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D6A923" w14:textId="4BEFB529">
      <w:pPr>
        <w:pBdr/>
        <w:spacing w:line="276" w:lineRule="auto"/>
        <w:ind/>
        <w:jc w:val="center"/>
        <w:rPr>
          <w:rFonts w:cs="Arial"/>
          <w:b/>
          <w:sz w:val="32"/>
          <w:szCs w:val="48"/>
        </w:rPr>
      </w:pPr>
      <w:r>
        <w:rPr>
          <w:rFonts w:cs="Arial"/>
          <w:b/>
          <w:sz w:val="32"/>
          <w:szCs w:val="48"/>
        </w:rPr>
        <w:t xml:space="preserve">D</w:t>
      </w:r>
      <w:r>
        <w:rPr>
          <w:rFonts w:cs="Arial"/>
          <w:b/>
          <w:sz w:val="32"/>
          <w:szCs w:val="48"/>
        </w:rPr>
        <w:t xml:space="preserve">esarrollo de un</w:t>
      </w:r>
      <w:r>
        <w:rPr>
          <w:rFonts w:cs="Arial"/>
          <w:b/>
          <w:sz w:val="32"/>
          <w:szCs w:val="48"/>
        </w:rPr>
        <w:t xml:space="preserve">a</w:t>
      </w:r>
      <w:r>
        <w:rPr>
          <w:rFonts w:cs="Arial"/>
          <w:b/>
          <w:sz w:val="32"/>
          <w:szCs w:val="48"/>
        </w:rPr>
        <w:t xml:space="preserve"> </w:t>
      </w:r>
      <w:r>
        <w:rPr>
          <w:rFonts w:cs="Arial"/>
          <w:b/>
          <w:sz w:val="32"/>
          <w:szCs w:val="48"/>
        </w:rPr>
        <w:t xml:space="preserve">calculadora</w:t>
      </w:r>
      <w:r>
        <w:rPr>
          <w:rFonts w:cs="Arial"/>
          <w:b/>
          <w:sz w:val="32"/>
          <w:szCs w:val="48"/>
        </w:rPr>
        <w:t xml:space="preserve"> </w:t>
      </w:r>
      <w:r>
        <w:rPr>
          <w:rFonts w:cs="Arial"/>
          <w:b/>
          <w:sz w:val="32"/>
          <w:szCs w:val="48"/>
        </w:rPr>
        <w:t xml:space="preserve">para</w:t>
      </w:r>
      <w:r>
        <w:rPr>
          <w:rFonts w:cs="Arial"/>
          <w:b/>
          <w:sz w:val="32"/>
          <w:szCs w:val="48"/>
        </w:rPr>
        <w:t xml:space="preserve"> sistema de ecuaciones asistido por </w:t>
      </w:r>
      <w:r>
        <w:rPr>
          <w:rFonts w:cs="Arial"/>
          <w:b/>
          <w:sz w:val="32"/>
          <w:szCs w:val="48"/>
        </w:rPr>
        <w:t xml:space="preserve">IA</w:t>
      </w:r>
      <w:r>
        <w:rPr>
          <w:rFonts w:cs="Arial"/>
          <w:b/>
          <w:sz w:val="32"/>
          <w:szCs w:val="48"/>
        </w:rPr>
        <w:t xml:space="preserve"> para </w:t>
      </w:r>
      <w:r>
        <w:rPr>
          <w:rFonts w:cs="Arial"/>
          <w:b/>
          <w:sz w:val="32"/>
          <w:szCs w:val="48"/>
        </w:rPr>
        <w:t xml:space="preserve">el </w:t>
      </w:r>
      <w:r>
        <w:rPr>
          <w:rFonts w:cs="Arial"/>
          <w:b/>
          <w:sz w:val="32"/>
          <w:szCs w:val="48"/>
        </w:rPr>
        <w:t xml:space="preserve">an</w:t>
      </w:r>
      <w:r>
        <w:rPr>
          <w:rFonts w:cs="Arial"/>
          <w:b/>
          <w:sz w:val="32"/>
          <w:szCs w:val="48"/>
        </w:rPr>
        <w:t xml:space="preserve">á</w:t>
      </w:r>
      <w:r>
        <w:rPr>
          <w:rFonts w:cs="Arial"/>
          <w:b/>
          <w:sz w:val="32"/>
          <w:szCs w:val="48"/>
        </w:rPr>
        <w:t xml:space="preserve">lisis de circuitos</w:t>
      </w:r>
      <w:r>
        <w:rPr>
          <w:rFonts w:cs="Arial"/>
          <w:b/>
          <w:sz w:val="32"/>
          <w:szCs w:val="48"/>
        </w:rPr>
        <w:t xml:space="preserve"> en corriente alterna</w:t>
      </w:r>
      <w:r>
        <w:rPr>
          <w:rFonts w:cs="Arial"/>
          <w:b/>
          <w:sz w:val="32"/>
          <w:szCs w:val="48"/>
          <w:lang w:val="en-US"/>
        </w:rPr>
        <w:t xml:space="preserve"> (Complex Calc)</w:t>
      </w:r>
      <w:r>
        <w:rPr>
          <w:rFonts w:cs="Arial"/>
          <w:b/>
          <w:sz w:val="32"/>
          <w:szCs w:val="48"/>
        </w:rPr>
      </w:r>
    </w:p>
    <w:p w14:paraId="2123752A" w14:textId="77777777">
      <w:pPr>
        <w:pBdr/>
        <w:spacing w:line="276" w:lineRule="auto"/>
        <w:ind/>
        <w:jc w:val="center"/>
        <w:rPr>
          <w:rFonts w:cs="Arial"/>
          <w:bCs/>
          <w:sz w:val="22"/>
          <w:szCs w:val="36"/>
        </w:rPr>
      </w:pPr>
      <w:r>
        <w:rPr>
          <w:rFonts w:cs="Arial"/>
          <w:bCs/>
          <w:sz w:val="22"/>
          <w:szCs w:val="36"/>
        </w:rPr>
      </w:r>
      <w:r>
        <w:rPr>
          <w:rFonts w:cs="Arial"/>
          <w:bCs/>
          <w:sz w:val="22"/>
          <w:szCs w:val="36"/>
        </w:rPr>
      </w:r>
    </w:p>
    <w:p w14:paraId="48CD11BC" w14:textId="655FE38E">
      <w:pPr>
        <w:pBdr/>
        <w:spacing w:line="276" w:lineRule="auto"/>
        <w:ind/>
        <w:jc w:val="center"/>
        <w:rPr>
          <w:rFonts w:cs="Arial"/>
          <w:bCs/>
          <w:i/>
          <w:iCs/>
          <w:sz w:val="28"/>
          <w:szCs w:val="44"/>
        </w:rPr>
      </w:pPr>
      <w:r>
        <w:rPr>
          <w:rFonts w:cs="Arial"/>
          <w:bCs/>
          <w:i/>
          <w:iCs/>
          <w:sz w:val="28"/>
          <w:szCs w:val="44"/>
        </w:rPr>
        <w:t xml:space="preserve">D</w:t>
      </w:r>
      <w:r>
        <w:rPr>
          <w:rFonts w:cs="Arial"/>
          <w:bCs/>
          <w:i/>
          <w:iCs/>
          <w:sz w:val="28"/>
          <w:szCs w:val="44"/>
        </w:rPr>
        <w:t xml:space="preserve">evelopment of an AI-assisted system-of-equations calculator for AC circuit analysis</w:t>
      </w:r>
      <w:r>
        <w:rPr>
          <w:rFonts w:cs="Arial"/>
          <w:bCs/>
          <w:i/>
          <w:iCs/>
          <w:sz w:val="28"/>
          <w:szCs w:val="44"/>
          <w:lang w:val="en-US"/>
        </w:rPr>
        <w:t xml:space="preserve"> (Complex Calc)</w:t>
      </w:r>
      <w:r>
        <w:rPr>
          <w:rFonts w:cs="Arial"/>
          <w:bCs/>
          <w:i/>
          <w:iCs/>
          <w:sz w:val="28"/>
          <w:szCs w:val="44"/>
        </w:rPr>
      </w:r>
    </w:p>
    <w:p w14:paraId="689C88A9" w14:textId="77777777">
      <w:pPr>
        <w:pBdr/>
        <w:spacing w:line="276" w:lineRule="auto"/>
        <w:ind/>
        <w:jc w:val="center"/>
        <w:rPr>
          <w:rFonts w:cs="Arial"/>
          <w:bCs/>
          <w:sz w:val="22"/>
          <w:szCs w:val="36"/>
        </w:rPr>
      </w:pPr>
      <w:r>
        <w:rPr>
          <w:rFonts w:cs="Arial"/>
          <w:bCs/>
          <w:sz w:val="22"/>
          <w:szCs w:val="36"/>
        </w:rPr>
      </w:r>
      <w:r>
        <w:rPr>
          <w:rFonts w:cs="Arial"/>
          <w:bCs/>
          <w:sz w:val="22"/>
          <w:szCs w:val="36"/>
        </w:rPr>
      </w:r>
    </w:p>
    <w:p w14:paraId="7E2E3515" w14:textId="655F7E74">
      <w:pPr>
        <w:pBdr/>
        <w:spacing w:line="276" w:lineRule="auto"/>
        <w:ind/>
        <w:jc w:val="center"/>
        <w:rPr>
          <w:rFonts w:cs="Arial"/>
          <w:b/>
          <w:i/>
          <w:szCs w:val="24"/>
        </w:rPr>
      </w:pPr>
      <w:r>
        <w:rPr>
          <w:rFonts w:cs="Arial"/>
          <w:b/>
          <w:i/>
          <w:szCs w:val="24"/>
        </w:rPr>
        <w:t xml:space="preserve">Orlando Contreras Reyes</w:t>
      </w:r>
      <w:r>
        <w:rPr>
          <w:rFonts w:cs="Arial"/>
          <w:b/>
          <w:i/>
          <w:szCs w:val="24"/>
        </w:rPr>
      </w:r>
    </w:p>
    <w:p w14:paraId="4DB75406" w14:textId="7466633A">
      <w:pPr>
        <w:pBdr/>
        <w:tabs>
          <w:tab w:val="left" w:leader="none" w:pos="7785"/>
        </w:tabs>
        <w:spacing w:line="276" w:lineRule="auto"/>
        <w:ind/>
        <w:jc w:val="center"/>
        <w:rPr>
          <w:rFonts w:eastAsia="Times New Roman" w:cs="Arial"/>
          <w:sz w:val="20"/>
          <w:szCs w:val="24"/>
          <w:lang w:val="es-ES" w:eastAsia="es-MX"/>
        </w:rPr>
      </w:pPr>
      <w:r>
        <w:rPr>
          <w:rFonts w:eastAsia="Times New Roman" w:cs="Arial"/>
          <w:sz w:val="20"/>
          <w:szCs w:val="24"/>
          <w:lang w:val="es-ES" w:eastAsia="es-MX"/>
        </w:rPr>
        <w:t xml:space="preserve">Universidad Autónoma de Aguascalientes</w:t>
      </w:r>
      <w:r>
        <w:rPr>
          <w:rFonts w:eastAsia="Times New Roman" w:cs="Arial"/>
          <w:sz w:val="20"/>
          <w:szCs w:val="24"/>
          <w:lang w:val="es-ES" w:eastAsia="es-MX"/>
        </w:rPr>
      </w:r>
    </w:p>
    <w:p w14:paraId="0D1F4B84" w14:textId="1DAA221F">
      <w:pPr>
        <w:pBdr/>
        <w:tabs>
          <w:tab w:val="left" w:leader="none" w:pos="7785"/>
        </w:tabs>
        <w:spacing w:line="276" w:lineRule="auto"/>
        <w:ind/>
        <w:jc w:val="center"/>
        <w:rPr>
          <w:rFonts w:eastAsia="Times New Roman" w:cs="Arial"/>
          <w:i/>
          <w:sz w:val="18"/>
          <w:szCs w:val="24"/>
          <w:lang w:val="es-ES" w:eastAsia="es-MX"/>
        </w:rPr>
      </w:pPr>
      <w:r>
        <w:rPr>
          <w:rFonts w:eastAsia="Times New Roman" w:cs="Arial"/>
          <w:i/>
          <w:sz w:val="18"/>
          <w:szCs w:val="24"/>
          <w:lang w:val="es-ES" w:eastAsia="es-MX"/>
        </w:rPr>
        <w:t xml:space="preserve">al348390@edu.uaa.mx</w:t>
      </w:r>
      <w:r>
        <w:rPr>
          <w:rFonts w:eastAsia="Times New Roman" w:cs="Arial"/>
          <w:i/>
          <w:sz w:val="18"/>
          <w:szCs w:val="24"/>
          <w:lang w:val="es-ES" w:eastAsia="es-MX"/>
        </w:rPr>
      </w:r>
    </w:p>
    <w:p w14:paraId="04A0B88F" w14:textId="77777777">
      <w:pPr>
        <w:pBdr/>
        <w:tabs>
          <w:tab w:val="left" w:leader="none" w:pos="7785"/>
        </w:tabs>
        <w:spacing w:line="276" w:lineRule="auto"/>
        <w:ind/>
        <w:jc w:val="center"/>
        <w:rPr>
          <w:rFonts w:eastAsia="Times New Roman" w:cs="Arial"/>
          <w:iCs/>
          <w:sz w:val="18"/>
          <w:szCs w:val="18"/>
          <w:lang w:val="es-ES" w:eastAsia="es-MX"/>
        </w:rPr>
      </w:pPr>
      <w:r>
        <w:rPr>
          <w:rFonts w:eastAsia="Times New Roman" w:cs="Arial"/>
          <w:iCs/>
          <w:sz w:val="18"/>
          <w:szCs w:val="18"/>
          <w:lang w:val="es-ES" w:eastAsia="es-MX"/>
        </w:rPr>
      </w:r>
      <w:r>
        <w:rPr>
          <w:rFonts w:eastAsia="Times New Roman" w:cs="Arial"/>
          <w:iCs/>
          <w:sz w:val="18"/>
          <w:szCs w:val="18"/>
          <w:lang w:val="es-ES" w:eastAsia="es-MX"/>
        </w:rPr>
      </w:r>
    </w:p>
    <w:p w14:paraId="24D502DE" w14:textId="48546A80">
      <w:pPr>
        <w:pBdr/>
        <w:spacing w:line="276" w:lineRule="auto"/>
        <w:ind/>
        <w:jc w:val="center"/>
        <w:rPr>
          <w:rFonts w:cs="Arial"/>
          <w:b/>
          <w:i/>
          <w:szCs w:val="24"/>
        </w:rPr>
      </w:pPr>
      <w:r>
        <w:rPr>
          <w:rFonts w:cs="Arial"/>
          <w:b/>
          <w:i/>
          <w:szCs w:val="24"/>
        </w:rPr>
        <w:t xml:space="preserve">Iker Emiliano Garc</w:t>
      </w:r>
      <w:r>
        <w:rPr>
          <w:rFonts w:cs="Arial"/>
          <w:b/>
          <w:i/>
          <w:szCs w:val="24"/>
        </w:rPr>
        <w:t xml:space="preserve">í</w:t>
      </w:r>
      <w:r>
        <w:rPr>
          <w:rFonts w:cs="Arial"/>
          <w:b/>
          <w:i/>
          <w:szCs w:val="24"/>
        </w:rPr>
        <w:t xml:space="preserve">a Barrera</w:t>
      </w:r>
      <w:r>
        <w:rPr>
          <w:rFonts w:cs="Arial"/>
          <w:b/>
          <w:i/>
          <w:szCs w:val="24"/>
        </w:rPr>
      </w:r>
    </w:p>
    <w:p w14:paraId="05D18B61" w14:textId="77777777">
      <w:pPr>
        <w:pBdr/>
        <w:tabs>
          <w:tab w:val="left" w:leader="none" w:pos="7785"/>
        </w:tabs>
        <w:spacing w:line="276" w:lineRule="auto"/>
        <w:ind/>
        <w:jc w:val="center"/>
        <w:rPr>
          <w:rFonts w:eastAsia="Times New Roman" w:cs="Arial"/>
          <w:sz w:val="20"/>
          <w:szCs w:val="24"/>
          <w:lang w:val="es-ES" w:eastAsia="es-MX"/>
        </w:rPr>
      </w:pPr>
      <w:r>
        <w:rPr>
          <w:rFonts w:eastAsia="Times New Roman" w:cs="Arial"/>
          <w:sz w:val="20"/>
          <w:szCs w:val="24"/>
          <w:lang w:val="es-ES" w:eastAsia="es-MX"/>
        </w:rPr>
        <w:t xml:space="preserve">Universidad Autónoma de Aguascalientes</w:t>
      </w:r>
      <w:r>
        <w:rPr>
          <w:rFonts w:eastAsia="Times New Roman" w:cs="Arial"/>
          <w:sz w:val="20"/>
          <w:szCs w:val="24"/>
          <w:lang w:val="es-ES" w:eastAsia="es-MX"/>
        </w:rPr>
      </w:r>
    </w:p>
    <w:p w14:paraId="52DCCA40" w14:textId="4B3AFA2E">
      <w:pPr>
        <w:pBdr/>
        <w:tabs>
          <w:tab w:val="left" w:leader="none" w:pos="7785"/>
        </w:tabs>
        <w:spacing w:line="276" w:lineRule="auto"/>
        <w:ind/>
        <w:jc w:val="center"/>
        <w:rPr>
          <w:rFonts w:eastAsia="Times New Roman" w:cs="Arial"/>
          <w:i/>
          <w:sz w:val="18"/>
          <w:szCs w:val="24"/>
          <w:lang w:val="es-ES" w:eastAsia="es-MX"/>
        </w:rPr>
      </w:pPr>
      <w:r>
        <w:rPr>
          <w:rFonts w:eastAsia="Times New Roman" w:cs="Arial"/>
          <w:i/>
          <w:sz w:val="18"/>
          <w:szCs w:val="24"/>
          <w:lang w:val="es-ES" w:eastAsia="es-MX"/>
        </w:rPr>
        <w:t xml:space="preserve">al307630</w:t>
      </w:r>
      <w:r>
        <w:rPr>
          <w:rFonts w:eastAsia="Times New Roman" w:cs="Arial"/>
          <w:i/>
          <w:sz w:val="18"/>
          <w:szCs w:val="24"/>
          <w:lang w:val="es-ES" w:eastAsia="es-MX"/>
        </w:rPr>
        <w:t xml:space="preserve">@edu.uaa.mx</w:t>
      </w:r>
      <w:r>
        <w:rPr>
          <w:rFonts w:eastAsia="Times New Roman" w:cs="Arial"/>
          <w:i/>
          <w:sz w:val="18"/>
          <w:szCs w:val="24"/>
          <w:lang w:val="es-ES" w:eastAsia="es-MX"/>
        </w:rPr>
      </w:r>
    </w:p>
    <w:p w14:paraId="2B938879" w14:textId="77777777">
      <w:pPr>
        <w:pBdr/>
        <w:tabs>
          <w:tab w:val="left" w:leader="none" w:pos="7785"/>
        </w:tabs>
        <w:spacing w:line="276" w:lineRule="auto"/>
        <w:ind/>
        <w:jc w:val="center"/>
        <w:rPr>
          <w:rFonts w:eastAsia="Times New Roman" w:cs="Arial"/>
          <w:sz w:val="18"/>
          <w:szCs w:val="18"/>
          <w:lang w:val="es-ES" w:eastAsia="es-MX"/>
        </w:rPr>
      </w:pPr>
      <w:r>
        <w:rPr>
          <w:rFonts w:eastAsia="Times New Roman" w:cs="Arial"/>
          <w:sz w:val="18"/>
          <w:szCs w:val="18"/>
          <w:lang w:val="es-ES" w:eastAsia="es-MX"/>
        </w:rPr>
      </w:r>
      <w:r>
        <w:rPr>
          <w:rFonts w:eastAsia="Times New Roman" w:cs="Arial"/>
          <w:sz w:val="18"/>
          <w:szCs w:val="18"/>
          <w:lang w:val="es-ES" w:eastAsia="es-MX"/>
        </w:rPr>
      </w:r>
    </w:p>
    <w:p w14:paraId="55E75376" w14:textId="3B78417F">
      <w:pPr>
        <w:pBdr/>
        <w:spacing w:line="276" w:lineRule="auto"/>
        <w:ind/>
        <w:jc w:val="center"/>
        <w:rPr>
          <w:rFonts w:eastAsia="Arial" w:cs="Arial"/>
          <w:b/>
          <w:i/>
          <w:szCs w:val="24"/>
        </w:rPr>
      </w:pPr>
      <w:r>
        <w:rPr>
          <w:rFonts w:eastAsia="Arial" w:cs="Arial"/>
          <w:b/>
          <w:i/>
          <w:szCs w:val="24"/>
        </w:rPr>
        <w:t xml:space="preserve">Luis Alejandro Flores Oropeza</w:t>
      </w:r>
      <w:r>
        <w:rPr>
          <w:rFonts w:eastAsia="Arial" w:cs="Arial"/>
          <w:b/>
          <w:i/>
          <w:szCs w:val="24"/>
        </w:rPr>
      </w:r>
    </w:p>
    <w:p w14:paraId="28FCCC5A" w14:textId="77777777">
      <w:pPr>
        <w:pBdr/>
        <w:tabs>
          <w:tab w:val="left" w:leader="none" w:pos="7785"/>
        </w:tabs>
        <w:spacing w:line="276" w:lineRule="auto"/>
        <w:ind/>
        <w:jc w:val="center"/>
        <w:rPr>
          <w:rFonts w:eastAsia="Times New Roman" w:cs="Arial"/>
          <w:sz w:val="20"/>
          <w:szCs w:val="24"/>
          <w:lang w:val="es-ES" w:eastAsia="es-MX"/>
        </w:rPr>
      </w:pPr>
      <w:r>
        <w:rPr>
          <w:rFonts w:eastAsia="Times New Roman" w:cs="Arial"/>
          <w:sz w:val="20"/>
          <w:szCs w:val="24"/>
          <w:lang w:val="es-ES" w:eastAsia="es-MX"/>
        </w:rPr>
        <w:t xml:space="preserve">Universidad Autónoma de Aguascalientes</w:t>
      </w:r>
      <w:r>
        <w:rPr>
          <w:rFonts w:eastAsia="Times New Roman" w:cs="Arial"/>
          <w:sz w:val="20"/>
          <w:szCs w:val="24"/>
          <w:lang w:val="es-ES" w:eastAsia="es-MX"/>
        </w:rPr>
      </w:r>
    </w:p>
    <w:p w14:paraId="266D57E2" w14:textId="48AAB440">
      <w:pPr>
        <w:pBdr/>
        <w:spacing w:line="276" w:lineRule="auto"/>
        <w:ind/>
        <w:jc w:val="center"/>
        <w:rPr>
          <w:rFonts w:eastAsia="Arial" w:cs="Arial"/>
          <w:i/>
          <w:sz w:val="18"/>
          <w:szCs w:val="18"/>
        </w:rPr>
      </w:pPr>
      <w:r>
        <w:rPr>
          <w:rFonts w:eastAsia="Arial" w:cs="Arial"/>
          <w:i/>
          <w:sz w:val="18"/>
          <w:szCs w:val="18"/>
        </w:rPr>
        <w:t xml:space="preserve">alejandro.floreso@edu.uaa.mx</w:t>
      </w:r>
      <w:r>
        <w:rPr>
          <w:rFonts w:eastAsia="Arial" w:cs="Arial"/>
          <w:i/>
          <w:sz w:val="18"/>
          <w:szCs w:val="18"/>
        </w:rPr>
      </w:r>
    </w:p>
    <w:p w14:paraId="786E8439" w14:textId="77777777">
      <w:pPr>
        <w:pBdr/>
        <w:tabs>
          <w:tab w:val="left" w:leader="none" w:pos="7785"/>
        </w:tabs>
        <w:spacing w:line="276" w:lineRule="auto"/>
        <w:ind/>
        <w:jc w:val="center"/>
        <w:rPr>
          <w:rFonts w:eastAsia="Times New Roman" w:cs="Arial"/>
          <w:sz w:val="18"/>
          <w:szCs w:val="18"/>
          <w:lang w:val="es-ES" w:eastAsia="es-MX"/>
        </w:rPr>
      </w:pPr>
      <w:r>
        <w:rPr>
          <w:rFonts w:eastAsia="Times New Roman" w:cs="Arial"/>
          <w:sz w:val="18"/>
          <w:szCs w:val="18"/>
          <w:lang w:val="es-ES" w:eastAsia="es-MX"/>
        </w:rPr>
      </w:r>
      <w:r>
        <w:rPr>
          <w:rFonts w:eastAsia="Times New Roman" w:cs="Arial"/>
          <w:sz w:val="18"/>
          <w:szCs w:val="18"/>
          <w:lang w:val="es-ES" w:eastAsia="es-MX"/>
        </w:rPr>
      </w:r>
    </w:p>
    <w:p w14:paraId="42D37BD6" w14:textId="3C54F2F1">
      <w:pPr>
        <w:pBdr/>
        <w:spacing w:line="276" w:lineRule="auto"/>
        <w:ind/>
        <w:jc w:val="center"/>
        <w:rPr>
          <w:rFonts w:eastAsia="Arial" w:cs="Arial"/>
          <w:b/>
          <w:i/>
          <w:szCs w:val="24"/>
        </w:rPr>
      </w:pPr>
      <w:r>
        <w:rPr>
          <w:rFonts w:eastAsia="Arial" w:cs="Arial"/>
          <w:b/>
          <w:i/>
          <w:szCs w:val="24"/>
        </w:rPr>
        <w:t xml:space="preserve">Alejandro Román Loera</w:t>
      </w:r>
      <w:r>
        <w:rPr>
          <w:rFonts w:eastAsia="Arial" w:cs="Arial"/>
          <w:b/>
          <w:i/>
          <w:szCs w:val="24"/>
        </w:rPr>
      </w:r>
    </w:p>
    <w:p w14:paraId="4642A7C5" w14:textId="77777777">
      <w:pPr>
        <w:pBdr/>
        <w:tabs>
          <w:tab w:val="left" w:leader="none" w:pos="7785"/>
        </w:tabs>
        <w:spacing w:line="276" w:lineRule="auto"/>
        <w:ind/>
        <w:jc w:val="center"/>
        <w:rPr>
          <w:rFonts w:eastAsia="Times New Roman" w:cs="Arial"/>
          <w:sz w:val="20"/>
          <w:szCs w:val="24"/>
          <w:lang w:val="es-ES" w:eastAsia="es-MX"/>
        </w:rPr>
      </w:pPr>
      <w:r>
        <w:rPr>
          <w:rFonts w:eastAsia="Times New Roman" w:cs="Arial"/>
          <w:sz w:val="20"/>
          <w:szCs w:val="24"/>
          <w:lang w:val="es-ES" w:eastAsia="es-MX"/>
        </w:rPr>
        <w:t xml:space="preserve">Universidad Autónoma de Aguascalientes</w:t>
      </w:r>
      <w:r>
        <w:rPr>
          <w:rFonts w:eastAsia="Times New Roman" w:cs="Arial"/>
          <w:sz w:val="20"/>
          <w:szCs w:val="24"/>
          <w:lang w:val="es-ES" w:eastAsia="es-MX"/>
        </w:rPr>
      </w:r>
    </w:p>
    <w:p w14:paraId="062B010B" w14:textId="55BD7064">
      <w:pPr>
        <w:pBdr/>
        <w:spacing w:line="276" w:lineRule="auto"/>
        <w:ind/>
        <w:jc w:val="center"/>
        <w:rPr>
          <w:rFonts w:eastAsia="Arial" w:cs="Arial"/>
          <w:i/>
          <w:sz w:val="18"/>
          <w:szCs w:val="18"/>
        </w:rPr>
      </w:pPr>
      <w:r>
        <w:rPr>
          <w:rFonts w:eastAsia="Arial" w:cs="Arial"/>
          <w:i/>
          <w:sz w:val="18"/>
          <w:szCs w:val="18"/>
        </w:rPr>
        <w:t xml:space="preserve">alejandro.</w:t>
      </w:r>
      <w:r>
        <w:rPr>
          <w:rFonts w:eastAsia="Arial" w:cs="Arial"/>
          <w:i/>
          <w:sz w:val="18"/>
          <w:szCs w:val="18"/>
        </w:rPr>
        <w:t xml:space="preserve">roman</w:t>
      </w:r>
      <w:r>
        <w:rPr>
          <w:rFonts w:eastAsia="Arial" w:cs="Arial"/>
          <w:i/>
          <w:sz w:val="18"/>
          <w:szCs w:val="18"/>
        </w:rPr>
        <w:t xml:space="preserve">@edu.uaa.mx</w:t>
      </w:r>
      <w:r>
        <w:rPr>
          <w:rFonts w:eastAsia="Arial" w:cs="Arial"/>
          <w:i/>
          <w:sz w:val="18"/>
          <w:szCs w:val="18"/>
        </w:rPr>
      </w:r>
    </w:p>
    <w:p w14:paraId="4199BC47" w14:textId="77777777">
      <w:pPr>
        <w:pBdr/>
        <w:spacing w:line="276" w:lineRule="auto"/>
        <w:ind/>
        <w:jc w:val="center"/>
        <w:rPr>
          <w:sz w:val="18"/>
          <w:szCs w:val="18"/>
        </w:rPr>
      </w:pPr>
      <w:r>
        <w:rPr>
          <w:sz w:val="18"/>
          <w:szCs w:val="18"/>
        </w:rPr>
      </w:r>
      <w:r>
        <w:rPr>
          <w:sz w:val="18"/>
          <w:szCs w:val="18"/>
        </w:rPr>
      </w:r>
    </w:p>
    <w:p w14:paraId="41D8CC54" w14:textId="77777777">
      <w:pPr>
        <w:pBdr/>
        <w:spacing/>
        <w:ind/>
        <w:rPr>
          <w:rFonts w:cs="Arial"/>
          <w:b/>
          <w:sz w:val="28"/>
          <w:szCs w:val="28"/>
        </w:rPr>
      </w:pPr>
      <w:r>
        <w:rPr>
          <w:rFonts w:cs="Arial"/>
          <w:b/>
          <w:sz w:val="28"/>
          <w:szCs w:val="28"/>
        </w:rPr>
        <w:t xml:space="preserve">Resumen</w:t>
      </w:r>
      <w:r>
        <w:rPr>
          <w:rFonts w:cs="Arial"/>
          <w:b/>
          <w:sz w:val="28"/>
          <w:szCs w:val="28"/>
        </w:rPr>
      </w:r>
    </w:p>
    <w:p w14:paraId="352398DE" w14:textId="577B0407">
      <w:pPr>
        <w:pBdr/>
        <w:spacing/>
        <w:ind w:firstLine="284"/>
        <w:rPr>
          <w:rFonts w:cs="Arial"/>
          <w:szCs w:val="24"/>
        </w:rPr>
      </w:pPr>
      <w:r>
        <w:rPr>
          <w:rFonts w:cs="Arial"/>
          <w:szCs w:val="24"/>
        </w:rPr>
        <w:t xml:space="preserve">En este artículo se presenta el </w:t>
      </w:r>
      <w:r>
        <w:rPr>
          <w:rFonts w:cs="Arial"/>
          <w:szCs w:val="24"/>
        </w:rPr>
        <w:t xml:space="preserve">desarroll</w:t>
      </w:r>
      <w:r>
        <w:rPr>
          <w:rFonts w:cs="Arial"/>
          <w:szCs w:val="24"/>
        </w:rPr>
        <w:t xml:space="preserve">o</w:t>
      </w:r>
      <w:r>
        <w:rPr>
          <w:rFonts w:cs="Arial"/>
          <w:szCs w:val="24"/>
        </w:rPr>
        <w:t xml:space="preserve"> </w:t>
      </w:r>
      <w:r>
        <w:rPr>
          <w:rFonts w:cs="Arial"/>
          <w:szCs w:val="24"/>
        </w:rPr>
        <w:t xml:space="preserve">de un</w:t>
      </w:r>
      <w:r>
        <w:rPr>
          <w:rFonts w:cs="Arial"/>
          <w:szCs w:val="24"/>
        </w:rPr>
        <w:t xml:space="preserve">a</w:t>
      </w:r>
      <w:r>
        <w:rPr>
          <w:rFonts w:cs="Arial"/>
          <w:szCs w:val="24"/>
        </w:rPr>
        <w:t xml:space="preserve"> </w:t>
      </w:r>
      <w:r>
        <w:rPr>
          <w:rFonts w:cs="Arial"/>
          <w:szCs w:val="24"/>
        </w:rPr>
        <w:t xml:space="preserve">calculadora </w:t>
      </w:r>
      <w:r>
        <w:rPr>
          <w:rFonts w:cs="Arial"/>
          <w:szCs w:val="24"/>
        </w:rPr>
        <w:t xml:space="preserve">“COMPLEX CALC” </w:t>
      </w:r>
      <w:r>
        <w:rPr>
          <w:rFonts w:cs="Arial"/>
          <w:szCs w:val="24"/>
        </w:rPr>
        <w:t xml:space="preserve">asistid</w:t>
      </w:r>
      <w:r>
        <w:rPr>
          <w:rFonts w:cs="Arial"/>
          <w:szCs w:val="24"/>
        </w:rPr>
        <w:t xml:space="preserve">a</w:t>
      </w:r>
      <w:r>
        <w:rPr>
          <w:rFonts w:cs="Arial"/>
          <w:szCs w:val="24"/>
        </w:rPr>
        <w:t xml:space="preserve"> por IA </w:t>
      </w:r>
      <w:r>
        <w:rPr>
          <w:rFonts w:cs="Arial"/>
          <w:szCs w:val="24"/>
        </w:rPr>
        <w:t xml:space="preserve">capaz de resolver </w:t>
      </w:r>
      <w:r>
        <w:rPr>
          <w:rFonts w:cs="Arial"/>
          <w:szCs w:val="24"/>
        </w:rPr>
        <w:t xml:space="preserve">un </w:t>
      </w:r>
      <w:r>
        <w:rPr>
          <w:rFonts w:cs="Arial"/>
          <w:szCs w:val="24"/>
        </w:rPr>
        <w:t xml:space="preserve">sistema de </w:t>
      </w:r>
      <m:oMath>
        <m:r>
          <w:rPr>
            <w:rFonts w:ascii="Cambria Math" w:hAnsi="Cambria Math" w:cs="Arial"/>
            <w:szCs w:val="24"/>
          </w:rPr>
          <m:rPr/>
          <m:t>n</m:t>
        </m:r>
      </m:oMath>
      <w:r>
        <w:rPr>
          <w:rFonts w:cs="Arial"/>
          <w:szCs w:val="24"/>
        </w:rPr>
        <w:t xml:space="preserve">-ecuaciones con </w:t>
      </w:r>
      <m:oMath>
        <m:r>
          <w:rPr>
            <w:rFonts w:ascii="Cambria Math" w:hAnsi="Cambria Math" w:cs="Arial"/>
            <w:szCs w:val="24"/>
          </w:rPr>
          <m:rPr/>
          <m:t>n</m:t>
        </m:r>
      </m:oMath>
      <w:r>
        <w:rPr>
          <w:rFonts w:cs="Arial"/>
          <w:szCs w:val="24"/>
        </w:rPr>
        <w:t xml:space="preserve">-incógnitas</w:t>
      </w:r>
      <w:r>
        <w:rPr>
          <w:rFonts w:cs="Arial"/>
          <w:szCs w:val="24"/>
        </w:rPr>
        <w:t xml:space="preserve"> con nú</w:t>
      </w:r>
      <w:r>
        <w:rPr>
          <w:rFonts w:cs="Arial"/>
          <w:szCs w:val="24"/>
        </w:rPr>
        <w:t xml:space="preserve">meros complejos</w:t>
      </w:r>
      <w:r>
        <w:rPr>
          <w:rFonts w:cs="Arial"/>
          <w:szCs w:val="24"/>
        </w:rPr>
        <w:t xml:space="preserve">. E</w:t>
      </w:r>
      <w:r>
        <w:rPr>
          <w:rFonts w:cs="Arial"/>
          <w:szCs w:val="24"/>
        </w:rPr>
        <w:t xml:space="preserve">l objetivo </w:t>
      </w:r>
      <w:r>
        <w:rPr>
          <w:rFonts w:cs="Arial"/>
          <w:szCs w:val="24"/>
        </w:rPr>
        <w:t xml:space="preserve">es </w:t>
      </w:r>
      <w:r>
        <w:rPr>
          <w:rFonts w:cs="Arial"/>
          <w:szCs w:val="24"/>
        </w:rPr>
        <w:t xml:space="preserve">facilitar </w:t>
      </w:r>
      <w:r>
        <w:rPr>
          <w:rFonts w:cs="Arial"/>
          <w:szCs w:val="24"/>
        </w:rPr>
        <w:t xml:space="preserve">el análisis de circuitos eléctricos de corriente alterna a partir del análisis de corrientes de </w:t>
      </w:r>
      <w:r>
        <w:rPr>
          <w:rFonts w:cs="Arial"/>
          <w:szCs w:val="24"/>
        </w:rPr>
        <w:t xml:space="preserve">mallas o </w:t>
      </w:r>
      <w:r>
        <w:rPr>
          <w:rFonts w:cs="Arial"/>
          <w:szCs w:val="24"/>
        </w:rPr>
        <w:t xml:space="preserve">voltajes de </w:t>
      </w:r>
      <w:r>
        <w:rPr>
          <w:rFonts w:cs="Arial"/>
          <w:szCs w:val="24"/>
        </w:rPr>
        <w:t xml:space="preserve">nodos. </w:t>
      </w:r>
      <w:r>
        <w:rPr>
          <w:rFonts w:cs="Arial"/>
          <w:szCs w:val="24"/>
        </w:rPr>
        <w:t xml:space="preserve">La </w:t>
      </w:r>
      <w:r>
        <w:rPr>
          <w:rFonts w:cs="Arial"/>
          <w:szCs w:val="24"/>
        </w:rPr>
        <w:t xml:space="preserve">“COMPLEX CALC”</w:t>
      </w:r>
      <w:r>
        <w:rPr>
          <w:rFonts w:cs="Arial"/>
          <w:szCs w:val="24"/>
        </w:rPr>
        <w:t xml:space="preserve"> se implement</w:t>
      </w:r>
      <w:r>
        <w:rPr>
          <w:rFonts w:cs="Arial"/>
          <w:szCs w:val="24"/>
        </w:rPr>
        <w:t xml:space="preserve">ó</w:t>
      </w:r>
      <w:r>
        <w:rPr>
          <w:rFonts w:cs="Arial"/>
          <w:szCs w:val="24"/>
        </w:rPr>
        <w:t xml:space="preserve"> en Python utilizando diversas librerías especializadas, con apoyo de herramientas de inteligencia artificial para acelerar el desarrollo. Adem</w:t>
      </w:r>
      <w:r>
        <w:rPr>
          <w:rFonts w:cs="Arial"/>
          <w:szCs w:val="24"/>
        </w:rPr>
        <w:t xml:space="preserve">á</w:t>
      </w:r>
      <w:r>
        <w:rPr>
          <w:rFonts w:cs="Arial"/>
          <w:szCs w:val="24"/>
        </w:rPr>
        <w:t xml:space="preserve">s, se compil</w:t>
      </w:r>
      <w:r>
        <w:rPr>
          <w:rFonts w:cs="Arial"/>
          <w:szCs w:val="24"/>
        </w:rPr>
        <w:t xml:space="preserve">ó</w:t>
      </w:r>
      <w:r>
        <w:rPr>
          <w:rFonts w:cs="Arial"/>
          <w:szCs w:val="24"/>
        </w:rPr>
        <w:t xml:space="preserve"> como un ejecutable con interfaz gr</w:t>
      </w:r>
      <w:r>
        <w:rPr>
          <w:rFonts w:cs="Arial"/>
          <w:szCs w:val="24"/>
        </w:rPr>
        <w:t xml:space="preserve">á</w:t>
      </w:r>
      <w:r>
        <w:rPr>
          <w:rFonts w:cs="Arial"/>
          <w:szCs w:val="24"/>
        </w:rPr>
        <w:t xml:space="preserve">fica compatible con los sistemas operativos Windows y GNU/Linux. La </w:t>
      </w:r>
      <w:r>
        <w:rPr>
          <w:rFonts w:cs="Arial"/>
          <w:szCs w:val="24"/>
        </w:rPr>
        <w:t xml:space="preserve">“COMPLEX CALC”</w:t>
      </w:r>
      <w:r>
        <w:rPr>
          <w:rFonts w:cs="Arial"/>
          <w:szCs w:val="24"/>
        </w:rPr>
        <w:t xml:space="preserve"> permite </w:t>
      </w:r>
      <w:r>
        <w:rPr>
          <w:rFonts w:cs="Arial"/>
          <w:szCs w:val="24"/>
        </w:rPr>
        <w:t xml:space="preserve">ingresar</w:t>
      </w:r>
      <w:r>
        <w:rPr>
          <w:rFonts w:cs="Arial"/>
          <w:szCs w:val="24"/>
        </w:rPr>
        <w:t xml:space="preserve"> datos y visualizar resultados</w:t>
      </w:r>
      <w:r>
        <w:rPr>
          <w:rFonts w:cs="Arial"/>
          <w:szCs w:val="24"/>
        </w:rPr>
        <w:t xml:space="preserve">, de forma indistinta tanto en formato rectangular </w:t>
      </w:r>
      <w:r>
        <w:rPr>
          <w:rFonts w:cs="Arial"/>
          <w:szCs w:val="24"/>
        </w:rPr>
        <w:t xml:space="preserve">como</w:t>
      </w:r>
      <w:r>
        <w:rPr>
          <w:rFonts w:cs="Arial"/>
          <w:szCs w:val="24"/>
        </w:rPr>
        <w:t xml:space="preserve"> polar</w:t>
      </w:r>
      <w:r>
        <w:rPr>
          <w:rFonts w:cs="Arial"/>
          <w:szCs w:val="24"/>
        </w:rPr>
        <w:t xml:space="preserve">.</w:t>
      </w:r>
      <w:r>
        <w:rPr>
          <w:rFonts w:cs="Arial"/>
          <w:szCs w:val="24"/>
        </w:rPr>
        <w:t xml:space="preserve"> La </w:t>
      </w:r>
      <w:r>
        <w:rPr>
          <w:rFonts w:cs="Arial"/>
          <w:szCs w:val="24"/>
        </w:rPr>
        <w:t xml:space="preserve">“COMPLEX CALC”</w:t>
      </w:r>
      <w:r>
        <w:rPr>
          <w:rFonts w:cs="Arial"/>
          <w:szCs w:val="24"/>
        </w:rPr>
        <w:t xml:space="preserve"> </w:t>
      </w:r>
      <w:r>
        <w:rPr>
          <w:rFonts w:cs="Arial"/>
          <w:szCs w:val="24"/>
        </w:rPr>
        <w:t xml:space="preserve">genera un archivo que </w:t>
      </w:r>
      <w:r>
        <w:rPr>
          <w:rFonts w:cs="Arial"/>
          <w:szCs w:val="24"/>
        </w:rPr>
        <w:t xml:space="preserve">almacena los sistemas de ecuaciones</w:t>
      </w:r>
      <w:r>
        <w:rPr>
          <w:rFonts w:cs="Arial"/>
          <w:szCs w:val="24"/>
        </w:rPr>
        <w:t xml:space="preserve"> resueltos</w:t>
      </w:r>
      <w:r>
        <w:rPr>
          <w:rFonts w:cs="Arial"/>
          <w:szCs w:val="24"/>
        </w:rPr>
        <w:t xml:space="preserve"> </w:t>
      </w:r>
      <w:r>
        <w:rPr>
          <w:rFonts w:cs="Arial"/>
          <w:szCs w:val="24"/>
        </w:rPr>
        <w:t xml:space="preserve">y los resultados obtenidos para su posterior uso en caso de ser necesario. La </w:t>
      </w:r>
      <w:r>
        <w:rPr>
          <w:rFonts w:cs="Arial"/>
          <w:szCs w:val="24"/>
        </w:rPr>
        <w:t xml:space="preserve">“COMPLEX CALC”</w:t>
      </w:r>
      <w:r>
        <w:rPr>
          <w:rFonts w:cs="Arial"/>
          <w:szCs w:val="24"/>
        </w:rPr>
        <w:t xml:space="preserve"> </w:t>
      </w:r>
      <w:r>
        <w:rPr>
          <w:rFonts w:cs="Arial"/>
          <w:szCs w:val="24"/>
        </w:rPr>
        <w:t xml:space="preserve">fue probada en </w:t>
      </w:r>
      <w:r>
        <w:rPr>
          <w:rFonts w:cs="Arial"/>
          <w:szCs w:val="24"/>
        </w:rPr>
        <w:t xml:space="preserve">un curso de circuitos eléctricos de corriente alterna </w:t>
      </w:r>
      <w:r>
        <w:rPr>
          <w:rFonts w:cs="Arial"/>
          <w:szCs w:val="24"/>
        </w:rPr>
        <w:t xml:space="preserve">y todos los resultados obtenidos fueron satisfactorios.</w:t>
      </w:r>
      <w:r>
        <w:rPr>
          <w:rFonts w:cs="Arial"/>
          <w:szCs w:val="24"/>
        </w:rPr>
      </w:r>
    </w:p>
    <w:p w14:paraId="3C310310" w14:textId="55CA431B">
      <w:pPr>
        <w:pBdr/>
        <w:spacing/>
        <w:ind/>
        <w:rPr>
          <w:rFonts w:cs="Arial"/>
          <w:szCs w:val="24"/>
        </w:rPr>
      </w:pPr>
      <w:r>
        <w:rPr>
          <w:rFonts w:cs="Arial"/>
          <w:b/>
          <w:szCs w:val="24"/>
        </w:rPr>
        <w:t xml:space="preserve">P</w:t>
      </w:r>
      <w:r>
        <w:rPr>
          <w:rFonts w:cs="Arial"/>
          <w:b/>
          <w:szCs w:val="24"/>
        </w:rPr>
        <w:t xml:space="preserve">alabras</w:t>
      </w:r>
      <w:r>
        <w:rPr>
          <w:rFonts w:cs="Arial"/>
          <w:b/>
          <w:szCs w:val="24"/>
        </w:rPr>
        <w:t xml:space="preserve"> C</w:t>
      </w:r>
      <w:r>
        <w:rPr>
          <w:rFonts w:cs="Arial"/>
          <w:b/>
          <w:szCs w:val="24"/>
        </w:rPr>
        <w:t xml:space="preserve">lave</w:t>
      </w:r>
      <w:r>
        <w:rPr>
          <w:rFonts w:cs="Arial"/>
          <w:b/>
          <w:szCs w:val="24"/>
        </w:rPr>
        <w:t xml:space="preserve">:</w:t>
      </w:r>
      <w:r>
        <w:rPr>
          <w:rFonts w:cs="Arial"/>
          <w:szCs w:val="24"/>
        </w:rPr>
        <w:t xml:space="preserve"> </w:t>
      </w:r>
      <w:r>
        <w:rPr>
          <w:rFonts w:cs="Arial"/>
          <w:szCs w:val="24"/>
        </w:rPr>
        <w:t xml:space="preserve">c</w:t>
      </w:r>
      <w:r>
        <w:rPr>
          <w:rFonts w:cs="Arial"/>
          <w:szCs w:val="24"/>
        </w:rPr>
        <w:t xml:space="preserve">alculadora, </w:t>
      </w:r>
      <w:r>
        <w:rPr>
          <w:rFonts w:cs="Arial"/>
          <w:szCs w:val="24"/>
        </w:rPr>
        <w:t xml:space="preserve">m</w:t>
      </w:r>
      <w:r>
        <w:rPr>
          <w:rFonts w:cs="Arial"/>
          <w:szCs w:val="24"/>
        </w:rPr>
        <w:t xml:space="preserve">anual, </w:t>
      </w:r>
      <w:r>
        <w:rPr>
          <w:rFonts w:cs="Arial"/>
          <w:szCs w:val="24"/>
        </w:rPr>
        <w:t xml:space="preserve">nú</w:t>
      </w:r>
      <w:r>
        <w:rPr>
          <w:rFonts w:cs="Arial"/>
          <w:szCs w:val="24"/>
        </w:rPr>
        <w:t xml:space="preserve">meros complejos, Python, </w:t>
      </w:r>
      <w:r>
        <w:rPr>
          <w:rFonts w:cs="Arial"/>
          <w:szCs w:val="24"/>
        </w:rPr>
        <w:t xml:space="preserve">s</w:t>
      </w:r>
      <w:r>
        <w:rPr>
          <w:rFonts w:cs="Arial"/>
          <w:szCs w:val="24"/>
        </w:rPr>
        <w:t xml:space="preserve">istema de ecuaciones.</w:t>
      </w:r>
      <w:r>
        <w:rPr>
          <w:rFonts w:cs="Arial"/>
          <w:szCs w:val="24"/>
        </w:rPr>
      </w:r>
    </w:p>
    <w:p w14:paraId="3F4F633D" w14:textId="77777777">
      <w:pPr>
        <w:pBdr/>
        <w:spacing/>
        <w:ind/>
        <w:rPr>
          <w:rFonts w:cs="Arial"/>
          <w:b/>
          <w:szCs w:val="28"/>
        </w:rPr>
      </w:pPr>
      <w:r>
        <w:rPr>
          <w:rFonts w:cs="Arial"/>
          <w:b/>
          <w:szCs w:val="28"/>
        </w:rPr>
      </w:r>
      <w:r>
        <w:rPr>
          <w:rFonts w:cs="Arial"/>
          <w:b/>
          <w:szCs w:val="28"/>
        </w:rPr>
      </w:r>
    </w:p>
    <w:p w14:paraId="639F009C" w14:textId="77777777">
      <w:pPr>
        <w:pBdr/>
        <w:spacing/>
        <w:ind/>
        <w:rPr>
          <w:rFonts w:cs="Arial"/>
          <w:b/>
          <w:i/>
          <w:sz w:val="28"/>
          <w:szCs w:val="28"/>
        </w:rPr>
      </w:pPr>
      <w:r>
        <w:rPr>
          <w:rFonts w:cs="Arial"/>
          <w:b/>
          <w:i/>
          <w:sz w:val="28"/>
          <w:szCs w:val="28"/>
        </w:rPr>
        <w:t xml:space="preserve">Abstract</w:t>
      </w:r>
      <w:r>
        <w:rPr>
          <w:rFonts w:cs="Arial"/>
          <w:b/>
          <w:i/>
          <w:sz w:val="28"/>
          <w:szCs w:val="28"/>
        </w:rPr>
      </w:r>
    </w:p>
    <w:p w14:paraId="65E75EA0" w14:textId="48FD13BE">
      <w:pPr>
        <w:pBdr/>
        <w:spacing/>
        <w:ind w:firstLine="284"/>
        <w:rPr>
          <w:rFonts w:cs="Arial"/>
          <w:i/>
          <w:szCs w:val="24"/>
        </w:rPr>
      </w:pPr>
      <w:r>
        <w:rPr>
          <w:rFonts w:cs="Arial"/>
          <w:i/>
          <w:szCs w:val="24"/>
        </w:rPr>
        <w:t xml:space="preserve">This </w:t>
      </w:r>
      <w:r>
        <w:rPr>
          <w:rFonts w:cs="Arial"/>
          <w:i/>
          <w:szCs w:val="24"/>
        </w:rPr>
        <w:t xml:space="preserve">paper</w:t>
      </w:r>
      <w:r>
        <w:rPr>
          <w:rFonts w:cs="Arial"/>
          <w:i/>
          <w:szCs w:val="24"/>
        </w:rPr>
        <w:t xml:space="preserve"> presents the development of an AI-assisted calculator capable of solving systems of n</w:t>
      </w:r>
      <w:r>
        <w:rPr>
          <w:rFonts w:cs="Arial"/>
          <w:i/>
          <w:szCs w:val="24"/>
        </w:rPr>
        <w:t xml:space="preserve">-</w:t>
      </w:r>
      <w:r>
        <w:rPr>
          <w:rFonts w:cs="Arial"/>
          <w:i/>
          <w:szCs w:val="24"/>
        </w:rPr>
        <w:t xml:space="preserve">equations with n</w:t>
      </w:r>
      <w:r>
        <w:rPr>
          <w:rFonts w:cs="Arial"/>
          <w:i/>
          <w:szCs w:val="24"/>
        </w:rPr>
        <w:t xml:space="preserve">-</w:t>
      </w:r>
      <w:r>
        <w:rPr>
          <w:rFonts w:cs="Arial"/>
          <w:i/>
          <w:szCs w:val="24"/>
        </w:rPr>
        <w:t xml:space="preserve">unknowns involving complex numbers. The objective is to facilitate the analysis of alternating current (AC) electrical circuits using mesh current or nodal voltage analysis. The calculator was implemented in Python using var</w:t>
      </w:r>
      <w:r>
        <w:rPr>
          <w:rFonts w:cs="Arial"/>
          <w:i/>
          <w:szCs w:val="24"/>
        </w:rPr>
        <w:t xml:space="preserve">ious specialized libraries, leveraging artificial intelligence tools to accelerate development. Additionally, it was compiled into an executable with a graphical user interface compatible with Windows and GNU/Linux operating systems. The calculator allows </w:t>
      </w:r>
      <w:r>
        <w:rPr>
          <w:rFonts w:cs="Arial"/>
          <w:i/>
          <w:szCs w:val="24"/>
        </w:rPr>
        <w:t xml:space="preserve">for </w:t>
      </w:r>
      <w:r>
        <w:rPr>
          <w:rFonts w:cs="Arial"/>
          <w:i/>
          <w:szCs w:val="24"/>
        </w:rPr>
        <w:t xml:space="preserve">data input and result visualization i</w:t>
      </w:r>
      <w:r>
        <w:rPr>
          <w:rFonts w:cs="Arial"/>
          <w:i/>
          <w:szCs w:val="24"/>
        </w:rPr>
        <w:t xml:space="preserve">n either rectangular or polar format. It generates a file that stores the solved systems of equations and the obtained results for future reference if needed. The calculator was tested in an AC electrical circuits course, and all results were satisfactory.</w:t>
      </w:r>
      <w:r>
        <w:rPr>
          <w:rFonts w:cs="Arial"/>
          <w:i/>
          <w:szCs w:val="24"/>
        </w:rPr>
      </w:r>
    </w:p>
    <w:p w14:paraId="782606EC" w14:textId="01CAA7ED">
      <w:pPr>
        <w:pBdr/>
        <w:spacing/>
        <w:ind/>
        <w:rPr>
          <w:rFonts w:cs="Arial"/>
          <w:szCs w:val="24"/>
        </w:rPr>
      </w:pPr>
      <w:r>
        <w:rPr>
          <w:rFonts w:cs="Arial"/>
          <w:b/>
          <w:i/>
          <w:szCs w:val="24"/>
        </w:rPr>
        <w:t xml:space="preserve">Key</w:t>
      </w:r>
      <w:r>
        <w:rPr>
          <w:rFonts w:cs="Arial"/>
          <w:b/>
          <w:i/>
          <w:szCs w:val="24"/>
        </w:rPr>
        <w:t xml:space="preserve">words</w:t>
      </w:r>
      <w:r>
        <w:rPr>
          <w:rFonts w:cs="Arial"/>
          <w:b/>
          <w:i/>
          <w:szCs w:val="24"/>
        </w:rPr>
        <w:t xml:space="preserve">:</w:t>
      </w:r>
      <w:r>
        <w:rPr>
          <w:rFonts w:cs="Arial"/>
          <w:i/>
          <w:szCs w:val="24"/>
        </w:rPr>
        <w:t xml:space="preserve"> </w:t>
      </w:r>
      <w:r>
        <w:rPr>
          <w:rFonts w:cs="Arial"/>
          <w:i/>
          <w:szCs w:val="24"/>
        </w:rPr>
        <w:t xml:space="preserve">c</w:t>
      </w:r>
      <w:r>
        <w:rPr>
          <w:rFonts w:cs="Arial"/>
          <w:i/>
          <w:szCs w:val="24"/>
        </w:rPr>
        <w:t xml:space="preserve">alculator, </w:t>
      </w:r>
      <w:r>
        <w:rPr>
          <w:rFonts w:cs="Arial"/>
          <w:i/>
          <w:szCs w:val="24"/>
        </w:rPr>
        <w:t xml:space="preserve">c</w:t>
      </w:r>
      <w:r>
        <w:rPr>
          <w:rFonts w:cs="Arial"/>
          <w:i/>
          <w:szCs w:val="24"/>
        </w:rPr>
        <w:t xml:space="preserve">omplex numbers, </w:t>
      </w:r>
      <w:r>
        <w:rPr>
          <w:rFonts w:cs="Arial"/>
          <w:i/>
          <w:szCs w:val="24"/>
        </w:rPr>
        <w:t xml:space="preserve">m</w:t>
      </w:r>
      <w:r>
        <w:rPr>
          <w:rFonts w:cs="Arial"/>
          <w:i/>
          <w:szCs w:val="24"/>
        </w:rPr>
        <w:t xml:space="preserve">anual, Python, </w:t>
      </w:r>
      <w:r>
        <w:rPr>
          <w:rFonts w:cs="Arial"/>
          <w:i/>
          <w:szCs w:val="24"/>
        </w:rPr>
        <w:t xml:space="preserve">s</w:t>
      </w:r>
      <w:r>
        <w:rPr>
          <w:rFonts w:cs="Arial"/>
          <w:i/>
          <w:szCs w:val="24"/>
        </w:rPr>
        <w:t xml:space="preserve">ystem of equations</w:t>
      </w:r>
      <w:r>
        <w:rPr>
          <w:rFonts w:cs="Arial"/>
          <w:i/>
          <w:szCs w:val="24"/>
        </w:rPr>
        <w:t xml:space="preserve">.</w:t>
      </w:r>
      <w:r>
        <w:rPr>
          <w:rFonts w:cs="Arial"/>
          <w:szCs w:val="24"/>
        </w:rPr>
      </w:r>
    </w:p>
    <w:p w14:paraId="65E49407" w14:textId="77777777">
      <w:pPr>
        <w:pBdr/>
        <w:spacing/>
        <w:ind/>
        <w:rPr>
          <w:rFonts w:cs="Arial"/>
          <w:szCs w:val="24"/>
        </w:rPr>
      </w:pPr>
      <w:r>
        <w:rPr>
          <w:rFonts w:cs="Arial"/>
          <w:szCs w:val="24"/>
        </w:rPr>
      </w:r>
      <w:r>
        <w:rPr>
          <w:rFonts w:cs="Arial"/>
          <w:szCs w:val="24"/>
        </w:rPr>
      </w:r>
    </w:p>
    <w:p w14:paraId="0D0FB9F8" w14:textId="77777777">
      <w:pPr>
        <w:pBdr/>
        <w:spacing/>
        <w:ind/>
        <w:rPr>
          <w:rFonts w:cs="Arial"/>
          <w:b/>
          <w:sz w:val="28"/>
          <w:szCs w:val="28"/>
        </w:rPr>
      </w:pPr>
      <w:r>
        <w:rPr>
          <w:rFonts w:cs="Arial"/>
          <w:b/>
          <w:sz w:val="28"/>
          <w:szCs w:val="28"/>
        </w:rPr>
        <w:t xml:space="preserve">1. </w:t>
      </w:r>
      <w:r>
        <w:rPr>
          <w:rFonts w:cs="Arial"/>
          <w:b/>
          <w:sz w:val="28"/>
          <w:szCs w:val="28"/>
        </w:rPr>
        <w:t xml:space="preserve">Introducción</w:t>
      </w:r>
      <w:r>
        <w:rPr>
          <w:rFonts w:cs="Arial"/>
          <w:b/>
          <w:sz w:val="28"/>
          <w:szCs w:val="28"/>
        </w:rPr>
      </w:r>
    </w:p>
    <w:p w14:paraId="30BFBE8B" w14:textId="1A91927C">
      <w:pPr>
        <w:pBdr/>
        <w:spacing/>
        <w:ind w:firstLine="284"/>
        <w:rPr>
          <w:rFonts w:cs="Arial"/>
          <w:szCs w:val="24"/>
        </w:rPr>
      </w:pPr>
      <w:r>
        <w:rPr>
          <w:rFonts w:cs="Arial"/>
          <w:szCs w:val="24"/>
        </w:rPr>
        <w:t xml:space="preserve">En las carreras de ingeniería eléctrica e ingeniería electrónica, así como en otras carreras de ingeniería, e</w:t>
      </w:r>
      <w:r>
        <w:rPr>
          <w:rFonts w:cs="Arial"/>
          <w:szCs w:val="24"/>
        </w:rPr>
        <w:t xml:space="preserve">l análisis de circuitos </w:t>
      </w:r>
      <w:r>
        <w:rPr>
          <w:rFonts w:cs="Arial"/>
          <w:szCs w:val="24"/>
        </w:rPr>
        <w:t xml:space="preserve">eléctricos </w:t>
      </w:r>
      <w:r>
        <w:rPr>
          <w:rFonts w:cs="Arial"/>
          <w:szCs w:val="24"/>
        </w:rPr>
        <w:t xml:space="preserve">es una </w:t>
      </w:r>
      <w:r>
        <w:rPr>
          <w:rFonts w:cs="Arial"/>
          <w:szCs w:val="24"/>
        </w:rPr>
        <w:t xml:space="preserve">parte fundamental para comprender </w:t>
      </w:r>
      <w:r>
        <w:rPr>
          <w:rFonts w:cs="Arial"/>
          <w:szCs w:val="24"/>
        </w:rPr>
        <w:t xml:space="preserve">conceptos</w:t>
      </w:r>
      <w:r>
        <w:rPr>
          <w:rFonts w:cs="Arial"/>
          <w:szCs w:val="24"/>
        </w:rPr>
        <w:t xml:space="preserve"> más </w:t>
      </w:r>
      <w:r>
        <w:rPr>
          <w:rFonts w:cs="Arial"/>
          <w:szCs w:val="24"/>
        </w:rPr>
        <w:t xml:space="preserve">avanzados</w:t>
      </w:r>
      <w:r>
        <w:rPr>
          <w:rFonts w:cs="Arial"/>
          <w:szCs w:val="24"/>
        </w:rPr>
        <w:t xml:space="preserve"> de la ingeniería</w:t>
      </w:r>
      <w:r>
        <w:rPr>
          <w:rFonts w:cs="Arial"/>
          <w:szCs w:val="24"/>
        </w:rPr>
        <w:t xml:space="preserve"> </w:t>
      </w:r>
      <w:r>
        <w:rPr>
          <w:rFonts w:cs="Arial"/>
          <w:szCs w:val="24"/>
        </w:rPr>
        <w:t xml:space="preserve">tales </w:t>
      </w:r>
      <w:r>
        <w:rPr>
          <w:rFonts w:cs="Arial"/>
          <w:szCs w:val="24"/>
        </w:rPr>
        <w:t xml:space="preserve">como la respuesta en frecuencia y la teoría de</w:t>
      </w:r>
      <w:r>
        <w:rPr>
          <w:rFonts w:cs="Arial"/>
          <w:szCs w:val="24"/>
        </w:rPr>
        <w:t xml:space="preserve">l</w:t>
      </w:r>
      <w:r>
        <w:rPr>
          <w:rFonts w:cs="Arial"/>
          <w:szCs w:val="24"/>
        </w:rPr>
        <w:t xml:space="preserve"> control</w:t>
      </w:r>
      <w:r>
        <w:rPr>
          <w:rFonts w:cs="Arial"/>
          <w:szCs w:val="24"/>
        </w:rPr>
        <w:t xml:space="preserve">. Para el estudio de los circuitos eléctricos se comienza </w:t>
      </w:r>
      <w:r>
        <w:rPr>
          <w:rFonts w:cs="Arial"/>
          <w:szCs w:val="24"/>
        </w:rPr>
        <w:t xml:space="preserve">con el análisis de </w:t>
      </w:r>
      <w:r>
        <w:rPr>
          <w:rFonts w:cs="Arial"/>
          <w:szCs w:val="24"/>
        </w:rPr>
        <w:t xml:space="preserve">corriente directa (CD)</w:t>
      </w:r>
      <w:r>
        <w:rPr>
          <w:rFonts w:cs="Arial"/>
          <w:szCs w:val="24"/>
        </w:rPr>
        <w:t xml:space="preserve"> y después con los circuitos de corriente alterna (CA)</w:t>
      </w:r>
      <w:r>
        <w:rPr>
          <w:rFonts w:cs="Arial"/>
          <w:szCs w:val="24"/>
        </w:rPr>
        <w:t xml:space="preserve">.</w:t>
      </w:r>
      <w:r>
        <w:rPr>
          <w:rFonts w:cs="Arial"/>
          <w:szCs w:val="24"/>
        </w:rPr>
        <w:t xml:space="preserve"> </w:t>
      </w:r>
      <w:r>
        <w:rPr>
          <w:rFonts w:cs="Arial"/>
          <w:szCs w:val="24"/>
        </w:rPr>
        <w:t xml:space="preserve">Los </w:t>
      </w:r>
      <w:r>
        <w:rPr>
          <w:rFonts w:cs="Arial"/>
          <w:szCs w:val="24"/>
        </w:rPr>
        <w:t xml:space="preserve">circuitos </w:t>
      </w:r>
      <w:r>
        <w:rPr>
          <w:rFonts w:cs="Arial"/>
          <w:szCs w:val="24"/>
        </w:rPr>
        <w:t xml:space="preserve">de CD </w:t>
      </w:r>
      <w:r>
        <w:rPr>
          <w:rFonts w:cs="Arial"/>
          <w:szCs w:val="24"/>
        </w:rPr>
        <w:t xml:space="preserve">se pueden analizar de manera rápida simplificando </w:t>
      </w:r>
      <w:r>
        <w:rPr>
          <w:rFonts w:cs="Arial"/>
          <w:szCs w:val="24"/>
        </w:rPr>
        <w:t xml:space="preserve">conexiones en serie, paralelo</w:t>
      </w:r>
      <w:r>
        <w:rPr>
          <w:rFonts w:cs="Arial"/>
          <w:szCs w:val="24"/>
        </w:rPr>
        <w:t xml:space="preserve">, delta (</w:t>
      </w:r>
      <m:oMath>
        <m:r>
          <w:rPr>
            <w:rFonts w:ascii="Cambria Math" w:hAnsi="Cambria Math" w:cs="Arial"/>
            <w:szCs w:val="24"/>
          </w:rPr>
          <m:rPr>
            <m:sty m:val="p"/>
          </m:rPr>
          <m:t>Δ</m:t>
        </m:r>
      </m:oMath>
      <w:r>
        <w:rPr>
          <w:rFonts w:cs="Arial"/>
          <w:szCs w:val="24"/>
        </w:rPr>
        <w:t xml:space="preserve">)</w:t>
      </w:r>
      <w:r>
        <w:rPr>
          <w:rFonts w:cs="Arial"/>
          <w:szCs w:val="24"/>
        </w:rPr>
        <w:t xml:space="preserve"> o</w:t>
      </w:r>
      <w:r>
        <w:rPr>
          <w:rFonts w:cs="Arial"/>
          <w:szCs w:val="24"/>
        </w:rPr>
        <w:t xml:space="preserve"> estrella (Y) y aplicando la</w:t>
      </w:r>
      <w:r>
        <w:rPr>
          <w:rFonts w:cs="Arial"/>
          <w:szCs w:val="24"/>
        </w:rPr>
        <w:t xml:space="preserve">s</w:t>
      </w:r>
      <w:r>
        <w:rPr>
          <w:rFonts w:cs="Arial"/>
          <w:szCs w:val="24"/>
        </w:rPr>
        <w:t xml:space="preserve"> ley</w:t>
      </w:r>
      <w:r>
        <w:rPr>
          <w:rFonts w:cs="Arial"/>
          <w:szCs w:val="24"/>
        </w:rPr>
        <w:t xml:space="preserve">es</w:t>
      </w:r>
      <w:r>
        <w:rPr>
          <w:rFonts w:cs="Arial"/>
          <w:szCs w:val="24"/>
        </w:rPr>
        <w:t xml:space="preserve"> de Ohm y de </w:t>
      </w:r>
      <w:r>
        <w:rPr>
          <w:rFonts w:cs="Arial"/>
          <w:szCs w:val="24"/>
        </w:rPr>
        <w:t xml:space="preserve">Kirchhoff,</w:t>
      </w:r>
      <w:r>
        <w:rPr>
          <w:rFonts w:cs="Arial"/>
          <w:szCs w:val="24"/>
        </w:rPr>
        <w:t xml:space="preserve"> así como </w:t>
      </w:r>
      <w:r>
        <w:rPr>
          <w:rFonts w:cs="Arial"/>
          <w:szCs w:val="24"/>
        </w:rPr>
        <w:t xml:space="preserve">los</w:t>
      </w:r>
      <w:r>
        <w:rPr>
          <w:rFonts w:cs="Arial"/>
          <w:szCs w:val="24"/>
        </w:rPr>
        <w:t xml:space="preserve"> </w:t>
      </w:r>
      <w:r>
        <w:rPr>
          <w:rFonts w:cs="Arial"/>
          <w:szCs w:val="24"/>
        </w:rPr>
        <w:t xml:space="preserve">divisores de voltaje y de corriente</w:t>
      </w:r>
      <w:r>
        <w:rPr>
          <w:rFonts w:cs="Arial"/>
          <w:szCs w:val="24"/>
        </w:rPr>
        <w:t xml:space="preserve">. </w:t>
      </w:r>
      <w:r>
        <w:rPr>
          <w:rFonts w:cs="Arial"/>
          <w:szCs w:val="24"/>
        </w:rPr>
        <w:t xml:space="preserve">Si el circuito resulta más </w:t>
      </w:r>
      <w:r>
        <w:rPr>
          <w:rFonts w:cs="Arial"/>
          <w:szCs w:val="24"/>
        </w:rPr>
        <w:t xml:space="preserve">elaborado</w:t>
      </w:r>
      <w:r>
        <w:rPr>
          <w:rFonts w:cs="Arial"/>
          <w:szCs w:val="24"/>
        </w:rPr>
        <w:t xml:space="preserve"> o con la presencia de múltiples fuentes de alimentación o fuentes dependientes, el análisis puede escalar de dificultad haciendo necesario aplicar otras técnicas </w:t>
      </w:r>
      <w:r>
        <w:rPr>
          <w:rFonts w:cs="Arial"/>
          <w:szCs w:val="24"/>
        </w:rPr>
        <w:t xml:space="preserve">de </w:t>
      </w:r>
      <w:r>
        <w:rPr>
          <w:rFonts w:cs="Arial"/>
          <w:szCs w:val="24"/>
        </w:rPr>
        <w:t xml:space="preserve">análisis </w:t>
      </w:r>
      <w:r>
        <w:rPr>
          <w:rFonts w:cs="Arial"/>
          <w:szCs w:val="24"/>
        </w:rPr>
        <w:t xml:space="preserve">como </w:t>
      </w:r>
      <w:r>
        <w:rPr>
          <w:rFonts w:cs="Arial"/>
          <w:szCs w:val="24"/>
        </w:rPr>
        <w:t xml:space="preserve">c</w:t>
      </w:r>
      <w:r>
        <w:rPr>
          <w:rFonts w:cs="Arial"/>
          <w:szCs w:val="24"/>
        </w:rPr>
        <w:t xml:space="preserve">orrientes de </w:t>
      </w:r>
      <w:r>
        <w:rPr>
          <w:rFonts w:cs="Arial"/>
          <w:szCs w:val="24"/>
        </w:rPr>
        <w:t xml:space="preserve">malla</w:t>
      </w:r>
      <w:r>
        <w:rPr>
          <w:rFonts w:cs="Arial"/>
          <w:szCs w:val="24"/>
        </w:rPr>
        <w:t xml:space="preserve">,</w:t>
      </w:r>
      <w:r>
        <w:rPr>
          <w:rFonts w:cs="Arial"/>
          <w:szCs w:val="24"/>
        </w:rPr>
        <w:t xml:space="preserve"> voltajes de nodo</w:t>
      </w:r>
      <w:r>
        <w:rPr>
          <w:rFonts w:cs="Arial"/>
          <w:szCs w:val="24"/>
        </w:rPr>
        <w:t xml:space="preserve">, Teorema de Thévinin, etc., </w:t>
      </w:r>
      <w:r>
        <w:rPr>
          <w:rFonts w:cs="Arial"/>
          <w:szCs w:val="24"/>
        </w:rPr>
        <w:t xml:space="preserve">los cuales </w:t>
      </w:r>
      <w:r>
        <w:rPr>
          <w:rFonts w:cs="Arial"/>
          <w:szCs w:val="24"/>
        </w:rPr>
        <w:t xml:space="preserve">pueden </w:t>
      </w:r>
      <w:r>
        <w:rPr>
          <w:rFonts w:cs="Arial"/>
          <w:szCs w:val="24"/>
        </w:rPr>
        <w:t xml:space="preserve">arroja</w:t>
      </w:r>
      <w:r>
        <w:rPr>
          <w:rFonts w:cs="Arial"/>
          <w:szCs w:val="24"/>
        </w:rPr>
        <w:t xml:space="preserve">r</w:t>
      </w:r>
      <w:r>
        <w:rPr>
          <w:rFonts w:cs="Arial"/>
          <w:szCs w:val="24"/>
        </w:rPr>
        <w:t xml:space="preserve"> sistemas de </w:t>
      </w:r>
      <m:oMath>
        <m:r>
          <w:rPr>
            <w:rFonts w:ascii="Cambria Math" w:hAnsi="Cambria Math" w:cs="Arial"/>
            <w:szCs w:val="24"/>
          </w:rPr>
          <m:rPr/>
          <m:t>n</m:t>
        </m:r>
      </m:oMath>
      <w:r>
        <w:rPr>
          <w:rFonts w:cs="Arial"/>
          <w:szCs w:val="24"/>
        </w:rPr>
        <w:t xml:space="preserve">-ecuaciones con </w:t>
      </w:r>
      <m:oMath>
        <m:r>
          <w:rPr>
            <w:rFonts w:ascii="Cambria Math" w:hAnsi="Cambria Math" w:cs="Arial"/>
            <w:szCs w:val="24"/>
          </w:rPr>
          <m:rPr/>
          <m:t>n</m:t>
        </m:r>
      </m:oMath>
      <w:r>
        <w:rPr>
          <w:rFonts w:cs="Arial"/>
          <w:szCs w:val="24"/>
        </w:rPr>
        <w:t xml:space="preserve">-incógnitas</w:t>
      </w:r>
      <w:r>
        <w:rPr>
          <w:rFonts w:cs="Arial"/>
          <w:szCs w:val="24"/>
        </w:rPr>
        <w:t xml:space="preserve">.</w:t>
      </w:r>
      <w:r>
        <w:rPr>
          <w:rFonts w:cs="Arial"/>
          <w:szCs w:val="24"/>
        </w:rPr>
        <w:t xml:space="preserve"> Sin embargo, por muy complicado que resulte un sistema de </w:t>
      </w:r>
      <m:oMath>
        <m:r>
          <w:rPr>
            <w:rFonts w:ascii="Cambria Math" w:hAnsi="Cambria Math" w:cs="Arial"/>
            <w:szCs w:val="24"/>
          </w:rPr>
          <m:rPr/>
          <m:t>n</m:t>
        </m:r>
      </m:oMath>
      <w:r>
        <w:rPr>
          <w:rFonts w:cs="Arial"/>
          <w:szCs w:val="24"/>
        </w:rPr>
        <w:t xml:space="preserve">-ecuaciones con </w:t>
      </w:r>
      <m:oMath>
        <m:r>
          <w:rPr>
            <w:rFonts w:ascii="Cambria Math" w:hAnsi="Cambria Math" w:cs="Arial"/>
            <w:szCs w:val="24"/>
          </w:rPr>
          <m:rPr/>
          <m:t>n</m:t>
        </m:r>
      </m:oMath>
      <w:r>
        <w:rPr>
          <w:rFonts w:cs="Arial"/>
          <w:szCs w:val="24"/>
        </w:rPr>
        <w:t xml:space="preserve">-</w:t>
      </w:r>
      <w:r>
        <w:rPr>
          <w:rFonts w:cs="Arial"/>
          <w:szCs w:val="24"/>
        </w:rPr>
        <w:t xml:space="preserve">incógnitas</w:t>
      </w:r>
      <w:r>
        <w:rPr>
          <w:rFonts w:cs="Arial"/>
          <w:szCs w:val="24"/>
        </w:rPr>
        <w:t xml:space="preserve"> </w:t>
      </w:r>
      <w:r>
        <w:rPr>
          <w:rFonts w:cs="Arial"/>
          <w:szCs w:val="24"/>
        </w:rPr>
        <w:t xml:space="preserve">en</w:t>
      </w:r>
      <w:r>
        <w:rPr>
          <w:rFonts w:cs="Arial"/>
          <w:szCs w:val="24"/>
        </w:rPr>
        <w:t xml:space="preserve"> circuitos de CD</w:t>
      </w:r>
      <w:r>
        <w:rPr>
          <w:rFonts w:cs="Arial"/>
          <w:szCs w:val="24"/>
        </w:rPr>
        <w:t xml:space="preserve">, est</w:t>
      </w:r>
      <w:r>
        <w:rPr>
          <w:rFonts w:cs="Arial"/>
          <w:szCs w:val="24"/>
        </w:rPr>
        <w:t xml:space="preserve">os</w:t>
      </w:r>
      <w:r>
        <w:rPr>
          <w:rFonts w:cs="Arial"/>
          <w:szCs w:val="24"/>
        </w:rPr>
        <w:t xml:space="preserve"> </w:t>
      </w:r>
      <w:r>
        <w:rPr>
          <w:rFonts w:cs="Arial"/>
          <w:szCs w:val="24"/>
        </w:rPr>
        <w:t xml:space="preserve">sistema</w:t>
      </w:r>
      <w:r>
        <w:rPr>
          <w:rFonts w:cs="Arial"/>
          <w:szCs w:val="24"/>
        </w:rPr>
        <w:t xml:space="preserve">s</w:t>
      </w:r>
      <w:r>
        <w:rPr>
          <w:rFonts w:cs="Arial"/>
          <w:szCs w:val="24"/>
        </w:rPr>
        <w:t xml:space="preserve"> estará</w:t>
      </w:r>
      <w:r>
        <w:rPr>
          <w:rFonts w:cs="Arial"/>
          <w:szCs w:val="24"/>
        </w:rPr>
        <w:t xml:space="preserve">n</w:t>
      </w:r>
      <w:r>
        <w:rPr>
          <w:rFonts w:cs="Arial"/>
          <w:szCs w:val="24"/>
        </w:rPr>
        <w:t xml:space="preserve"> formado</w:t>
      </w:r>
      <w:r>
        <w:rPr>
          <w:rFonts w:cs="Arial"/>
          <w:szCs w:val="24"/>
        </w:rPr>
        <w:t xml:space="preserve">s</w:t>
      </w:r>
      <w:r>
        <w:rPr>
          <w:rFonts w:cs="Arial"/>
          <w:szCs w:val="24"/>
        </w:rPr>
        <w:t xml:space="preserve"> únicamente por coeficientes </w:t>
      </w:r>
      <w:r>
        <w:rPr>
          <w:rFonts w:cs="Arial"/>
          <w:szCs w:val="24"/>
        </w:rPr>
        <w:t xml:space="preserve">de números reales (</w:t>
      </w:r>
      <m:oMath>
        <m:r>
          <w:rPr>
            <w:rFonts w:ascii="Cambria Math" w:hAnsi="Cambria Math" w:cs="Arial"/>
            <w:szCs w:val="24"/>
          </w:rPr>
          <m:rPr>
            <m:scr m:val="double-struck"/>
          </m:rPr>
          <m:t>R</m:t>
        </m:r>
      </m:oMath>
      <w:r>
        <w:rPr>
          <w:rFonts w:cs="Arial"/>
          <w:szCs w:val="24"/>
        </w:rPr>
        <w:t xml:space="preserve">) </w:t>
      </w:r>
      <w:r>
        <w:rPr>
          <w:rFonts w:cs="Arial"/>
          <w:szCs w:val="24"/>
        </w:rPr>
        <w:t xml:space="preserve">lo cual </w:t>
      </w:r>
      <w:r>
        <w:rPr>
          <w:rFonts w:cs="Arial"/>
          <w:szCs w:val="24"/>
        </w:rPr>
        <w:t xml:space="preserve">permite</w:t>
      </w:r>
      <w:r>
        <w:rPr>
          <w:rFonts w:cs="Arial"/>
          <w:szCs w:val="24"/>
        </w:rPr>
        <w:t xml:space="preserve"> que l</w:t>
      </w:r>
      <w:r>
        <w:rPr>
          <w:rFonts w:cs="Arial"/>
          <w:szCs w:val="24"/>
        </w:rPr>
        <w:t xml:space="preserve">os</w:t>
      </w:r>
      <w:r>
        <w:rPr>
          <w:rFonts w:cs="Arial"/>
          <w:szCs w:val="24"/>
        </w:rPr>
        <w:t xml:space="preserve"> sistema</w:t>
      </w:r>
      <w:r>
        <w:rPr>
          <w:rFonts w:cs="Arial"/>
          <w:szCs w:val="24"/>
        </w:rPr>
        <w:t xml:space="preserve">s</w:t>
      </w:r>
      <w:r>
        <w:rPr>
          <w:rFonts w:cs="Arial"/>
          <w:szCs w:val="24"/>
        </w:rPr>
        <w:t xml:space="preserve"> se pueda</w:t>
      </w:r>
      <w:r>
        <w:rPr>
          <w:rFonts w:cs="Arial"/>
          <w:szCs w:val="24"/>
        </w:rPr>
        <w:t xml:space="preserve">n</w:t>
      </w:r>
      <w:r>
        <w:rPr>
          <w:rFonts w:cs="Arial"/>
          <w:szCs w:val="24"/>
        </w:rPr>
        <w:t xml:space="preserve"> </w:t>
      </w:r>
      <w:r>
        <w:rPr>
          <w:rFonts w:cs="Arial"/>
          <w:szCs w:val="24"/>
        </w:rPr>
        <w:t xml:space="preserve">resolver</w:t>
      </w:r>
      <w:r>
        <w:rPr>
          <w:rFonts w:cs="Arial"/>
          <w:szCs w:val="24"/>
        </w:rPr>
        <w:t xml:space="preserve"> con </w:t>
      </w:r>
      <w:r>
        <w:rPr>
          <w:rFonts w:cs="Arial"/>
          <w:szCs w:val="24"/>
        </w:rPr>
        <w:t xml:space="preserve">relativa </w:t>
      </w:r>
      <w:r>
        <w:rPr>
          <w:rFonts w:cs="Arial"/>
          <w:szCs w:val="24"/>
        </w:rPr>
        <w:t xml:space="preserve">facilidad.</w:t>
      </w:r>
      <w:r>
        <w:rPr>
          <w:rFonts w:cs="Arial"/>
          <w:szCs w:val="24"/>
        </w:rPr>
      </w:r>
    </w:p>
    <w:p w14:paraId="7C430707" w14:textId="5329BE5D">
      <w:pPr>
        <w:pBdr/>
        <w:spacing/>
        <w:ind w:firstLine="284"/>
        <w:rPr>
          <w:rFonts w:cs="Arial"/>
          <w:szCs w:val="24"/>
        </w:rPr>
      </w:pPr>
      <w:r>
        <w:rPr>
          <w:rFonts w:cs="Arial"/>
          <w:szCs w:val="24"/>
        </w:rPr>
        <w:t xml:space="preserve">Si los sistemas de ecuaciones que result</w:t>
      </w:r>
      <w:r>
        <w:rPr>
          <w:rFonts w:cs="Arial"/>
          <w:szCs w:val="24"/>
        </w:rPr>
        <w:t xml:space="preserve">a</w:t>
      </w:r>
      <w:r>
        <w:rPr>
          <w:rFonts w:cs="Arial"/>
          <w:szCs w:val="24"/>
        </w:rPr>
        <w:t xml:space="preserve">n son de 2 o 3 incógnitas, se pueden aplicar los métodos de resolución como sustitución, igualación, suma o resta, gráfico</w:t>
      </w:r>
      <w:r>
        <w:rPr>
          <w:rFonts w:cs="Arial"/>
          <w:szCs w:val="24"/>
        </w:rPr>
        <w:t xml:space="preserve">,</w:t>
      </w:r>
      <w:r>
        <w:rPr>
          <w:rFonts w:cs="Arial"/>
          <w:szCs w:val="24"/>
        </w:rPr>
        <w:t xml:space="preserve"> etc.</w:t>
      </w:r>
      <w:r>
        <w:rPr>
          <w:rFonts w:cs="Arial"/>
          <w:szCs w:val="24"/>
        </w:rPr>
        <w:t xml:space="preserve">, [1].</w:t>
      </w:r>
      <w:r>
        <w:rPr>
          <w:rFonts w:cs="Arial"/>
          <w:szCs w:val="24"/>
        </w:rPr>
        <w:t xml:space="preserve"> También se pueden aplicar </w:t>
      </w:r>
      <w:r>
        <w:rPr>
          <w:rFonts w:cs="Arial"/>
          <w:szCs w:val="24"/>
        </w:rPr>
        <w:t xml:space="preserve">otros</w:t>
      </w:r>
      <w:r>
        <w:rPr>
          <w:rFonts w:cs="Arial"/>
          <w:szCs w:val="24"/>
        </w:rPr>
        <w:t xml:space="preserve"> métodos </w:t>
      </w:r>
      <w:r>
        <w:rPr>
          <w:rFonts w:cs="Arial"/>
          <w:szCs w:val="24"/>
        </w:rPr>
        <w:t xml:space="preserve">como el </w:t>
      </w:r>
      <w:r>
        <w:rPr>
          <w:rFonts w:cs="Arial"/>
          <w:szCs w:val="24"/>
        </w:rPr>
        <w:t xml:space="preserve">de Cramer con determinantes, o más avanzados como el de Gauss o Gauss-Jordan, </w:t>
      </w:r>
      <w:r>
        <w:rPr>
          <w:rFonts w:cs="Arial"/>
          <w:szCs w:val="24"/>
        </w:rPr>
        <w:t xml:space="preserve">estos dos últimos incluso para </w:t>
      </w:r>
      <w:r>
        <w:rPr>
          <w:rFonts w:cs="Arial"/>
          <w:szCs w:val="24"/>
        </w:rPr>
        <w:t xml:space="preserve">resolver </w:t>
      </w:r>
      <w:r>
        <w:rPr>
          <w:rFonts w:cs="Arial"/>
          <w:szCs w:val="24"/>
        </w:rPr>
        <w:t xml:space="preserve">sistemas de </w:t>
      </w:r>
      <m:oMath>
        <m:r>
          <w:rPr>
            <w:rFonts w:ascii="Cambria Math" w:hAnsi="Cambria Math" w:cs="Arial"/>
            <w:szCs w:val="24"/>
          </w:rPr>
          <m:rPr/>
          <m:t>n</m:t>
        </m:r>
      </m:oMath>
      <w:r>
        <w:rPr>
          <w:rFonts w:cs="Arial"/>
          <w:szCs w:val="24"/>
        </w:rPr>
        <w:t xml:space="preserve">-</w:t>
      </w:r>
      <w:r>
        <w:rPr>
          <w:rFonts w:cs="Arial"/>
          <w:szCs w:val="24"/>
        </w:rPr>
        <w:t xml:space="preserve">ecuaciones con </w:t>
      </w:r>
      <m:oMath>
        <m:r>
          <w:rPr>
            <w:rFonts w:ascii="Cambria Math" w:hAnsi="Cambria Math" w:cs="Arial"/>
            <w:szCs w:val="24"/>
          </w:rPr>
          <m:rPr/>
          <m:t>n</m:t>
        </m:r>
      </m:oMath>
      <w:r>
        <w:rPr>
          <w:rFonts w:cs="Arial"/>
          <w:szCs w:val="24"/>
        </w:rPr>
        <w:t xml:space="preserve">-</w:t>
      </w:r>
      <w:r>
        <w:rPr>
          <w:rFonts w:cs="Arial"/>
          <w:szCs w:val="24"/>
        </w:rPr>
        <w:t xml:space="preserve">incógnitas</w:t>
      </w:r>
      <w:r>
        <w:rPr>
          <w:rFonts w:cs="Arial"/>
          <w:szCs w:val="24"/>
        </w:rPr>
        <w:t xml:space="preserve"> [2]</w:t>
      </w:r>
      <w:r>
        <w:rPr>
          <w:rFonts w:cs="Arial"/>
          <w:szCs w:val="24"/>
        </w:rPr>
        <w:t xml:space="preserve">. </w:t>
      </w:r>
      <w:r>
        <w:rPr>
          <w:rFonts w:cs="Arial"/>
          <w:szCs w:val="24"/>
        </w:rPr>
        <w:t xml:space="preserve">Para la resolución de los sistemas de ecuaciones</w:t>
      </w:r>
      <w:r>
        <w:rPr>
          <w:rFonts w:cs="Arial"/>
          <w:szCs w:val="24"/>
        </w:rPr>
        <w:t xml:space="preserve">, existen calculadoras comerciales </w:t>
      </w:r>
      <w:r>
        <w:rPr>
          <w:rFonts w:cs="Arial"/>
          <w:szCs w:val="24"/>
        </w:rPr>
        <w:t xml:space="preserve">como l</w:t>
      </w:r>
      <w:r>
        <w:rPr>
          <w:rFonts w:cs="Arial"/>
          <w:szCs w:val="24"/>
        </w:rPr>
        <w:t xml:space="preserve">a</w:t>
      </w:r>
      <w:r>
        <w:rPr>
          <w:rFonts w:cs="Arial"/>
          <w:szCs w:val="24"/>
        </w:rPr>
        <w:t xml:space="preserve">s que se presentan en la Tabla 1, </w:t>
      </w:r>
      <w:r>
        <w:rPr>
          <w:rFonts w:cs="Arial"/>
          <w:szCs w:val="24"/>
        </w:rPr>
        <w:t xml:space="preserve">que resuelven estos sistemas de ecuaciones simultaneas </w:t>
      </w:r>
      <w:r>
        <w:rPr>
          <w:rFonts w:cs="Arial"/>
          <w:szCs w:val="24"/>
        </w:rPr>
        <w:t xml:space="preserve">haciendo el análisis </w:t>
      </w:r>
      <w:r>
        <w:rPr>
          <w:rFonts w:cs="Arial"/>
          <w:szCs w:val="24"/>
        </w:rPr>
        <w:t xml:space="preserve">de los circuitos </w:t>
      </w:r>
      <w:r>
        <w:rPr>
          <w:rFonts w:cs="Arial"/>
          <w:szCs w:val="24"/>
        </w:rPr>
        <w:t xml:space="preserve">mucho más rápido y sencillo.</w:t>
      </w:r>
      <w:r>
        <w:rPr>
          <w:rFonts w:cs="Arial"/>
          <w:szCs w:val="24"/>
        </w:rPr>
        <w:t xml:space="preserve"> Los modelos de calculadoras </w:t>
      </w:r>
      <w:r>
        <w:rPr>
          <w:rFonts w:cs="Arial"/>
          <w:szCs w:val="24"/>
        </w:rPr>
        <w:t xml:space="preserve">Casio fx-991ES</w:t>
      </w:r>
      <w:r>
        <w:rPr>
          <w:rFonts w:cs="Arial"/>
          <w:szCs w:val="24"/>
        </w:rPr>
        <w:t xml:space="preserve"> y </w:t>
      </w:r>
      <w:r>
        <w:rPr>
          <w:rFonts w:cs="Arial"/>
          <w:szCs w:val="24"/>
        </w:rPr>
        <w:t xml:space="preserve">TI-36X Pro</w:t>
      </w:r>
      <w:r>
        <w:rPr>
          <w:rFonts w:cs="Arial"/>
          <w:szCs w:val="24"/>
        </w:rPr>
        <w:t xml:space="preserve"> son modelos comunes entre los estudiantes de ingeniería por su sencillez de uso y bajo costo. Los modelos como el </w:t>
      </w:r>
      <w:r>
        <w:rPr>
          <w:rFonts w:cs="Arial"/>
          <w:szCs w:val="24"/>
        </w:rPr>
        <w:t xml:space="preserve">HP Prime G2</w:t>
      </w:r>
      <w:r>
        <w:rPr>
          <w:rFonts w:cs="Arial"/>
          <w:szCs w:val="24"/>
        </w:rPr>
        <w:t xml:space="preserve">, </w:t>
      </w:r>
      <w:r>
        <w:rPr>
          <w:rFonts w:cs="Arial"/>
          <w:szCs w:val="24"/>
        </w:rPr>
        <w:t xml:space="preserve">TI-Nspire CX II CAS</w:t>
      </w:r>
      <w:r>
        <w:rPr>
          <w:rFonts w:cs="Arial"/>
          <w:szCs w:val="24"/>
        </w:rPr>
        <w:t xml:space="preserve"> o cualquier otra calculadora gráfica son menos comunes </w:t>
      </w:r>
      <w:r>
        <w:rPr>
          <w:rFonts w:cs="Arial"/>
          <w:szCs w:val="24"/>
        </w:rPr>
        <w:t xml:space="preserve">entre los estudiantes </w:t>
      </w:r>
      <w:r>
        <w:rPr>
          <w:rFonts w:cs="Arial"/>
          <w:szCs w:val="24"/>
        </w:rPr>
        <w:t xml:space="preserve">principalmente por su elevado costo.</w:t>
      </w:r>
      <w:r>
        <w:rPr>
          <w:rFonts w:cs="Arial"/>
          <w:szCs w:val="24"/>
        </w:rPr>
      </w:r>
    </w:p>
    <w:p w14:paraId="2C139DCC" w14:textId="699C2FE2">
      <w:pPr>
        <w:pBdr/>
        <w:spacing/>
        <w:ind w:firstLine="284"/>
        <w:rPr>
          <w:rFonts w:cs="Arial"/>
          <w:szCs w:val="24"/>
        </w:rPr>
      </w:pPr>
      <w:r>
        <w:rPr>
          <w:rFonts w:cs="Arial"/>
          <w:szCs w:val="24"/>
        </w:rPr>
      </w:r>
      <w:r>
        <w:rPr>
          <w:rFonts w:cs="Arial"/>
          <w:szCs w:val="24"/>
        </w:rPr>
      </w:r>
    </w:p>
    <w:p w14:paraId="57124381" w14:textId="092AB97F">
      <w:pPr>
        <w:pBdr/>
        <w:spacing/>
        <w:ind/>
        <w:jc w:val="center"/>
        <w:rPr>
          <w:rFonts w:cs="Arial"/>
          <w:sz w:val="22"/>
        </w:rPr>
      </w:pPr>
      <w:r>
        <w:rPr>
          <w:rFonts w:cs="Arial"/>
          <w:sz w:val="22"/>
        </w:rPr>
        <w:t xml:space="preserve">Tabla </w:t>
      </w:r>
      <w:r>
        <w:rPr>
          <w:rFonts w:cs="Arial"/>
          <w:sz w:val="22"/>
        </w:rPr>
        <w:t xml:space="preserve">1 </w:t>
      </w:r>
      <w:r>
        <w:rPr>
          <w:rFonts w:cs="Arial"/>
          <w:sz w:val="22"/>
        </w:rPr>
        <w:t xml:space="preserve">Calculadoras comerciales para resolver sistemas de ecuaciones simultaneas</w:t>
      </w:r>
      <w:r>
        <w:rPr>
          <w:rFonts w:cs="Arial"/>
          <w:sz w:val="22"/>
        </w:rPr>
        <w:t xml:space="preserve">.</w:t>
      </w:r>
      <w:r>
        <w:rPr>
          <w:rFonts w:cs="Arial"/>
          <w:sz w:val="22"/>
        </w:rPr>
      </w:r>
    </w:p>
    <w:tbl>
      <w:tblPr>
        <w:jc w:val="cent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88"/>
        <w:gridCol w:w="992"/>
        <w:gridCol w:w="987"/>
        <w:gridCol w:w="987"/>
        <w:gridCol w:w="1061"/>
      </w:tblGrid>
      <w:tr>
        <w:trPr>
          <w:jc w:val="center"/>
          <w:trHeight w:val="170"/>
        </w:trPr>
        <w:tc>
          <w:tcPr>
            <w:tcBorders/>
            <w:tcW w:w="2088" w:type="dxa"/>
            <w:vAlign w:val="center"/>
          </w:tcPr>
          <w:p w14:paraId="72B48D7E" w14:textId="0ABF7857">
            <w:pPr>
              <w:pBdr/>
              <w:spacing w:line="276" w:lineRule="auto"/>
              <w:ind/>
              <w:jc w:val="center"/>
              <w:rPr>
                <w:rFonts w:cs="Arial"/>
                <w:b/>
                <w:sz w:val="20"/>
                <w:szCs w:val="20"/>
              </w:rPr>
            </w:pPr>
            <w:r>
              <w:rPr>
                <w:rFonts w:cs="Arial"/>
                <w:b/>
                <w:sz w:val="20"/>
                <w:szCs w:val="20"/>
              </w:rPr>
              <w:t xml:space="preserve">Modelo</w:t>
            </w:r>
            <w:r>
              <w:rPr>
                <w:rFonts w:cs="Arial"/>
                <w:b/>
                <w:sz w:val="20"/>
                <w:szCs w:val="20"/>
              </w:rPr>
            </w:r>
          </w:p>
        </w:tc>
        <w:tc>
          <w:tcPr>
            <w:tcBorders/>
            <w:tcW w:w="992" w:type="dxa"/>
            <w:vAlign w:val="center"/>
          </w:tcPr>
          <w:p w14:paraId="13A50E9E" w14:textId="1DB8D56E">
            <w:pPr>
              <w:pBdr/>
              <w:spacing w:line="276" w:lineRule="auto"/>
              <w:ind/>
              <w:jc w:val="center"/>
              <w:rPr>
                <w:rFonts w:cs="Arial"/>
                <w:b/>
                <w:sz w:val="20"/>
                <w:szCs w:val="20"/>
              </w:rPr>
            </w:pPr>
            <w:r>
              <w:rPr>
                <w:rFonts w:cs="Arial"/>
                <w:b/>
                <w:sz w:val="20"/>
                <w:szCs w:val="20"/>
              </w:rPr>
              <w:t xml:space="preserve">2x2</w:t>
            </w:r>
            <w:r>
              <w:rPr>
                <w:rFonts w:cs="Arial"/>
                <w:b/>
                <w:sz w:val="20"/>
                <w:szCs w:val="20"/>
              </w:rPr>
            </w:r>
          </w:p>
        </w:tc>
        <w:tc>
          <w:tcPr>
            <w:tcBorders/>
            <w:tcW w:w="987" w:type="dxa"/>
            <w:vAlign w:val="center"/>
          </w:tcPr>
          <w:p w14:paraId="3E2E6FFB" w14:textId="5FA1C8D5">
            <w:pPr>
              <w:pBdr/>
              <w:spacing w:line="276" w:lineRule="auto"/>
              <w:ind/>
              <w:jc w:val="center"/>
              <w:rPr>
                <w:rFonts w:cs="Arial"/>
                <w:b/>
                <w:sz w:val="20"/>
                <w:szCs w:val="20"/>
              </w:rPr>
            </w:pPr>
            <w:r>
              <w:rPr>
                <w:rFonts w:cs="Arial"/>
                <w:b/>
                <w:sz w:val="20"/>
                <w:szCs w:val="20"/>
              </w:rPr>
              <w:t xml:space="preserve">3x3</w:t>
            </w:r>
            <w:r>
              <w:rPr>
                <w:rFonts w:cs="Arial"/>
                <w:b/>
                <w:sz w:val="20"/>
                <w:szCs w:val="20"/>
              </w:rPr>
            </w:r>
          </w:p>
        </w:tc>
        <w:tc>
          <w:tcPr>
            <w:tcBorders/>
            <w:tcW w:w="987" w:type="dxa"/>
          </w:tcPr>
          <w:p w14:paraId="2B296A46" w14:textId="6DEF535E">
            <w:pPr>
              <w:pBdr/>
              <w:spacing w:line="276" w:lineRule="auto"/>
              <w:ind/>
              <w:jc w:val="center"/>
              <w:rPr>
                <w:rFonts w:cs="Arial"/>
                <w:b/>
                <w:sz w:val="20"/>
                <w:szCs w:val="20"/>
              </w:rPr>
            </w:pPr>
            <w:r>
              <w:rPr>
                <w:rFonts w:cs="Arial"/>
                <w:b/>
                <w:sz w:val="20"/>
                <w:szCs w:val="20"/>
              </w:rPr>
              <w:t xml:space="preserve">4x4</w:t>
            </w:r>
            <w:r>
              <w:rPr>
                <w:rFonts w:cs="Arial"/>
                <w:b/>
                <w:sz w:val="20"/>
                <w:szCs w:val="20"/>
              </w:rPr>
            </w:r>
          </w:p>
        </w:tc>
        <w:tc>
          <w:tcPr>
            <w:tcBorders/>
            <w:tcW w:w="1061" w:type="dxa"/>
          </w:tcPr>
          <w:p w14:paraId="4D7612ED" w14:textId="48146AFB">
            <w:pPr>
              <w:pBdr/>
              <w:spacing w:line="276" w:lineRule="auto"/>
              <w:ind/>
              <w:jc w:val="center"/>
              <w:rPr>
                <w:rFonts w:cs="Arial"/>
                <w:b/>
                <w:sz w:val="20"/>
                <w:szCs w:val="20"/>
              </w:rPr>
            </w:pPr>
            <w:r>
              <w:rPr>
                <w:rFonts w:cs="Arial"/>
                <w:b/>
                <w:sz w:val="20"/>
                <w:szCs w:val="20"/>
              </w:rPr>
              <w:t xml:space="preserve">Más de 4</w:t>
            </w:r>
            <w:r>
              <w:rPr>
                <w:rFonts w:cs="Arial"/>
                <w:b/>
                <w:sz w:val="20"/>
                <w:szCs w:val="20"/>
              </w:rPr>
            </w:r>
          </w:p>
        </w:tc>
      </w:tr>
      <w:tr>
        <w:trPr>
          <w:jc w:val="center"/>
          <w:trHeight w:val="170"/>
        </w:trPr>
        <w:tc>
          <w:tcPr>
            <w:tcBorders/>
            <w:tcW w:w="2088" w:type="dxa"/>
            <w:vAlign w:val="center"/>
          </w:tcPr>
          <w:p w14:paraId="65E534CE" w14:textId="38854D6E">
            <w:pPr>
              <w:pBdr/>
              <w:spacing w:line="276" w:lineRule="auto"/>
              <w:ind/>
              <w:jc w:val="center"/>
              <w:rPr>
                <w:rFonts w:cs="Arial"/>
                <w:sz w:val="20"/>
                <w:szCs w:val="20"/>
              </w:rPr>
            </w:pPr>
            <w:r>
              <w:rPr>
                <w:rFonts w:cs="Arial"/>
                <w:sz w:val="20"/>
                <w:szCs w:val="20"/>
              </w:rPr>
              <w:t xml:space="preserve">Casio fx-991ES Plus</w:t>
            </w:r>
            <w:r>
              <w:rPr>
                <w:rFonts w:cs="Arial"/>
                <w:sz w:val="20"/>
                <w:szCs w:val="20"/>
              </w:rPr>
            </w:r>
          </w:p>
        </w:tc>
        <w:tc>
          <w:tcPr>
            <w:tcBorders/>
            <w:tcW w:w="992" w:type="dxa"/>
            <w:vAlign w:val="center"/>
          </w:tcPr>
          <w:p w14:paraId="2527BB53" w14:textId="215347E2">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004A15A1" w14:textId="5B3F69DE">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72CF8570" w14:textId="7833F379">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1061" w:type="dxa"/>
          </w:tcPr>
          <w:p w14:paraId="1629CCD5" w14:textId="7630F43F">
            <w:pPr>
              <w:pBdr/>
              <w:spacing w:line="276" w:lineRule="auto"/>
              <w:ind/>
              <w:jc w:val="center"/>
              <w:rPr>
                <w:rFonts w:cs="Arial"/>
                <w:sz w:val="20"/>
                <w:szCs w:val="20"/>
              </w:rPr>
            </w:pPr>
            <w:r>
              <w:rPr>
                <w:rFonts w:cs="Arial"/>
                <w:sz w:val="20"/>
                <w:szCs w:val="20"/>
              </w:rPr>
              <w:t xml:space="preserve">No</w:t>
            </w:r>
            <w:r>
              <w:rPr>
                <w:rFonts w:cs="Arial"/>
                <w:sz w:val="20"/>
                <w:szCs w:val="20"/>
              </w:rPr>
            </w:r>
          </w:p>
        </w:tc>
      </w:tr>
      <w:tr>
        <w:trPr>
          <w:jc w:val="center"/>
          <w:trHeight w:val="170"/>
        </w:trPr>
        <w:tc>
          <w:tcPr>
            <w:tcBorders/>
            <w:tcW w:w="2088" w:type="dxa"/>
            <w:vAlign w:val="center"/>
          </w:tcPr>
          <w:p w14:paraId="05DD95EA" w14:textId="7BDFAFEB">
            <w:pPr>
              <w:pBdr/>
              <w:spacing w:line="276" w:lineRule="auto"/>
              <w:ind/>
              <w:jc w:val="center"/>
              <w:rPr>
                <w:rFonts w:cs="Arial"/>
                <w:sz w:val="20"/>
                <w:szCs w:val="20"/>
              </w:rPr>
            </w:pPr>
            <w:r>
              <w:rPr>
                <w:rFonts w:cs="Arial"/>
                <w:sz w:val="20"/>
                <w:szCs w:val="20"/>
              </w:rPr>
              <w:t xml:space="preserve">TI-36X Pro</w:t>
            </w:r>
            <w:r>
              <w:rPr>
                <w:rFonts w:cs="Arial"/>
                <w:sz w:val="20"/>
                <w:szCs w:val="20"/>
              </w:rPr>
            </w:r>
          </w:p>
        </w:tc>
        <w:tc>
          <w:tcPr>
            <w:tcBorders/>
            <w:tcW w:w="992" w:type="dxa"/>
            <w:vAlign w:val="center"/>
          </w:tcPr>
          <w:p w14:paraId="20CCF73E" w14:textId="25308CE4">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7235D911" w14:textId="2ACD54A6">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75A313A4" w14:textId="798EABD4">
            <w:pPr>
              <w:pBdr/>
              <w:spacing w:line="276" w:lineRule="auto"/>
              <w:ind/>
              <w:jc w:val="center"/>
              <w:rPr>
                <w:rFonts w:cs="Arial"/>
                <w:sz w:val="20"/>
                <w:szCs w:val="20"/>
              </w:rPr>
            </w:pPr>
            <w:r>
              <w:rPr>
                <w:rFonts w:cs="Arial"/>
                <w:sz w:val="20"/>
                <w:szCs w:val="20"/>
              </w:rPr>
              <w:t xml:space="preserve">Limitado</w:t>
            </w:r>
            <w:r>
              <w:rPr>
                <w:rFonts w:cs="Arial"/>
                <w:sz w:val="20"/>
                <w:szCs w:val="20"/>
              </w:rPr>
            </w:r>
          </w:p>
        </w:tc>
        <w:tc>
          <w:tcPr>
            <w:tcBorders/>
            <w:tcW w:w="1061" w:type="dxa"/>
          </w:tcPr>
          <w:p w14:paraId="12AB598F" w14:textId="44AA986E">
            <w:pPr>
              <w:pBdr/>
              <w:spacing w:line="276" w:lineRule="auto"/>
              <w:ind/>
              <w:jc w:val="center"/>
              <w:rPr>
                <w:rFonts w:cs="Arial"/>
                <w:sz w:val="20"/>
                <w:szCs w:val="20"/>
              </w:rPr>
            </w:pPr>
            <w:r>
              <w:rPr>
                <w:rFonts w:cs="Arial"/>
                <w:sz w:val="20"/>
                <w:szCs w:val="20"/>
              </w:rPr>
              <w:t xml:space="preserve">No</w:t>
            </w:r>
            <w:r>
              <w:rPr>
                <w:rFonts w:cs="Arial"/>
                <w:sz w:val="20"/>
                <w:szCs w:val="20"/>
              </w:rPr>
            </w:r>
          </w:p>
        </w:tc>
      </w:tr>
      <w:tr>
        <w:trPr>
          <w:jc w:val="center"/>
          <w:trHeight w:val="170"/>
        </w:trPr>
        <w:tc>
          <w:tcPr>
            <w:tcBorders/>
            <w:tcW w:w="2088" w:type="dxa"/>
            <w:vAlign w:val="center"/>
          </w:tcPr>
          <w:p w14:paraId="1050D73B" w14:textId="05EC482C">
            <w:pPr>
              <w:pBdr/>
              <w:spacing w:line="276" w:lineRule="auto"/>
              <w:ind/>
              <w:jc w:val="center"/>
              <w:rPr>
                <w:rFonts w:cs="Arial"/>
                <w:sz w:val="20"/>
                <w:szCs w:val="20"/>
              </w:rPr>
            </w:pPr>
            <w:r>
              <w:rPr>
                <w:rFonts w:cs="Arial"/>
                <w:sz w:val="20"/>
                <w:szCs w:val="20"/>
              </w:rPr>
              <w:t xml:space="preserve">HP Prime G2</w:t>
            </w:r>
            <w:r>
              <w:rPr>
                <w:rFonts w:cs="Arial"/>
                <w:sz w:val="20"/>
                <w:szCs w:val="20"/>
              </w:rPr>
            </w:r>
          </w:p>
        </w:tc>
        <w:tc>
          <w:tcPr>
            <w:tcBorders/>
            <w:tcW w:w="992" w:type="dxa"/>
            <w:vAlign w:val="center"/>
          </w:tcPr>
          <w:p w14:paraId="085DAF21" w14:textId="5299BF19">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0D143D6A" w14:textId="22352678">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7A1043D9" w14:textId="1A65F540">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1061" w:type="dxa"/>
            <w:vAlign w:val="center"/>
          </w:tcPr>
          <w:p w14:paraId="17A70546" w14:textId="0732EF52">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r>
      <w:tr>
        <w:trPr>
          <w:jc w:val="center"/>
          <w:trHeight w:val="170"/>
        </w:trPr>
        <w:tc>
          <w:tcPr>
            <w:tcBorders/>
            <w:tcW w:w="2088" w:type="dxa"/>
            <w:vAlign w:val="center"/>
          </w:tcPr>
          <w:p w14:paraId="6A550A17" w14:textId="292480EA">
            <w:pPr>
              <w:pBdr/>
              <w:spacing w:line="276" w:lineRule="auto"/>
              <w:ind/>
              <w:jc w:val="center"/>
              <w:rPr>
                <w:rFonts w:cs="Arial"/>
                <w:sz w:val="20"/>
                <w:szCs w:val="20"/>
              </w:rPr>
            </w:pPr>
            <w:r>
              <w:rPr>
                <w:rFonts w:cs="Arial"/>
                <w:sz w:val="20"/>
                <w:szCs w:val="20"/>
              </w:rPr>
              <w:t xml:space="preserve">TI-Nspire CX II CAS</w:t>
            </w:r>
            <w:r>
              <w:rPr>
                <w:rFonts w:cs="Arial"/>
                <w:sz w:val="20"/>
                <w:szCs w:val="20"/>
              </w:rPr>
            </w:r>
          </w:p>
        </w:tc>
        <w:tc>
          <w:tcPr>
            <w:tcBorders/>
            <w:tcW w:w="992" w:type="dxa"/>
            <w:vAlign w:val="center"/>
          </w:tcPr>
          <w:p w14:paraId="5B70FB4E" w14:textId="6F450BBA">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1865CF35" w14:textId="6C118BFA">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987" w:type="dxa"/>
            <w:vAlign w:val="center"/>
          </w:tcPr>
          <w:p w14:paraId="0E8BD9E2" w14:textId="547E5CA9">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c>
          <w:tcPr>
            <w:tcBorders/>
            <w:tcW w:w="1061" w:type="dxa"/>
            <w:vAlign w:val="center"/>
          </w:tcPr>
          <w:p w14:paraId="7F7EB3BA" w14:textId="4813CC98">
            <w:pPr>
              <w:pBdr/>
              <w:spacing w:line="276" w:lineRule="auto"/>
              <w:ind/>
              <w:jc w:val="center"/>
              <w:rPr>
                <w:rFonts w:cs="Arial"/>
                <w:sz w:val="20"/>
                <w:szCs w:val="20"/>
              </w:rPr>
            </w:pPr>
            <w:r>
              <w:rPr>
                <w:rFonts w:ascii="Segoe UI Symbol" w:hAnsi="Segoe UI Symbol" w:cs="Segoe UI Symbol"/>
                <w:sz w:val="20"/>
                <w:szCs w:val="20"/>
              </w:rPr>
              <w:t xml:space="preserve">✓</w:t>
            </w:r>
            <w:r>
              <w:rPr>
                <w:rFonts w:cs="Arial"/>
                <w:sz w:val="20"/>
                <w:szCs w:val="20"/>
              </w:rPr>
            </w:r>
          </w:p>
        </w:tc>
      </w:tr>
    </w:tbl>
    <w:p w14:paraId="6714D906" w14:textId="3A9CB8B6">
      <w:pPr>
        <w:pBdr/>
        <w:spacing/>
        <w:ind/>
        <w:jc w:val="center"/>
        <w:rPr>
          <w:rFonts w:cs="Arial"/>
          <w:i/>
          <w:sz w:val="16"/>
          <w:szCs w:val="16"/>
        </w:rPr>
      </w:pP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 xml:space="preserve">Fuente: elaboración propia</w:t>
      </w:r>
      <w:r>
        <w:rPr>
          <w:rFonts w:cs="Arial"/>
          <w:i/>
          <w:sz w:val="16"/>
          <w:szCs w:val="16"/>
        </w:rPr>
      </w:r>
    </w:p>
    <w:p w14:paraId="36878723" w14:textId="77777777">
      <w:pPr>
        <w:pBdr/>
        <w:spacing/>
        <w:ind/>
        <w:rPr>
          <w:rFonts w:cs="Arial"/>
          <w:szCs w:val="24"/>
        </w:rPr>
      </w:pPr>
      <w:r>
        <w:rPr>
          <w:rFonts w:cs="Arial"/>
          <w:szCs w:val="24"/>
        </w:rPr>
      </w:r>
      <w:r>
        <w:rPr>
          <w:rFonts w:cs="Arial"/>
          <w:szCs w:val="24"/>
        </w:rPr>
      </w:r>
    </w:p>
    <w:p w14:paraId="0D03DAC2" w14:textId="5E1BD4EE">
      <w:pPr>
        <w:pBdr/>
        <w:spacing/>
        <w:ind w:firstLine="284"/>
        <w:rPr>
          <w:rFonts w:cs="Arial"/>
          <w:szCs w:val="24"/>
        </w:rPr>
      </w:pPr>
      <w:r>
        <w:rPr>
          <w:rFonts w:cs="Arial"/>
          <w:szCs w:val="24"/>
        </w:rPr>
        <w:t xml:space="preserve">Por otro lado, para </w:t>
      </w:r>
      <w:r>
        <w:rPr>
          <w:rFonts w:cs="Arial"/>
          <w:szCs w:val="24"/>
        </w:rPr>
        <w:t xml:space="preserve">el análisis de </w:t>
      </w:r>
      <w:r>
        <w:rPr>
          <w:rFonts w:cs="Arial"/>
          <w:szCs w:val="24"/>
        </w:rPr>
        <w:t xml:space="preserve">circuitos eléctricos de CA</w:t>
      </w:r>
      <w:r>
        <w:rPr>
          <w:rFonts w:cs="Arial"/>
          <w:szCs w:val="24"/>
        </w:rPr>
        <w:t xml:space="preserve"> </w:t>
      </w:r>
      <w:r>
        <w:rPr>
          <w:rFonts w:cs="Arial"/>
          <w:szCs w:val="24"/>
        </w:rPr>
        <w:t xml:space="preserve">es indispensable el manejo de Números Complejos (</w:t>
      </w:r>
      <m:oMath>
        <m:r>
          <w:rPr>
            <w:rFonts w:ascii="Cambria Math" w:hAnsi="Cambria Math" w:cs="Arial"/>
            <w:szCs w:val="24"/>
          </w:rPr>
          <m:rPr>
            <m:scr m:val="double-struck"/>
          </m:rPr>
          <m:t>C</m:t>
        </m:r>
      </m:oMath>
      <w:r>
        <w:rPr>
          <w:rFonts w:cs="Arial"/>
          <w:szCs w:val="24"/>
        </w:rPr>
        <w:t xml:space="preserve">) lo cual, a diferencia del análisis de los circuitos de CD, hace que el análisis sea mucho más tardado</w:t>
      </w:r>
      <w:r>
        <w:rPr>
          <w:rFonts w:cs="Arial"/>
          <w:szCs w:val="24"/>
        </w:rPr>
        <w:t xml:space="preserve"> </w:t>
      </w:r>
      <w:r>
        <w:rPr>
          <w:rFonts w:cs="Arial"/>
          <w:szCs w:val="24"/>
        </w:rPr>
        <w:t xml:space="preserve">y complicado</w:t>
      </w:r>
      <w:r>
        <w:rPr>
          <w:rFonts w:cs="Arial"/>
          <w:szCs w:val="24"/>
        </w:rPr>
        <w:t xml:space="preserve">. </w:t>
      </w:r>
      <w:r>
        <w:rPr>
          <w:rFonts w:cs="Arial"/>
          <w:szCs w:val="24"/>
        </w:rPr>
        <w:t xml:space="preserve">Sin embargo</w:t>
      </w:r>
      <w:r>
        <w:rPr>
          <w:rFonts w:cs="Arial"/>
          <w:szCs w:val="24"/>
        </w:rPr>
        <w:t xml:space="preserve">, a pesar de que existen </w:t>
      </w:r>
      <w:r>
        <w:rPr>
          <w:rFonts w:cs="Arial"/>
          <w:szCs w:val="24"/>
        </w:rPr>
        <w:t xml:space="preserve">apoyos</w:t>
      </w:r>
      <w:r>
        <w:rPr>
          <w:rFonts w:cs="Arial"/>
          <w:szCs w:val="24"/>
        </w:rPr>
        <w:t xml:space="preserve"> como </w:t>
      </w:r>
      <w:r>
        <w:rPr>
          <w:rFonts w:cs="Arial"/>
          <w:szCs w:val="24"/>
        </w:rPr>
        <w:t xml:space="preserve">l</w:t>
      </w:r>
      <w:r>
        <w:rPr>
          <w:rFonts w:cs="Arial"/>
          <w:szCs w:val="24"/>
        </w:rPr>
        <w:t xml:space="preserve">a</w:t>
      </w:r>
      <w:r>
        <w:rPr>
          <w:rFonts w:cs="Arial"/>
          <w:szCs w:val="24"/>
        </w:rPr>
        <w:t xml:space="preserve">s</w:t>
      </w:r>
      <w:r>
        <w:rPr>
          <w:rFonts w:cs="Arial"/>
          <w:szCs w:val="24"/>
        </w:rPr>
        <w:t xml:space="preserve"> calculadora</w:t>
      </w:r>
      <w:r>
        <w:rPr>
          <w:rFonts w:cs="Arial"/>
          <w:szCs w:val="24"/>
        </w:rPr>
        <w:t xml:space="preserve">s</w:t>
      </w:r>
      <w:r>
        <w:rPr>
          <w:rFonts w:cs="Arial"/>
          <w:szCs w:val="24"/>
        </w:rPr>
        <w:t xml:space="preserve"> </w:t>
      </w:r>
      <w:r>
        <w:rPr>
          <w:rFonts w:cs="Arial"/>
          <w:sz w:val="20"/>
          <w:szCs w:val="20"/>
        </w:rPr>
        <w:t xml:space="preserve">Casio fx-991ES Plus</w:t>
      </w:r>
      <w:r>
        <w:rPr>
          <w:rFonts w:cs="Arial"/>
          <w:szCs w:val="24"/>
        </w:rPr>
        <w:t xml:space="preserve"> y</w:t>
      </w:r>
      <w:r>
        <w:rPr>
          <w:rFonts w:cs="Arial"/>
          <w:szCs w:val="24"/>
        </w:rPr>
        <w:t xml:space="preserve"> </w:t>
      </w:r>
      <w:r>
        <w:rPr>
          <w:rFonts w:cs="Arial"/>
          <w:sz w:val="20"/>
          <w:szCs w:val="20"/>
        </w:rPr>
        <w:t xml:space="preserve">TI-36X Pro</w:t>
      </w:r>
      <w:r>
        <w:rPr>
          <w:rFonts w:cs="Arial"/>
          <w:szCs w:val="24"/>
        </w:rPr>
        <w:t xml:space="preserve">,</w:t>
      </w:r>
      <w:r>
        <w:rPr>
          <w:rFonts w:cs="Arial"/>
          <w:szCs w:val="24"/>
        </w:rPr>
        <w:t xml:space="preserve"> </w:t>
      </w:r>
      <w:r>
        <w:rPr>
          <w:rFonts w:cs="Arial"/>
          <w:szCs w:val="24"/>
        </w:rPr>
        <w:t xml:space="preserve">que pueden realizar operaciones básicas con números complejos, estas </w:t>
      </w:r>
      <w:r>
        <w:rPr>
          <w:rFonts w:cs="Arial"/>
          <w:szCs w:val="24"/>
        </w:rPr>
        <w:t xml:space="preserve">no pueden</w:t>
      </w:r>
      <w:r>
        <w:rPr>
          <w:rFonts w:cs="Arial"/>
          <w:szCs w:val="24"/>
        </w:rPr>
        <w:t xml:space="preserve"> resolver sistemas de ecuaciones simultaneas con números complejos</w:t>
      </w:r>
      <w:r>
        <w:rPr>
          <w:rFonts w:cs="Arial"/>
          <w:szCs w:val="24"/>
        </w:rPr>
        <w:t xml:space="preserve"> lo </w:t>
      </w:r>
      <w:r>
        <w:rPr>
          <w:rFonts w:cs="Arial"/>
          <w:szCs w:val="24"/>
        </w:rPr>
        <w:t xml:space="preserve">que </w:t>
      </w:r>
      <w:r>
        <w:rPr>
          <w:rFonts w:cs="Arial"/>
          <w:szCs w:val="24"/>
        </w:rPr>
        <w:t xml:space="preserve">implica</w:t>
      </w:r>
      <w:r>
        <w:rPr>
          <w:rFonts w:cs="Arial"/>
          <w:szCs w:val="24"/>
        </w:rPr>
        <w:t xml:space="preserve"> </w:t>
      </w:r>
      <w:r>
        <w:rPr>
          <w:rFonts w:cs="Arial"/>
          <w:szCs w:val="24"/>
        </w:rPr>
        <w:t xml:space="preserve">que</w:t>
      </w:r>
      <w:r>
        <w:rPr>
          <w:rFonts w:cs="Arial"/>
          <w:szCs w:val="24"/>
        </w:rPr>
        <w:t xml:space="preserve"> su uso sea poco efectivo para la solución de problemas de circuitos </w:t>
      </w:r>
      <w:r>
        <w:rPr>
          <w:rFonts w:cs="Arial"/>
          <w:szCs w:val="24"/>
        </w:rPr>
        <w:t xml:space="preserve">eléctricos </w:t>
      </w:r>
      <w:r>
        <w:rPr>
          <w:rFonts w:cs="Arial"/>
          <w:szCs w:val="24"/>
        </w:rPr>
        <w:t xml:space="preserve">de </w:t>
      </w:r>
      <w:r>
        <w:rPr>
          <w:rFonts w:cs="Arial"/>
          <w:szCs w:val="24"/>
        </w:rPr>
        <w:t xml:space="preserve">CA</w:t>
      </w:r>
      <w:r>
        <w:rPr>
          <w:rFonts w:cs="Arial"/>
          <w:szCs w:val="24"/>
        </w:rPr>
        <w:t xml:space="preserve">. </w:t>
      </w:r>
      <w:r>
        <w:rPr>
          <w:rFonts w:cs="Arial"/>
          <w:szCs w:val="24"/>
        </w:rPr>
        <w:t xml:space="preserve">Para poder resolver sistemas de ecuaciones simultaneas con números complejos y analizar más rápidamente corrientes, voltajes y potencias en los circuitos de CA, es necesario contar con calculadoras gráficas que son muy costosas lo </w:t>
      </w:r>
      <w:r>
        <w:rPr>
          <w:rFonts w:cs="Arial"/>
          <w:szCs w:val="24"/>
        </w:rPr>
        <w:t xml:space="preserve">que</w:t>
      </w:r>
      <w:r>
        <w:rPr>
          <w:rFonts w:cs="Arial"/>
          <w:szCs w:val="24"/>
        </w:rPr>
        <w:t xml:space="preserve"> las hace poco accesibles para algunos </w:t>
      </w:r>
      <w:r>
        <w:rPr>
          <w:rFonts w:cs="Arial"/>
          <w:szCs w:val="24"/>
        </w:rPr>
        <w:t xml:space="preserve">sectores de </w:t>
      </w:r>
      <w:r>
        <w:rPr>
          <w:rFonts w:cs="Arial"/>
          <w:szCs w:val="24"/>
        </w:rPr>
        <w:t xml:space="preserve">estudiante</w:t>
      </w:r>
      <w:r>
        <w:rPr>
          <w:rFonts w:cs="Arial"/>
          <w:szCs w:val="24"/>
        </w:rPr>
        <w:t xml:space="preserve">s</w:t>
      </w:r>
      <w:r>
        <w:rPr>
          <w:rFonts w:cs="Arial"/>
          <w:szCs w:val="24"/>
        </w:rPr>
        <w:t xml:space="preserve">. </w:t>
      </w:r>
      <w:r>
        <w:rPr>
          <w:rFonts w:cs="Arial"/>
          <w:szCs w:val="24"/>
        </w:rPr>
        <w:t xml:space="preserve">Aunque,</w:t>
      </w:r>
      <w:r>
        <w:rPr>
          <w:rFonts w:cs="Arial"/>
          <w:szCs w:val="24"/>
        </w:rPr>
        <w:t xml:space="preserve"> por otro lado</w:t>
      </w:r>
      <w:r>
        <w:rPr>
          <w:rFonts w:cs="Arial"/>
          <w:szCs w:val="24"/>
        </w:rPr>
        <w:t xml:space="preserve">, no siempre el uso de una calculadora gráfica es garantía de sencillez de uso ya que</w:t>
      </w:r>
      <w:r>
        <w:rPr>
          <w:rFonts w:cs="Arial"/>
          <w:szCs w:val="24"/>
        </w:rPr>
        <w:t xml:space="preserve">,</w:t>
      </w:r>
      <w:r>
        <w:rPr>
          <w:rFonts w:cs="Arial"/>
          <w:szCs w:val="24"/>
        </w:rPr>
        <w:t xml:space="preserve"> </w:t>
      </w:r>
      <w:r>
        <w:rPr>
          <w:rFonts w:cs="Arial"/>
          <w:szCs w:val="24"/>
        </w:rPr>
        <w:t xml:space="preserve">en</w:t>
      </w:r>
      <w:r>
        <w:rPr>
          <w:rFonts w:cs="Arial"/>
          <w:szCs w:val="24"/>
        </w:rPr>
        <w:t xml:space="preserve"> </w:t>
      </w:r>
      <w:r>
        <w:rPr>
          <w:rFonts w:cs="Arial"/>
          <w:szCs w:val="24"/>
        </w:rPr>
        <w:t xml:space="preserve">la mayoría de los</w:t>
      </w:r>
      <w:r>
        <w:rPr>
          <w:rFonts w:cs="Arial"/>
          <w:szCs w:val="24"/>
        </w:rPr>
        <w:t xml:space="preserve"> casos</w:t>
      </w:r>
      <w:r>
        <w:rPr>
          <w:rFonts w:cs="Arial"/>
          <w:szCs w:val="24"/>
        </w:rPr>
        <w:t xml:space="preserve">,</w:t>
      </w:r>
      <w:r>
        <w:rPr>
          <w:rFonts w:cs="Arial"/>
          <w:szCs w:val="24"/>
        </w:rPr>
        <w:t xml:space="preserve"> para poder utilizar correctamente una calculadora gráfica, </w:t>
      </w:r>
      <w:r>
        <w:rPr>
          <w:rFonts w:cs="Arial"/>
          <w:szCs w:val="24"/>
        </w:rPr>
        <w:t xml:space="preserve">los usuarios </w:t>
      </w:r>
      <w:r>
        <w:rPr>
          <w:rFonts w:cs="Arial"/>
          <w:szCs w:val="24"/>
        </w:rPr>
        <w:t xml:space="preserve">necesitan del apoyo de otras calculadoras que manejen números complejos para poder adecuar el formato de los coeficientes </w:t>
      </w:r>
      <w:r>
        <w:rPr>
          <w:rFonts w:cs="Arial"/>
          <w:szCs w:val="24"/>
        </w:rPr>
        <w:t xml:space="preserve">que se ingresen a la calculadora gráfica. Es por esta razón que, en este trabajo, se presenta el </w:t>
      </w:r>
      <w:r>
        <w:rPr>
          <w:rFonts w:cs="Arial"/>
          <w:szCs w:val="24"/>
        </w:rPr>
        <w:t xml:space="preserve">desarrollo de </w:t>
      </w:r>
      <w:r>
        <w:rPr>
          <w:rFonts w:cs="Arial"/>
          <w:szCs w:val="24"/>
        </w:rPr>
        <w:t xml:space="preserve">l</w:t>
      </w:r>
      <w:r>
        <w:rPr>
          <w:rFonts w:cs="Arial"/>
          <w:szCs w:val="24"/>
        </w:rPr>
        <w:t xml:space="preserve">a </w:t>
      </w:r>
      <w:r>
        <w:rPr>
          <w:rFonts w:cs="Arial"/>
          <w:szCs w:val="24"/>
        </w:rPr>
        <w:t xml:space="preserve">“COMPLEX CALC”</w:t>
      </w:r>
      <w:r>
        <w:rPr>
          <w:rFonts w:cs="Arial"/>
          <w:szCs w:val="24"/>
        </w:rPr>
        <w:t xml:space="preserve"> </w:t>
      </w:r>
      <w:r>
        <w:rPr>
          <w:rFonts w:cs="Arial"/>
          <w:szCs w:val="24"/>
        </w:rPr>
        <w:t xml:space="preserve">que resuelve un sistema de </w:t>
      </w:r>
      <m:oMath>
        <m:r>
          <w:rPr>
            <w:rFonts w:ascii="Cambria Math" w:hAnsi="Cambria Math" w:cs="Arial"/>
            <w:szCs w:val="24"/>
          </w:rPr>
          <m:rPr/>
          <m:t>n</m:t>
        </m:r>
      </m:oMath>
      <w:r>
        <w:rPr>
          <w:rFonts w:cs="Arial"/>
          <w:szCs w:val="24"/>
        </w:rPr>
        <w:t xml:space="preserve">-ecuaciones con </w:t>
      </w:r>
      <m:oMath>
        <m:r>
          <w:rPr>
            <w:rFonts w:ascii="Cambria Math" w:hAnsi="Cambria Math" w:cs="Arial"/>
            <w:szCs w:val="24"/>
          </w:rPr>
          <m:rPr/>
          <m:t>n</m:t>
        </m:r>
      </m:oMath>
      <w:r>
        <w:rPr>
          <w:rFonts w:cs="Arial"/>
          <w:szCs w:val="24"/>
        </w:rPr>
        <w:t xml:space="preserve">-incógnitas</w:t>
      </w:r>
      <w:r>
        <w:rPr>
          <w:rFonts w:cs="Arial"/>
          <w:szCs w:val="24"/>
        </w:rPr>
        <w:t xml:space="preserve"> asistido por </w:t>
      </w:r>
      <w:r>
        <w:rPr>
          <w:rFonts w:cs="Arial"/>
          <w:szCs w:val="24"/>
        </w:rPr>
        <w:t xml:space="preserve">IA</w:t>
      </w:r>
      <w:r>
        <w:rPr>
          <w:rFonts w:cs="Arial"/>
          <w:szCs w:val="24"/>
        </w:rPr>
        <w:t xml:space="preserve"> para </w:t>
      </w:r>
      <w:r>
        <w:rPr>
          <w:rFonts w:cs="Arial"/>
          <w:szCs w:val="24"/>
        </w:rPr>
        <w:t xml:space="preserve">el </w:t>
      </w:r>
      <w:r>
        <w:rPr>
          <w:rFonts w:cs="Arial"/>
          <w:szCs w:val="24"/>
        </w:rPr>
        <w:t xml:space="preserve">análisis de circuitos </w:t>
      </w:r>
      <w:r>
        <w:rPr>
          <w:rFonts w:cs="Arial"/>
          <w:szCs w:val="24"/>
        </w:rPr>
        <w:t xml:space="preserve">eléctricos de</w:t>
      </w:r>
      <w:r>
        <w:rPr>
          <w:rFonts w:cs="Arial"/>
          <w:szCs w:val="24"/>
        </w:rPr>
        <w:t xml:space="preserve"> </w:t>
      </w:r>
      <w:r>
        <w:rPr>
          <w:rFonts w:cs="Arial"/>
          <w:szCs w:val="24"/>
        </w:rPr>
        <w:t xml:space="preserve">CA</w:t>
      </w:r>
      <w:r>
        <w:rPr>
          <w:rFonts w:cs="Arial"/>
          <w:szCs w:val="24"/>
        </w:rPr>
        <w:t xml:space="preserve">. Las características principales de </w:t>
      </w:r>
      <w:r>
        <w:rPr>
          <w:rFonts w:cs="Arial"/>
          <w:szCs w:val="24"/>
        </w:rPr>
        <w:t xml:space="preserve">l</w:t>
      </w:r>
      <w:r>
        <w:rPr>
          <w:rFonts w:cs="Arial"/>
          <w:szCs w:val="24"/>
        </w:rPr>
        <w:t xml:space="preserve">a </w:t>
      </w:r>
      <w:r>
        <w:rPr>
          <w:rFonts w:cs="Arial"/>
          <w:szCs w:val="24"/>
        </w:rPr>
        <w:t xml:space="preserve">“COMPLEX CALC”</w:t>
      </w:r>
      <w:r>
        <w:rPr>
          <w:rFonts w:cs="Arial"/>
          <w:szCs w:val="24"/>
        </w:rPr>
        <w:t xml:space="preserve"> son</w:t>
      </w:r>
      <w:r>
        <w:rPr>
          <w:rFonts w:cs="Arial"/>
          <w:szCs w:val="24"/>
        </w:rPr>
        <w:t xml:space="preserve">:</w:t>
      </w:r>
      <w:r>
        <w:rPr>
          <w:rFonts w:cs="Arial"/>
          <w:szCs w:val="24"/>
        </w:rPr>
        <w:t xml:space="preserve"> la sencillez de uso, combinación de datos en formato polar como rectangular de </w:t>
      </w:r>
      <w:r>
        <w:rPr>
          <w:rFonts w:cs="Arial"/>
          <w:szCs w:val="24"/>
        </w:rPr>
        <w:t xml:space="preserve">maner</w:t>
      </w:r>
      <w:r>
        <w:rPr>
          <w:rFonts w:cs="Arial"/>
          <w:szCs w:val="24"/>
        </w:rPr>
        <w:t xml:space="preserve">a indistinta, que puede resolver sistemas de </w:t>
      </w:r>
      <m:oMath>
        <m:r>
          <w:rPr>
            <w:rFonts w:ascii="Cambria Math" w:hAnsi="Cambria Math" w:cs="Arial"/>
            <w:szCs w:val="24"/>
          </w:rPr>
          <m:rPr/>
          <m:t>n</m:t>
        </m:r>
      </m:oMath>
      <w:r>
        <w:rPr>
          <w:rFonts w:cs="Arial"/>
          <w:szCs w:val="24"/>
        </w:rPr>
        <w:t xml:space="preserve">-ecuaciones con </w:t>
      </w:r>
      <m:oMath>
        <m:r>
          <w:rPr>
            <w:rFonts w:ascii="Cambria Math" w:hAnsi="Cambria Math" w:cs="Arial"/>
            <w:szCs w:val="24"/>
          </w:rPr>
          <m:rPr/>
          <m:t>n</m:t>
        </m:r>
      </m:oMath>
      <w:r>
        <w:rPr>
          <w:rFonts w:cs="Arial"/>
          <w:szCs w:val="24"/>
        </w:rPr>
        <w:t xml:space="preserve">-incógnitas y </w:t>
      </w:r>
      <w:r>
        <w:rPr>
          <w:rFonts w:cs="Arial"/>
          <w:szCs w:val="24"/>
        </w:rPr>
        <w:t xml:space="preserve">que,</w:t>
      </w:r>
      <w:r>
        <w:rPr>
          <w:rFonts w:cs="Arial"/>
          <w:szCs w:val="24"/>
        </w:rPr>
        <w:t xml:space="preserve"> además</w:t>
      </w:r>
      <w:r>
        <w:rPr>
          <w:rFonts w:cs="Arial"/>
          <w:szCs w:val="24"/>
        </w:rPr>
        <w:t xml:space="preserve">,</w:t>
      </w:r>
      <w:r>
        <w:rPr>
          <w:rFonts w:cs="Arial"/>
          <w:szCs w:val="24"/>
        </w:rPr>
        <w:t xml:space="preserve"> puede ser utilizada tanto en computadora como en una aplicación móvil. </w:t>
      </w:r>
      <w:r>
        <w:rPr>
          <w:rFonts w:cs="Arial"/>
          <w:szCs w:val="24"/>
        </w:rPr>
        <w:t xml:space="preserve">L</w:t>
      </w:r>
      <w:r>
        <w:rPr>
          <w:rFonts w:cs="Arial"/>
          <w:szCs w:val="24"/>
        </w:rPr>
        <w:t xml:space="preserve">a </w:t>
      </w:r>
      <w:r>
        <w:rPr>
          <w:rFonts w:cs="Arial"/>
          <w:szCs w:val="24"/>
        </w:rPr>
        <w:t xml:space="preserve">“COMPLEX CALC”</w:t>
      </w:r>
      <w:r>
        <w:rPr>
          <w:rFonts w:cs="Arial"/>
          <w:szCs w:val="24"/>
        </w:rPr>
        <w:t xml:space="preserve"> cuenta </w:t>
      </w:r>
      <w:r>
        <w:rPr>
          <w:rFonts w:cs="Arial"/>
          <w:szCs w:val="24"/>
        </w:rPr>
        <w:t xml:space="preserve">además </w:t>
      </w:r>
      <w:r>
        <w:rPr>
          <w:rFonts w:cs="Arial"/>
          <w:szCs w:val="24"/>
        </w:rPr>
        <w:t xml:space="preserve">con una </w:t>
      </w:r>
      <w:r>
        <w:rPr>
          <w:rFonts w:cs="Arial"/>
          <w:szCs w:val="24"/>
        </w:rPr>
        <w:t xml:space="preserve">c</w:t>
      </w:r>
      <w:r>
        <w:rPr>
          <w:rFonts w:cs="Arial"/>
          <w:szCs w:val="24"/>
        </w:rPr>
        <w:t xml:space="preserve">alculadora </w:t>
      </w:r>
      <w:r>
        <w:rPr>
          <w:rFonts w:cs="Arial"/>
          <w:szCs w:val="24"/>
        </w:rPr>
        <w:t xml:space="preserve">a</w:t>
      </w:r>
      <w:r>
        <w:rPr>
          <w:rFonts w:cs="Arial"/>
          <w:szCs w:val="24"/>
        </w:rPr>
        <w:t xml:space="preserve">uxiliar </w:t>
      </w:r>
      <w:r>
        <w:rPr>
          <w:rFonts w:cs="Arial"/>
          <w:szCs w:val="24"/>
        </w:rPr>
        <w:t xml:space="preserve">b</w:t>
      </w:r>
      <w:r>
        <w:rPr>
          <w:rFonts w:cs="Arial"/>
          <w:szCs w:val="24"/>
        </w:rPr>
        <w:t xml:space="preserve">ásica </w:t>
      </w:r>
      <w:r>
        <w:rPr>
          <w:rFonts w:cs="Arial"/>
          <w:szCs w:val="24"/>
        </w:rPr>
        <w:t xml:space="preserve">(AUX Calc) </w:t>
      </w:r>
      <w:r>
        <w:rPr>
          <w:rFonts w:cs="Arial"/>
          <w:szCs w:val="24"/>
        </w:rPr>
        <w:t xml:space="preserve">de números complejos para realizar operaciones sencillas antes de ingresar los datos en </w:t>
      </w:r>
      <w:r>
        <w:rPr>
          <w:rFonts w:cs="Arial"/>
          <w:szCs w:val="24"/>
        </w:rPr>
        <w:t xml:space="preserve">e</w:t>
      </w:r>
      <w:r>
        <w:rPr>
          <w:rFonts w:cs="Arial"/>
          <w:szCs w:val="24"/>
        </w:rPr>
        <w:t xml:space="preserve">l sistema de ecuaciones</w:t>
      </w:r>
      <w:r>
        <w:rPr>
          <w:rFonts w:cs="Arial"/>
          <w:szCs w:val="24"/>
        </w:rPr>
        <w:t xml:space="preserve"> simultáneas</w:t>
      </w:r>
      <w:r>
        <w:rPr>
          <w:rFonts w:cs="Arial"/>
          <w:szCs w:val="24"/>
        </w:rPr>
        <w:t xml:space="preserve"> en caso de ser necesario</w:t>
      </w:r>
      <w:r>
        <w:rPr>
          <w:rFonts w:cs="Arial"/>
          <w:szCs w:val="24"/>
        </w:rPr>
        <w:t xml:space="preserve">. </w:t>
      </w:r>
      <w:r>
        <w:rPr>
          <w:rFonts w:cs="Arial"/>
          <w:szCs w:val="24"/>
        </w:rPr>
        <w:t xml:space="preserve">El desarrollo</w:t>
      </w:r>
      <w:r>
        <w:rPr>
          <w:rFonts w:cs="Arial"/>
          <w:szCs w:val="24"/>
        </w:rPr>
        <w:t xml:space="preserve"> de </w:t>
      </w:r>
      <w:r>
        <w:rPr>
          <w:rFonts w:cs="Arial"/>
          <w:szCs w:val="24"/>
        </w:rPr>
        <w:t xml:space="preserve">l</w:t>
      </w:r>
      <w:r>
        <w:rPr>
          <w:rFonts w:cs="Arial"/>
          <w:szCs w:val="24"/>
        </w:rPr>
        <w:t xml:space="preserve">a </w:t>
      </w:r>
      <w:r>
        <w:rPr>
          <w:rFonts w:cs="Arial"/>
          <w:szCs w:val="24"/>
        </w:rPr>
        <w:t xml:space="preserve">“COMPLEX CALC”</w:t>
      </w:r>
      <w:r>
        <w:rPr>
          <w:rFonts w:cs="Arial"/>
          <w:szCs w:val="24"/>
        </w:rPr>
        <w:t xml:space="preserve"> consistió en </w:t>
      </w:r>
      <w:r>
        <w:rPr>
          <w:rFonts w:cs="Arial"/>
          <w:szCs w:val="24"/>
        </w:rPr>
        <w:t xml:space="preserve">una aplicación de escritorio, empaquetada en un ejecutable (.exe) como primer prototipo, para después implementarla como </w:t>
      </w:r>
      <w:r>
        <w:rPr>
          <w:rFonts w:cs="Arial"/>
          <w:szCs w:val="24"/>
        </w:rPr>
        <w:t xml:space="preserve">una </w:t>
      </w:r>
      <w:r>
        <w:rPr>
          <w:rFonts w:cs="Arial"/>
          <w:szCs w:val="24"/>
        </w:rPr>
        <w:t xml:space="preserve">aplicación de Android y </w:t>
      </w:r>
      <w:r>
        <w:rPr>
          <w:rFonts w:cs="Arial"/>
          <w:szCs w:val="24"/>
        </w:rPr>
        <w:t xml:space="preserve">valorar </w:t>
      </w:r>
      <w:r>
        <w:rPr>
          <w:rFonts w:cs="Arial"/>
          <w:szCs w:val="24"/>
        </w:rPr>
        <w:t xml:space="preserve">su</w:t>
      </w:r>
      <w:r>
        <w:rPr>
          <w:rFonts w:cs="Arial"/>
          <w:szCs w:val="24"/>
        </w:rPr>
        <w:t xml:space="preserve"> posible implementación</w:t>
      </w:r>
      <w:r>
        <w:rPr>
          <w:rFonts w:cs="Arial"/>
          <w:szCs w:val="24"/>
        </w:rPr>
        <w:t xml:space="preserve"> en hardware.</w:t>
      </w:r>
      <w:r>
        <w:rPr>
          <w:rFonts w:cs="Arial"/>
          <w:szCs w:val="24"/>
        </w:rPr>
        <w:t xml:space="preserve"> E</w:t>
      </w:r>
      <w:r>
        <w:rPr>
          <w:rFonts w:cs="Arial"/>
          <w:szCs w:val="24"/>
        </w:rPr>
        <w:t xml:space="preserve">l primer prototipo (.exe) fue diseñado </w:t>
      </w:r>
      <w:r>
        <w:rPr>
          <w:rFonts w:cs="Arial"/>
          <w:szCs w:val="24"/>
        </w:rPr>
        <w:t xml:space="preserve">por parte de los autores y con el apoyo de </w:t>
      </w:r>
      <w:r>
        <w:rPr>
          <w:rFonts w:cs="Arial"/>
          <w:szCs w:val="24"/>
        </w:rPr>
        <w:t xml:space="preserve">la IA</w:t>
      </w:r>
      <w:r>
        <w:rPr>
          <w:rFonts w:cs="Arial"/>
          <w:szCs w:val="24"/>
        </w:rPr>
        <w:t xml:space="preserve"> para agilizar aspectos de interfaz </w:t>
      </w:r>
      <w:r>
        <w:rPr>
          <w:rFonts w:cs="Arial"/>
          <w:szCs w:val="24"/>
        </w:rPr>
        <w:t xml:space="preserve">gráfica,</w:t>
      </w:r>
      <w:r>
        <w:rPr>
          <w:rFonts w:cs="Arial"/>
          <w:szCs w:val="24"/>
        </w:rPr>
        <w:t xml:space="preserve"> así como algunos aspectos del backend</w:t>
      </w:r>
      <w:r>
        <w:rPr>
          <w:rFonts w:cs="Arial"/>
          <w:szCs w:val="24"/>
        </w:rPr>
        <w:t xml:space="preserve">.</w:t>
      </w:r>
      <w:r>
        <w:rPr>
          <w:rFonts w:cs="Arial"/>
          <w:szCs w:val="24"/>
        </w:rPr>
        <w:t xml:space="preserve"> </w:t>
      </w:r>
      <w:r>
        <w:rPr>
          <w:rFonts w:cs="Arial"/>
          <w:szCs w:val="24"/>
        </w:rPr>
        <w:t xml:space="preserve">En este documento se explica el desarrollo de </w:t>
      </w:r>
      <w:r>
        <w:rPr>
          <w:rFonts w:cs="Arial"/>
          <w:szCs w:val="24"/>
        </w:rPr>
        <w:t xml:space="preserve">l</w:t>
      </w:r>
      <w:r>
        <w:rPr>
          <w:rFonts w:cs="Arial"/>
          <w:szCs w:val="24"/>
        </w:rPr>
        <w:t xml:space="preserve">a</w:t>
      </w:r>
      <w:r>
        <w:rPr>
          <w:rFonts w:cs="Arial"/>
          <w:szCs w:val="24"/>
        </w:rPr>
        <w:t xml:space="preserve"> </w:t>
      </w:r>
      <w:r>
        <w:rPr>
          <w:rFonts w:cs="Arial"/>
          <w:szCs w:val="24"/>
        </w:rPr>
        <w:t xml:space="preserve">“COMPLEX CALC”</w:t>
      </w:r>
      <w:r>
        <w:rPr>
          <w:rFonts w:cs="Arial"/>
          <w:szCs w:val="24"/>
        </w:rPr>
        <w:t xml:space="preserve">, así como su implementación en </w:t>
      </w:r>
      <w:r>
        <w:rPr>
          <w:rFonts w:cs="Arial"/>
          <w:szCs w:val="24"/>
        </w:rPr>
        <w:t xml:space="preserve">un </w:t>
      </w:r>
      <w:r>
        <w:rPr>
          <w:rFonts w:cs="Arial"/>
          <w:szCs w:val="24"/>
        </w:rPr>
        <w:t xml:space="preserve">curso de circuitos eléctricos de CA </w:t>
      </w:r>
      <w:r>
        <w:rPr>
          <w:rFonts w:cs="Arial"/>
          <w:szCs w:val="24"/>
        </w:rPr>
        <w:t xml:space="preserve">a nivel licenciatura </w:t>
      </w:r>
      <w:r>
        <w:rPr>
          <w:rFonts w:cs="Arial"/>
          <w:szCs w:val="24"/>
        </w:rPr>
        <w:t xml:space="preserve">con resultados satisfactorios.</w:t>
      </w:r>
      <w:r>
        <w:rPr>
          <w:rFonts w:cs="Arial"/>
          <w:szCs w:val="24"/>
        </w:rPr>
      </w:r>
    </w:p>
    <w:p w14:paraId="65FB1620" w14:textId="77777777">
      <w:pPr>
        <w:pBdr/>
        <w:spacing/>
        <w:ind/>
        <w:rPr>
          <w:rFonts w:cs="Arial"/>
          <w:szCs w:val="24"/>
        </w:rPr>
      </w:pPr>
      <w:r>
        <w:rPr>
          <w:rFonts w:cs="Arial"/>
          <w:szCs w:val="24"/>
        </w:rPr>
      </w:r>
      <w:r>
        <w:rPr>
          <w:rFonts w:cs="Arial"/>
          <w:szCs w:val="24"/>
        </w:rPr>
      </w:r>
    </w:p>
    <w:p w14:paraId="07549060" w14:textId="77777777">
      <w:pPr>
        <w:pBdr/>
        <w:spacing/>
        <w:ind/>
        <w:rPr>
          <w:rFonts w:cs="Arial"/>
          <w:szCs w:val="24"/>
        </w:rPr>
      </w:pPr>
      <w:r>
        <w:rPr>
          <w:rFonts w:cs="Arial"/>
          <w:szCs w:val="24"/>
        </w:rPr>
      </w:r>
      <w:r>
        <w:rPr>
          <w:rFonts w:cs="Arial"/>
          <w:szCs w:val="24"/>
        </w:rPr>
      </w:r>
    </w:p>
    <w:p w14:paraId="18634273" w14:textId="77777777">
      <w:pPr>
        <w:pBdr/>
        <w:spacing/>
        <w:ind/>
        <w:rPr>
          <w:rFonts w:cs="Arial"/>
          <w:szCs w:val="24"/>
        </w:rPr>
      </w:pPr>
      <w:r>
        <w:rPr>
          <w:rFonts w:cs="Arial"/>
          <w:szCs w:val="24"/>
        </w:rPr>
      </w:r>
      <w:r>
        <w:rPr>
          <w:rFonts w:cs="Arial"/>
          <w:szCs w:val="24"/>
        </w:rPr>
      </w:r>
    </w:p>
    <w:p w14:paraId="095F49B1" w14:textId="77777777">
      <w:pPr>
        <w:pBdr/>
        <w:spacing/>
        <w:ind/>
        <w:rPr>
          <w:rFonts w:cs="Arial"/>
          <w:b/>
          <w:sz w:val="28"/>
          <w:szCs w:val="28"/>
        </w:rPr>
      </w:pPr>
      <w:r>
        <w:rPr>
          <w:rFonts w:cs="Arial"/>
          <w:b/>
          <w:sz w:val="28"/>
          <w:szCs w:val="28"/>
        </w:rPr>
        <w:t xml:space="preserve">2. </w:t>
      </w:r>
      <w:r>
        <w:rPr>
          <w:rFonts w:cs="Arial"/>
          <w:b/>
          <w:sz w:val="28"/>
          <w:szCs w:val="28"/>
        </w:rPr>
        <w:t xml:space="preserve">Métodos</w:t>
      </w:r>
      <w:r>
        <w:rPr>
          <w:rFonts w:cs="Arial"/>
          <w:b/>
          <w:sz w:val="28"/>
          <w:szCs w:val="28"/>
        </w:rPr>
      </w:r>
    </w:p>
    <w:p w14:paraId="51804593" w14:textId="7756A7E5">
      <w:pPr>
        <w:pBdr/>
        <w:spacing/>
        <w:ind w:firstLine="284"/>
        <w:rPr>
          <w:rFonts w:cs="Arial"/>
          <w:szCs w:val="24"/>
        </w:rPr>
      </w:pPr>
      <w:r>
        <w:rPr>
          <w:rFonts w:cs="Arial"/>
          <w:szCs w:val="24"/>
        </w:rPr>
        <w:t xml:space="preserve">Para el desarrollo </w:t>
      </w:r>
      <w:r>
        <w:rPr>
          <w:rFonts w:cs="Arial"/>
          <w:szCs w:val="24"/>
        </w:rPr>
        <w:t xml:space="preserve">del primer prototipo </w:t>
      </w:r>
      <w:r>
        <w:rPr>
          <w:rFonts w:cs="Arial"/>
          <w:szCs w:val="24"/>
        </w:rPr>
        <w:t xml:space="preserve">de</w:t>
      </w:r>
      <w:r>
        <w:rPr>
          <w:rFonts w:cs="Arial"/>
          <w:szCs w:val="24"/>
        </w:rPr>
        <w:t xml:space="preserve"> </w:t>
      </w:r>
      <w:r>
        <w:rPr>
          <w:rFonts w:cs="Arial"/>
          <w:szCs w:val="24"/>
        </w:rPr>
        <w:t xml:space="preserve">l</w:t>
      </w:r>
      <w:r>
        <w:rPr>
          <w:rFonts w:cs="Arial"/>
          <w:szCs w:val="24"/>
        </w:rPr>
        <w:t xml:space="preserve">a</w:t>
      </w:r>
      <w:r>
        <w:rPr>
          <w:rFonts w:cs="Arial"/>
          <w:szCs w:val="24"/>
        </w:rPr>
        <w:t xml:space="preserve"> </w:t>
      </w:r>
      <w:r>
        <w:rPr>
          <w:rFonts w:cs="Arial"/>
          <w:szCs w:val="24"/>
        </w:rPr>
        <w:t xml:space="preserve">“COMPLEX CALC”</w:t>
      </w:r>
      <w:r>
        <w:rPr>
          <w:rFonts w:cs="Arial"/>
          <w:szCs w:val="24"/>
        </w:rPr>
        <w:t xml:space="preserve"> se adoptó un enfoque metodológico dividido en </w:t>
      </w:r>
      <w:r>
        <w:rPr>
          <w:rFonts w:cs="Arial"/>
          <w:szCs w:val="24"/>
        </w:rPr>
        <w:t xml:space="preserve">cuatro</w:t>
      </w:r>
      <w:r>
        <w:rPr>
          <w:rFonts w:cs="Arial"/>
          <w:szCs w:val="24"/>
        </w:rPr>
        <w:t xml:space="preserve"> fases principales: la selección de herramientas y arquitectura del software, la implementación de los algoritmos matemáticos en conjunto con el flujo de trabajo apoyado por IA, la construcción de la interfaz gráfica con su posterior empaquetado ejecutable</w:t>
      </w:r>
      <w:r>
        <w:rPr>
          <w:rFonts w:cs="Arial"/>
          <w:szCs w:val="24"/>
        </w:rPr>
        <w:t xml:space="preserve"> y por último </w:t>
      </w:r>
      <w:r>
        <w:rPr>
          <w:rFonts w:cs="Arial"/>
          <w:szCs w:val="24"/>
        </w:rPr>
        <w:t xml:space="preserve">la</w:t>
      </w:r>
      <w:r>
        <w:rPr>
          <w:rFonts w:cs="Arial"/>
          <w:szCs w:val="24"/>
        </w:rPr>
        <w:t xml:space="preserve"> implementación y validación mediante múltiples ejercicios desarrollados en una asignatura de circuitos eléctricos de CA</w:t>
      </w:r>
      <w:r>
        <w:rPr>
          <w:rFonts w:cs="Arial"/>
          <w:szCs w:val="24"/>
        </w:rPr>
        <w:t xml:space="preserve">.</w:t>
      </w:r>
      <w:r>
        <w:rPr>
          <w:rFonts w:cs="Arial"/>
          <w:szCs w:val="24"/>
        </w:rPr>
      </w:r>
    </w:p>
    <w:p w14:paraId="52A92558" w14:textId="679F9C06">
      <w:pPr>
        <w:pBdr/>
        <w:spacing/>
        <w:ind w:firstLine="284"/>
        <w:rPr>
          <w:rFonts w:cs="Arial"/>
          <w:szCs w:val="24"/>
        </w:rPr>
      </w:pPr>
      <w:r>
        <w:rPr>
          <w:rFonts w:cs="Arial"/>
          <w:szCs w:val="24"/>
        </w:rPr>
        <w:t xml:space="preserve">Es importante destacar</w:t>
      </w:r>
      <w:r>
        <w:rPr>
          <w:rFonts w:cs="Arial"/>
          <w:szCs w:val="24"/>
        </w:rPr>
        <w:t xml:space="preserve"> que</w:t>
      </w:r>
      <w:r>
        <w:rPr>
          <w:rFonts w:cs="Arial"/>
          <w:szCs w:val="24"/>
        </w:rPr>
        <w:t xml:space="preserve"> </w:t>
      </w:r>
      <w:r>
        <w:rPr>
          <w:rFonts w:cs="Arial"/>
          <w:szCs w:val="24"/>
        </w:rPr>
        <w:t xml:space="preserve">la </w:t>
      </w:r>
      <w:r>
        <w:rPr>
          <w:rFonts w:cs="Arial"/>
          <w:szCs w:val="24"/>
        </w:rPr>
        <w:t xml:space="preserve">“COMPLEX CALC”</w:t>
      </w:r>
      <w:r>
        <w:rPr>
          <w:rFonts w:cs="Arial"/>
          <w:szCs w:val="24"/>
        </w:rPr>
        <w:t xml:space="preserve"> se </w:t>
      </w:r>
      <w:r>
        <w:rPr>
          <w:rFonts w:cs="Arial"/>
          <w:szCs w:val="24"/>
        </w:rPr>
        <w:t xml:space="preserve">desarrolló</w:t>
      </w:r>
      <w:r>
        <w:rPr>
          <w:rFonts w:cs="Arial"/>
          <w:szCs w:val="24"/>
        </w:rPr>
        <w:t xml:space="preserve"> </w:t>
      </w:r>
      <w:r>
        <w:rPr>
          <w:rFonts w:cs="Arial"/>
          <w:szCs w:val="24"/>
        </w:rPr>
        <w:t xml:space="preserve">mediante </w:t>
      </w:r>
      <w:r>
        <w:rPr>
          <w:rFonts w:cs="Arial"/>
          <w:szCs w:val="24"/>
        </w:rPr>
        <w:t xml:space="preserve">la</w:t>
      </w:r>
      <w:r>
        <w:rPr>
          <w:rFonts w:cs="Arial"/>
          <w:szCs w:val="24"/>
        </w:rPr>
        <w:t xml:space="preserve">s</w:t>
      </w:r>
      <w:r>
        <w:rPr>
          <w:rFonts w:cs="Arial"/>
          <w:szCs w:val="24"/>
        </w:rPr>
        <w:t xml:space="preserve"> </w:t>
      </w:r>
      <w:r>
        <w:rPr>
          <w:rFonts w:cs="Arial"/>
          <w:szCs w:val="24"/>
        </w:rPr>
        <w:t xml:space="preserve">filosofía</w:t>
      </w:r>
      <w:r>
        <w:rPr>
          <w:rFonts w:cs="Arial"/>
          <w:szCs w:val="24"/>
        </w:rPr>
        <w:t xml:space="preserve">s</w:t>
      </w:r>
      <w:r>
        <w:rPr>
          <w:rFonts w:cs="Arial"/>
          <w:szCs w:val="24"/>
        </w:rPr>
        <w:t xml:space="preserve"> </w:t>
      </w:r>
      <w:r>
        <w:rPr>
          <w:rFonts w:cs="Arial"/>
          <w:i/>
          <w:iCs/>
          <w:szCs w:val="24"/>
        </w:rPr>
        <w:t xml:space="preserve">Open Source</w:t>
      </w:r>
      <w:r>
        <w:rPr>
          <w:rFonts w:cs="Arial"/>
          <w:szCs w:val="24"/>
        </w:rPr>
        <w:t xml:space="preserve"> y </w:t>
      </w:r>
      <w:r>
        <w:rPr>
          <w:rFonts w:cs="Arial"/>
          <w:i/>
          <w:iCs/>
          <w:szCs w:val="24"/>
        </w:rPr>
        <w:t xml:space="preserve">Vibe Coding</w:t>
      </w:r>
      <w:r>
        <w:rPr>
          <w:rFonts w:cs="Arial"/>
          <w:szCs w:val="24"/>
        </w:rPr>
        <w:t xml:space="preserve"> </w:t>
      </w:r>
      <w:r>
        <w:rPr>
          <w:rFonts w:cs="Arial"/>
          <w:szCs w:val="24"/>
        </w:rPr>
        <w:t xml:space="preserve">de manera simultánea </w:t>
      </w:r>
      <w:r>
        <w:rPr>
          <w:rFonts w:cs="Arial"/>
          <w:szCs w:val="24"/>
        </w:rPr>
        <w:t xml:space="preserve">ya </w:t>
      </w:r>
      <w:r>
        <w:rPr>
          <w:rFonts w:cs="Arial"/>
          <w:szCs w:val="24"/>
        </w:rPr>
        <w:t xml:space="preserve">que </w:t>
      </w:r>
      <w:r>
        <w:rPr>
          <w:rFonts w:cs="Arial"/>
          <w:szCs w:val="24"/>
        </w:rPr>
        <w:t xml:space="preserve">a pesar de que</w:t>
      </w:r>
      <w:r>
        <w:rPr>
          <w:rFonts w:cs="Arial"/>
          <w:szCs w:val="24"/>
        </w:rPr>
        <w:t xml:space="preserve"> estas </w:t>
      </w:r>
      <w:r>
        <w:rPr>
          <w:rFonts w:cs="Arial"/>
          <w:szCs w:val="24"/>
        </w:rPr>
        <w:t xml:space="preserve">dos filosofías </w:t>
      </w:r>
      <w:r>
        <w:rPr>
          <w:rFonts w:cs="Arial"/>
          <w:szCs w:val="24"/>
        </w:rPr>
        <w:t xml:space="preserve">parecen antagónicas, </w:t>
      </w:r>
      <w:r>
        <w:rPr>
          <w:rFonts w:cs="Arial"/>
          <w:szCs w:val="24"/>
        </w:rPr>
        <w:t xml:space="preserve">fueron </w:t>
      </w:r>
      <w:r>
        <w:rPr>
          <w:rFonts w:cs="Arial"/>
          <w:szCs w:val="24"/>
        </w:rPr>
        <w:t xml:space="preserve">com</w:t>
      </w:r>
      <w:r>
        <w:rPr>
          <w:rFonts w:cs="Arial"/>
          <w:szCs w:val="24"/>
        </w:rPr>
        <w:t xml:space="preserve">plementadas adecuadamente</w:t>
      </w:r>
      <w:r>
        <w:rPr>
          <w:rFonts w:cs="Arial"/>
          <w:szCs w:val="24"/>
        </w:rPr>
        <w:t xml:space="preserve"> </w:t>
      </w:r>
      <w:r>
        <w:rPr>
          <w:rFonts w:cs="Arial"/>
          <w:szCs w:val="24"/>
        </w:rPr>
        <w:t xml:space="preserve">para el desarrollo de </w:t>
      </w:r>
      <w:r>
        <w:rPr>
          <w:rFonts w:cs="Arial"/>
          <w:szCs w:val="24"/>
        </w:rPr>
        <w:t xml:space="preserve">esta</w:t>
      </w:r>
      <w:r>
        <w:rPr>
          <w:rFonts w:cs="Arial"/>
          <w:szCs w:val="24"/>
        </w:rPr>
        <w:t xml:space="preserve">.</w:t>
      </w:r>
      <w:r>
        <w:rPr>
          <w:rFonts w:cs="Arial"/>
          <w:szCs w:val="24"/>
        </w:rPr>
        <w:t xml:space="preserve"> </w:t>
      </w:r>
      <w:r>
        <w:rPr>
          <w:rFonts w:cs="Arial"/>
          <w:szCs w:val="24"/>
        </w:rPr>
        <w:t xml:space="preserve">También, </w:t>
      </w:r>
      <w:r>
        <w:rPr>
          <w:rFonts w:cs="Arial"/>
          <w:szCs w:val="24"/>
        </w:rPr>
        <w:t xml:space="preserve">se destaca</w:t>
      </w:r>
      <w:r>
        <w:rPr>
          <w:rFonts w:cs="Arial"/>
          <w:szCs w:val="24"/>
        </w:rPr>
        <w:t xml:space="preserve"> que </w:t>
      </w:r>
      <w:r>
        <w:rPr>
          <w:rFonts w:cs="Arial"/>
          <w:szCs w:val="24"/>
        </w:rPr>
        <w:t xml:space="preserve">e</w:t>
      </w:r>
      <w:r>
        <w:rPr>
          <w:rFonts w:cs="Arial"/>
          <w:szCs w:val="24"/>
        </w:rPr>
        <w:t xml:space="preserve">l </w:t>
      </w:r>
      <w:r>
        <w:rPr>
          <w:rFonts w:cs="Arial"/>
          <w:szCs w:val="24"/>
        </w:rPr>
        <w:t xml:space="preserve">desarrollo de la </w:t>
      </w:r>
      <w:r>
        <w:rPr>
          <w:rFonts w:cs="Arial"/>
          <w:szCs w:val="24"/>
        </w:rPr>
        <w:t xml:space="preserve">“COMPLEX CALC”</w:t>
      </w:r>
      <w:r>
        <w:rPr>
          <w:rFonts w:cs="Arial"/>
          <w:szCs w:val="24"/>
        </w:rPr>
        <w:t xml:space="preserve"> </w:t>
      </w:r>
      <w:r>
        <w:rPr>
          <w:rFonts w:cs="Arial"/>
          <w:szCs w:val="24"/>
        </w:rPr>
        <w:t xml:space="preserve">fue realizad</w:t>
      </w:r>
      <w:r>
        <w:rPr>
          <w:rFonts w:cs="Arial"/>
          <w:szCs w:val="24"/>
        </w:rPr>
        <w:t xml:space="preserve">o</w:t>
      </w:r>
      <w:r>
        <w:rPr>
          <w:rFonts w:cs="Arial"/>
          <w:szCs w:val="24"/>
        </w:rPr>
        <w:t xml:space="preserve"> por alumnos que sólo </w:t>
      </w:r>
      <w:r>
        <w:rPr>
          <w:rFonts w:cs="Arial"/>
          <w:szCs w:val="24"/>
        </w:rPr>
        <w:t xml:space="preserve">han estudi</w:t>
      </w:r>
      <w:r>
        <w:rPr>
          <w:rFonts w:cs="Arial"/>
          <w:szCs w:val="24"/>
        </w:rPr>
        <w:t xml:space="preserve">a</w:t>
      </w:r>
      <w:r>
        <w:rPr>
          <w:rFonts w:cs="Arial"/>
          <w:szCs w:val="24"/>
        </w:rPr>
        <w:t xml:space="preserve">do</w:t>
      </w:r>
      <w:r>
        <w:rPr>
          <w:rFonts w:cs="Arial"/>
          <w:szCs w:val="24"/>
        </w:rPr>
        <w:t xml:space="preserve"> las bases de programación en C </w:t>
      </w:r>
      <w:r>
        <w:rPr>
          <w:rFonts w:cs="Arial"/>
          <w:szCs w:val="24"/>
        </w:rPr>
        <w:t xml:space="preserve">principalmente </w:t>
      </w:r>
      <w:r>
        <w:rPr>
          <w:rFonts w:cs="Arial"/>
          <w:szCs w:val="24"/>
        </w:rPr>
        <w:t xml:space="preserve">para</w:t>
      </w:r>
      <w:r>
        <w:rPr>
          <w:rFonts w:cs="Arial"/>
          <w:szCs w:val="24"/>
        </w:rPr>
        <w:t xml:space="preserve"> </w:t>
      </w:r>
      <w:r>
        <w:rPr>
          <w:rFonts w:cs="Arial"/>
          <w:szCs w:val="24"/>
        </w:rPr>
        <w:t xml:space="preserve">la programación de </w:t>
      </w:r>
      <w:r>
        <w:rPr>
          <w:rFonts w:cs="Arial"/>
          <w:szCs w:val="24"/>
        </w:rPr>
        <w:t xml:space="preserve">microcontroladores</w:t>
      </w:r>
      <w:r>
        <w:rPr>
          <w:rFonts w:cs="Arial"/>
          <w:szCs w:val="24"/>
        </w:rPr>
        <w:t xml:space="preserve">. Esto </w:t>
      </w:r>
      <w:r>
        <w:rPr>
          <w:rFonts w:cs="Arial"/>
          <w:szCs w:val="24"/>
        </w:rPr>
        <w:t xml:space="preserve">se </w:t>
      </w:r>
      <w:r>
        <w:rPr>
          <w:rFonts w:cs="Arial"/>
          <w:szCs w:val="24"/>
        </w:rPr>
        <w:t xml:space="preserve">enfatiza</w:t>
      </w:r>
      <w:r>
        <w:rPr>
          <w:rFonts w:cs="Arial"/>
          <w:szCs w:val="24"/>
        </w:rPr>
        <w:t xml:space="preserve"> debido </w:t>
      </w:r>
      <w:r>
        <w:rPr>
          <w:rFonts w:cs="Arial"/>
          <w:szCs w:val="24"/>
        </w:rPr>
        <w:t xml:space="preserve">a que </w:t>
      </w:r>
      <w:r>
        <w:rPr>
          <w:rFonts w:cs="Arial"/>
          <w:szCs w:val="24"/>
        </w:rPr>
        <w:t xml:space="preserve">con bases </w:t>
      </w:r>
      <w:r>
        <w:rPr>
          <w:rFonts w:cs="Arial"/>
          <w:szCs w:val="24"/>
        </w:rPr>
        <w:t xml:space="preserve">sólidas </w:t>
      </w:r>
      <w:r>
        <w:rPr>
          <w:rFonts w:cs="Arial"/>
          <w:szCs w:val="24"/>
        </w:rPr>
        <w:t xml:space="preserve">en programación </w:t>
      </w:r>
      <w:r>
        <w:rPr>
          <w:rFonts w:cs="Arial"/>
          <w:szCs w:val="24"/>
        </w:rPr>
        <w:t xml:space="preserve">un estudiante de</w:t>
      </w:r>
      <w:r>
        <w:rPr>
          <w:rFonts w:cs="Arial"/>
          <w:szCs w:val="24"/>
        </w:rPr>
        <w:t xml:space="preserve"> ingenier</w:t>
      </w:r>
      <w:r>
        <w:rPr>
          <w:rFonts w:cs="Arial"/>
          <w:szCs w:val="24"/>
        </w:rPr>
        <w:t xml:space="preserve">ía</w:t>
      </w:r>
      <w:r>
        <w:rPr>
          <w:rFonts w:cs="Arial"/>
          <w:szCs w:val="24"/>
        </w:rPr>
        <w:t xml:space="preserve"> es capaz de </w:t>
      </w:r>
      <w:r>
        <w:rPr>
          <w:rFonts w:cs="Arial"/>
          <w:szCs w:val="24"/>
        </w:rPr>
        <w:t xml:space="preserve">desarrollar</w:t>
      </w:r>
      <w:r>
        <w:rPr>
          <w:rFonts w:cs="Arial"/>
          <w:szCs w:val="24"/>
        </w:rPr>
        <w:t xml:space="preserve"> herramientas</w:t>
      </w:r>
      <w:r>
        <w:rPr>
          <w:rFonts w:cs="Arial"/>
          <w:szCs w:val="24"/>
        </w:rPr>
        <w:t xml:space="preserve"> con</w:t>
      </w:r>
      <w:r>
        <w:rPr>
          <w:rFonts w:cs="Arial"/>
          <w:szCs w:val="24"/>
        </w:rPr>
        <w:t xml:space="preserve"> énfasis e</w:t>
      </w:r>
      <w:r>
        <w:rPr>
          <w:rFonts w:cs="Arial"/>
          <w:szCs w:val="24"/>
        </w:rPr>
        <w:t xml:space="preserve">n</w:t>
      </w:r>
      <w:r>
        <w:rPr>
          <w:rFonts w:cs="Arial"/>
          <w:szCs w:val="24"/>
        </w:rPr>
        <w:t xml:space="preserve"> la filosofía </w:t>
      </w:r>
      <w:r>
        <w:rPr>
          <w:rFonts w:cs="Arial"/>
          <w:i/>
          <w:iCs/>
          <w:szCs w:val="24"/>
        </w:rPr>
        <w:t xml:space="preserve">Vibe Coding</w:t>
      </w:r>
      <w:r>
        <w:rPr>
          <w:rFonts w:cs="Arial"/>
          <w:szCs w:val="24"/>
        </w:rPr>
        <w:t xml:space="preserve">, </w:t>
      </w:r>
      <w:r>
        <w:rPr>
          <w:rFonts w:cs="Arial"/>
          <w:szCs w:val="24"/>
        </w:rPr>
        <w:t xml:space="preserve">para resolver necesidades de forma práctica</w:t>
      </w:r>
      <w:r>
        <w:rPr>
          <w:rFonts w:cs="Arial"/>
          <w:szCs w:val="24"/>
        </w:rPr>
        <w:t xml:space="preserve"> y efectiva</w:t>
      </w:r>
      <w:r>
        <w:rPr>
          <w:rFonts w:cs="Arial"/>
          <w:szCs w:val="24"/>
        </w:rPr>
        <w:t xml:space="preserve">. E</w:t>
      </w:r>
      <w:r>
        <w:rPr>
          <w:rFonts w:cs="Arial"/>
          <w:szCs w:val="24"/>
        </w:rPr>
        <w:t xml:space="preserve">sta sinergia permite desarrollar prototipos de hardware y software de forma práctica</w:t>
      </w:r>
      <w:r>
        <w:rPr>
          <w:rFonts w:cs="Arial"/>
          <w:szCs w:val="24"/>
        </w:rPr>
        <w:t xml:space="preserve"> </w:t>
      </w:r>
      <w:r>
        <w:rPr>
          <w:rFonts w:cs="Arial"/>
          <w:szCs w:val="24"/>
        </w:rPr>
        <w:t xml:space="preserve">y óptima</w:t>
      </w:r>
      <w:r>
        <w:rPr>
          <w:rFonts w:cs="Arial"/>
          <w:szCs w:val="24"/>
        </w:rPr>
        <w:t xml:space="preserve">.</w:t>
      </w:r>
      <w:r>
        <w:rPr>
          <w:rFonts w:cs="Arial"/>
          <w:szCs w:val="24"/>
        </w:rPr>
        <w:t xml:space="preserve"> </w:t>
      </w:r>
      <w:r>
        <w:rPr>
          <w:rFonts w:cs="Arial"/>
          <w:szCs w:val="24"/>
        </w:rPr>
        <w:t xml:space="preserve">Todo esto</w:t>
      </w:r>
      <w:r>
        <w:rPr>
          <w:rFonts w:cs="Arial"/>
          <w:szCs w:val="24"/>
        </w:rPr>
        <w:t xml:space="preserve">,</w:t>
      </w:r>
      <w:r>
        <w:rPr>
          <w:rFonts w:cs="Arial"/>
          <w:szCs w:val="24"/>
        </w:rPr>
        <w:t xml:space="preserve"> siguiendo una filosofía </w:t>
      </w:r>
      <w:r>
        <w:rPr>
          <w:rFonts w:cs="Arial"/>
          <w:i/>
          <w:iCs/>
          <w:szCs w:val="24"/>
        </w:rPr>
        <w:t xml:space="preserve">O</w:t>
      </w:r>
      <w:r>
        <w:rPr>
          <w:rFonts w:cs="Arial"/>
          <w:i/>
          <w:iCs/>
          <w:szCs w:val="24"/>
        </w:rPr>
        <w:t xml:space="preserve">pen </w:t>
      </w:r>
      <w:r>
        <w:rPr>
          <w:rFonts w:cs="Arial"/>
          <w:i/>
          <w:iCs/>
          <w:szCs w:val="24"/>
        </w:rPr>
        <w:t xml:space="preserve">S</w:t>
      </w:r>
      <w:r>
        <w:rPr>
          <w:rFonts w:cs="Arial"/>
          <w:i/>
          <w:iCs/>
          <w:szCs w:val="24"/>
        </w:rPr>
        <w:t xml:space="preserve">ource</w:t>
      </w:r>
      <w:r>
        <w:rPr>
          <w:rFonts w:cs="Arial"/>
          <w:szCs w:val="24"/>
        </w:rPr>
        <w:t xml:space="preserve"> y </w:t>
      </w:r>
      <w:r>
        <w:rPr>
          <w:rFonts w:cs="Arial"/>
          <w:i/>
          <w:iCs/>
          <w:szCs w:val="24"/>
        </w:rPr>
        <w:t xml:space="preserve">O</w:t>
      </w:r>
      <w:r>
        <w:rPr>
          <w:rFonts w:cs="Arial"/>
          <w:i/>
          <w:iCs/>
          <w:szCs w:val="24"/>
        </w:rPr>
        <w:t xml:space="preserve">pen </w:t>
      </w:r>
      <w:r>
        <w:rPr>
          <w:rFonts w:cs="Arial"/>
          <w:i/>
          <w:iCs/>
          <w:szCs w:val="24"/>
        </w:rPr>
        <w:t xml:space="preserve">H</w:t>
      </w:r>
      <w:r>
        <w:rPr>
          <w:rFonts w:cs="Arial"/>
          <w:i/>
          <w:iCs/>
          <w:szCs w:val="24"/>
        </w:rPr>
        <w:t xml:space="preserve">ardware</w:t>
      </w:r>
      <w:r>
        <w:rPr>
          <w:rFonts w:cs="Arial"/>
          <w:szCs w:val="24"/>
        </w:rPr>
        <w:t xml:space="preserve"> y </w:t>
      </w:r>
      <w:r>
        <w:rPr>
          <w:rFonts w:cs="Arial"/>
          <w:szCs w:val="24"/>
        </w:rPr>
        <w:t xml:space="preserve">para facilitar la personalización </w:t>
      </w:r>
      <w:r>
        <w:rPr>
          <w:rFonts w:cs="Arial"/>
          <w:szCs w:val="24"/>
        </w:rPr>
        <w:t xml:space="preserve">de las soluciones que se desarrollen.</w:t>
      </w:r>
      <w:r>
        <w:rPr>
          <w:rFonts w:cs="Arial"/>
          <w:szCs w:val="24"/>
        </w:rPr>
        <w:t xml:space="preserve"> </w:t>
      </w:r>
      <w:r>
        <w:rPr>
          <w:rFonts w:cs="Arial"/>
          <w:szCs w:val="24"/>
        </w:rPr>
        <w:t xml:space="preserve">Parte de la filosofía del proyecto </w:t>
      </w:r>
      <w:r>
        <w:rPr>
          <w:rFonts w:cs="Arial"/>
          <w:szCs w:val="24"/>
        </w:rPr>
        <w:t xml:space="preserve">también </w:t>
      </w:r>
      <w:r>
        <w:rPr>
          <w:rFonts w:cs="Arial"/>
          <w:szCs w:val="24"/>
        </w:rPr>
        <w:t xml:space="preserve">fue desarrollar una solución que pud</w:t>
      </w:r>
      <w:r>
        <w:rPr>
          <w:rFonts w:cs="Arial"/>
          <w:szCs w:val="24"/>
        </w:rPr>
        <w:t xml:space="preserve">iera estar disponible rápidamente, que fuera sencilla de utilizar y que, al mismo tiempo, tuviera una base tecnológica que permitiera demostrar su funcionamiento de manera práctica. Por esta razón, se optó por utilizar Python y apoyarse en herramientas de </w:t>
      </w:r>
      <w:r>
        <w:rPr>
          <w:rFonts w:cs="Arial"/>
          <w:szCs w:val="24"/>
        </w:rPr>
        <w:t xml:space="preserve">IA</w:t>
      </w:r>
      <w:r>
        <w:rPr>
          <w:rFonts w:cs="Arial"/>
          <w:szCs w:val="24"/>
        </w:rPr>
        <w:t xml:space="preserve"> durante el proceso de desarrollo, buscando agilizar la implementación sin dejar de lado la funcionalidad del programa.</w:t>
      </w:r>
      <w:r>
        <w:rPr>
          <w:rFonts w:cs="Arial"/>
          <w:szCs w:val="24"/>
        </w:rPr>
        <w:t xml:space="preserve"> </w:t>
      </w:r>
      <w:r>
        <w:rPr>
          <w:rFonts w:cs="Arial"/>
          <w:szCs w:val="24"/>
        </w:rPr>
        <w:t xml:space="preserve">De esta manera, el proyecto no se limita únicamente a resolver una necesidad inmediata, sino que busca servir como una base sobre la cual otros estudiantes puedan aprender, contribuir e incluso desarrollar sus propias soluciones. Se </w:t>
      </w:r>
      <w:r>
        <w:rPr>
          <w:rFonts w:cs="Arial"/>
          <w:szCs w:val="24"/>
        </w:rPr>
        <w:t xml:space="preserve">buscó</w:t>
      </w:r>
      <w:r>
        <w:rPr>
          <w:rFonts w:cs="Arial"/>
          <w:szCs w:val="24"/>
        </w:rPr>
        <w:t xml:space="preserve"> que la sencillez del proyecto también </w:t>
      </w:r>
      <w:r>
        <w:rPr>
          <w:rFonts w:cs="Arial"/>
          <w:szCs w:val="24"/>
        </w:rPr>
        <w:t xml:space="preserve">pudi</w:t>
      </w:r>
      <w:r>
        <w:rPr>
          <w:rFonts w:cs="Arial"/>
          <w:szCs w:val="24"/>
        </w:rPr>
        <w:t xml:space="preserve">era</w:t>
      </w:r>
      <w:r>
        <w:rPr>
          <w:rFonts w:cs="Arial"/>
          <w:szCs w:val="24"/>
        </w:rPr>
        <w:t xml:space="preserve"> servir como </w:t>
      </w:r>
      <w:r>
        <w:rPr>
          <w:rFonts w:cs="Arial"/>
          <w:szCs w:val="24"/>
        </w:rPr>
        <w:t xml:space="preserve">modelo</w:t>
      </w:r>
      <w:r>
        <w:rPr>
          <w:rFonts w:cs="Arial"/>
          <w:szCs w:val="24"/>
        </w:rPr>
        <w:t xml:space="preserve"> para que más </w:t>
      </w:r>
      <w:r>
        <w:rPr>
          <w:rFonts w:cs="Arial"/>
          <w:szCs w:val="24"/>
        </w:rPr>
        <w:t xml:space="preserve">estudiantes de ingeniería</w:t>
      </w:r>
      <w:r>
        <w:rPr>
          <w:rFonts w:cs="Arial"/>
          <w:szCs w:val="24"/>
        </w:rPr>
        <w:t xml:space="preserve"> se </w:t>
      </w:r>
      <w:r>
        <w:rPr>
          <w:rFonts w:cs="Arial"/>
          <w:szCs w:val="24"/>
        </w:rPr>
        <w:t xml:space="preserve">motiven </w:t>
      </w:r>
      <w:r>
        <w:rPr>
          <w:rFonts w:cs="Arial"/>
          <w:szCs w:val="24"/>
        </w:rPr>
        <w:t xml:space="preserve">a desarrollar herramientas similares y </w:t>
      </w:r>
      <w:r>
        <w:rPr>
          <w:rFonts w:cs="Arial"/>
          <w:szCs w:val="24"/>
        </w:rPr>
        <w:t xml:space="preserve">comprueben que la </w:t>
      </w:r>
      <w:r>
        <w:rPr>
          <w:rFonts w:cs="Arial"/>
          <w:szCs w:val="24"/>
        </w:rPr>
        <w:t xml:space="preserve">elaboración </w:t>
      </w:r>
      <w:r>
        <w:rPr>
          <w:rFonts w:cs="Arial"/>
          <w:szCs w:val="24"/>
        </w:rPr>
        <w:t xml:space="preserve">de software útil puede comenzar de una manera accesible y sencilla.</w:t>
      </w:r>
      <w:r>
        <w:rPr>
          <w:rFonts w:cs="Arial"/>
          <w:szCs w:val="24"/>
        </w:rPr>
      </w:r>
    </w:p>
    <w:p w14:paraId="3720FA51" w14:textId="77777777">
      <w:pPr>
        <w:pBdr/>
        <w:spacing/>
        <w:ind w:firstLine="284"/>
        <w:rPr>
          <w:rFonts w:cs="Arial"/>
          <w:szCs w:val="24"/>
        </w:rPr>
      </w:pPr>
      <w:r>
        <w:rPr>
          <w:rFonts w:cs="Arial"/>
          <w:szCs w:val="24"/>
        </w:rPr>
      </w:r>
      <w:r>
        <w:rPr>
          <w:rFonts w:cs="Arial"/>
          <w:szCs w:val="24"/>
        </w:rPr>
      </w:r>
    </w:p>
    <w:p w14:paraId="1F38EEE7" w14:textId="4242A236">
      <w:pPr>
        <w:pBdr/>
        <w:spacing/>
        <w:ind/>
        <w:rPr>
          <w:rFonts w:cs="Arial"/>
          <w:b/>
          <w:szCs w:val="24"/>
        </w:rPr>
      </w:pPr>
      <w:r>
        <w:rPr>
          <w:rFonts w:cs="Arial"/>
          <w:b/>
          <w:szCs w:val="24"/>
        </w:rPr>
        <w:t xml:space="preserve">2.1 Materiales y herramientas</w:t>
      </w:r>
      <w:r>
        <w:rPr>
          <w:rFonts w:cs="Arial"/>
          <w:b/>
          <w:szCs w:val="24"/>
        </w:rPr>
      </w:r>
    </w:p>
    <w:p w14:paraId="56BFC0F5" w14:textId="77777777">
      <w:pPr>
        <w:pBdr/>
        <w:spacing/>
        <w:ind w:firstLine="284"/>
        <w:rPr>
          <w:rFonts w:cs="Arial"/>
          <w:szCs w:val="24"/>
        </w:rPr>
      </w:pPr>
      <w:r>
        <w:rPr>
          <w:rFonts w:cs="Arial"/>
          <w:szCs w:val="24"/>
        </w:rPr>
      </w:r>
      <w:r>
        <w:rPr>
          <w:rFonts w:cs="Arial"/>
          <w:szCs w:val="24"/>
        </w:rPr>
      </w:r>
    </w:p>
    <w:p w14:paraId="6CD1FF7F" w14:textId="028B4096">
      <w:pPr>
        <w:pBdr/>
        <w:spacing/>
        <w:ind w:firstLine="284"/>
        <w:rPr>
          <w:rFonts w:cs="Arial"/>
          <w:szCs w:val="24"/>
        </w:rPr>
      </w:pPr>
      <w:r>
        <w:rPr>
          <w:rFonts w:cs="Arial"/>
          <w:szCs w:val="24"/>
        </w:rPr>
        <w:t xml:space="preserve">El entorno de desarrollo para la programación de la </w:t>
      </w:r>
      <w:r>
        <w:rPr>
          <w:rFonts w:cs="Arial"/>
          <w:szCs w:val="24"/>
        </w:rPr>
        <w:t xml:space="preserve">“COMPLEX CALC”</w:t>
      </w:r>
      <w:r>
        <w:rPr>
          <w:rFonts w:cs="Arial"/>
          <w:szCs w:val="24"/>
        </w:rPr>
        <w:t xml:space="preserve"> asistida por IA </w:t>
      </w:r>
      <w:r>
        <w:rPr>
          <w:rFonts w:cs="Arial"/>
          <w:szCs w:val="24"/>
        </w:rPr>
        <w:t xml:space="preserve">capaz de resolver sistemas de </w:t>
      </w:r>
      <m:oMath>
        <m:r>
          <w:rPr>
            <w:rFonts w:ascii="Cambria Math" w:hAnsi="Cambria Math" w:cs="Arial"/>
            <w:szCs w:val="24"/>
          </w:rPr>
          <m:rPr/>
          <m:t>n</m:t>
        </m:r>
      </m:oMath>
      <w:r>
        <w:rPr>
          <w:rFonts w:cs="Arial"/>
          <w:szCs w:val="24"/>
        </w:rPr>
        <w:t xml:space="preserve">-ecuaciones con </w:t>
      </w:r>
      <m:oMath>
        <m:r>
          <w:rPr>
            <w:rFonts w:ascii="Cambria Math" w:hAnsi="Cambria Math" w:cs="Arial"/>
            <w:szCs w:val="24"/>
          </w:rPr>
          <m:rPr/>
          <m:t>n</m:t>
        </m:r>
      </m:oMath>
      <w:r>
        <w:rPr>
          <w:rFonts w:cs="Arial"/>
          <w:szCs w:val="24"/>
        </w:rPr>
        <w:t xml:space="preserve">-incógnitas con nú</w:t>
      </w:r>
      <w:r>
        <w:rPr>
          <w:rFonts w:cs="Arial"/>
          <w:szCs w:val="24"/>
        </w:rPr>
        <w:t xml:space="preserve">meros complejos</w:t>
      </w:r>
      <w:r>
        <w:rPr>
          <w:rFonts w:cs="Arial"/>
          <w:szCs w:val="24"/>
        </w:rPr>
        <w:t xml:space="preserve"> fue el </w:t>
      </w:r>
      <w:r>
        <w:rPr>
          <w:rFonts w:cs="Arial"/>
          <w:szCs w:val="24"/>
        </w:rPr>
        <w:t xml:space="preserve">Visual Studio Code v1.85+</w:t>
      </w:r>
      <w:r>
        <w:rPr>
          <w:rFonts w:cs="Arial"/>
          <w:szCs w:val="24"/>
        </w:rPr>
        <w:t xml:space="preserve"> utilizando el lenguaje de programación </w:t>
      </w:r>
      <w:r>
        <w:rPr>
          <w:rFonts w:cs="Arial"/>
          <w:szCs w:val="24"/>
        </w:rPr>
        <w:t xml:space="preserve">Python 3.10+</w:t>
      </w:r>
      <w:r>
        <w:rPr>
          <w:rFonts w:cs="Arial"/>
          <w:szCs w:val="24"/>
        </w:rPr>
        <w:t xml:space="preserve"> [4-5]</w:t>
      </w:r>
      <w:r>
        <w:rPr>
          <w:rFonts w:cs="Arial"/>
          <w:szCs w:val="24"/>
        </w:rPr>
        <w:t xml:space="preserve">.</w:t>
      </w:r>
      <w:r>
        <w:rPr>
          <w:rFonts w:cs="Arial"/>
          <w:szCs w:val="24"/>
        </w:rPr>
        <w:t xml:space="preserve"> De igual manera, en la </w:t>
      </w:r>
      <w:r>
        <w:rPr>
          <w:rFonts w:cs="Arial"/>
          <w:szCs w:val="24"/>
        </w:rPr>
        <w:t xml:space="preserve">Tabl</w:t>
      </w:r>
      <w:r>
        <w:rPr>
          <w:rFonts w:cs="Arial"/>
          <w:szCs w:val="24"/>
        </w:rPr>
        <w:t xml:space="preserve">a 2, se muestran las principales librerías de programación y para qué </w:t>
      </w:r>
      <w:r>
        <w:rPr>
          <w:rFonts w:cs="Arial"/>
          <w:szCs w:val="24"/>
        </w:rPr>
        <w:t xml:space="preserve">fueron </w:t>
      </w:r>
      <w:r>
        <w:rPr>
          <w:rFonts w:cs="Arial"/>
          <w:szCs w:val="24"/>
        </w:rPr>
        <w:t xml:space="preserve">utiliza</w:t>
      </w:r>
      <w:r>
        <w:rPr>
          <w:rFonts w:cs="Arial"/>
          <w:szCs w:val="24"/>
        </w:rPr>
        <w:t xml:space="preserve">das</w:t>
      </w:r>
      <w:r>
        <w:rPr>
          <w:rFonts w:cs="Arial"/>
          <w:szCs w:val="24"/>
        </w:rPr>
        <w:t xml:space="preserve">. </w:t>
      </w:r>
      <w:r>
        <w:rPr>
          <w:rFonts w:cs="Arial"/>
          <w:szCs w:val="24"/>
        </w:rPr>
      </w:r>
    </w:p>
    <w:p w14:paraId="727595E6" w14:textId="77777777">
      <w:pPr>
        <w:pBdr/>
        <w:spacing/>
        <w:ind w:firstLine="284"/>
        <w:rPr>
          <w:rFonts w:cs="Arial"/>
          <w:szCs w:val="24"/>
        </w:rPr>
      </w:pPr>
      <w:r>
        <w:rPr>
          <w:rFonts w:cs="Arial"/>
          <w:szCs w:val="24"/>
        </w:rPr>
      </w:r>
      <w:r>
        <w:rPr>
          <w:rFonts w:cs="Arial"/>
          <w:szCs w:val="24"/>
        </w:rPr>
      </w:r>
    </w:p>
    <w:p w14:paraId="036601BD" w14:textId="4281AA8D">
      <w:pPr>
        <w:pBdr/>
        <w:spacing/>
        <w:ind/>
        <w:jc w:val="center"/>
        <w:rPr>
          <w:rFonts w:cs="Arial"/>
          <w:sz w:val="22"/>
        </w:rPr>
      </w:pPr>
      <w:r>
        <w:rPr>
          <w:rFonts w:cs="Arial"/>
          <w:sz w:val="22"/>
        </w:rPr>
        <w:t xml:space="preserve">Tabla 2</w:t>
      </w:r>
      <w:r>
        <w:rPr>
          <w:rFonts w:cs="Arial"/>
          <w:sz w:val="22"/>
        </w:rPr>
        <w:t xml:space="preserve"> </w:t>
      </w:r>
      <w:r>
        <w:rPr>
          <w:rFonts w:cs="Arial"/>
          <w:sz w:val="22"/>
        </w:rPr>
        <w:t xml:space="preserve">Principales librerías y su utilización</w:t>
      </w:r>
      <w:r>
        <w:rPr>
          <w:rFonts w:cs="Arial"/>
          <w:sz w:val="22"/>
        </w:rPr>
        <w:t xml:space="preserve">.</w:t>
      </w:r>
      <w:r>
        <w:rPr>
          <w:rFonts w:cs="Arial"/>
          <w:sz w:val="22"/>
        </w:rPr>
      </w:r>
    </w:p>
    <w:tbl>
      <w:tblPr>
        <w:jc w:val="cent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77"/>
        <w:gridCol w:w="6378"/>
      </w:tblGrid>
      <w:tr>
        <w:trPr>
          <w:jc w:val="center"/>
          <w:trHeight w:val="170"/>
        </w:trPr>
        <w:tc>
          <w:tcPr>
            <w:tcBorders/>
            <w:tcW w:w="1434" w:type="dxa"/>
            <w:vAlign w:val="center"/>
          </w:tcPr>
          <w:p w14:paraId="7B5D5F03" w14:textId="4AC67B1A">
            <w:pPr>
              <w:pBdr/>
              <w:spacing w:line="276" w:lineRule="auto"/>
              <w:ind/>
              <w:jc w:val="center"/>
              <w:rPr>
                <w:rFonts w:cs="Arial"/>
                <w:b/>
                <w:sz w:val="20"/>
                <w:szCs w:val="20"/>
              </w:rPr>
            </w:pPr>
            <w:r>
              <w:rPr>
                <w:rFonts w:cs="Arial"/>
                <w:b/>
                <w:sz w:val="20"/>
                <w:szCs w:val="20"/>
              </w:rPr>
              <w:t xml:space="preserve">Librería</w:t>
            </w:r>
            <w:r>
              <w:rPr>
                <w:rFonts w:cs="Arial"/>
                <w:b/>
                <w:sz w:val="20"/>
                <w:szCs w:val="20"/>
              </w:rPr>
            </w:r>
          </w:p>
        </w:tc>
        <w:tc>
          <w:tcPr>
            <w:tcBorders/>
            <w:tcW w:w="6378" w:type="dxa"/>
            <w:vAlign w:val="center"/>
          </w:tcPr>
          <w:p w14:paraId="4812EE80" w14:textId="3CCE226E">
            <w:pPr>
              <w:pBdr/>
              <w:spacing w:line="276" w:lineRule="auto"/>
              <w:ind/>
              <w:jc w:val="center"/>
              <w:rPr>
                <w:rFonts w:cs="Arial"/>
                <w:b/>
                <w:sz w:val="20"/>
                <w:szCs w:val="20"/>
              </w:rPr>
            </w:pPr>
            <w:r>
              <w:rPr>
                <w:rFonts w:cs="Arial"/>
                <w:b/>
                <w:sz w:val="20"/>
                <w:szCs w:val="20"/>
              </w:rPr>
              <w:t xml:space="preserve">Utilización</w:t>
            </w:r>
            <w:r>
              <w:rPr>
                <w:rFonts w:cs="Arial"/>
                <w:b/>
                <w:sz w:val="20"/>
                <w:szCs w:val="20"/>
              </w:rPr>
            </w:r>
          </w:p>
        </w:tc>
      </w:tr>
      <w:tr>
        <w:trPr>
          <w:jc w:val="center"/>
          <w:trHeight w:val="170"/>
        </w:trPr>
        <w:tc>
          <w:tcPr>
            <w:tcBorders/>
            <w:tcW w:w="1434" w:type="dxa"/>
            <w:vAlign w:val="center"/>
          </w:tcPr>
          <w:p w14:paraId="12D8B58A" w14:textId="2BE914E0">
            <w:pPr>
              <w:pBdr/>
              <w:spacing w:line="276" w:lineRule="auto"/>
              <w:ind/>
              <w:jc w:val="center"/>
              <w:rPr>
                <w:rFonts w:ascii="Courier New" w:hAnsi="Courier New" w:cs="Courier New"/>
                <w:sz w:val="20"/>
                <w:szCs w:val="20"/>
              </w:rPr>
            </w:pPr>
            <w:r>
              <w:rPr>
                <w:rFonts w:ascii="Courier New" w:hAnsi="Courier New" w:cs="Courier New"/>
                <w:sz w:val="20"/>
                <w:szCs w:val="20"/>
              </w:rPr>
              <w:t xml:space="preserve">NumPy</w:t>
            </w:r>
            <w:r>
              <w:rPr>
                <w:rFonts w:ascii="Courier New" w:hAnsi="Courier New" w:cs="Courier New"/>
                <w:sz w:val="20"/>
                <w:szCs w:val="20"/>
              </w:rPr>
              <w:t xml:space="preserve"> </w:t>
            </w:r>
            <w:r>
              <w:rPr>
                <w:rFonts w:ascii="Courier New" w:hAnsi="Courier New" w:cs="Courier New"/>
                <w:sz w:val="20"/>
                <w:szCs w:val="20"/>
              </w:rPr>
              <w:t xml:space="preserve">[6]</w:t>
            </w:r>
            <w:r>
              <w:rPr>
                <w:rFonts w:ascii="Courier New" w:hAnsi="Courier New" w:cs="Courier New"/>
                <w:sz w:val="20"/>
                <w:szCs w:val="20"/>
              </w:rPr>
            </w:r>
          </w:p>
        </w:tc>
        <w:tc>
          <w:tcPr>
            <w:tcBorders/>
            <w:tcW w:w="6378" w:type="dxa"/>
            <w:vAlign w:val="center"/>
          </w:tcPr>
          <w:p w14:paraId="1EB9386A" w14:textId="6C233183">
            <w:pPr>
              <w:pBdr/>
              <w:spacing w:line="276" w:lineRule="auto"/>
              <w:ind/>
              <w:jc w:val="left"/>
              <w:rPr>
                <w:rFonts w:cs="Arial"/>
                <w:sz w:val="20"/>
                <w:szCs w:val="20"/>
              </w:rPr>
            </w:pPr>
            <w:r>
              <w:rPr>
                <w:rFonts w:cs="Arial"/>
                <w:sz w:val="20"/>
                <w:szCs w:val="20"/>
              </w:rPr>
              <w:t xml:space="preserve">Manipulaci</w:t>
            </w:r>
            <w:r>
              <w:rPr>
                <w:rFonts w:cs="Arial"/>
                <w:sz w:val="20"/>
                <w:szCs w:val="20"/>
              </w:rPr>
              <w:t xml:space="preserve">ó</w:t>
            </w:r>
            <w:r>
              <w:rPr>
                <w:rFonts w:cs="Arial"/>
                <w:sz w:val="20"/>
                <w:szCs w:val="20"/>
              </w:rPr>
              <w:t xml:space="preserve">n de matrices y resoluci</w:t>
            </w:r>
            <w:r>
              <w:rPr>
                <w:rFonts w:cs="Arial"/>
                <w:sz w:val="20"/>
                <w:szCs w:val="20"/>
              </w:rPr>
              <w:t xml:space="preserve">ó</w:t>
            </w:r>
            <w:r>
              <w:rPr>
                <w:rFonts w:cs="Arial"/>
                <w:sz w:val="20"/>
                <w:szCs w:val="20"/>
              </w:rPr>
              <w:t xml:space="preserve">n de sistemas de ecuaciones lineales complejas mediante algebra lineal num</w:t>
            </w:r>
            <w:r>
              <w:rPr>
                <w:rFonts w:cs="Arial"/>
                <w:sz w:val="20"/>
                <w:szCs w:val="20"/>
              </w:rPr>
              <w:t xml:space="preserve">é</w:t>
            </w:r>
            <w:r>
              <w:rPr>
                <w:rFonts w:cs="Arial"/>
                <w:sz w:val="20"/>
                <w:szCs w:val="20"/>
              </w:rPr>
              <w:t xml:space="preserve">rica.</w:t>
            </w:r>
            <w:r>
              <w:rPr>
                <w:rFonts w:cs="Arial"/>
                <w:sz w:val="20"/>
                <w:szCs w:val="20"/>
              </w:rPr>
            </w:r>
          </w:p>
        </w:tc>
      </w:tr>
      <w:tr>
        <w:trPr>
          <w:jc w:val="center"/>
          <w:trHeight w:val="170"/>
        </w:trPr>
        <w:tc>
          <w:tcPr>
            <w:tcBorders/>
            <w:tcW w:w="1434" w:type="dxa"/>
            <w:vAlign w:val="center"/>
          </w:tcPr>
          <w:p w14:paraId="32719D34" w14:textId="6BD529D7">
            <w:pPr>
              <w:pBdr/>
              <w:spacing w:line="276" w:lineRule="auto"/>
              <w:ind/>
              <w:jc w:val="center"/>
              <w:rPr>
                <w:rFonts w:cs="Arial"/>
                <w:sz w:val="20"/>
                <w:szCs w:val="20"/>
              </w:rPr>
            </w:pPr>
            <w:r>
              <w:rPr>
                <w:rFonts w:ascii="Courier New" w:hAnsi="Courier New" w:cs="Courier New"/>
                <w:sz w:val="20"/>
                <w:szCs w:val="20"/>
              </w:rPr>
              <w:t xml:space="preserve">CustomTkinter</w:t>
            </w:r>
            <w:r>
              <w:rPr>
                <w:rFonts w:cs="Arial"/>
                <w:sz w:val="20"/>
                <w:szCs w:val="20"/>
              </w:rPr>
              <w:t xml:space="preserve"> y </w:t>
            </w:r>
            <w:r>
              <w:rPr>
                <w:rFonts w:ascii="Courier New" w:hAnsi="Courier New" w:cs="Courier New"/>
                <w:sz w:val="20"/>
                <w:szCs w:val="20"/>
              </w:rPr>
              <w:t xml:space="preserve">Tkinter</w:t>
            </w:r>
            <w:r>
              <w:rPr>
                <w:rFonts w:cs="Arial"/>
                <w:sz w:val="20"/>
                <w:szCs w:val="20"/>
              </w:rPr>
            </w:r>
          </w:p>
        </w:tc>
        <w:tc>
          <w:tcPr>
            <w:tcBorders/>
            <w:tcW w:w="6378" w:type="dxa"/>
            <w:vAlign w:val="center"/>
          </w:tcPr>
          <w:p w14:paraId="4BA89680" w14:textId="0757E496">
            <w:pPr>
              <w:pBdr/>
              <w:spacing w:line="276" w:lineRule="auto"/>
              <w:ind/>
              <w:jc w:val="left"/>
              <w:rPr>
                <w:rFonts w:cs="Arial"/>
                <w:sz w:val="20"/>
                <w:szCs w:val="20"/>
              </w:rPr>
            </w:pPr>
            <w:r>
              <w:rPr>
                <w:rFonts w:cs="Arial"/>
                <w:sz w:val="20"/>
                <w:szCs w:val="20"/>
              </w:rPr>
              <w:t xml:space="preserve">Creaci</w:t>
            </w:r>
            <w:r>
              <w:rPr>
                <w:rFonts w:cs="Arial"/>
                <w:sz w:val="20"/>
                <w:szCs w:val="20"/>
              </w:rPr>
              <w:t xml:space="preserve">ó</w:t>
            </w:r>
            <w:r>
              <w:rPr>
                <w:rFonts w:cs="Arial"/>
                <w:sz w:val="20"/>
                <w:szCs w:val="20"/>
              </w:rPr>
              <w:t xml:space="preserve">n y personalizaci</w:t>
            </w:r>
            <w:r>
              <w:rPr>
                <w:rFonts w:cs="Arial"/>
                <w:sz w:val="20"/>
                <w:szCs w:val="20"/>
              </w:rPr>
              <w:t xml:space="preserve">ó</w:t>
            </w:r>
            <w:r>
              <w:rPr>
                <w:rFonts w:cs="Arial"/>
                <w:sz w:val="20"/>
                <w:szCs w:val="20"/>
              </w:rPr>
              <w:t xml:space="preserve">n de la </w:t>
            </w:r>
            <w:r>
              <w:rPr>
                <w:rFonts w:cs="Arial"/>
                <w:sz w:val="20"/>
                <w:szCs w:val="20"/>
              </w:rPr>
              <w:t xml:space="preserve">I</w:t>
            </w:r>
            <w:r>
              <w:rPr>
                <w:rFonts w:cs="Arial"/>
                <w:sz w:val="20"/>
                <w:szCs w:val="20"/>
              </w:rPr>
              <w:t xml:space="preserve">nterfaz </w:t>
            </w:r>
            <w:r>
              <w:rPr>
                <w:rFonts w:cs="Arial"/>
                <w:sz w:val="20"/>
                <w:szCs w:val="20"/>
              </w:rPr>
              <w:t xml:space="preserve">G</w:t>
            </w:r>
            <w:r>
              <w:rPr>
                <w:rFonts w:cs="Arial"/>
                <w:sz w:val="20"/>
                <w:szCs w:val="20"/>
              </w:rPr>
              <w:t xml:space="preserve">r</w:t>
            </w:r>
            <w:r>
              <w:rPr>
                <w:rFonts w:cs="Arial"/>
                <w:sz w:val="20"/>
                <w:szCs w:val="20"/>
              </w:rPr>
              <w:t xml:space="preserve">á</w:t>
            </w:r>
            <w:r>
              <w:rPr>
                <w:rFonts w:cs="Arial"/>
                <w:sz w:val="20"/>
                <w:szCs w:val="20"/>
              </w:rPr>
              <w:t xml:space="preserve">fica de </w:t>
            </w:r>
            <w:r>
              <w:rPr>
                <w:rFonts w:cs="Arial"/>
                <w:sz w:val="20"/>
                <w:szCs w:val="20"/>
              </w:rPr>
              <w:t xml:space="preserve">U</w:t>
            </w:r>
            <w:r>
              <w:rPr>
                <w:rFonts w:cs="Arial"/>
                <w:sz w:val="20"/>
                <w:szCs w:val="20"/>
              </w:rPr>
              <w:t xml:space="preserve">suario (GUI) moderna.</w:t>
            </w:r>
            <w:r>
              <w:rPr>
                <w:rFonts w:cs="Arial"/>
                <w:sz w:val="20"/>
                <w:szCs w:val="20"/>
              </w:rPr>
            </w:r>
          </w:p>
        </w:tc>
      </w:tr>
      <w:tr>
        <w:trPr>
          <w:jc w:val="center"/>
          <w:trHeight w:val="170"/>
        </w:trPr>
        <w:tc>
          <w:tcPr>
            <w:tcBorders/>
            <w:tcW w:w="1434" w:type="dxa"/>
            <w:vAlign w:val="center"/>
          </w:tcPr>
          <w:p w14:paraId="2C5F3122" w14:textId="7439BDC5">
            <w:pPr>
              <w:pBdr/>
              <w:spacing w:line="276" w:lineRule="auto"/>
              <w:ind/>
              <w:jc w:val="center"/>
              <w:rPr>
                <w:rFonts w:cs="Arial"/>
                <w:sz w:val="20"/>
                <w:szCs w:val="20"/>
              </w:rPr>
            </w:pPr>
            <w:r>
              <w:rPr>
                <w:rFonts w:ascii="Courier New" w:hAnsi="Courier New" w:cs="Courier New"/>
                <w:sz w:val="20"/>
                <w:szCs w:val="20"/>
              </w:rPr>
              <w:t xml:space="preserve">Pillow</w:t>
            </w:r>
            <w:r>
              <w:rPr>
                <w:rFonts w:cs="Arial"/>
                <w:sz w:val="20"/>
                <w:szCs w:val="20"/>
              </w:rPr>
              <w:t xml:space="preserve"> (</w:t>
            </w:r>
            <w:r>
              <w:rPr>
                <w:rFonts w:ascii="Courier New" w:hAnsi="Courier New" w:cs="Courier New"/>
                <w:sz w:val="20"/>
                <w:szCs w:val="20"/>
              </w:rPr>
              <w:t xml:space="preserve">PIL</w:t>
            </w:r>
            <w:r>
              <w:rPr>
                <w:rFonts w:cs="Arial"/>
                <w:sz w:val="20"/>
                <w:szCs w:val="20"/>
              </w:rPr>
              <w:t xml:space="preserve">)</w:t>
            </w:r>
            <w:r>
              <w:rPr>
                <w:rFonts w:cs="Arial"/>
                <w:sz w:val="20"/>
                <w:szCs w:val="20"/>
              </w:rPr>
            </w:r>
          </w:p>
        </w:tc>
        <w:tc>
          <w:tcPr>
            <w:tcBorders/>
            <w:tcW w:w="6378" w:type="dxa"/>
            <w:vAlign w:val="center"/>
          </w:tcPr>
          <w:p w14:paraId="5AECB7EC" w14:textId="5FB17CC7">
            <w:pPr>
              <w:pBdr/>
              <w:spacing w:line="276" w:lineRule="auto"/>
              <w:ind/>
              <w:jc w:val="left"/>
              <w:rPr>
                <w:rFonts w:cs="Arial"/>
                <w:sz w:val="20"/>
                <w:szCs w:val="20"/>
              </w:rPr>
            </w:pPr>
            <w:r>
              <w:rPr>
                <w:rFonts w:cs="Arial"/>
                <w:sz w:val="20"/>
                <w:szCs w:val="20"/>
              </w:rPr>
              <w:t xml:space="preserve">Procesamiento y renderizado de recursos gr</w:t>
            </w:r>
            <w:r>
              <w:rPr>
                <w:rFonts w:cs="Arial"/>
                <w:sz w:val="20"/>
                <w:szCs w:val="20"/>
              </w:rPr>
              <w:t xml:space="preserve">á</w:t>
            </w:r>
            <w:r>
              <w:rPr>
                <w:rFonts w:cs="Arial"/>
                <w:sz w:val="20"/>
                <w:szCs w:val="20"/>
              </w:rPr>
              <w:t xml:space="preserve">ficos dentro de la interfaz.</w:t>
            </w:r>
            <w:r>
              <w:rPr>
                <w:rFonts w:cs="Arial"/>
                <w:sz w:val="20"/>
                <w:szCs w:val="20"/>
              </w:rPr>
            </w:r>
          </w:p>
        </w:tc>
      </w:tr>
      <w:tr>
        <w:trPr>
          <w:jc w:val="center"/>
          <w:trHeight w:val="170"/>
        </w:trPr>
        <w:tc>
          <w:tcPr>
            <w:tcBorders/>
            <w:tcW w:w="1434" w:type="dxa"/>
            <w:vAlign w:val="center"/>
          </w:tcPr>
          <w:p w14:paraId="5C7F9771" w14:textId="1C818571">
            <w:pPr>
              <w:pBdr/>
              <w:spacing w:line="276" w:lineRule="auto"/>
              <w:ind/>
              <w:jc w:val="center"/>
              <w:rPr>
                <w:rFonts w:cs="Arial"/>
                <w:sz w:val="20"/>
                <w:szCs w:val="20"/>
              </w:rPr>
            </w:pPr>
            <w:r>
              <w:rPr>
                <w:rFonts w:ascii="Courier New" w:hAnsi="Courier New" w:cs="Courier New"/>
                <w:sz w:val="20"/>
                <w:szCs w:val="20"/>
              </w:rPr>
              <w:t xml:space="preserve">OS</w:t>
            </w:r>
            <w:r>
              <w:rPr>
                <w:rFonts w:cs="Arial"/>
                <w:sz w:val="20"/>
                <w:szCs w:val="20"/>
              </w:rPr>
              <w:t xml:space="preserve"> y </w:t>
            </w:r>
            <w:r>
              <w:rPr>
                <w:rFonts w:ascii="Courier New" w:hAnsi="Courier New" w:cs="Courier New"/>
                <w:sz w:val="20"/>
                <w:szCs w:val="20"/>
              </w:rPr>
              <w:t xml:space="preserve">JSON</w:t>
            </w:r>
            <w:r>
              <w:rPr>
                <w:rFonts w:cs="Arial"/>
                <w:sz w:val="20"/>
                <w:szCs w:val="20"/>
              </w:rPr>
            </w:r>
          </w:p>
        </w:tc>
        <w:tc>
          <w:tcPr>
            <w:tcBorders/>
            <w:tcW w:w="6378" w:type="dxa"/>
            <w:vAlign w:val="center"/>
          </w:tcPr>
          <w:p w14:paraId="25E1B50D" w14:textId="5112EDA7">
            <w:pPr>
              <w:pBdr/>
              <w:spacing w:line="276" w:lineRule="auto"/>
              <w:ind/>
              <w:jc w:val="left"/>
              <w:rPr>
                <w:rFonts w:cs="Arial"/>
                <w:sz w:val="20"/>
                <w:szCs w:val="20"/>
              </w:rPr>
            </w:pPr>
            <w:r>
              <w:rPr>
                <w:rFonts w:cs="Arial"/>
                <w:sz w:val="20"/>
                <w:szCs w:val="20"/>
              </w:rPr>
              <w:t xml:space="preserve">Gesti</w:t>
            </w:r>
            <w:r>
              <w:rPr>
                <w:rFonts w:cs="Arial"/>
                <w:sz w:val="20"/>
                <w:szCs w:val="20"/>
              </w:rPr>
              <w:t xml:space="preserve">ó</w:t>
            </w:r>
            <w:r>
              <w:rPr>
                <w:rFonts w:cs="Arial"/>
                <w:sz w:val="20"/>
                <w:szCs w:val="20"/>
              </w:rPr>
              <w:t xml:space="preserve">n de archivos del sistema, persistencia de datos e importaci</w:t>
            </w:r>
            <w:r>
              <w:rPr>
                <w:rFonts w:cs="Arial"/>
                <w:sz w:val="20"/>
                <w:szCs w:val="20"/>
              </w:rPr>
              <w:t xml:space="preserve">ó</w:t>
            </w:r>
            <w:r>
              <w:rPr>
                <w:rFonts w:cs="Arial"/>
                <w:sz w:val="20"/>
                <w:szCs w:val="20"/>
              </w:rPr>
              <w:t xml:space="preserve">n/exportaci</w:t>
            </w:r>
            <w:r>
              <w:rPr>
                <w:rFonts w:cs="Arial"/>
                <w:sz w:val="20"/>
                <w:szCs w:val="20"/>
              </w:rPr>
              <w:t xml:space="preserve">ó</w:t>
            </w:r>
            <w:r>
              <w:rPr>
                <w:rFonts w:cs="Arial"/>
                <w:sz w:val="20"/>
                <w:szCs w:val="20"/>
              </w:rPr>
              <w:t xml:space="preserve">n de historiales de matrices.</w:t>
            </w:r>
            <w:r>
              <w:rPr>
                <w:rFonts w:cs="Arial"/>
                <w:sz w:val="20"/>
                <w:szCs w:val="20"/>
              </w:rPr>
            </w:r>
          </w:p>
        </w:tc>
      </w:tr>
    </w:tbl>
    <w:p w14:paraId="300DF8A9" w14:textId="474ABCA5">
      <w:pPr>
        <w:pBdr/>
        <w:spacing/>
        <w:ind/>
        <w:jc w:val="center"/>
        <w:rPr>
          <w:rFonts w:cs="Arial"/>
          <w:i/>
          <w:sz w:val="16"/>
          <w:szCs w:val="16"/>
        </w:rPr>
      </w:pP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ab/>
      </w:r>
      <w:r>
        <w:rPr>
          <w:rFonts w:cs="Arial"/>
          <w:i/>
          <w:sz w:val="18"/>
          <w:szCs w:val="18"/>
        </w:rPr>
        <w:t xml:space="preserve">Fuente: elaboración propia</w:t>
      </w:r>
      <w:r>
        <w:rPr>
          <w:rFonts w:cs="Arial"/>
          <w:i/>
          <w:sz w:val="16"/>
          <w:szCs w:val="16"/>
        </w:rPr>
      </w:r>
    </w:p>
    <w:p w14:paraId="4CC120CB" w14:textId="77777777">
      <w:pPr>
        <w:pBdr/>
        <w:spacing/>
        <w:ind w:firstLine="284"/>
        <w:rPr>
          <w:rFonts w:cs="Arial"/>
          <w:szCs w:val="24"/>
        </w:rPr>
      </w:pPr>
      <w:r>
        <w:rPr>
          <w:rFonts w:cs="Arial"/>
          <w:szCs w:val="24"/>
        </w:rPr>
      </w:r>
      <w:r>
        <w:rPr>
          <w:rFonts w:cs="Arial"/>
          <w:szCs w:val="24"/>
        </w:rPr>
      </w:r>
    </w:p>
    <w:p w14:paraId="1D6CE7E7" w14:textId="1819BAEC">
      <w:pPr>
        <w:pBdr/>
        <w:spacing/>
        <w:ind w:firstLine="284"/>
        <w:rPr>
          <w:rFonts w:cs="Arial"/>
          <w:szCs w:val="24"/>
        </w:rPr>
      </w:pPr>
      <w:r>
        <w:rPr>
          <w:rFonts w:cs="Arial"/>
          <w:szCs w:val="24"/>
        </w:rPr>
        <w:t xml:space="preserve">Como herramienta de IA para el desarrollo de la </w:t>
      </w:r>
      <w:r>
        <w:rPr>
          <w:rFonts w:cs="Arial"/>
          <w:szCs w:val="24"/>
        </w:rPr>
        <w:t xml:space="preserve">“COMPLEX CALC”</w:t>
      </w:r>
      <w:r>
        <w:rPr>
          <w:rFonts w:cs="Arial"/>
          <w:szCs w:val="24"/>
        </w:rPr>
        <w:t xml:space="preserve"> </w:t>
      </w:r>
      <w:r>
        <w:rPr>
          <w:rFonts w:cs="Arial"/>
          <w:szCs w:val="24"/>
        </w:rPr>
        <w:t xml:space="preserve">se utilizó el a</w:t>
      </w:r>
      <w:r>
        <w:rPr>
          <w:rFonts w:cs="Arial"/>
          <w:szCs w:val="24"/>
        </w:rPr>
        <w:t xml:space="preserve">sistente de c</w:t>
      </w:r>
      <w:r>
        <w:rPr>
          <w:rFonts w:cs="Arial"/>
          <w:szCs w:val="24"/>
        </w:rPr>
        <w:t xml:space="preserve">ó</w:t>
      </w:r>
      <w:r>
        <w:rPr>
          <w:rFonts w:cs="Arial"/>
          <w:szCs w:val="24"/>
        </w:rPr>
        <w:t xml:space="preserve">digo basado en el modelo ChatGPT (OpenAI)</w:t>
      </w:r>
      <w:r>
        <w:rPr>
          <w:rFonts w:cs="Arial"/>
          <w:szCs w:val="24"/>
        </w:rPr>
        <w:t xml:space="preserve"> [3]</w:t>
      </w:r>
      <w:r>
        <w:rPr>
          <w:rFonts w:cs="Arial"/>
          <w:szCs w:val="24"/>
        </w:rPr>
        <w:t xml:space="preserve">, empleado para optimizaci</w:t>
      </w:r>
      <w:r>
        <w:rPr>
          <w:rFonts w:cs="Arial"/>
          <w:szCs w:val="24"/>
        </w:rPr>
        <w:t xml:space="preserve">ó</w:t>
      </w:r>
      <w:r>
        <w:rPr>
          <w:rFonts w:cs="Arial"/>
          <w:szCs w:val="24"/>
        </w:rPr>
        <w:t xml:space="preserve">n de fragmentos de c</w:t>
      </w:r>
      <w:r>
        <w:rPr>
          <w:rFonts w:cs="Arial"/>
          <w:szCs w:val="24"/>
        </w:rPr>
        <w:t xml:space="preserve">ó</w:t>
      </w:r>
      <w:r>
        <w:rPr>
          <w:rFonts w:cs="Arial"/>
          <w:szCs w:val="24"/>
        </w:rPr>
        <w:t xml:space="preserve">digo, refactorizaci</w:t>
      </w:r>
      <w:r>
        <w:rPr>
          <w:rFonts w:cs="Arial"/>
          <w:szCs w:val="24"/>
        </w:rPr>
        <w:t xml:space="preserve">ó</w:t>
      </w:r>
      <w:r>
        <w:rPr>
          <w:rFonts w:cs="Arial"/>
          <w:szCs w:val="24"/>
        </w:rPr>
        <w:t xml:space="preserve">n y aceleraci</w:t>
      </w:r>
      <w:r>
        <w:rPr>
          <w:rFonts w:cs="Arial"/>
          <w:szCs w:val="24"/>
        </w:rPr>
        <w:t xml:space="preserve">ó</w:t>
      </w:r>
      <w:r>
        <w:rPr>
          <w:rFonts w:cs="Arial"/>
          <w:szCs w:val="24"/>
        </w:rPr>
        <w:t xml:space="preserve">n en el dise</w:t>
      </w:r>
      <w:r>
        <w:rPr>
          <w:rFonts w:cs="Arial"/>
          <w:szCs w:val="24"/>
        </w:rPr>
        <w:t xml:space="preserve">ñ</w:t>
      </w:r>
      <w:r>
        <w:rPr>
          <w:rFonts w:cs="Arial"/>
          <w:szCs w:val="24"/>
        </w:rPr>
        <w:t xml:space="preserve">o de componentes GUI.</w:t>
      </w:r>
      <w:r>
        <w:rPr>
          <w:rFonts w:cs="Arial"/>
          <w:szCs w:val="24"/>
        </w:rPr>
        <w:t xml:space="preserve"> Como herramienta de compilación se utilizó el</w:t>
      </w:r>
      <w:r>
        <w:rPr>
          <w:rFonts w:cs="Arial"/>
          <w:szCs w:val="24"/>
        </w:rPr>
        <w:t xml:space="preserve"> </w:t>
      </w:r>
      <w:r>
        <w:rPr>
          <w:rFonts w:ascii="Courier New" w:hAnsi="Courier New" w:cs="Courier New"/>
          <w:sz w:val="20"/>
          <w:szCs w:val="20"/>
        </w:rPr>
        <w:t xml:space="preserve">PyInstaller</w:t>
      </w:r>
      <w:r>
        <w:rPr>
          <w:rFonts w:ascii="Courier New" w:hAnsi="Courier New" w:cs="Courier New"/>
          <w:sz w:val="20"/>
          <w:szCs w:val="20"/>
        </w:rPr>
        <w:t xml:space="preserve"> </w:t>
      </w:r>
      <w:r>
        <w:rPr>
          <w:rFonts w:cs="Arial"/>
          <w:szCs w:val="24"/>
        </w:rPr>
        <w:t xml:space="preserve">[7]</w:t>
      </w:r>
      <w:r>
        <w:rPr>
          <w:rFonts w:cs="Arial"/>
          <w:szCs w:val="24"/>
        </w:rPr>
        <w:t xml:space="preserve">, para empaquetar el script de Python en un </w:t>
      </w:r>
      <w:r>
        <w:rPr>
          <w:rFonts w:cs="Arial"/>
          <w:szCs w:val="24"/>
        </w:rPr>
        <w:t xml:space="preserve">archivo </w:t>
      </w:r>
      <w:r>
        <w:rPr>
          <w:rFonts w:cs="Arial"/>
          <w:szCs w:val="24"/>
        </w:rPr>
        <w:t xml:space="preserve">ejecutable binario aut</w:t>
      </w:r>
      <w:r>
        <w:rPr>
          <w:rFonts w:cs="Arial"/>
          <w:szCs w:val="24"/>
        </w:rPr>
        <w:t xml:space="preserve">ó</w:t>
      </w:r>
      <w:r>
        <w:rPr>
          <w:rFonts w:cs="Arial"/>
          <w:szCs w:val="24"/>
        </w:rPr>
        <w:t xml:space="preserve">nomo (.exe).</w:t>
      </w:r>
      <w:r>
        <w:rPr>
          <w:rFonts w:cs="Arial"/>
          <w:szCs w:val="24"/>
        </w:rPr>
      </w:r>
    </w:p>
    <w:p w14:paraId="5AD1E6B3" w14:textId="77777777">
      <w:pPr>
        <w:pBdr/>
        <w:spacing/>
        <w:ind w:firstLine="284"/>
        <w:rPr>
          <w:rFonts w:cs="Arial"/>
          <w:szCs w:val="24"/>
        </w:rPr>
      </w:pPr>
      <w:r>
        <w:rPr>
          <w:rFonts w:cs="Arial"/>
          <w:szCs w:val="24"/>
        </w:rPr>
      </w:r>
      <w:r>
        <w:rPr>
          <w:rFonts w:cs="Arial"/>
          <w:szCs w:val="24"/>
        </w:rPr>
      </w:r>
    </w:p>
    <w:p w14:paraId="66CF2113" w14:textId="124F2D73">
      <w:pPr>
        <w:pBdr/>
        <w:spacing/>
        <w:ind/>
        <w:rPr>
          <w:rFonts w:cs="Arial"/>
          <w:b/>
          <w:szCs w:val="24"/>
        </w:rPr>
      </w:pPr>
      <w:r>
        <w:rPr>
          <w:rFonts w:cs="Arial"/>
          <w:b/>
          <w:szCs w:val="24"/>
        </w:rPr>
        <w:t xml:space="preserve">2.</w:t>
      </w:r>
      <w:r>
        <w:rPr>
          <w:rFonts w:cs="Arial"/>
          <w:b/>
          <w:szCs w:val="24"/>
        </w:rPr>
        <w:t xml:space="preserve">2</w:t>
      </w:r>
      <w:r>
        <w:rPr>
          <w:rFonts w:cs="Arial"/>
          <w:b/>
          <w:szCs w:val="24"/>
        </w:rPr>
        <w:t xml:space="preserve"> </w:t>
      </w:r>
      <w:r>
        <w:rPr>
          <w:rFonts w:cs="Arial"/>
          <w:b/>
          <w:szCs w:val="24"/>
        </w:rPr>
        <w:t xml:space="preserve">Arquitectura de</w:t>
      </w:r>
      <w:r>
        <w:rPr>
          <w:rFonts w:cs="Arial"/>
          <w:b/>
          <w:szCs w:val="24"/>
        </w:rPr>
        <w:t xml:space="preserve"> la calculadora,</w:t>
      </w:r>
      <w:r>
        <w:rPr>
          <w:rFonts w:cs="Arial"/>
          <w:b/>
          <w:szCs w:val="24"/>
        </w:rPr>
        <w:t xml:space="preserve"> </w:t>
      </w:r>
      <w:r>
        <w:rPr>
          <w:rFonts w:cs="Arial"/>
          <w:b/>
          <w:szCs w:val="24"/>
        </w:rPr>
        <w:t xml:space="preserve">a</w:t>
      </w:r>
      <w:r>
        <w:rPr>
          <w:rFonts w:cs="Arial"/>
          <w:b/>
          <w:szCs w:val="24"/>
        </w:rPr>
        <w:t xml:space="preserve">lgoritmos </w:t>
      </w:r>
      <w:r>
        <w:rPr>
          <w:rFonts w:cs="Arial"/>
          <w:b/>
          <w:szCs w:val="24"/>
        </w:rPr>
        <w:t xml:space="preserve">m</w:t>
      </w:r>
      <w:r>
        <w:rPr>
          <w:rFonts w:cs="Arial"/>
          <w:b/>
          <w:szCs w:val="24"/>
        </w:rPr>
        <w:t xml:space="preserve">atemáticos</w:t>
      </w:r>
      <w:r>
        <w:rPr>
          <w:rFonts w:cs="Arial"/>
          <w:b/>
          <w:szCs w:val="24"/>
        </w:rPr>
        <w:t xml:space="preserve"> e interfaz gráfica</w:t>
      </w:r>
      <w:r>
        <w:rPr>
          <w:rFonts w:cs="Arial"/>
          <w:b/>
          <w:szCs w:val="24"/>
        </w:rPr>
      </w:r>
    </w:p>
    <w:p w14:paraId="3D30D782" w14:textId="77777777">
      <w:pPr>
        <w:pBdr/>
        <w:spacing/>
        <w:ind w:firstLine="284"/>
        <w:rPr>
          <w:rFonts w:cs="Arial"/>
          <w:szCs w:val="24"/>
        </w:rPr>
      </w:pPr>
      <w:r>
        <w:rPr>
          <w:rFonts w:cs="Arial"/>
          <w:szCs w:val="24"/>
        </w:rPr>
      </w:r>
      <w:r>
        <w:rPr>
          <w:rFonts w:cs="Arial"/>
          <w:szCs w:val="24"/>
        </w:rPr>
      </w:r>
    </w:p>
    <w:p w14:paraId="45A28C4C" w14:textId="6A2F974E">
      <w:pPr>
        <w:pBdr/>
        <w:spacing/>
        <w:ind w:firstLine="284"/>
        <w:rPr>
          <w:rFonts w:cs="Arial"/>
          <w:szCs w:val="24"/>
        </w:rPr>
      </w:pPr>
      <w:r>
        <w:rPr>
          <w:rFonts w:cs="Arial"/>
          <w:szCs w:val="24"/>
        </w:rPr>
        <w:t xml:space="preserve">En la Figura 1, se observa que l</w:t>
      </w:r>
      <w:r>
        <w:rPr>
          <w:rFonts w:cs="Arial"/>
          <w:szCs w:val="24"/>
        </w:rPr>
        <w:t xml:space="preserve">a </w:t>
      </w:r>
      <w:r>
        <w:rPr>
          <w:rFonts w:cs="Arial"/>
          <w:szCs w:val="24"/>
        </w:rPr>
        <w:t xml:space="preserve">“COMPLEX CALC” </w:t>
      </w:r>
      <w:r>
        <w:rPr>
          <w:rFonts w:cs="Arial"/>
          <w:szCs w:val="24"/>
        </w:rPr>
        <w:t xml:space="preserve">est</w:t>
      </w:r>
      <w:r>
        <w:rPr>
          <w:rFonts w:cs="Arial"/>
          <w:szCs w:val="24"/>
        </w:rPr>
        <w:t xml:space="preserve">á</w:t>
      </w:r>
      <w:r>
        <w:rPr>
          <w:rFonts w:cs="Arial"/>
          <w:szCs w:val="24"/>
        </w:rPr>
        <w:t xml:space="preserve"> estructurada bajo una arquitectura modular dividida en</w:t>
      </w:r>
      <w:r>
        <w:rPr>
          <w:rFonts w:cs="Arial"/>
          <w:szCs w:val="24"/>
        </w:rPr>
        <w:t xml:space="preserve"> dos partes,</w:t>
      </w:r>
      <w:r>
        <w:rPr>
          <w:rFonts w:cs="Arial"/>
          <w:szCs w:val="24"/>
        </w:rPr>
        <w:t xml:space="preserve"> l</w:t>
      </w:r>
      <w:r>
        <w:rPr>
          <w:rFonts w:cs="Arial"/>
          <w:szCs w:val="24"/>
        </w:rPr>
        <w:t xml:space="preserve">ó</w:t>
      </w:r>
      <w:r>
        <w:rPr>
          <w:rFonts w:cs="Arial"/>
          <w:szCs w:val="24"/>
        </w:rPr>
        <w:t xml:space="preserve">gica matemática</w:t>
      </w:r>
      <w:r>
        <w:rPr>
          <w:rFonts w:cs="Arial"/>
          <w:szCs w:val="24"/>
        </w:rPr>
        <w:t xml:space="preserve"> para la resolución </w:t>
      </w:r>
      <w:r>
        <w:rPr>
          <w:rFonts w:cs="Arial"/>
          <w:szCs w:val="24"/>
        </w:rPr>
        <w:t xml:space="preserve">de los sistemas de ecuaciones y operaciones básicas con números complejos</w:t>
      </w:r>
      <w:r>
        <w:rPr>
          <w:rFonts w:cs="Arial"/>
          <w:szCs w:val="24"/>
        </w:rPr>
        <w:t xml:space="preserve"> (</w:t>
      </w:r>
      <w:r>
        <w:rPr>
          <w:rFonts w:ascii="Courier New" w:hAnsi="Courier New" w:cs="Courier New"/>
          <w:sz w:val="20"/>
          <w:szCs w:val="20"/>
        </w:rPr>
        <w:t xml:space="preserve">ComplexCalc.Py</w:t>
      </w:r>
      <w:r>
        <w:rPr>
          <w:rFonts w:cs="Arial"/>
          <w:szCs w:val="24"/>
        </w:rPr>
        <w:t xml:space="preserve">)</w:t>
      </w:r>
      <w:r>
        <w:rPr>
          <w:rFonts w:cs="Arial"/>
          <w:szCs w:val="24"/>
        </w:rPr>
        <w:t xml:space="preserve">,</w:t>
      </w:r>
      <w:r>
        <w:rPr>
          <w:rFonts w:cs="Arial"/>
          <w:szCs w:val="24"/>
        </w:rPr>
        <w:t xml:space="preserve"> así como la</w:t>
      </w:r>
      <w:r>
        <w:rPr>
          <w:rFonts w:cs="Arial"/>
          <w:szCs w:val="24"/>
        </w:rPr>
        <w:t xml:space="preserve"> interfaz de usuario y gesti</w:t>
      </w:r>
      <w:r>
        <w:rPr>
          <w:rFonts w:cs="Arial"/>
          <w:szCs w:val="24"/>
        </w:rPr>
        <w:t xml:space="preserve">ó</w:t>
      </w:r>
      <w:r>
        <w:rPr>
          <w:rFonts w:cs="Arial"/>
          <w:szCs w:val="24"/>
        </w:rPr>
        <w:t xml:space="preserve">n de</w:t>
      </w:r>
      <w:r>
        <w:rPr>
          <w:rFonts w:cs="Arial"/>
          <w:szCs w:val="24"/>
        </w:rPr>
        <w:t xml:space="preserve"> datos.</w:t>
      </w:r>
      <w:r>
        <w:rPr>
          <w:rFonts w:cs="Arial"/>
          <w:szCs w:val="24"/>
        </w:rPr>
      </w:r>
    </w:p>
    <w:p w14:paraId="69D77C15" w14:textId="77777777">
      <w:pPr>
        <w:pBdr/>
        <w:spacing/>
        <w:ind w:firstLine="284"/>
        <w:rPr>
          <w:rFonts w:cs="Arial"/>
          <w:szCs w:val="24"/>
        </w:rPr>
      </w:pPr>
      <w:r>
        <w:rPr>
          <w:rFonts w:cs="Arial"/>
          <w:szCs w:val="24"/>
        </w:rPr>
      </w:r>
      <w:r>
        <w:rPr>
          <w:rFonts w:cs="Arial"/>
          <w:szCs w:val="24"/>
        </w:rPr>
      </w:r>
    </w:p>
    <w:p w14:paraId="63752E27" w14:textId="260DB1A9">
      <w:pPr>
        <w:pBdr/>
        <w:spacing/>
        <w:ind/>
        <w:jc w:val="center"/>
        <w:rPr>
          <w:rFonts w:cs="Arial"/>
          <w:szCs w:val="24"/>
        </w:rPr>
      </w:pPr>
      <w:r>
        <w:rPr>
          <w:rFonts w:cs="Arial"/>
          <w:szCs w:val="24"/>
        </w:rPr>
        <mc:AlternateContent>
          <mc:Choice Requires="wpg">
            <w:drawing>
              <wp:inline xmlns:wp="http://schemas.openxmlformats.org/drawingml/2006/wordprocessingDrawing" distT="0" distB="0" distL="0" distR="0">
                <wp:extent cx="5576400" cy="1333940"/>
                <wp:effectExtent l="0" t="0" r="5715"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10"/>
                        <a:stretch/>
                      </pic:blipFill>
                      <pic:spPr bwMode="auto">
                        <a:xfrm>
                          <a:off x="0" y="0"/>
                          <a:ext cx="5576400" cy="13339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09pt;height:105.03pt;mso-wrap-distance-left:0.00pt;mso-wrap-distance-top:0.00pt;mso-wrap-distance-right:0.00pt;mso-wrap-distance-bottom:0.00pt;z-index:1;" stroked="false">
                <v:imagedata r:id="rId10" o:title=""/>
                <o:lock v:ext="edit" rotation="t"/>
              </v:shape>
            </w:pict>
          </mc:Fallback>
        </mc:AlternateContent>
      </w:r>
      <w:r>
        <w:rPr>
          <w:rFonts w:cs="Arial"/>
          <w:szCs w:val="24"/>
        </w:rPr>
      </w:r>
    </w:p>
    <w:p w14:paraId="4C4E19E1" w14:textId="157D8B98">
      <w:pPr>
        <w:pBdr/>
        <w:spacing/>
        <w:ind/>
        <w:jc w:val="center"/>
        <w:rPr>
          <w:rFonts w:cs="Arial"/>
          <w:sz w:val="22"/>
        </w:rPr>
      </w:pPr>
      <w:r>
        <w:rPr>
          <w:rFonts w:cs="Arial"/>
          <w:sz w:val="22"/>
        </w:rPr>
        <w:t xml:space="preserve">Figura </w:t>
      </w:r>
      <w:r>
        <w:rPr>
          <w:rFonts w:cs="Arial"/>
          <w:sz w:val="22"/>
        </w:rPr>
        <w:t xml:space="preserve">1 </w:t>
      </w:r>
      <w:r>
        <w:rPr>
          <w:rFonts w:cs="Arial"/>
          <w:sz w:val="22"/>
        </w:rPr>
        <w:t xml:space="preserve">Arquitectura </w:t>
      </w:r>
      <w:r>
        <w:rPr>
          <w:rFonts w:cs="Arial"/>
          <w:sz w:val="22"/>
        </w:rPr>
        <w:t xml:space="preserve">modular</w:t>
      </w:r>
      <w:r>
        <w:rPr>
          <w:rFonts w:cs="Arial"/>
          <w:sz w:val="22"/>
        </w:rPr>
        <w:t xml:space="preserve"> de la </w:t>
      </w:r>
      <w:r>
        <w:rPr>
          <w:rFonts w:cs="Arial"/>
          <w:sz w:val="22"/>
        </w:rPr>
        <w:t xml:space="preserve">“COMPLEX CALC”</w:t>
      </w:r>
      <w:r>
        <w:rPr>
          <w:rFonts w:cs="Arial"/>
          <w:sz w:val="22"/>
        </w:rPr>
        <w:t xml:space="preserve"> (</w:t>
      </w:r>
      <w:r>
        <w:rPr>
          <w:rFonts w:cs="Arial"/>
          <w:i/>
          <w:sz w:val="18"/>
          <w:szCs w:val="18"/>
        </w:rPr>
        <w:t xml:space="preserve"> </w:t>
      </w:r>
      <w:r>
        <w:rPr>
          <w:rFonts w:cs="Arial"/>
          <w:i/>
          <w:sz w:val="18"/>
          <w:szCs w:val="18"/>
        </w:rPr>
        <w:t xml:space="preserve">Fuente: elaboración propia</w:t>
      </w:r>
      <w:r>
        <w:rPr>
          <w:rFonts w:cs="Arial"/>
          <w:sz w:val="22"/>
        </w:rPr>
        <w:t xml:space="preserve">)</w:t>
      </w:r>
      <w:r>
        <w:rPr>
          <w:rFonts w:cs="Arial"/>
          <w:sz w:val="22"/>
        </w:rPr>
        <w:t xml:space="preserve">.</w:t>
      </w:r>
      <w:r>
        <w:rPr>
          <w:rFonts w:cs="Arial"/>
          <w:sz w:val="22"/>
        </w:rPr>
      </w:r>
    </w:p>
    <w:p w14:paraId="1E70B08D" w14:textId="77777777">
      <w:pPr>
        <w:pBdr/>
        <w:spacing/>
        <w:ind/>
        <w:jc w:val="center"/>
        <w:rPr>
          <w:rFonts w:cs="Arial"/>
          <w:sz w:val="22"/>
        </w:rPr>
      </w:pPr>
      <w:r>
        <w:rPr>
          <w:rFonts w:cs="Arial"/>
          <w:sz w:val="22"/>
        </w:rPr>
      </w:r>
      <w:r>
        <w:rPr>
          <w:rFonts w:cs="Arial"/>
          <w:sz w:val="22"/>
        </w:rPr>
      </w:r>
    </w:p>
    <w:p w14:paraId="68E12D2C" w14:textId="12B95A4D">
      <w:pPr>
        <w:pBdr/>
        <w:spacing/>
        <w:ind/>
        <w:rPr>
          <w:rFonts w:cs="Arial"/>
          <w:b/>
          <w:szCs w:val="24"/>
        </w:rPr>
      </w:pPr>
      <w:r>
        <w:rPr>
          <w:rFonts w:cs="Arial"/>
          <w:b/>
          <w:szCs w:val="24"/>
        </w:rPr>
        <w:t xml:space="preserve">2.3 </w:t>
      </w:r>
      <w:r>
        <w:rPr>
          <w:rFonts w:cs="Arial"/>
          <w:b/>
          <w:szCs w:val="24"/>
        </w:rPr>
        <w:t xml:space="preserve">Gestión de datos</w:t>
      </w:r>
      <w:r>
        <w:rPr>
          <w:rFonts w:cs="Arial"/>
          <w:b/>
          <w:szCs w:val="24"/>
        </w:rPr>
      </w:r>
    </w:p>
    <w:p w14:paraId="00C532C6" w14:textId="77777777">
      <w:pPr>
        <w:pBdr/>
        <w:spacing/>
        <w:ind w:firstLine="284"/>
        <w:rPr>
          <w:rFonts w:cs="Arial"/>
          <w:szCs w:val="24"/>
        </w:rPr>
      </w:pPr>
      <w:r>
        <w:rPr>
          <w:rFonts w:cs="Arial"/>
          <w:szCs w:val="24"/>
        </w:rPr>
      </w:r>
      <w:r>
        <w:rPr>
          <w:rFonts w:cs="Arial"/>
          <w:szCs w:val="24"/>
        </w:rPr>
      </w:r>
    </w:p>
    <w:p w14:paraId="41117B33" w14:textId="608913C5">
      <w:pPr>
        <w:pBdr/>
        <w:spacing/>
        <w:ind w:firstLine="284"/>
        <w:rPr>
          <w:rFonts w:cs="Arial"/>
          <w:szCs w:val="24"/>
        </w:rPr>
      </w:pPr>
      <w:r>
        <w:rPr>
          <w:rFonts w:cs="Arial"/>
          <w:szCs w:val="24"/>
        </w:rPr>
        <w:t xml:space="preserve">Para la gestión de los datos se tomaron en cuenta las siguientes consideraciones:</w:t>
      </w:r>
      <w:r>
        <w:rPr>
          <w:rFonts w:cs="Arial"/>
          <w:szCs w:val="24"/>
        </w:rPr>
      </w:r>
    </w:p>
    <w:p w14:paraId="3D1BAFB4" w14:textId="1C0B0A70">
      <w:pPr>
        <w:pStyle w:val="777"/>
        <w:numPr>
          <w:ilvl w:val="0"/>
          <w:numId w:val="25"/>
        </w:numPr>
        <w:pBdr/>
        <w:spacing/>
        <w:ind/>
        <w:rPr>
          <w:rFonts w:cs="Arial"/>
          <w:szCs w:val="24"/>
        </w:rPr>
      </w:pPr>
      <w:r>
        <w:rPr>
          <w:rFonts w:cs="Arial"/>
          <w:b/>
          <w:bCs/>
          <w:szCs w:val="24"/>
        </w:rPr>
        <w:t xml:space="preserve">Procesamiento e ingreso de datos complejos</w:t>
      </w:r>
      <w:r>
        <w:rPr>
          <w:rFonts w:cs="Arial"/>
          <w:szCs w:val="24"/>
        </w:rPr>
        <w:t xml:space="preserve">.</w:t>
      </w:r>
      <w:r>
        <w:rPr>
          <w:rFonts w:cs="Arial"/>
          <w:szCs w:val="24"/>
        </w:rPr>
        <w:t xml:space="preserve"> Se dise</w:t>
      </w:r>
      <w:r>
        <w:rPr>
          <w:rFonts w:cs="Arial"/>
          <w:szCs w:val="24"/>
        </w:rPr>
        <w:t xml:space="preserve">ñó</w:t>
      </w:r>
      <w:r>
        <w:rPr>
          <w:rFonts w:cs="Arial"/>
          <w:szCs w:val="24"/>
        </w:rPr>
        <w:t xml:space="preserve"> un m</w:t>
      </w:r>
      <w:r>
        <w:rPr>
          <w:rFonts w:cs="Arial"/>
          <w:szCs w:val="24"/>
        </w:rPr>
        <w:t xml:space="preserve">ó</w:t>
      </w:r>
      <w:r>
        <w:rPr>
          <w:rFonts w:cs="Arial"/>
          <w:szCs w:val="24"/>
        </w:rPr>
        <w:t xml:space="preserve">dulo capaz de recibir </w:t>
      </w:r>
      <w:r>
        <w:rPr>
          <w:rFonts w:cs="Arial"/>
          <w:szCs w:val="24"/>
        </w:rPr>
        <w:t xml:space="preserve">números complejos </w:t>
      </w:r>
      <w:r>
        <w:rPr>
          <w:rFonts w:cs="Arial"/>
          <w:szCs w:val="24"/>
        </w:rPr>
        <w:t xml:space="preserve">tanto en forma rectangular </w:t>
      </w:r>
      <m:oMath>
        <m:d>
          <m:dPr>
            <m:ctrlPr>
              <w:rPr>
                <w:rFonts w:ascii="Cambria Math" w:hAnsi="Cambria Math" w:cs="Arial"/>
                <w:i/>
                <w:szCs w:val="24"/>
              </w:rPr>
            </m:ctrlPr>
          </m:dPr>
          <m:e>
            <m:r>
              <w:rPr>
                <w:rFonts w:ascii="Cambria Math" w:hAnsi="Cambria Math" w:cs="Arial"/>
                <w:szCs w:val="24"/>
              </w:rPr>
              <m:rPr/>
              <m:t>a+jb</m:t>
            </m:r>
          </m:e>
        </m:d>
      </m:oMath>
      <w:r>
        <w:rPr>
          <w:rFonts w:cs="Arial"/>
          <w:szCs w:val="24"/>
        </w:rPr>
        <w:t xml:space="preserve"> como </w:t>
      </w:r>
      <w:r>
        <w:rPr>
          <w:rFonts w:cs="Arial"/>
          <w:szCs w:val="24"/>
        </w:rPr>
        <w:t xml:space="preserve">en forma </w:t>
      </w:r>
      <w:r>
        <w:rPr>
          <w:rFonts w:cs="Arial"/>
          <w:szCs w:val="24"/>
        </w:rPr>
        <w:t xml:space="preserve">polar </w:t>
      </w:r>
      <m:oMath>
        <m:d>
          <m:dPr>
            <m:ctrlPr>
              <w:rPr>
                <w:rFonts w:ascii="Cambria Math" w:hAnsi="Cambria Math" w:cs="Arial"/>
                <w:i/>
                <w:szCs w:val="24"/>
              </w:rPr>
            </m:ctrlPr>
          </m:dPr>
          <m:e>
            <m:r>
              <w:rPr>
                <w:rFonts w:ascii="Cambria Math" w:hAnsi="Cambria Math" w:cs="Arial"/>
                <w:szCs w:val="24"/>
              </w:rPr>
              <m:rPr/>
              <m:t>r∠θ</m:t>
            </m:r>
          </m:e>
        </m:d>
      </m:oMath>
      <w:r>
        <w:rPr>
          <w:rFonts w:cs="Arial"/>
          <w:szCs w:val="24"/>
        </w:rPr>
        <w:t xml:space="preserve">.</w:t>
      </w:r>
      <w:r>
        <w:rPr>
          <w:rFonts w:cs="Arial"/>
          <w:szCs w:val="24"/>
        </w:rPr>
      </w:r>
    </w:p>
    <w:p w14:paraId="5675D14E" w14:textId="37B1595D">
      <w:pPr>
        <w:pStyle w:val="777"/>
        <w:numPr>
          <w:ilvl w:val="0"/>
          <w:numId w:val="25"/>
        </w:numPr>
        <w:pBdr/>
        <w:spacing/>
        <w:ind/>
        <w:rPr>
          <w:rFonts w:cs="Arial"/>
          <w:szCs w:val="24"/>
        </w:rPr>
      </w:pPr>
      <w:r>
        <w:rPr>
          <w:rFonts w:cs="Arial"/>
          <w:b/>
          <w:bCs/>
          <w:szCs w:val="24"/>
        </w:rPr>
        <w:t xml:space="preserve">Resolución del sistema de ecuaciones.</w:t>
      </w:r>
      <w:r>
        <w:rPr>
          <w:rFonts w:cs="Arial"/>
          <w:szCs w:val="24"/>
        </w:rPr>
        <w:t xml:space="preserve"> Un sistema de mallas o nodos de</w:t>
      </w:r>
      <w:r>
        <w:rPr>
          <w:rFonts w:cs="Arial"/>
          <w:szCs w:val="24"/>
        </w:rPr>
        <w:t xml:space="preserve"> </w:t>
      </w:r>
      <m:oMath>
        <m:d>
          <m:dPr>
            <m:ctrlPr>
              <w:rPr>
                <w:rFonts w:ascii="Cambria Math" w:hAnsi="Cambria Math" w:cs="Arial"/>
                <w:i/>
                <w:szCs w:val="24"/>
              </w:rPr>
            </m:ctrlPr>
          </m:dPr>
          <m:e>
            <m:r>
              <w:rPr>
                <w:rFonts w:ascii="Cambria Math" w:hAnsi="Cambria Math" w:cs="Arial"/>
                <w:szCs w:val="24"/>
              </w:rPr>
              <m:rPr/>
              <m:t>n×n</m:t>
            </m:r>
          </m:e>
        </m:d>
      </m:oMath>
      <w:r>
        <w:rPr>
          <w:rFonts w:cs="Arial"/>
          <w:szCs w:val="24"/>
        </w:rPr>
        <w:t xml:space="preserve"> se representa matricialmente como</w:t>
      </w:r>
      <w:r>
        <w:rPr>
          <w:rFonts w:cs="Arial"/>
          <w:szCs w:val="24"/>
        </w:rPr>
        <w:t xml:space="preserve"> aparece en la Ecuación 1.</w:t>
      </w:r>
      <w:r>
        <w:rPr>
          <w:rFonts w:cs="Arial"/>
          <w:szCs w:val="24"/>
        </w:rPr>
        <w:t xml:space="preserve"> </w:t>
      </w:r>
      <w:r>
        <w:rPr>
          <w:rFonts w:cs="Arial"/>
          <w:szCs w:val="24"/>
        </w:rPr>
        <w:t xml:space="preserve">La resoluci</w:t>
      </w:r>
      <w:r>
        <w:rPr>
          <w:rFonts w:cs="Arial"/>
          <w:szCs w:val="24"/>
        </w:rPr>
        <w:t xml:space="preserve">ó</w:t>
      </w:r>
      <w:r>
        <w:rPr>
          <w:rFonts w:cs="Arial"/>
          <w:szCs w:val="24"/>
        </w:rPr>
        <w:t xml:space="preserve">n </w:t>
      </w:r>
      <w:r>
        <w:rPr>
          <w:rFonts w:cs="Arial"/>
          <w:szCs w:val="24"/>
        </w:rPr>
        <w:t xml:space="preserve">de este sistema </w:t>
      </w:r>
      <w:r>
        <w:rPr>
          <w:rFonts w:cs="Arial"/>
          <w:szCs w:val="24"/>
        </w:rPr>
        <w:t xml:space="preserve">se realiza invocando el solver num</w:t>
      </w:r>
      <w:r>
        <w:rPr>
          <w:rFonts w:cs="Arial"/>
          <w:szCs w:val="24"/>
        </w:rPr>
        <w:t xml:space="preserve">é</w:t>
      </w:r>
      <w:r>
        <w:rPr>
          <w:rFonts w:cs="Arial"/>
          <w:szCs w:val="24"/>
        </w:rPr>
        <w:t xml:space="preserve">rico de </w:t>
      </w:r>
      <w:r>
        <w:rPr>
          <w:rFonts w:ascii="Courier New" w:hAnsi="Courier New" w:cs="Courier New"/>
          <w:sz w:val="20"/>
          <w:szCs w:val="20"/>
        </w:rPr>
        <w:t xml:space="preserve">NumPy</w:t>
      </w:r>
      <w:r>
        <w:rPr>
          <w:rFonts w:cs="Arial"/>
          <w:szCs w:val="24"/>
        </w:rPr>
        <w:t xml:space="preserve"> (</w:t>
      </w:r>
      <w:r>
        <w:rPr>
          <w:rFonts w:ascii="Courier New" w:hAnsi="Courier New" w:cs="Courier New"/>
          <w:sz w:val="20"/>
          <w:szCs w:val="20"/>
        </w:rPr>
        <w:t xml:space="preserve">numpy.linalg.solve</w:t>
      </w:r>
      <w:r>
        <w:rPr>
          <w:rFonts w:cs="Arial"/>
          <w:szCs w:val="24"/>
        </w:rPr>
        <w:t xml:space="preserve">), garantizando alta precisi</w:t>
      </w:r>
      <w:r>
        <w:rPr>
          <w:rFonts w:cs="Arial"/>
          <w:szCs w:val="24"/>
        </w:rPr>
        <w:t xml:space="preserve">ó</w:t>
      </w:r>
      <w:r>
        <w:rPr>
          <w:rFonts w:cs="Arial"/>
          <w:szCs w:val="24"/>
        </w:rPr>
        <w:t xml:space="preserve">n decimal y eficiencia computacional.</w:t>
      </w:r>
      <w:r>
        <w:rPr>
          <w:rFonts w:cs="Arial"/>
          <w:szCs w:val="24"/>
        </w:rPr>
      </w:r>
    </w:p>
    <w:p w14:paraId="0343A965" w14:textId="77777777">
      <w:pPr>
        <w:pBdr/>
        <w:spacing/>
        <w:ind/>
        <w:rPr>
          <w:rFonts w:cs="Arial"/>
          <w:szCs w:val="24"/>
        </w:rPr>
      </w:pPr>
      <w:r>
        <w:rPr>
          <w:rFonts w:cs="Arial"/>
          <w:szCs w:val="24"/>
        </w:rPr>
      </w:r>
      <w:r>
        <w:rPr>
          <w:rFonts w:cs="Arial"/>
          <w:szCs w:val="24"/>
        </w:rPr>
      </w:r>
    </w:p>
    <w:p w14:paraId="59C228FD" w14:textId="07FB05A5">
      <w:pPr>
        <w:pBdr/>
        <w:spacing/>
        <w:ind w:firstLine="709"/>
        <w:jc w:val="right"/>
        <w:rPr>
          <w:rFonts w:cs="Arial"/>
          <w:szCs w:val="24"/>
        </w:rPr>
      </w:pPr>
      <w:r/>
      <m:oMath>
        <m:d>
          <m:dPr>
            <m:begChr m:val="["/>
            <m:endChr m:val="]"/>
            <m:ctrlPr>
              <w:rPr>
                <w:rFonts w:ascii="Cambria Math" w:hAnsi="Cambria Math" w:cs="Arial"/>
                <w:i/>
                <w:szCs w:val="24"/>
              </w:rPr>
            </m:ctrlPr>
          </m:dPr>
          <m:e>
            <m:r>
              <w:rPr>
                <w:rFonts w:ascii="Cambria Math" w:hAnsi="Cambria Math" w:cs="Arial"/>
                <w:szCs w:val="24"/>
              </w:rPr>
              <m:rPr>
                <m:sty m:val="b"/>
              </m:rPr>
              <m:t>I</m:t>
            </m:r>
          </m:e>
        </m:d>
        <m:sSup>
          <m:sSupPr>
            <m:ctrlPr>
              <w:rPr>
                <w:rFonts w:ascii="Cambria Math" w:hAnsi="Cambria Math" w:cs="Arial"/>
                <w:i/>
                <w:szCs w:val="24"/>
              </w:rPr>
            </m:ctrlPr>
          </m:sSupPr>
          <m:e>
            <m:r>
              <w:rPr>
                <w:rFonts w:ascii="Cambria Math" w:hAnsi="Cambria Math" w:cs="Arial"/>
                <w:szCs w:val="24"/>
              </w:rPr>
              <m:rPr/>
              <m:t>=</m:t>
            </m:r>
            <m:d>
              <m:dPr>
                <m:begChr m:val="["/>
                <m:endChr m:val="]"/>
                <m:ctrlPr>
                  <w:rPr>
                    <w:rFonts w:ascii="Cambria Math" w:hAnsi="Cambria Math" w:cs="Arial"/>
                    <w:i/>
                    <w:szCs w:val="24"/>
                  </w:rPr>
                </m:ctrlPr>
              </m:dPr>
              <m:e>
                <m:r>
                  <w:rPr>
                    <w:rFonts w:ascii="Cambria Math" w:hAnsi="Cambria Math" w:cs="Arial"/>
                    <w:szCs w:val="24"/>
                  </w:rPr>
                  <m:rPr>
                    <m:sty m:val="b"/>
                  </m:rPr>
                  <m:t>Z</m:t>
                </m:r>
              </m:e>
            </m:d>
          </m:e>
          <m:sup>
            <m:r>
              <w:rPr>
                <w:rFonts w:ascii="Cambria Math" w:hAnsi="Cambria Math" w:cs="Arial"/>
                <w:szCs w:val="24"/>
              </w:rPr>
              <m:rPr/>
              <m:t>-1</m:t>
            </m:r>
          </m:sup>
        </m:sSup>
        <m:d>
          <m:dPr>
            <m:begChr m:val="["/>
            <m:endChr m:val="]"/>
            <m:ctrlPr>
              <w:rPr>
                <w:rFonts w:ascii="Cambria Math" w:hAnsi="Cambria Math" w:cs="Arial"/>
                <w:i/>
                <w:szCs w:val="24"/>
              </w:rPr>
            </m:ctrlPr>
          </m:dPr>
          <m:e>
            <m:r>
              <w:rPr>
                <w:rFonts w:ascii="Cambria Math" w:hAnsi="Cambria Math" w:cs="Arial"/>
                <w:szCs w:val="24"/>
              </w:rPr>
              <m:rPr>
                <m:sty m:val="b"/>
              </m:rPr>
              <m:t>V</m:t>
            </m:r>
          </m:e>
        </m:d>
      </m:oMath>
      <w:r>
        <w:rPr>
          <w:rFonts w:cs="Arial"/>
          <w:szCs w:val="24"/>
        </w:rPr>
        <w:t xml:space="preserve"> </w:t>
      </w:r>
      <w:r>
        <w:rPr>
          <w:rFonts w:cs="Arial"/>
          <w:szCs w:val="24"/>
        </w:rPr>
        <w:tab/>
      </w:r>
      <w:r>
        <w:rPr>
          <w:rFonts w:cs="Arial"/>
          <w:szCs w:val="24"/>
        </w:rPr>
        <w:tab/>
      </w:r>
      <w:r>
        <w:rPr>
          <w:rFonts w:cs="Arial"/>
          <w:szCs w:val="24"/>
        </w:rPr>
        <w:tab/>
      </w:r>
      <w:r>
        <w:rPr>
          <w:rFonts w:cs="Arial"/>
          <w:szCs w:val="24"/>
        </w:rPr>
        <w:tab/>
        <w:t xml:space="preserve">(1)</w:t>
      </w:r>
      <w:r>
        <w:rPr>
          <w:rFonts w:cs="Arial"/>
          <w:szCs w:val="24"/>
        </w:rPr>
      </w:r>
    </w:p>
    <w:p w14:paraId="22742A78" w14:textId="77777777">
      <w:pPr>
        <w:pBdr/>
        <w:spacing/>
        <w:ind w:left="709"/>
        <w:rPr>
          <w:rFonts w:cs="Arial"/>
          <w:szCs w:val="24"/>
        </w:rPr>
      </w:pPr>
      <w:r>
        <w:rPr>
          <w:rFonts w:cs="Arial"/>
          <w:szCs w:val="24"/>
        </w:rPr>
      </w:r>
      <w:r>
        <w:rPr>
          <w:rFonts w:cs="Arial"/>
          <w:szCs w:val="24"/>
        </w:rPr>
      </w:r>
    </w:p>
    <w:p w14:paraId="060E5CB0" w14:textId="462C0978">
      <w:pPr>
        <w:pBdr/>
        <w:spacing/>
        <w:ind w:left="709"/>
        <w:rPr>
          <w:rFonts w:cs="Arial"/>
          <w:szCs w:val="24"/>
        </w:rPr>
      </w:pPr>
      <w:r>
        <w:rPr>
          <w:rFonts w:cs="Arial"/>
          <w:szCs w:val="24"/>
        </w:rPr>
        <w:t xml:space="preserve">Donde:</w:t>
      </w:r>
      <w:r>
        <w:rPr>
          <w:rFonts w:cs="Arial"/>
          <w:szCs w:val="24"/>
        </w:rPr>
      </w:r>
    </w:p>
    <w:p w14:paraId="08E6A091" w14:textId="739073F6">
      <w:pPr>
        <w:pBdr/>
        <w:spacing/>
        <w:ind w:left="709"/>
        <w:rPr>
          <w:rFonts w:cs="Arial"/>
          <w:szCs w:val="24"/>
        </w:rPr>
      </w:pPr>
      <w:r/>
      <m:oMathPara>
        <m:oMathParaPr>
          <m:jc m:val="left"/>
        </m:oMathParaPr>
        <m:oMath>
          <m:d>
            <m:dPr>
              <m:begChr m:val="["/>
              <m:endChr m:val="]"/>
              <m:ctrlPr>
                <w:rPr>
                  <w:rFonts w:ascii="Cambria Math" w:hAnsi="Cambria Math" w:cs="Arial"/>
                  <w:i/>
                  <w:szCs w:val="24"/>
                </w:rPr>
              </m:ctrlPr>
            </m:dPr>
            <m:e>
              <m:r>
                <w:rPr>
                  <w:rFonts w:ascii="Cambria Math" w:hAnsi="Cambria Math" w:cs="Arial"/>
                  <w:szCs w:val="24"/>
                </w:rPr>
                <m:rPr>
                  <m:sty m:val="b"/>
                </m:rPr>
                <m:t>Z</m:t>
              </m:r>
            </m:e>
          </m:d>
          <m:r>
            <w:rPr>
              <w:rFonts w:ascii="Cambria Math" w:hAnsi="Cambria Math" w:cs="Arial"/>
              <w:szCs w:val="24"/>
            </w:rPr>
            <m:rPr/>
            <m:t>=</m:t>
          </m:r>
          <m:r>
            <w:rPr>
              <w:rFonts w:ascii="Cambria Math" w:hAnsi="Cambria Math" w:cs="Arial"/>
              <w:szCs w:val="24"/>
            </w:rPr>
            <m:rPr>
              <m:sty m:val="p"/>
            </m:rPr>
            <m:t>Matriz de impedancias complejas</m:t>
          </m:r>
        </m:oMath>
      </m:oMathPara>
      <w:r/>
      <w:r>
        <w:rPr>
          <w:rFonts w:cs="Arial"/>
          <w:szCs w:val="24"/>
        </w:rPr>
      </w:r>
    </w:p>
    <w:p w14:paraId="1A5A1885" w14:textId="29B42770">
      <w:pPr>
        <w:pBdr/>
        <w:spacing/>
        <w:ind w:left="709"/>
        <w:rPr>
          <w:rFonts w:cs="Arial"/>
          <w:szCs w:val="24"/>
        </w:rPr>
      </w:pPr>
      <w:r/>
      <m:oMathPara>
        <m:oMathParaPr>
          <m:jc m:val="left"/>
        </m:oMathParaPr>
        <m:oMath>
          <m:d>
            <m:dPr>
              <m:begChr m:val="["/>
              <m:endChr m:val="]"/>
              <m:ctrlPr>
                <w:rPr>
                  <w:rFonts w:ascii="Cambria Math" w:hAnsi="Cambria Math" w:cs="Arial"/>
                  <w:i/>
                  <w:szCs w:val="24"/>
                </w:rPr>
              </m:ctrlPr>
            </m:dPr>
            <m:e>
              <m:r>
                <w:rPr>
                  <w:rFonts w:ascii="Cambria Math" w:hAnsi="Cambria Math" w:cs="Arial"/>
                  <w:szCs w:val="24"/>
                </w:rPr>
                <m:rPr>
                  <m:sty m:val="b"/>
                </m:rPr>
                <m:t>I</m:t>
              </m:r>
            </m:e>
          </m:d>
          <m:r>
            <w:rPr>
              <w:rFonts w:ascii="Cambria Math" w:hAnsi="Cambria Math" w:cs="Arial"/>
              <w:szCs w:val="24"/>
            </w:rPr>
            <m:rPr/>
            <m:t>=</m:t>
          </m:r>
          <m:r>
            <w:rPr>
              <w:rFonts w:ascii="Cambria Math" w:hAnsi="Cambria Math" w:cs="Arial"/>
              <w:szCs w:val="24"/>
            </w:rPr>
            <m:rPr>
              <m:sty m:val="p"/>
            </m:rPr>
            <m:t>Vector de corrientes desconocidas</m:t>
          </m:r>
        </m:oMath>
      </m:oMathPara>
      <w:r/>
      <w:r>
        <w:rPr>
          <w:rFonts w:cs="Arial"/>
          <w:szCs w:val="24"/>
        </w:rPr>
      </w:r>
    </w:p>
    <w:p w14:paraId="6792446F" w14:textId="2E3E0F5A">
      <w:pPr>
        <w:pBdr/>
        <w:spacing/>
        <w:ind w:left="709"/>
        <w:rPr>
          <w:rFonts w:cs="Arial"/>
          <w:szCs w:val="24"/>
        </w:rPr>
      </w:pPr>
      <w:r/>
      <m:oMathPara>
        <m:oMathParaPr>
          <m:jc m:val="left"/>
        </m:oMathParaPr>
        <m:oMath>
          <m:d>
            <m:dPr>
              <m:begChr m:val="["/>
              <m:endChr m:val="]"/>
              <m:ctrlPr>
                <w:rPr>
                  <w:rFonts w:ascii="Cambria Math" w:hAnsi="Cambria Math" w:cs="Arial"/>
                  <w:i/>
                  <w:szCs w:val="24"/>
                </w:rPr>
              </m:ctrlPr>
            </m:dPr>
            <m:e>
              <m:r>
                <w:rPr>
                  <w:rFonts w:ascii="Cambria Math" w:hAnsi="Cambria Math" w:cs="Arial"/>
                  <w:szCs w:val="24"/>
                </w:rPr>
                <m:rPr>
                  <m:sty m:val="b"/>
                </m:rPr>
                <m:t>V</m:t>
              </m:r>
            </m:e>
          </m:d>
          <m:r>
            <w:rPr>
              <w:rFonts w:ascii="Cambria Math" w:hAnsi="Cambria Math" w:cs="Arial"/>
              <w:szCs w:val="24"/>
            </w:rPr>
            <m:rPr/>
            <m:t>=</m:t>
          </m:r>
          <m:r>
            <w:rPr>
              <w:rFonts w:ascii="Cambria Math" w:hAnsi="Cambria Math" w:cs="Arial"/>
              <w:szCs w:val="24"/>
            </w:rPr>
            <m:rPr>
              <m:sty m:val="p"/>
            </m:rPr>
            <m:t>Vector de fuentes de voltaje</m:t>
          </m:r>
        </m:oMath>
      </m:oMathPara>
      <w:r/>
      <w:r>
        <w:rPr>
          <w:rFonts w:cs="Arial"/>
          <w:szCs w:val="24"/>
        </w:rPr>
      </w:r>
    </w:p>
    <w:p w14:paraId="481FB626" w14:textId="77777777">
      <w:pPr>
        <w:pBdr/>
        <w:spacing/>
        <w:ind/>
        <w:rPr>
          <w:rFonts w:cs="Arial"/>
          <w:szCs w:val="24"/>
        </w:rPr>
      </w:pPr>
      <w:r>
        <w:rPr>
          <w:rFonts w:cs="Arial"/>
          <w:szCs w:val="24"/>
        </w:rPr>
      </w:r>
      <w:r>
        <w:rPr>
          <w:rFonts w:cs="Arial"/>
          <w:szCs w:val="24"/>
        </w:rPr>
      </w:r>
    </w:p>
    <w:p w14:paraId="54D6A188" w14:textId="1A5A1A56">
      <w:pPr>
        <w:pStyle w:val="777"/>
        <w:numPr>
          <w:ilvl w:val="0"/>
          <w:numId w:val="25"/>
        </w:numPr>
        <w:pBdr/>
        <w:spacing/>
        <w:ind/>
        <w:rPr>
          <w:rFonts w:cs="Arial"/>
          <w:szCs w:val="24"/>
        </w:rPr>
      </w:pPr>
      <w:r>
        <w:rPr>
          <w:rFonts w:cs="Arial"/>
          <w:b/>
          <w:bCs/>
          <w:szCs w:val="24"/>
        </w:rPr>
        <w:t xml:space="preserve">Conversión y renderizado de resultados.</w:t>
      </w:r>
      <w:r>
        <w:rPr>
          <w:rFonts w:cs="Arial"/>
          <w:szCs w:val="24"/>
        </w:rPr>
        <w:t xml:space="preserve"> Una vez calculado el vector soluci</w:t>
      </w:r>
      <w:r>
        <w:rPr>
          <w:rFonts w:cs="Arial"/>
          <w:szCs w:val="24"/>
        </w:rPr>
        <w:t xml:space="preserve">ó</w:t>
      </w:r>
      <w:r>
        <w:rPr>
          <w:rFonts w:cs="Arial"/>
          <w:szCs w:val="24"/>
        </w:rPr>
        <w:t xml:space="preserve">n, la herramienta convierte autom</w:t>
      </w:r>
      <w:r>
        <w:rPr>
          <w:rFonts w:cs="Arial"/>
          <w:szCs w:val="24"/>
        </w:rPr>
        <w:t xml:space="preserve">á</w:t>
      </w:r>
      <w:r>
        <w:rPr>
          <w:rFonts w:cs="Arial"/>
          <w:szCs w:val="24"/>
        </w:rPr>
        <w:t xml:space="preserve">ticamente cada componente a su forma polar </w:t>
      </w:r>
      <m:oMath>
        <m:d>
          <m:dPr>
            <m:ctrlPr>
              <w:rPr>
                <w:rFonts w:ascii="Cambria Math" w:hAnsi="Cambria Math" w:cs="Arial"/>
                <w:i/>
                <w:szCs w:val="24"/>
              </w:rPr>
            </m:ctrlPr>
          </m:dPr>
          <m:e>
            <m:r>
              <w:rPr>
                <w:rFonts w:ascii="Cambria Math" w:hAnsi="Cambria Math" w:cs="Arial"/>
                <w:szCs w:val="24"/>
              </w:rPr>
              <m:rPr/>
              <m:t>r=</m:t>
            </m:r>
            <m:rad>
              <m:radPr>
                <m:degHide m:val="on"/>
                <m:ctrlPr>
                  <w:rPr>
                    <w:rFonts w:ascii="Cambria Math" w:hAnsi="Cambria Math" w:cs="Arial"/>
                    <w:i/>
                    <w:szCs w:val="24"/>
                  </w:rPr>
                </m:ctrlPr>
              </m:radPr>
              <m:deg>
                <m:r>
                  <w:rPr>
                    <w:rFonts w:ascii="Cambria Math" w:hAnsi="Cambria Math" w:eastAsia="Cambria Math" w:cs="Cambria Math"/>
                  </w:rPr>
                  <m:rPr/>
                  <m:t/>
                </m:r>
              </m:deg>
              <m:e>
                <m:sSup>
                  <m:sSupPr>
                    <m:ctrlPr>
                      <w:rPr>
                        <w:rFonts w:ascii="Cambria Math" w:hAnsi="Cambria Math" w:cs="Arial"/>
                        <w:i/>
                        <w:szCs w:val="24"/>
                      </w:rPr>
                    </m:ctrlPr>
                  </m:sSupPr>
                  <m:e>
                    <m:r>
                      <w:rPr>
                        <w:rFonts w:ascii="Cambria Math" w:hAnsi="Cambria Math" w:cs="Arial"/>
                        <w:szCs w:val="24"/>
                      </w:rPr>
                      <m:rPr/>
                      <m:t>a</m:t>
                    </m:r>
                  </m:e>
                  <m:sup>
                    <m:r>
                      <w:rPr>
                        <w:rFonts w:ascii="Cambria Math" w:hAnsi="Cambria Math" w:cs="Arial"/>
                        <w:szCs w:val="24"/>
                      </w:rPr>
                      <m:rPr/>
                      <m:t>2</m:t>
                    </m:r>
                  </m:sup>
                </m:sSup>
                <m:r>
                  <w:rPr>
                    <w:rFonts w:ascii="Cambria Math" w:hAnsi="Cambria Math" w:cs="Arial"/>
                    <w:szCs w:val="24"/>
                  </w:rPr>
                  <m:rPr/>
                  <m:t>+</m:t>
                </m:r>
                <m:sSup>
                  <m:sSupPr>
                    <m:ctrlPr>
                      <w:rPr>
                        <w:rFonts w:ascii="Cambria Math" w:hAnsi="Cambria Math" w:cs="Arial"/>
                        <w:i/>
                        <w:szCs w:val="24"/>
                      </w:rPr>
                    </m:ctrlPr>
                  </m:sSupPr>
                  <m:e>
                    <m:r>
                      <w:rPr>
                        <w:rFonts w:ascii="Cambria Math" w:hAnsi="Cambria Math" w:cs="Arial"/>
                        <w:szCs w:val="24"/>
                      </w:rPr>
                      <m:rPr/>
                      <m:t>b</m:t>
                    </m:r>
                  </m:e>
                  <m:sup>
                    <m:r>
                      <w:rPr>
                        <w:rFonts w:ascii="Cambria Math" w:hAnsi="Cambria Math" w:cs="Arial"/>
                        <w:szCs w:val="24"/>
                      </w:rPr>
                      <m:rPr/>
                      <m:t>2</m:t>
                    </m:r>
                  </m:sup>
                </m:sSup>
              </m:e>
            </m:rad>
            <m:r>
              <w:rPr>
                <w:rFonts w:ascii="Cambria Math" w:hAnsi="Cambria Math" w:cs="Arial"/>
                <w:szCs w:val="24"/>
              </w:rPr>
              <m:rPr/>
              <m:t>,  θ=arctan</m:t>
            </m:r>
            <m:d>
              <m:dPr>
                <m:ctrlPr>
                  <w:rPr>
                    <w:rFonts w:ascii="Cambria Math" w:hAnsi="Cambria Math" w:cs="Arial"/>
                    <w:i/>
                    <w:szCs w:val="24"/>
                  </w:rPr>
                </m:ctrlPr>
              </m:dPr>
              <m:e>
                <m:f>
                  <m:fPr>
                    <m:type m:val="lin"/>
                    <m:ctrlPr>
                      <w:rPr>
                        <w:rFonts w:ascii="Cambria Math" w:hAnsi="Cambria Math" w:cs="Arial"/>
                        <w:i/>
                        <w:szCs w:val="24"/>
                      </w:rPr>
                    </m:ctrlPr>
                  </m:fPr>
                  <m:num>
                    <m:r>
                      <w:rPr>
                        <w:rFonts w:ascii="Cambria Math" w:hAnsi="Cambria Math" w:cs="Arial"/>
                        <w:szCs w:val="24"/>
                      </w:rPr>
                      <m:rPr/>
                      <m:t>b</m:t>
                    </m:r>
                  </m:num>
                  <m:den>
                    <m:r>
                      <w:rPr>
                        <w:rFonts w:ascii="Cambria Math" w:hAnsi="Cambria Math" w:cs="Arial"/>
                        <w:szCs w:val="24"/>
                      </w:rPr>
                      <m:rPr/>
                      <m:t>a</m:t>
                    </m:r>
                  </m:den>
                </m:f>
              </m:e>
            </m:d>
          </m:e>
        </m:d>
      </m:oMath>
      <w:r>
        <w:rPr>
          <w:rFonts w:cs="Arial"/>
          <w:szCs w:val="24"/>
        </w:rPr>
        <w:t xml:space="preserve"> </w:t>
      </w:r>
      <w:r>
        <w:rPr>
          <w:rFonts w:cs="Arial"/>
          <w:szCs w:val="24"/>
        </w:rPr>
        <w:t xml:space="preserve">para presentar al usuario ambos formatos de manera simult</w:t>
      </w:r>
      <w:r>
        <w:rPr>
          <w:rFonts w:cs="Arial"/>
          <w:szCs w:val="24"/>
        </w:rPr>
        <w:t xml:space="preserve">á</w:t>
      </w:r>
      <w:r>
        <w:rPr>
          <w:rFonts w:cs="Arial"/>
          <w:szCs w:val="24"/>
        </w:rPr>
        <w:t xml:space="preserve">nea e intuitiva.</w:t>
      </w:r>
      <w:r>
        <w:rPr>
          <w:rFonts w:cs="Arial"/>
          <w:szCs w:val="24"/>
        </w:rPr>
      </w:r>
    </w:p>
    <w:p w14:paraId="7A7444B5" w14:textId="77777777">
      <w:pPr>
        <w:pBdr/>
        <w:spacing/>
        <w:ind/>
        <w:rPr>
          <w:rFonts w:cs="Arial"/>
          <w:szCs w:val="24"/>
        </w:rPr>
      </w:pPr>
      <w:r>
        <w:rPr>
          <w:rFonts w:cs="Arial"/>
          <w:szCs w:val="24"/>
        </w:rPr>
      </w:r>
      <w:r>
        <w:rPr>
          <w:rFonts w:cs="Arial"/>
          <w:szCs w:val="24"/>
        </w:rPr>
      </w:r>
    </w:p>
    <w:p w14:paraId="13DEAE44" w14:textId="69860088">
      <w:pPr>
        <w:pBdr/>
        <w:spacing/>
        <w:ind/>
        <w:rPr>
          <w:rFonts w:cs="Arial"/>
          <w:b/>
          <w:szCs w:val="24"/>
        </w:rPr>
      </w:pPr>
      <w:r>
        <w:rPr>
          <w:rFonts w:cs="Arial"/>
          <w:b/>
          <w:szCs w:val="24"/>
        </w:rPr>
        <w:t xml:space="preserve">2.3 </w:t>
      </w:r>
      <w:r>
        <w:rPr>
          <w:rFonts w:cs="Arial"/>
          <w:b/>
          <w:szCs w:val="24"/>
        </w:rPr>
        <w:t xml:space="preserve">Flujo de Trabajo Co-diseñado con Inteligencia Artificial</w:t>
      </w:r>
      <w:r>
        <w:rPr>
          <w:rFonts w:cs="Arial"/>
          <w:b/>
          <w:szCs w:val="24"/>
        </w:rPr>
      </w:r>
    </w:p>
    <w:p w14:paraId="43B61387" w14:textId="77777777">
      <w:pPr>
        <w:pBdr/>
        <w:spacing/>
        <w:ind w:firstLine="284"/>
        <w:rPr>
          <w:rFonts w:cs="Arial"/>
          <w:szCs w:val="24"/>
        </w:rPr>
      </w:pPr>
      <w:r>
        <w:rPr>
          <w:rFonts w:cs="Arial"/>
          <w:szCs w:val="24"/>
        </w:rPr>
      </w:r>
      <w:r>
        <w:rPr>
          <w:rFonts w:cs="Arial"/>
          <w:szCs w:val="24"/>
        </w:rPr>
      </w:r>
    </w:p>
    <w:p w14:paraId="55E4404A" w14:textId="66CDB77B">
      <w:pPr>
        <w:pBdr/>
        <w:spacing/>
        <w:ind w:firstLine="284"/>
        <w:rPr>
          <w:rFonts w:cs="Arial"/>
          <w:szCs w:val="24"/>
        </w:rPr>
      </w:pPr>
      <w:r>
        <w:rPr>
          <w:rFonts w:cs="Arial"/>
          <w:szCs w:val="24"/>
        </w:rPr>
        <w:t xml:space="preserve">Para e</w:t>
      </w:r>
      <w:r>
        <w:rPr>
          <w:rFonts w:cs="Arial"/>
          <w:szCs w:val="24"/>
        </w:rPr>
        <w:t xml:space="preserve">l desarrollo del software </w:t>
      </w:r>
      <w:r>
        <w:rPr>
          <w:rFonts w:cs="Arial"/>
          <w:szCs w:val="24"/>
        </w:rPr>
        <w:t xml:space="preserve">se </w:t>
      </w:r>
      <w:r>
        <w:rPr>
          <w:rFonts w:cs="Arial"/>
          <w:szCs w:val="24"/>
        </w:rPr>
        <w:t xml:space="preserve">integr</w:t>
      </w:r>
      <w:r>
        <w:rPr>
          <w:rFonts w:cs="Arial"/>
          <w:szCs w:val="24"/>
        </w:rPr>
        <w:t xml:space="preserve">ó</w:t>
      </w:r>
      <w:r>
        <w:rPr>
          <w:rFonts w:cs="Arial"/>
          <w:szCs w:val="24"/>
        </w:rPr>
        <w:t xml:space="preserve"> un ciclo iterativo de asistencia con IA (ChatGPT)</w:t>
      </w:r>
      <w:r>
        <w:rPr>
          <w:rFonts w:cs="Arial"/>
          <w:szCs w:val="24"/>
        </w:rPr>
        <w:t xml:space="preserve"> [3]</w:t>
      </w:r>
      <w:r>
        <w:rPr>
          <w:rFonts w:cs="Arial"/>
          <w:szCs w:val="24"/>
        </w:rPr>
        <w:t xml:space="preserve"> compuesto por cuatro etapas:</w:t>
      </w:r>
      <w:r>
        <w:rPr>
          <w:rFonts w:cs="Arial"/>
          <w:szCs w:val="24"/>
        </w:rPr>
      </w:r>
    </w:p>
    <w:p w14:paraId="384688F6" w14:textId="77777777">
      <w:pPr>
        <w:pBdr/>
        <w:spacing/>
        <w:ind w:firstLine="284"/>
        <w:rPr>
          <w:rFonts w:cs="Arial"/>
          <w:szCs w:val="24"/>
        </w:rPr>
      </w:pPr>
      <w:r>
        <w:rPr>
          <w:rFonts w:cs="Arial"/>
          <w:szCs w:val="24"/>
        </w:rPr>
      </w:r>
      <w:r>
        <w:rPr>
          <w:rFonts w:cs="Arial"/>
          <w:szCs w:val="24"/>
        </w:rPr>
      </w:r>
    </w:p>
    <w:p w14:paraId="0B8BE148" w14:textId="38AEE988">
      <w:pPr>
        <w:pStyle w:val="777"/>
        <w:numPr>
          <w:ilvl w:val="0"/>
          <w:numId w:val="26"/>
        </w:numPr>
        <w:pBdr/>
        <w:spacing/>
        <w:ind/>
        <w:rPr>
          <w:rFonts w:cs="Arial"/>
          <w:szCs w:val="24"/>
        </w:rPr>
      </w:pPr>
      <w:r>
        <w:rPr>
          <w:rFonts w:cs="Arial"/>
          <w:b/>
          <w:bCs/>
          <w:szCs w:val="24"/>
        </w:rPr>
        <w:t xml:space="preserve">Generación de maquetas iniciales:</w:t>
      </w:r>
      <w:r>
        <w:rPr>
          <w:rFonts w:cs="Arial"/>
          <w:szCs w:val="24"/>
        </w:rPr>
        <w:t xml:space="preserve"> Solicitud de código base estructurado para ventanas, contenedores dinámicos y celdas matriciales editables.</w:t>
      </w:r>
      <w:r>
        <w:rPr>
          <w:rFonts w:cs="Arial"/>
          <w:szCs w:val="24"/>
        </w:rPr>
      </w:r>
    </w:p>
    <w:p w14:paraId="0C082E97" w14:textId="0F6B90B4">
      <w:pPr>
        <w:pStyle w:val="777"/>
        <w:numPr>
          <w:ilvl w:val="0"/>
          <w:numId w:val="26"/>
        </w:numPr>
        <w:pBdr/>
        <w:spacing/>
        <w:ind/>
        <w:rPr>
          <w:rFonts w:cs="Arial"/>
          <w:szCs w:val="24"/>
        </w:rPr>
      </w:pPr>
      <w:r>
        <w:rPr>
          <w:rFonts w:cs="Arial"/>
          <w:b/>
          <w:bCs/>
          <w:szCs w:val="24"/>
        </w:rPr>
        <w:t xml:space="preserve">Resolución de limitaciones de componentes:</w:t>
      </w:r>
      <w:r>
        <w:rPr>
          <w:rFonts w:cs="Arial"/>
          <w:szCs w:val="24"/>
        </w:rPr>
        <w:t xml:space="preserve"> Soluci</w:t>
      </w:r>
      <w:r>
        <w:rPr>
          <w:rFonts w:cs="Arial"/>
          <w:szCs w:val="24"/>
        </w:rPr>
        <w:t xml:space="preserve">ó</w:t>
      </w:r>
      <w:r>
        <w:rPr>
          <w:rFonts w:cs="Arial"/>
          <w:szCs w:val="24"/>
        </w:rPr>
        <w:t xml:space="preserve">n de errores al manipular arreglos multidimensionales complejos en tiempo real.</w:t>
      </w:r>
      <w:r>
        <w:rPr>
          <w:rFonts w:cs="Arial"/>
          <w:szCs w:val="24"/>
        </w:rPr>
      </w:r>
    </w:p>
    <w:p w14:paraId="21068A02" w14:textId="5B485A16">
      <w:pPr>
        <w:pStyle w:val="777"/>
        <w:numPr>
          <w:ilvl w:val="0"/>
          <w:numId w:val="26"/>
        </w:numPr>
        <w:pBdr/>
        <w:spacing/>
        <w:ind/>
        <w:rPr>
          <w:rFonts w:cs="Arial"/>
          <w:szCs w:val="24"/>
        </w:rPr>
      </w:pPr>
      <w:r>
        <w:rPr>
          <w:rFonts w:cs="Arial"/>
          <w:b/>
          <w:bCs/>
          <w:szCs w:val="24"/>
        </w:rPr>
        <w:t xml:space="preserve">Refactorizaci</w:t>
      </w:r>
      <w:r>
        <w:rPr>
          <w:rFonts w:cs="Arial"/>
          <w:b/>
          <w:bCs/>
          <w:szCs w:val="24"/>
        </w:rPr>
        <w:t xml:space="preserve">ó</w:t>
      </w:r>
      <w:r>
        <w:rPr>
          <w:rFonts w:cs="Arial"/>
          <w:b/>
          <w:bCs/>
          <w:szCs w:val="24"/>
        </w:rPr>
        <w:t xml:space="preserve">n y optimizaci</w:t>
      </w:r>
      <w:r>
        <w:rPr>
          <w:rFonts w:cs="Arial"/>
          <w:b/>
          <w:bCs/>
          <w:szCs w:val="24"/>
        </w:rPr>
        <w:t xml:space="preserve">ó</w:t>
      </w:r>
      <w:r>
        <w:rPr>
          <w:rFonts w:cs="Arial"/>
          <w:b/>
          <w:bCs/>
          <w:szCs w:val="24"/>
        </w:rPr>
        <w:t xml:space="preserve">n:</w:t>
      </w:r>
      <w:r>
        <w:rPr>
          <w:rFonts w:cs="Arial"/>
          <w:szCs w:val="24"/>
        </w:rPr>
        <w:t xml:space="preserve"> Limpieza del c</w:t>
      </w:r>
      <w:r>
        <w:rPr>
          <w:rFonts w:cs="Arial"/>
          <w:szCs w:val="24"/>
        </w:rPr>
        <w:t xml:space="preserve">ó</w:t>
      </w:r>
      <w:r>
        <w:rPr>
          <w:rFonts w:cs="Arial"/>
          <w:szCs w:val="24"/>
        </w:rPr>
        <w:t xml:space="preserve">digo para separar la lógica de c</w:t>
      </w:r>
      <w:r>
        <w:rPr>
          <w:rFonts w:cs="Arial"/>
          <w:szCs w:val="24"/>
        </w:rPr>
        <w:t xml:space="preserve">á</w:t>
      </w:r>
      <w:r>
        <w:rPr>
          <w:rFonts w:cs="Arial"/>
          <w:szCs w:val="24"/>
        </w:rPr>
        <w:t xml:space="preserve">lculo del renderizado gr</w:t>
      </w:r>
      <w:r>
        <w:rPr>
          <w:rFonts w:cs="Arial"/>
          <w:szCs w:val="24"/>
        </w:rPr>
        <w:t xml:space="preserve">á</w:t>
      </w:r>
      <w:r>
        <w:rPr>
          <w:rFonts w:cs="Arial"/>
          <w:szCs w:val="24"/>
        </w:rPr>
        <w:t xml:space="preserve">fico, mejorando la mantenibilidad.</w:t>
      </w:r>
      <w:r>
        <w:rPr>
          <w:rFonts w:cs="Arial"/>
          <w:szCs w:val="24"/>
        </w:rPr>
      </w:r>
    </w:p>
    <w:p w14:paraId="20D3AE09" w14:textId="0F7C6BBA">
      <w:pPr>
        <w:pStyle w:val="777"/>
        <w:numPr>
          <w:ilvl w:val="0"/>
          <w:numId w:val="26"/>
        </w:numPr>
        <w:pBdr/>
        <w:spacing/>
        <w:ind/>
        <w:rPr>
          <w:rFonts w:cs="Arial"/>
          <w:szCs w:val="24"/>
        </w:rPr>
      </w:pPr>
      <w:r>
        <w:rPr>
          <w:rFonts w:cs="Arial"/>
          <w:b/>
          <w:bCs/>
          <w:szCs w:val="24"/>
        </w:rPr>
        <w:t xml:space="preserve">Supervisi</w:t>
      </w:r>
      <w:r>
        <w:rPr>
          <w:rFonts w:cs="Arial"/>
          <w:b/>
          <w:bCs/>
          <w:szCs w:val="24"/>
        </w:rPr>
        <w:t xml:space="preserve">ó</w:t>
      </w:r>
      <w:r>
        <w:rPr>
          <w:rFonts w:cs="Arial"/>
          <w:b/>
          <w:bCs/>
          <w:szCs w:val="24"/>
        </w:rPr>
        <w:t xml:space="preserve">n y validaci</w:t>
      </w:r>
      <w:r>
        <w:rPr>
          <w:rFonts w:cs="Arial"/>
          <w:b/>
          <w:bCs/>
          <w:szCs w:val="24"/>
        </w:rPr>
        <w:t xml:space="preserve">ó</w:t>
      </w:r>
      <w:r>
        <w:rPr>
          <w:rFonts w:cs="Arial"/>
          <w:b/>
          <w:bCs/>
          <w:szCs w:val="24"/>
        </w:rPr>
        <w:t xml:space="preserve">n humana:</w:t>
      </w:r>
      <w:r>
        <w:rPr>
          <w:rFonts w:cs="Arial"/>
          <w:szCs w:val="24"/>
        </w:rPr>
        <w:t xml:space="preserve"> Cada segmento de c</w:t>
      </w:r>
      <w:r>
        <w:rPr>
          <w:rFonts w:cs="Arial"/>
          <w:szCs w:val="24"/>
        </w:rPr>
        <w:t xml:space="preserve">ó</w:t>
      </w:r>
      <w:r>
        <w:rPr>
          <w:rFonts w:cs="Arial"/>
          <w:szCs w:val="24"/>
        </w:rPr>
        <w:t xml:space="preserve">digo generado por la IA fue revisado, adaptado, probado técnicamente y validado contra ejercicios te</w:t>
      </w:r>
      <w:r>
        <w:rPr>
          <w:rFonts w:cs="Arial"/>
          <w:szCs w:val="24"/>
        </w:rPr>
        <w:t xml:space="preserve">ó</w:t>
      </w:r>
      <w:r>
        <w:rPr>
          <w:rFonts w:cs="Arial"/>
          <w:szCs w:val="24"/>
        </w:rPr>
        <w:t xml:space="preserve">ricos resueltos manualmente.</w:t>
      </w:r>
      <w:r>
        <w:rPr>
          <w:rFonts w:cs="Arial"/>
          <w:szCs w:val="24"/>
        </w:rPr>
      </w:r>
    </w:p>
    <w:p w14:paraId="6886BF16" w14:textId="77777777">
      <w:pPr>
        <w:pBdr/>
        <w:spacing/>
        <w:ind w:firstLine="284"/>
        <w:rPr>
          <w:rFonts w:cs="Arial"/>
          <w:szCs w:val="24"/>
        </w:rPr>
      </w:pPr>
      <w:r>
        <w:rPr>
          <w:rFonts w:cs="Arial"/>
          <w:szCs w:val="24"/>
        </w:rPr>
      </w:r>
      <w:r>
        <w:rPr>
          <w:rFonts w:cs="Arial"/>
          <w:szCs w:val="24"/>
        </w:rPr>
      </w:r>
    </w:p>
    <w:p w14:paraId="3ADE950D" w14:textId="75C9D856">
      <w:pPr>
        <w:pBdr/>
        <w:spacing/>
        <w:ind/>
        <w:rPr>
          <w:rFonts w:cs="Arial"/>
          <w:b/>
          <w:szCs w:val="24"/>
        </w:rPr>
      </w:pPr>
      <w:r>
        <w:rPr>
          <w:rFonts w:cs="Arial"/>
          <w:b/>
          <w:szCs w:val="24"/>
        </w:rPr>
        <w:t xml:space="preserve">2.</w:t>
      </w:r>
      <w:r>
        <w:rPr>
          <w:rFonts w:cs="Arial"/>
          <w:b/>
          <w:szCs w:val="24"/>
        </w:rPr>
        <w:t xml:space="preserve">4</w:t>
      </w:r>
      <w:r>
        <w:rPr>
          <w:rFonts w:cs="Arial"/>
          <w:b/>
          <w:szCs w:val="24"/>
        </w:rPr>
        <w:t xml:space="preserve"> </w:t>
      </w:r>
      <w:r>
        <w:rPr>
          <w:rFonts w:cs="Arial"/>
          <w:b/>
          <w:szCs w:val="24"/>
        </w:rPr>
        <w:t xml:space="preserve">Diseño de la Interfaz Gráfica y Empaquetado</w:t>
      </w:r>
      <w:r>
        <w:rPr>
          <w:rFonts w:cs="Arial"/>
          <w:b/>
          <w:szCs w:val="24"/>
        </w:rPr>
      </w:r>
    </w:p>
    <w:p w14:paraId="66090603" w14:textId="77777777">
      <w:pPr>
        <w:pBdr/>
        <w:spacing/>
        <w:ind w:firstLine="284"/>
        <w:rPr>
          <w:rFonts w:cs="Arial"/>
          <w:szCs w:val="24"/>
        </w:rPr>
      </w:pPr>
      <w:r>
        <w:rPr>
          <w:rFonts w:cs="Arial"/>
          <w:szCs w:val="24"/>
        </w:rPr>
      </w:r>
      <w:r>
        <w:rPr>
          <w:rFonts w:cs="Arial"/>
          <w:szCs w:val="24"/>
        </w:rPr>
      </w:r>
    </w:p>
    <w:p w14:paraId="2A01806D" w14:textId="51AEAE2B">
      <w:pPr>
        <w:pBdr/>
        <w:spacing/>
        <w:ind w:firstLine="284"/>
        <w:rPr>
          <w:rFonts w:cs="Arial"/>
          <w:szCs w:val="24"/>
        </w:rPr>
      </w:pPr>
      <w:r>
        <w:rPr>
          <w:rFonts w:cs="Arial"/>
          <w:szCs w:val="24"/>
        </w:rPr>
        <w:t xml:space="preserve">Para superar el aspecto nativo y limitado de </w:t>
      </w:r>
      <w:r>
        <w:rPr>
          <w:rFonts w:ascii="Courier New" w:hAnsi="Courier New" w:cs="Courier New"/>
          <w:sz w:val="20"/>
          <w:szCs w:val="20"/>
        </w:rPr>
        <w:t xml:space="preserve">Tkinter</w:t>
      </w:r>
      <w:r>
        <w:rPr>
          <w:rFonts w:cs="Arial"/>
          <w:szCs w:val="24"/>
        </w:rPr>
        <w:t xml:space="preserve">, se adopt</w:t>
      </w:r>
      <w:r>
        <w:rPr>
          <w:rFonts w:cs="Arial"/>
          <w:szCs w:val="24"/>
        </w:rPr>
        <w:t xml:space="preserve">ó</w:t>
      </w:r>
      <w:r>
        <w:rPr>
          <w:rFonts w:cs="Arial"/>
          <w:szCs w:val="24"/>
        </w:rPr>
        <w:t xml:space="preserve"> </w:t>
      </w:r>
      <w:r>
        <w:rPr>
          <w:rFonts w:ascii="Courier New" w:hAnsi="Courier New" w:cs="Courier New"/>
          <w:sz w:val="20"/>
          <w:szCs w:val="20"/>
        </w:rPr>
        <w:t xml:space="preserve">CustomTkinter</w:t>
      </w:r>
      <w:r>
        <w:rPr>
          <w:rFonts w:cs="Arial"/>
          <w:szCs w:val="24"/>
        </w:rPr>
        <w:t xml:space="preserve"> complementado con un archivo de configuraci</w:t>
      </w:r>
      <w:r>
        <w:rPr>
          <w:rFonts w:cs="Arial"/>
          <w:szCs w:val="24"/>
        </w:rPr>
        <w:t xml:space="preserve">ó</w:t>
      </w:r>
      <w:r>
        <w:rPr>
          <w:rFonts w:cs="Arial"/>
          <w:szCs w:val="24"/>
        </w:rPr>
        <w:t xml:space="preserve">n </w:t>
      </w:r>
      <w:r>
        <w:rPr>
          <w:rFonts w:ascii="Courier New" w:hAnsi="Courier New" w:cs="Courier New"/>
          <w:sz w:val="20"/>
          <w:szCs w:val="20"/>
        </w:rPr>
        <w:t xml:space="preserve">.json</w:t>
      </w:r>
      <w:r>
        <w:rPr>
          <w:rFonts w:cs="Arial"/>
          <w:szCs w:val="24"/>
        </w:rPr>
        <w:t xml:space="preserve"> para la paleta de colores y estilos visuales. Se incorpor</w:t>
      </w:r>
      <w:r>
        <w:rPr>
          <w:rFonts w:cs="Arial"/>
          <w:szCs w:val="24"/>
        </w:rPr>
        <w:t xml:space="preserve">ó</w:t>
      </w:r>
      <w:r>
        <w:rPr>
          <w:rFonts w:cs="Arial"/>
          <w:szCs w:val="24"/>
        </w:rPr>
        <w:t xml:space="preserve"> una barra de herramientas con funciones para guardar matrices en disco, limpiar celdas y alternar la visualizaci</w:t>
      </w:r>
      <w:r>
        <w:rPr>
          <w:rFonts w:cs="Arial"/>
          <w:szCs w:val="24"/>
        </w:rPr>
        <w:t xml:space="preserve">ó</w:t>
      </w:r>
      <w:r>
        <w:rPr>
          <w:rFonts w:cs="Arial"/>
          <w:szCs w:val="24"/>
        </w:rPr>
        <w:t xml:space="preserve">n del formato de salida. Finalmente, el programa principal se compil</w:t>
      </w:r>
      <w:r>
        <w:rPr>
          <w:rFonts w:cs="Arial"/>
          <w:szCs w:val="24"/>
        </w:rPr>
        <w:t xml:space="preserve">ó</w:t>
      </w:r>
      <w:r>
        <w:rPr>
          <w:rFonts w:cs="Arial"/>
          <w:szCs w:val="24"/>
        </w:rPr>
        <w:t xml:space="preserve"> mediante </w:t>
      </w:r>
      <w:r>
        <w:rPr>
          <w:rFonts w:ascii="Courier New" w:hAnsi="Courier New" w:cs="Courier New"/>
          <w:sz w:val="20"/>
          <w:szCs w:val="20"/>
        </w:rPr>
        <w:t xml:space="preserve">PyInstaller</w:t>
      </w:r>
      <w:r>
        <w:rPr>
          <w:rFonts w:cs="Arial"/>
          <w:szCs w:val="24"/>
        </w:rPr>
        <w:t xml:space="preserve"> utilizando los par</w:t>
      </w:r>
      <w:r>
        <w:rPr>
          <w:rFonts w:cs="Arial"/>
          <w:szCs w:val="24"/>
        </w:rPr>
        <w:t xml:space="preserve">á</w:t>
      </w:r>
      <w:r>
        <w:rPr>
          <w:rFonts w:cs="Arial"/>
          <w:szCs w:val="24"/>
        </w:rPr>
        <w:t xml:space="preserve">metros</w:t>
      </w:r>
      <w:r>
        <w:rPr>
          <w:rFonts w:cs="Arial"/>
          <w:szCs w:val="24"/>
        </w:rPr>
        <w:t xml:space="preserve"> </w:t>
      </w:r>
      <w:r>
        <w:rPr>
          <w:rFonts w:ascii="Courier New" w:hAnsi="Courier New" w:cs="Courier New"/>
          <w:sz w:val="20"/>
          <w:szCs w:val="20"/>
        </w:rPr>
        <w:t xml:space="preserve">--onefile</w:t>
      </w:r>
      <w:r>
        <w:rPr>
          <w:rFonts w:cs="Arial"/>
          <w:szCs w:val="24"/>
        </w:rPr>
        <w:t xml:space="preserve"> y</w:t>
      </w:r>
      <w:r>
        <w:rPr>
          <w:rFonts w:cs="Arial"/>
          <w:szCs w:val="24"/>
        </w:rPr>
        <w:t xml:space="preserve"> </w:t>
      </w:r>
      <w:r>
        <w:rPr>
          <w:rFonts w:ascii="Courier New" w:hAnsi="Courier New" w:cs="Courier New"/>
          <w:sz w:val="20"/>
          <w:szCs w:val="20"/>
        </w:rPr>
        <w:t xml:space="preserve">--noconsole</w:t>
      </w:r>
      <w:r>
        <w:rPr>
          <w:rFonts w:cs="Arial"/>
          <w:szCs w:val="24"/>
        </w:rPr>
        <w:t xml:space="preserve">, empaquetando el int</w:t>
      </w:r>
      <w:r>
        <w:rPr>
          <w:rFonts w:cs="Arial"/>
          <w:szCs w:val="24"/>
        </w:rPr>
        <w:t xml:space="preserve">é</w:t>
      </w:r>
      <w:r>
        <w:rPr>
          <w:rFonts w:cs="Arial"/>
          <w:szCs w:val="24"/>
        </w:rPr>
        <w:t xml:space="preserve">rprete de Python, las dependencias y los recursos est</w:t>
      </w:r>
      <w:r>
        <w:rPr>
          <w:rFonts w:cs="Arial"/>
          <w:szCs w:val="24"/>
        </w:rPr>
        <w:t xml:space="preserve">á</w:t>
      </w:r>
      <w:r>
        <w:rPr>
          <w:rFonts w:cs="Arial"/>
          <w:szCs w:val="24"/>
        </w:rPr>
        <w:t xml:space="preserve">ticos en un solo ejecutable listo para su distribuci</w:t>
      </w:r>
      <w:r>
        <w:rPr>
          <w:rFonts w:cs="Arial"/>
          <w:szCs w:val="24"/>
        </w:rPr>
        <w:t xml:space="preserve">ó</w:t>
      </w:r>
      <w:r>
        <w:rPr>
          <w:rFonts w:cs="Arial"/>
          <w:szCs w:val="24"/>
        </w:rPr>
        <w:t xml:space="preserve">n.</w:t>
      </w:r>
      <w:r>
        <w:rPr>
          <w:rFonts w:cs="Arial"/>
          <w:szCs w:val="24"/>
        </w:rPr>
      </w:r>
    </w:p>
    <w:p w14:paraId="40F0E94B" w14:textId="56E6EFE7">
      <w:pPr>
        <w:pBdr/>
        <w:spacing/>
        <w:ind/>
        <w:rPr>
          <w:rFonts w:cs="Arial"/>
          <w:b/>
          <w:sz w:val="28"/>
          <w:szCs w:val="28"/>
        </w:rPr>
      </w:pPr>
      <w:r>
        <w:rPr>
          <w:rFonts w:cs="Arial"/>
          <w:b/>
          <w:sz w:val="28"/>
          <w:szCs w:val="28"/>
        </w:rPr>
        <w:t xml:space="preserve">3. Resultados</w:t>
      </w:r>
      <w:r>
        <w:rPr>
          <w:rFonts w:cs="Arial"/>
          <w:b/>
          <w:sz w:val="28"/>
          <w:szCs w:val="28"/>
        </w:rPr>
      </w:r>
    </w:p>
    <w:p w14:paraId="27E19510" w14:textId="77777777">
      <w:pPr>
        <w:pBdr/>
        <w:spacing/>
        <w:ind w:firstLine="284"/>
        <w:rPr>
          <w:rFonts w:cs="Arial"/>
          <w:szCs w:val="24"/>
        </w:rPr>
      </w:pPr>
      <w:r>
        <w:rPr>
          <w:rFonts w:cs="Arial"/>
          <w:szCs w:val="24"/>
        </w:rPr>
      </w:r>
      <w:r>
        <w:rPr>
          <w:rFonts w:cs="Arial"/>
          <w:szCs w:val="24"/>
        </w:rPr>
      </w:r>
    </w:p>
    <w:p w14:paraId="4A8BFC83" w14:textId="74414ACF">
      <w:pPr>
        <w:pBdr/>
        <w:spacing/>
        <w:ind/>
        <w:rPr>
          <w:rFonts w:cs="Arial"/>
          <w:b/>
          <w:szCs w:val="24"/>
        </w:rPr>
      </w:pPr>
      <w:r>
        <w:rPr>
          <w:rFonts w:cs="Arial"/>
          <w:b/>
          <w:szCs w:val="24"/>
        </w:rPr>
        <w:t xml:space="preserve">3.1 </w:t>
      </w:r>
      <w:r>
        <w:rPr>
          <w:rFonts w:cs="Arial"/>
          <w:b/>
          <w:szCs w:val="24"/>
        </w:rPr>
        <w:t xml:space="preserve">Diseño de la Interfaz Gráfica y Empaquetado</w:t>
      </w:r>
      <w:r>
        <w:rPr>
          <w:rFonts w:cs="Arial"/>
          <w:b/>
          <w:szCs w:val="24"/>
        </w:rPr>
      </w:r>
    </w:p>
    <w:p w14:paraId="3B6D080F" w14:textId="77777777">
      <w:pPr>
        <w:pBdr/>
        <w:spacing/>
        <w:ind w:firstLine="284"/>
        <w:rPr>
          <w:rFonts w:cs="Arial"/>
          <w:szCs w:val="24"/>
        </w:rPr>
      </w:pPr>
      <w:r>
        <w:rPr>
          <w:rFonts w:cs="Arial"/>
          <w:szCs w:val="24"/>
        </w:rPr>
      </w:r>
      <w:r>
        <w:rPr>
          <w:rFonts w:cs="Arial"/>
          <w:szCs w:val="24"/>
        </w:rPr>
      </w:r>
    </w:p>
    <w:p w14:paraId="1DAF391A" w14:textId="4EFEB2BA">
      <w:pPr>
        <w:pBdr/>
        <w:spacing/>
        <w:ind w:firstLine="284"/>
        <w:rPr>
          <w:rFonts w:cs="Arial"/>
          <w:szCs w:val="24"/>
        </w:rPr>
      </w:pPr>
      <w:r>
        <w:rPr>
          <w:rFonts w:cs="Arial"/>
          <w:szCs w:val="24"/>
        </w:rPr>
        <w:t xml:space="preserve">En la Figura 2 se muestra </w:t>
      </w:r>
      <w:r>
        <w:rPr>
          <w:rFonts w:cs="Arial"/>
          <w:szCs w:val="24"/>
        </w:rPr>
        <w:t xml:space="preserve">la aplicación de escritorio </w:t>
      </w:r>
      <w:r>
        <w:rPr>
          <w:rFonts w:cs="Arial"/>
          <w:szCs w:val="24"/>
        </w:rPr>
        <w:t xml:space="preserve">de la </w:t>
      </w:r>
      <w:r>
        <w:rPr>
          <w:rFonts w:cs="Arial"/>
          <w:szCs w:val="24"/>
        </w:rPr>
        <w:t xml:space="preserve">“COMPLEX CALC”</w:t>
      </w:r>
      <w:r>
        <w:rPr>
          <w:rFonts w:cs="Arial"/>
          <w:szCs w:val="24"/>
        </w:rPr>
        <w:t xml:space="preserve"> </w:t>
      </w:r>
      <w:r>
        <w:rPr>
          <w:rFonts w:cs="Arial"/>
          <w:szCs w:val="24"/>
        </w:rPr>
        <w:t xml:space="preserve">completa </w:t>
      </w:r>
      <w:r>
        <w:rPr>
          <w:rFonts w:cs="Arial"/>
          <w:szCs w:val="24"/>
        </w:rPr>
        <w:t xml:space="preserve">para un </w:t>
      </w:r>
      <w:r>
        <w:rPr>
          <w:rFonts w:cs="Arial"/>
          <w:szCs w:val="24"/>
        </w:rPr>
        <w:t xml:space="preserve">sistema de ecuaciones asistido por </w:t>
      </w:r>
      <w:r>
        <w:rPr>
          <w:rFonts w:cs="Arial"/>
          <w:szCs w:val="24"/>
        </w:rPr>
        <w:t xml:space="preserve">IA</w:t>
      </w:r>
      <w:r>
        <w:rPr>
          <w:rFonts w:cs="Arial"/>
          <w:szCs w:val="24"/>
        </w:rPr>
        <w:t xml:space="preserve"> para el análisis de circuitos en corriente alterna</w:t>
      </w:r>
      <w:r>
        <w:rPr>
          <w:rFonts w:cs="Arial"/>
          <w:szCs w:val="24"/>
        </w:rPr>
        <w:t xml:space="preserve">.</w:t>
      </w:r>
      <w:r>
        <w:rPr>
          <w:rFonts w:cs="Arial"/>
          <w:szCs w:val="24"/>
        </w:rPr>
        <w:t xml:space="preserve"> Todo </w:t>
      </w:r>
      <w:r>
        <w:rPr>
          <w:rFonts w:cs="Arial"/>
          <w:szCs w:val="24"/>
        </w:rPr>
        <w:t xml:space="preserve">el</w:t>
      </w:r>
      <w:r>
        <w:rPr>
          <w:rFonts w:cs="Arial"/>
          <w:szCs w:val="24"/>
        </w:rPr>
        <w:t xml:space="preserve"> desarrollo fue realizado para que su uso fuera lo más intuitivo posible.</w:t>
      </w:r>
      <w:r>
        <w:rPr>
          <w:rFonts w:cs="Arial"/>
          <w:szCs w:val="24"/>
        </w:rPr>
        <w:t xml:space="preserve"> Se buscó que </w:t>
      </w:r>
      <w:r>
        <w:rPr>
          <w:rFonts w:cs="Arial"/>
          <w:szCs w:val="24"/>
        </w:rPr>
        <w:t xml:space="preserve">satisficiera</w:t>
      </w:r>
      <w:r>
        <w:rPr>
          <w:rFonts w:cs="Arial"/>
          <w:szCs w:val="24"/>
        </w:rPr>
        <w:t xml:space="preserve"> las necesidades más comunes al momento de resolver un sistema de ecuaciones simultaneas con coeficientes de números complejos.</w:t>
      </w:r>
      <w:r>
        <w:rPr>
          <w:rFonts w:cs="Arial"/>
          <w:szCs w:val="24"/>
        </w:rPr>
      </w:r>
    </w:p>
    <w:p w14:paraId="417CABE6" w14:textId="77777777">
      <w:pPr>
        <w:pBdr/>
        <w:spacing/>
        <w:ind w:firstLine="284"/>
        <w:rPr>
          <w:rFonts w:cs="Arial"/>
          <w:szCs w:val="24"/>
        </w:rPr>
      </w:pPr>
      <w:r>
        <w:rPr>
          <w:rFonts w:cs="Arial"/>
          <w:szCs w:val="24"/>
        </w:rPr>
      </w:r>
      <w:r>
        <w:rPr>
          <w:rFonts w:cs="Arial"/>
          <w:szCs w:val="24"/>
        </w:rPr>
      </w:r>
    </w:p>
    <w:p w14:paraId="354EC4B3" w14:textId="1FF2658E">
      <w:pPr>
        <w:pBdr/>
        <w:spacing/>
        <w:ind/>
        <w:jc w:val="center"/>
        <w:rPr>
          <w:rFonts w:cs="Arial"/>
          <w:szCs w:val="24"/>
        </w:rPr>
      </w:pPr>
      <w:r>
        <w:rPr>
          <w:rFonts w:cs="Arial"/>
          <w:szCs w:val="24"/>
        </w:rPr>
        <mc:AlternateContent>
          <mc:Choice Requires="wpg">
            <w:drawing>
              <wp:inline xmlns:wp="http://schemas.openxmlformats.org/drawingml/2006/wordprocessingDrawing" distT="0" distB="0" distL="0" distR="0">
                <wp:extent cx="5576400" cy="3202398"/>
                <wp:effectExtent l="0" t="0" r="5715" b="0"/>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rotWithShape="1">
                        <a:blip r:embed="rId11"/>
                        <a:stretch/>
                      </pic:blipFill>
                      <pic:spPr bwMode="auto">
                        <a:xfrm>
                          <a:off x="0" y="0"/>
                          <a:ext cx="5576400" cy="3202398"/>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09pt;height:252.16pt;mso-wrap-distance-left:0.00pt;mso-wrap-distance-top:0.00pt;mso-wrap-distance-right:0.00pt;mso-wrap-distance-bottom:0.00pt;z-index:1;" stroked="false">
                <v:imagedata r:id="rId11" o:title=""/>
                <o:lock v:ext="edit" rotation="t"/>
              </v:shape>
            </w:pict>
          </mc:Fallback>
        </mc:AlternateContent>
      </w:r>
      <w:r>
        <w:rPr>
          <w:rFonts w:cs="Arial"/>
          <w:szCs w:val="24"/>
        </w:rPr>
      </w:r>
    </w:p>
    <w:p w14:paraId="7F57529F" w14:textId="75F1A9B7">
      <w:pPr>
        <w:pBdr/>
        <w:spacing/>
        <w:ind/>
        <w:jc w:val="center"/>
        <w:rPr>
          <w:rFonts w:cs="Arial"/>
          <w:sz w:val="22"/>
        </w:rPr>
      </w:pPr>
      <w:r>
        <w:rPr>
          <w:rFonts w:cs="Arial"/>
          <w:sz w:val="22"/>
        </w:rPr>
        <w:t xml:space="preserve">Figura 2</w:t>
      </w:r>
      <w:r>
        <w:rPr>
          <w:rFonts w:cs="Arial"/>
          <w:sz w:val="22"/>
        </w:rPr>
        <w:t xml:space="preserve"> </w:t>
      </w:r>
      <w:r>
        <w:rPr>
          <w:rFonts w:cs="Arial"/>
          <w:sz w:val="22"/>
        </w:rPr>
        <w:t xml:space="preserve">Prototipo </w:t>
      </w:r>
      <w:r>
        <w:rPr>
          <w:rFonts w:cs="Arial"/>
          <w:sz w:val="22"/>
        </w:rPr>
        <w:t xml:space="preserve">de la </w:t>
      </w:r>
      <w:r>
        <w:rPr>
          <w:rFonts w:cs="Arial"/>
          <w:sz w:val="22"/>
        </w:rPr>
        <w:t xml:space="preserve">“COMPLEX CALC”</w:t>
      </w:r>
      <w:r>
        <w:rPr>
          <w:rFonts w:cs="Arial"/>
          <w:sz w:val="22"/>
        </w:rPr>
        <w:t xml:space="preserve"> </w:t>
      </w:r>
      <w:r>
        <w:rPr>
          <w:rFonts w:cs="Arial"/>
          <w:sz w:val="22"/>
        </w:rPr>
        <w:t xml:space="preserve">para</w:t>
      </w:r>
      <w:r>
        <w:rPr>
          <w:rFonts w:cs="Arial"/>
          <w:sz w:val="22"/>
        </w:rPr>
        <w:t xml:space="preserve"> resolver un </w:t>
      </w:r>
      <w:r>
        <w:rPr>
          <w:rFonts w:cs="Arial"/>
          <w:sz w:val="22"/>
        </w:rPr>
        <w:t xml:space="preserve">Sistemas </w:t>
      </w:r>
      <w:r>
        <w:rPr>
          <w:rFonts w:cs="Arial"/>
          <w:sz w:val="22"/>
        </w:rPr>
        <w:t xml:space="preserve">d</w:t>
      </w:r>
      <w:r>
        <w:rPr>
          <w:rFonts w:cs="Arial"/>
          <w:sz w:val="22"/>
        </w:rPr>
        <w:t xml:space="preserve">e Ecuaciones</w:t>
      </w:r>
      <w:r>
        <w:rPr>
          <w:rFonts w:cs="Arial"/>
          <w:sz w:val="22"/>
        </w:rPr>
        <w:t xml:space="preserve"> </w:t>
      </w:r>
      <w:r>
        <w:rPr>
          <w:rFonts w:cs="Arial"/>
          <w:sz w:val="22"/>
        </w:rPr>
        <w:t xml:space="preserve">simultaneas con números complejos</w:t>
      </w:r>
      <w:r>
        <w:rPr>
          <w:rFonts w:cs="Arial"/>
          <w:sz w:val="22"/>
        </w:rPr>
        <w:t xml:space="preserve"> (</w:t>
      </w:r>
      <w:r>
        <w:rPr>
          <w:rFonts w:cs="Arial"/>
          <w:i/>
          <w:sz w:val="18"/>
          <w:szCs w:val="18"/>
        </w:rPr>
        <w:t xml:space="preserve"> </w:t>
      </w:r>
      <w:r>
        <w:rPr>
          <w:rFonts w:cs="Arial"/>
          <w:i/>
          <w:sz w:val="18"/>
          <w:szCs w:val="18"/>
        </w:rPr>
        <w:t xml:space="preserve">Fuente: elaboración propia</w:t>
      </w:r>
      <w:r>
        <w:rPr>
          <w:rFonts w:cs="Arial"/>
          <w:sz w:val="22"/>
        </w:rPr>
        <w:t xml:space="preserve">)</w:t>
      </w:r>
      <w:r>
        <w:rPr>
          <w:rFonts w:cs="Arial"/>
          <w:sz w:val="22"/>
        </w:rPr>
        <w:t xml:space="preserve">.</w:t>
      </w:r>
      <w:r>
        <w:rPr>
          <w:rFonts w:cs="Arial"/>
          <w:sz w:val="22"/>
        </w:rPr>
      </w:r>
    </w:p>
    <w:p w14:paraId="3B030EB0" w14:textId="77777777">
      <w:pPr>
        <w:pBdr/>
        <w:spacing/>
        <w:ind w:firstLine="284"/>
        <w:rPr>
          <w:rFonts w:cs="Arial"/>
          <w:szCs w:val="24"/>
        </w:rPr>
      </w:pPr>
      <w:r>
        <w:rPr>
          <w:rFonts w:cs="Arial"/>
          <w:szCs w:val="24"/>
        </w:rPr>
      </w:r>
      <w:r>
        <w:rPr>
          <w:rFonts w:cs="Arial"/>
          <w:szCs w:val="24"/>
        </w:rPr>
      </w:r>
    </w:p>
    <w:p w14:paraId="2FEA1BA4" w14:textId="15DF697D">
      <w:pPr>
        <w:pBdr/>
        <w:spacing/>
        <w:ind w:firstLine="284"/>
        <w:rPr>
          <w:rFonts w:cs="Arial"/>
          <w:szCs w:val="24"/>
        </w:rPr>
      </w:pPr>
      <w:r>
        <w:rPr>
          <w:rFonts w:cs="Arial"/>
          <w:szCs w:val="24"/>
        </w:rPr>
        <w:t xml:space="preserve">En la </w:t>
      </w:r>
      <w:r>
        <w:rPr>
          <w:rFonts w:cs="Arial"/>
          <w:szCs w:val="24"/>
        </w:rPr>
        <w:t xml:space="preserve">“COMPLEX CALC”</w:t>
      </w:r>
      <w:r>
        <w:rPr>
          <w:rFonts w:cs="Arial"/>
          <w:szCs w:val="24"/>
        </w:rPr>
        <w:t xml:space="preserve"> </w:t>
      </w:r>
      <w:r>
        <w:rPr>
          <w:rFonts w:cs="Arial"/>
          <w:szCs w:val="24"/>
        </w:rPr>
        <w:t xml:space="preserve">se pueden observar las partes </w:t>
      </w:r>
      <w:r>
        <w:rPr>
          <w:rFonts w:cs="Arial"/>
          <w:szCs w:val="24"/>
        </w:rPr>
        <w:t xml:space="preserve">más importantes</w:t>
      </w:r>
      <w:r>
        <w:rPr>
          <w:rFonts w:cs="Arial"/>
          <w:szCs w:val="24"/>
        </w:rPr>
        <w:t xml:space="preserve"> de</w:t>
      </w:r>
      <w:r>
        <w:rPr>
          <w:rFonts w:cs="Arial"/>
          <w:szCs w:val="24"/>
        </w:rPr>
        <w:t xml:space="preserve"> su </w:t>
      </w:r>
      <w:r>
        <w:rPr>
          <w:rFonts w:cs="Arial"/>
          <w:szCs w:val="24"/>
        </w:rPr>
        <w:t xml:space="preserve">desarrollo</w:t>
      </w:r>
      <w:r>
        <w:rPr>
          <w:rFonts w:cs="Arial"/>
          <w:szCs w:val="24"/>
        </w:rPr>
        <w:t xml:space="preserve">. Por defecto se carga un sistema de 3</w:t>
      </w:r>
      <m:oMath>
        <m:r>
          <w:rPr>
            <w:rFonts w:ascii="Cambria Math" w:hAnsi="Cambria Math" w:cs="Arial"/>
            <w:szCs w:val="24"/>
          </w:rPr>
          <m:rPr/>
          <m:t>×</m:t>
        </m:r>
      </m:oMath>
      <w:r>
        <w:rPr>
          <w:rFonts w:cs="Arial"/>
          <w:szCs w:val="24"/>
        </w:rPr>
        <w:t xml:space="preserve">3 como ejemplo para sobrescribir los datos que se tengan en las celdas de algún problema en particular. Se cuenta principalmente con el botón </w:t>
      </w:r>
      <w:r>
        <w:rPr>
          <w:rFonts w:cs="Arial"/>
          <w:szCs w:val="24"/>
        </w:rPr>
        <mc:AlternateContent>
          <mc:Choice Requires="wpg">
            <w:drawing>
              <wp:inline xmlns:wp="http://schemas.openxmlformats.org/drawingml/2006/wordprocessingDrawing" distT="0" distB="0" distL="0" distR="0">
                <wp:extent cx="755374" cy="147885"/>
                <wp:effectExtent l="0" t="0" r="6985" b="5080"/>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rotWithShape="1">
                        <a:blip r:embed="rId12"/>
                        <a:srcRect l="0" t="4831" r="0" b="0"/>
                        <a:stretch/>
                      </pic:blipFill>
                      <pic:spPr bwMode="auto">
                        <a:xfrm>
                          <a:off x="0" y="0"/>
                          <a:ext cx="830388" cy="16257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9.48pt;height:11.64pt;mso-wrap-distance-left:0.00pt;mso-wrap-distance-top:0.00pt;mso-wrap-distance-right:0.00pt;mso-wrap-distance-bottom:0.00pt;z-index:1;" stroked="f">
                <v:imagedata r:id="rId12" o:title="" croptop="3166f" cropleft="0f" cropbottom="0f" cropright="0f"/>
                <o:lock v:ext="edit" rotation="t"/>
              </v:shape>
            </w:pict>
          </mc:Fallback>
        </mc:AlternateContent>
      </w:r>
      <w:r>
        <w:rPr>
          <w:rFonts w:cs="Arial"/>
          <w:szCs w:val="24"/>
        </w:rPr>
        <w:t xml:space="preserve"> para calcular inmediatamente los valores de las corrientes o voltajes del sistema en corriente alterna. Al </w:t>
      </w:r>
      <w:r>
        <w:rPr>
          <w:rFonts w:cs="Arial"/>
          <w:szCs w:val="24"/>
        </w:rPr>
        <w:t xml:space="preserve">presionar este botón, automáticamente se </w:t>
      </w:r>
      <w:r>
        <w:rPr>
          <w:rFonts w:cs="Arial"/>
          <w:szCs w:val="24"/>
        </w:rPr>
        <w:t xml:space="preserve">obtienen</w:t>
      </w:r>
      <w:r>
        <w:rPr>
          <w:rFonts w:cs="Arial"/>
          <w:szCs w:val="24"/>
        </w:rPr>
        <w:t xml:space="preserve"> </w:t>
      </w:r>
      <w:r>
        <w:rPr>
          <w:rFonts w:cs="Arial"/>
          <w:szCs w:val="24"/>
        </w:rPr>
        <w:t xml:space="preserve">los resultados en el espacio </w:t>
      </w:r>
      <w:r>
        <w:rPr>
          <w:rFonts w:cs="Arial"/>
          <w:szCs w:val="24"/>
        </w:rPr>
        <w:t xml:space="preserve">para soluciones y soluciones históricas</w:t>
      </w:r>
      <w:r>
        <w:rPr>
          <w:rFonts w:cs="Arial"/>
          <w:szCs w:val="24"/>
        </w:rPr>
        <w:t xml:space="preserve"> tal como se aprecia en la Figura 3</w:t>
      </w:r>
      <w:r>
        <w:rPr>
          <w:rFonts w:cs="Arial"/>
          <w:szCs w:val="24"/>
        </w:rPr>
        <w:t xml:space="preserve">.</w:t>
      </w:r>
      <w:r>
        <w:rPr>
          <w:rFonts w:cs="Arial"/>
          <w:szCs w:val="24"/>
        </w:rPr>
        <w:t xml:space="preserve"> Obsérvese también que los resultados se muestran de manera simultanea en formato rectangular y polar para utilizar el que mejor se acomode a las necesidades del </w:t>
      </w:r>
      <w:r>
        <w:rPr>
          <w:rFonts w:cs="Arial"/>
          <w:szCs w:val="24"/>
        </w:rPr>
        <w:t xml:space="preserve">ejercicio por resolver</w:t>
      </w:r>
      <w:r>
        <w:rPr>
          <w:rFonts w:cs="Arial"/>
          <w:szCs w:val="24"/>
        </w:rPr>
        <w:t xml:space="preserve">.</w:t>
      </w:r>
      <w:r>
        <w:rPr>
          <w:rFonts w:cs="Arial"/>
          <w:szCs w:val="24"/>
        </w:rPr>
      </w:r>
    </w:p>
    <w:p w14:paraId="7C9A5335" w14:textId="77777777">
      <w:pPr>
        <w:pBdr/>
        <w:spacing/>
        <w:ind w:firstLine="284"/>
        <w:rPr>
          <w:rFonts w:cs="Arial"/>
          <w:szCs w:val="24"/>
        </w:rPr>
      </w:pPr>
      <w:r>
        <w:rPr>
          <w:rFonts w:cs="Arial"/>
          <w:szCs w:val="24"/>
        </w:rPr>
      </w:r>
      <w:r>
        <w:rPr>
          <w:rFonts w:cs="Arial"/>
          <w:szCs w:val="24"/>
        </w:rPr>
      </w:r>
    </w:p>
    <w:p w14:paraId="3E9056A6" w14:textId="7954A28E">
      <w:pPr>
        <w:pBdr/>
        <w:spacing/>
        <w:ind/>
        <w:jc w:val="center"/>
        <w:rPr>
          <w:rFonts w:cs="Arial"/>
          <w:szCs w:val="24"/>
        </w:rPr>
      </w:pPr>
      <w:r>
        <w:rPr>
          <w:rFonts w:cs="Arial"/>
          <w:szCs w:val="24"/>
        </w:rPr>
        <mc:AlternateContent>
          <mc:Choice Requires="wpg">
            <w:drawing>
              <wp:inline xmlns:wp="http://schemas.openxmlformats.org/drawingml/2006/wordprocessingDrawing" distT="0" distB="0" distL="0" distR="0">
                <wp:extent cx="3360420" cy="1440669"/>
                <wp:effectExtent l="0" t="0" r="0" b="762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82344" name=""/>
                        <pic:cNvPicPr>
                          <a:picLocks noChangeAspect="1"/>
                        </pic:cNvPicPr>
                        <pic:nvPr/>
                      </pic:nvPicPr>
                      <pic:blipFill rotWithShape="1">
                        <a:blip r:embed="rId13"/>
                        <a:stretch/>
                      </pic:blipFill>
                      <pic:spPr bwMode="auto">
                        <a:xfrm>
                          <a:off x="0" y="0"/>
                          <a:ext cx="3402908" cy="1458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64.60pt;height:113.44pt;mso-wrap-distance-left:0.00pt;mso-wrap-distance-top:0.00pt;mso-wrap-distance-right:0.00pt;mso-wrap-distance-bottom:0.00pt;z-index:1;" stroked="false">
                <v:imagedata r:id="rId13" o:title=""/>
                <o:lock v:ext="edit" rotation="t"/>
              </v:shape>
            </w:pict>
          </mc:Fallback>
        </mc:AlternateContent>
      </w:r>
      <w:r>
        <w:rPr>
          <w:rFonts w:cs="Arial"/>
          <w:szCs w:val="24"/>
        </w:rPr>
      </w:r>
    </w:p>
    <w:p w14:paraId="60B4C8AE" w14:textId="568185B9">
      <w:pPr>
        <w:pBdr/>
        <w:spacing/>
        <w:ind/>
        <w:jc w:val="center"/>
        <w:rPr>
          <w:rFonts w:cs="Arial"/>
          <w:sz w:val="22"/>
        </w:rPr>
      </w:pPr>
      <w:r>
        <w:rPr>
          <w:rFonts w:cs="Arial"/>
          <w:sz w:val="22"/>
        </w:rPr>
        <w:t xml:space="preserve">Figura 3</w:t>
      </w:r>
      <w:r>
        <w:rPr>
          <w:rFonts w:cs="Arial"/>
          <w:sz w:val="22"/>
        </w:rPr>
        <w:t xml:space="preserve"> </w:t>
      </w:r>
      <w:r>
        <w:rPr>
          <w:rFonts w:cs="Arial"/>
          <w:sz w:val="22"/>
        </w:rPr>
        <w:t xml:space="preserve">Resultados que se obtienen del sistema de ecuaciones cargado por defecto</w:t>
      </w:r>
      <w:r>
        <w:rPr>
          <w:rFonts w:cs="Arial"/>
          <w:sz w:val="22"/>
        </w:rPr>
        <w:t xml:space="preserve"> </w:t>
      </w:r>
      <w:r>
        <w:rPr>
          <w:rFonts w:cs="Arial"/>
          <w:sz w:val="22"/>
        </w:rPr>
        <w:t xml:space="preserve">(</w:t>
      </w:r>
      <w:r>
        <w:rPr>
          <w:rFonts w:cs="Arial"/>
          <w:i/>
          <w:sz w:val="18"/>
          <w:szCs w:val="18"/>
        </w:rPr>
        <w:t xml:space="preserve">Fuente</w:t>
      </w:r>
      <w:r>
        <w:rPr>
          <w:rFonts w:cs="Arial"/>
          <w:i/>
          <w:sz w:val="18"/>
          <w:szCs w:val="18"/>
        </w:rPr>
        <w:t xml:space="preserve">: elaboración propia</w:t>
      </w:r>
      <w:r>
        <w:rPr>
          <w:rFonts w:cs="Arial"/>
          <w:sz w:val="22"/>
        </w:rPr>
        <w:t xml:space="preserve">)</w:t>
      </w:r>
      <w:r>
        <w:rPr>
          <w:rFonts w:cs="Arial"/>
          <w:sz w:val="22"/>
        </w:rPr>
        <w:t xml:space="preserve">.</w:t>
      </w:r>
      <w:r>
        <w:rPr>
          <w:rFonts w:cs="Arial"/>
          <w:sz w:val="22"/>
        </w:rPr>
      </w:r>
    </w:p>
    <w:p w14:paraId="3A2579DF" w14:textId="77777777">
      <w:pPr>
        <w:pBdr/>
        <w:spacing/>
        <w:ind w:firstLine="284"/>
        <w:rPr>
          <w:rFonts w:cs="Arial"/>
          <w:szCs w:val="24"/>
        </w:rPr>
      </w:pPr>
      <w:r>
        <w:rPr>
          <w:rFonts w:cs="Arial"/>
          <w:szCs w:val="24"/>
        </w:rPr>
      </w:r>
      <w:r>
        <w:rPr>
          <w:rFonts w:cs="Arial"/>
          <w:szCs w:val="24"/>
        </w:rPr>
      </w:r>
    </w:p>
    <w:p w14:paraId="71C112C5" w14:textId="647ACF62">
      <w:pPr>
        <w:pBdr/>
        <w:spacing/>
        <w:ind w:firstLine="284"/>
        <w:rPr>
          <w:rFonts w:cs="Arial"/>
          <w:szCs w:val="24"/>
        </w:rPr>
      </w:pPr>
      <w:r>
        <w:rPr>
          <w:rFonts w:cs="Arial"/>
          <w:szCs w:val="24"/>
        </w:rPr>
        <w:t xml:space="preserve">De igual manera, con el botón </w:t>
      </w:r>
      <w:r>
        <w:rPr>
          <w:rFonts w:cs="Arial"/>
          <w:szCs w:val="24"/>
        </w:rPr>
        <mc:AlternateContent>
          <mc:Choice Requires="wpg">
            <w:drawing>
              <wp:inline xmlns:wp="http://schemas.openxmlformats.org/drawingml/2006/wordprocessingDrawing" distT="0" distB="0" distL="0" distR="0">
                <wp:extent cx="804916" cy="156637"/>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rotWithShape="1">
                        <a:blip r:embed="rId14"/>
                        <a:srcRect l="2701" t="7611" r="0" b="8605"/>
                        <a:stretch/>
                      </pic:blipFill>
                      <pic:spPr bwMode="auto">
                        <a:xfrm>
                          <a:off x="0" y="0"/>
                          <a:ext cx="821096" cy="15978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63.38pt;height:12.33pt;mso-wrap-distance-left:0.00pt;mso-wrap-distance-top:0.00pt;mso-wrap-distance-right:0.00pt;mso-wrap-distance-bottom:0.00pt;z-index:1;" stroked="f">
                <v:imagedata r:id="rId14" o:title="" croptop="4988f" cropleft="1770f" cropbottom="5639f" cropright="0f"/>
                <o:lock v:ext="edit" rotation="t"/>
              </v:shape>
            </w:pict>
          </mc:Fallback>
        </mc:AlternateContent>
      </w:r>
      <w:r>
        <w:rPr>
          <w:rFonts w:cs="Arial"/>
          <w:szCs w:val="24"/>
        </w:rPr>
        <w:t xml:space="preserve"> se modifica el tamaño del sistema de ecuaciones pudiendo ser como máximo un sistema de 10</w:t>
      </w:r>
      <m:oMath>
        <m:r>
          <w:rPr>
            <w:rFonts w:ascii="Cambria Math" w:hAnsi="Cambria Math" w:cs="Arial"/>
            <w:szCs w:val="24"/>
          </w:rPr>
          <m:rPr/>
          <m:t>×</m:t>
        </m:r>
      </m:oMath>
      <w:r>
        <w:rPr>
          <w:rFonts w:cs="Arial"/>
          <w:szCs w:val="24"/>
        </w:rPr>
        <w:t xml:space="preserve">10, </w:t>
      </w:r>
      <w:r>
        <w:rPr>
          <w:rFonts w:cs="Arial"/>
          <w:szCs w:val="24"/>
        </w:rPr>
        <w:t xml:space="preserve">aunque en realidad </w:t>
      </w:r>
      <w:r>
        <w:rPr>
          <w:rFonts w:cs="Arial"/>
          <w:szCs w:val="24"/>
        </w:rPr>
        <w:t xml:space="preserve">para que se vea adecuadamente en la pantalla, dependerá de la resolución de cada </w:t>
      </w:r>
      <w:r>
        <w:rPr>
          <w:rFonts w:cs="Arial"/>
          <w:szCs w:val="24"/>
        </w:rPr>
        <w:t xml:space="preserve">una de ellas</w:t>
      </w:r>
      <w:r>
        <w:rPr>
          <w:rFonts w:cs="Arial"/>
          <w:szCs w:val="24"/>
        </w:rPr>
        <w:t xml:space="preserve">. En este caso </w:t>
      </w:r>
      <w:r>
        <w:rPr>
          <w:rFonts w:cs="Arial"/>
          <w:szCs w:val="24"/>
        </w:rPr>
        <w:t xml:space="preserve">el que </w:t>
      </w:r>
      <w:r>
        <w:rPr>
          <w:rFonts w:cs="Arial"/>
          <w:szCs w:val="24"/>
        </w:rPr>
        <w:t xml:space="preserve">se adecua mejor al tamaño de la pantalla </w:t>
      </w:r>
      <w:r>
        <w:rPr>
          <w:rFonts w:cs="Arial"/>
          <w:szCs w:val="24"/>
        </w:rPr>
        <w:t xml:space="preserve">de escritorio </w:t>
      </w:r>
      <w:r>
        <w:rPr>
          <w:rFonts w:cs="Arial"/>
          <w:szCs w:val="24"/>
        </w:rPr>
        <w:t xml:space="preserve">es </w:t>
      </w:r>
      <w:r>
        <w:rPr>
          <w:rFonts w:cs="Arial"/>
          <w:szCs w:val="24"/>
        </w:rPr>
        <w:t xml:space="preserve">para </w:t>
      </w:r>
      <w:r>
        <w:rPr>
          <w:rFonts w:cs="Arial"/>
          <w:szCs w:val="24"/>
        </w:rPr>
        <w:t xml:space="preserve">un sistema de 7</w:t>
      </w:r>
      <m:oMath>
        <m:r>
          <w:rPr>
            <w:rFonts w:ascii="Cambria Math" w:hAnsi="Cambria Math" w:cs="Arial"/>
            <w:szCs w:val="24"/>
          </w:rPr>
          <m:rPr/>
          <m:t>×</m:t>
        </m:r>
      </m:oMath>
      <w:r>
        <w:rPr>
          <w:rFonts w:cs="Arial"/>
          <w:szCs w:val="24"/>
        </w:rPr>
        <w:t xml:space="preserve">7 </w:t>
      </w:r>
      <w:r>
        <w:rPr>
          <w:rFonts w:cs="Arial"/>
          <w:szCs w:val="24"/>
        </w:rPr>
        <w:t xml:space="preserve">tal como se muestra en la Figura 4.</w:t>
      </w:r>
      <w:r>
        <w:rPr>
          <w:rFonts w:cs="Arial"/>
          <w:szCs w:val="24"/>
        </w:rPr>
      </w:r>
    </w:p>
    <w:p w14:paraId="10BD7B97" w14:textId="50405688">
      <w:pPr>
        <w:pBdr/>
        <w:spacing/>
        <w:ind/>
        <w:jc w:val="center"/>
        <w:rPr>
          <w:rFonts w:cs="Arial"/>
          <w:szCs w:val="24"/>
        </w:rPr>
      </w:pPr>
      <w:r>
        <w:rPr>
          <w:rFonts w:cs="Arial"/>
          <w:szCs w:val="24"/>
        </w:rPr>
      </w:r>
      <w:r>
        <w:rPr>
          <w:rFonts w:cs="Arial"/>
          <w:szCs w:val="24"/>
        </w:rPr>
      </w:r>
    </w:p>
    <w:p w14:paraId="609575B0" w14:textId="424452FC">
      <w:pPr>
        <w:pBdr/>
        <w:spacing/>
        <w:ind/>
        <w:jc w:val="center"/>
        <w:rPr>
          <w:rFonts w:cs="Arial"/>
          <w:szCs w:val="24"/>
        </w:rPr>
      </w:pPr>
      <w:r>
        <w:rPr>
          <w:rFonts w:cs="Arial"/>
          <w:szCs w:val="24"/>
        </w:rPr>
        <mc:AlternateContent>
          <mc:Choice Requires="wpg">
            <w:drawing>
              <wp:inline xmlns:wp="http://schemas.openxmlformats.org/drawingml/2006/wordprocessingDrawing" distT="0" distB="0" distL="0" distR="0">
                <wp:extent cx="4221480" cy="2496204"/>
                <wp:effectExtent l="0" t="0" r="762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50892" name=""/>
                        <pic:cNvPicPr>
                          <a:picLocks noChangeAspect="1"/>
                        </pic:cNvPicPr>
                        <pic:nvPr/>
                      </pic:nvPicPr>
                      <pic:blipFill rotWithShape="1">
                        <a:blip r:embed="rId15"/>
                        <a:stretch/>
                      </pic:blipFill>
                      <pic:spPr bwMode="auto">
                        <a:xfrm>
                          <a:off x="0" y="0"/>
                          <a:ext cx="4380142" cy="2590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2.40pt;height:196.55pt;mso-wrap-distance-left:0.00pt;mso-wrap-distance-top:0.00pt;mso-wrap-distance-right:0.00pt;mso-wrap-distance-bottom:0.00pt;z-index:1;" stroked="false">
                <v:imagedata r:id="rId15" o:title=""/>
                <o:lock v:ext="edit" rotation="t"/>
              </v:shape>
            </w:pict>
          </mc:Fallback>
        </mc:AlternateContent>
      </w:r>
      <w:r>
        <w:rPr>
          <w:rFonts w:cs="Arial"/>
          <w:szCs w:val="24"/>
        </w:rPr>
      </w:r>
    </w:p>
    <w:p w14:paraId="2653BA70" w14:textId="7EED4532">
      <w:pPr>
        <w:pBdr/>
        <w:spacing/>
        <w:ind/>
        <w:jc w:val="center"/>
        <w:rPr>
          <w:rFonts w:cs="Arial"/>
          <w:sz w:val="22"/>
        </w:rPr>
      </w:pPr>
      <w:r>
        <w:rPr>
          <w:rFonts w:cs="Arial"/>
          <w:sz w:val="22"/>
        </w:rPr>
        <w:t xml:space="preserve">Figura 4</w:t>
      </w:r>
      <w:r>
        <w:rPr>
          <w:rFonts w:cs="Arial"/>
          <w:sz w:val="22"/>
        </w:rPr>
        <w:t xml:space="preserve"> </w:t>
      </w:r>
      <w:r>
        <w:rPr>
          <w:rFonts w:cs="Arial"/>
          <w:sz w:val="22"/>
        </w:rPr>
        <w:t xml:space="preserve">Tamaño </w:t>
      </w:r>
      <w:r>
        <w:rPr>
          <w:rFonts w:cs="Arial"/>
          <w:szCs w:val="24"/>
        </w:rPr>
        <w:t xml:space="preserve">de 7</w:t>
      </w:r>
      <m:oMath>
        <m:r>
          <w:rPr>
            <w:rFonts w:ascii="Cambria Math" w:hAnsi="Cambria Math" w:cs="Arial"/>
            <w:szCs w:val="24"/>
          </w:rPr>
          <m:rPr/>
          <m:t>×</m:t>
        </m:r>
      </m:oMath>
      <w:r>
        <w:rPr>
          <w:rFonts w:cs="Arial"/>
          <w:szCs w:val="24"/>
        </w:rPr>
        <w:t xml:space="preserve">7 para</w:t>
      </w:r>
      <w:r>
        <w:rPr>
          <w:rFonts w:cs="Arial"/>
          <w:sz w:val="22"/>
        </w:rPr>
        <w:t xml:space="preserve"> la </w:t>
      </w:r>
      <w:r>
        <w:rPr>
          <w:rFonts w:cs="Arial"/>
          <w:sz w:val="22"/>
        </w:rPr>
        <w:t xml:space="preserve">“COMPLEX CALC</w:t>
      </w:r>
      <w:r>
        <w:rPr>
          <w:rFonts w:cs="Arial"/>
          <w:sz w:val="22"/>
        </w:rPr>
        <w:t xml:space="preserve">”</w:t>
      </w:r>
      <w:r>
        <w:rPr>
          <w:rFonts w:cs="Arial"/>
          <w:sz w:val="22"/>
        </w:rPr>
        <w:t xml:space="preserve"> (</w:t>
      </w:r>
      <w:r>
        <w:rPr>
          <w:rFonts w:cs="Arial"/>
          <w:i/>
          <w:sz w:val="18"/>
          <w:szCs w:val="18"/>
        </w:rPr>
        <w:t xml:space="preserve"> </w:t>
      </w:r>
      <w:r>
        <w:rPr>
          <w:rFonts w:cs="Arial"/>
          <w:i/>
          <w:sz w:val="18"/>
          <w:szCs w:val="18"/>
        </w:rPr>
        <w:t xml:space="preserve">Fuente: elaboración propia</w:t>
      </w:r>
      <w:r>
        <w:rPr>
          <w:rFonts w:cs="Arial"/>
          <w:sz w:val="22"/>
        </w:rPr>
        <w:t xml:space="preserve">)</w:t>
      </w:r>
      <w:r>
        <w:rPr>
          <w:rFonts w:cs="Arial"/>
          <w:sz w:val="22"/>
        </w:rPr>
        <w:t xml:space="preserve">.</w:t>
      </w:r>
      <w:r>
        <w:rPr>
          <w:rFonts w:cs="Arial"/>
          <w:sz w:val="22"/>
        </w:rPr>
      </w:r>
    </w:p>
    <w:p w14:paraId="06A79B44" w14:textId="77777777">
      <w:pPr>
        <w:pBdr/>
        <w:spacing/>
        <w:ind w:firstLine="284"/>
        <w:rPr>
          <w:rFonts w:cs="Arial"/>
          <w:szCs w:val="24"/>
        </w:rPr>
      </w:pPr>
      <w:r>
        <w:rPr>
          <w:rFonts w:cs="Arial"/>
          <w:szCs w:val="24"/>
        </w:rPr>
      </w:r>
      <w:r>
        <w:rPr>
          <w:rFonts w:cs="Arial"/>
          <w:szCs w:val="24"/>
        </w:rPr>
      </w:r>
    </w:p>
    <w:p w14:paraId="0B531EF1" w14:textId="46F60C44">
      <w:pPr>
        <w:pBdr/>
        <w:spacing/>
        <w:ind/>
        <w:rPr>
          <w:rFonts w:cs="Arial"/>
          <w:b/>
          <w:szCs w:val="24"/>
        </w:rPr>
      </w:pPr>
      <w:r>
        <w:rPr>
          <w:rFonts w:cs="Arial"/>
          <w:b/>
          <w:szCs w:val="24"/>
        </w:rPr>
        <w:t xml:space="preserve">3.</w:t>
      </w:r>
      <w:r>
        <w:rPr>
          <w:rFonts w:cs="Arial"/>
          <w:b/>
          <w:szCs w:val="24"/>
        </w:rPr>
        <w:t xml:space="preserve">2</w:t>
      </w:r>
      <w:r>
        <w:rPr>
          <w:rFonts w:cs="Arial"/>
          <w:b/>
          <w:szCs w:val="24"/>
        </w:rPr>
        <w:t xml:space="preserve"> </w:t>
      </w:r>
      <w:r>
        <w:rPr>
          <w:rFonts w:cs="Arial"/>
          <w:b/>
          <w:szCs w:val="24"/>
        </w:rPr>
        <w:t xml:space="preserve">Calculadora </w:t>
      </w:r>
      <w:r>
        <w:rPr>
          <w:rFonts w:cs="Arial"/>
          <w:b/>
          <w:szCs w:val="24"/>
        </w:rPr>
        <w:t xml:space="preserve">a</w:t>
      </w:r>
      <w:r>
        <w:rPr>
          <w:rFonts w:cs="Arial"/>
          <w:b/>
          <w:szCs w:val="24"/>
        </w:rPr>
        <w:t xml:space="preserve">uxiliar</w:t>
      </w:r>
      <w:r>
        <w:rPr>
          <w:rFonts w:cs="Arial"/>
          <w:b/>
          <w:szCs w:val="24"/>
        </w:rPr>
        <w:t xml:space="preserve"> (AUX Calc)</w:t>
      </w:r>
      <w:r>
        <w:rPr>
          <w:rFonts w:cs="Arial"/>
          <w:b/>
          <w:szCs w:val="24"/>
        </w:rPr>
      </w:r>
    </w:p>
    <w:p w14:paraId="171B0CE6" w14:textId="77777777">
      <w:pPr>
        <w:pBdr/>
        <w:spacing/>
        <w:ind w:firstLine="284"/>
        <w:rPr>
          <w:rFonts w:cs="Arial"/>
          <w:szCs w:val="24"/>
        </w:rPr>
      </w:pPr>
      <w:r>
        <w:rPr>
          <w:rFonts w:cs="Arial"/>
          <w:szCs w:val="24"/>
        </w:rPr>
      </w:r>
      <w:r>
        <w:rPr>
          <w:rFonts w:cs="Arial"/>
          <w:szCs w:val="24"/>
        </w:rPr>
      </w:r>
    </w:p>
    <w:p w14:paraId="692EE0E1" w14:textId="5EAC0B4F">
      <w:pPr>
        <w:pBdr/>
        <w:spacing/>
        <w:ind w:firstLine="284"/>
        <w:rPr>
          <w:rFonts w:cs="Arial"/>
          <w:szCs w:val="24"/>
        </w:rPr>
      </w:pPr>
      <w:r>
        <w:rPr>
          <w:rFonts w:cs="Arial"/>
          <w:szCs w:val="24"/>
        </w:rPr>
        <w:t xml:space="preserve">En la Figura 5 se muestra</w:t>
      </w:r>
      <w:r>
        <w:rPr>
          <w:rFonts w:cs="Arial"/>
          <w:szCs w:val="24"/>
        </w:rPr>
        <w:t xml:space="preserve"> en detalle</w:t>
      </w:r>
      <w:r>
        <w:rPr>
          <w:rFonts w:cs="Arial"/>
          <w:szCs w:val="24"/>
        </w:rPr>
        <w:t xml:space="preserve"> la </w:t>
      </w:r>
      <w:r>
        <w:rPr>
          <w:rFonts w:cs="Arial"/>
          <w:szCs w:val="24"/>
        </w:rPr>
        <w:t xml:space="preserve">c</w:t>
      </w:r>
      <w:r>
        <w:rPr>
          <w:rFonts w:cs="Arial"/>
          <w:szCs w:val="24"/>
        </w:rPr>
        <w:t xml:space="preserve">alculadora </w:t>
      </w:r>
      <w:r>
        <w:rPr>
          <w:rFonts w:cs="Arial"/>
          <w:szCs w:val="24"/>
        </w:rPr>
        <w:t xml:space="preserve">a</w:t>
      </w:r>
      <w:r>
        <w:rPr>
          <w:rFonts w:cs="Arial"/>
          <w:szCs w:val="24"/>
        </w:rPr>
        <w:t xml:space="preserve">uxiliar</w:t>
      </w:r>
      <w:r>
        <w:rPr>
          <w:rFonts w:cs="Arial"/>
          <w:szCs w:val="24"/>
        </w:rPr>
        <w:t xml:space="preserve"> </w:t>
      </w:r>
      <w:r>
        <w:rPr>
          <w:rFonts w:cs="Arial"/>
          <w:szCs w:val="24"/>
        </w:rPr>
        <w:t xml:space="preserve">(AUX Calc)</w:t>
      </w:r>
      <w:r>
        <w:rPr>
          <w:rFonts w:cs="Arial"/>
          <w:szCs w:val="24"/>
        </w:rPr>
        <w:t xml:space="preserve">, que forma parte de la </w:t>
      </w:r>
      <w:r>
        <w:rPr>
          <w:rFonts w:cs="Arial"/>
          <w:szCs w:val="24"/>
        </w:rPr>
        <w:t xml:space="preserve">“COMPLEX CALC”</w:t>
      </w:r>
      <w:r>
        <w:rPr>
          <w:rFonts w:cs="Arial"/>
          <w:szCs w:val="24"/>
        </w:rPr>
        <w:t xml:space="preserve"> </w:t>
      </w:r>
      <w:r>
        <w:rPr>
          <w:rFonts w:cs="Arial"/>
          <w:szCs w:val="24"/>
        </w:rPr>
        <w:t xml:space="preserve">para</w:t>
      </w:r>
      <w:r>
        <w:rPr>
          <w:rFonts w:cs="Arial"/>
          <w:szCs w:val="24"/>
        </w:rPr>
        <w:t xml:space="preserve"> sistemas de ecuaciones</w:t>
      </w:r>
      <w:r>
        <w:rPr>
          <w:rFonts w:cs="Arial"/>
          <w:szCs w:val="24"/>
        </w:rPr>
        <w:t xml:space="preserve"> simultáneas</w:t>
      </w:r>
      <w:r>
        <w:rPr>
          <w:rFonts w:cs="Arial"/>
          <w:szCs w:val="24"/>
        </w:rPr>
        <w:t xml:space="preserve">. Como se mencionó al principio de este trabajo, en muchas ocasiones</w:t>
      </w:r>
      <w:r>
        <w:rPr>
          <w:rFonts w:cs="Arial"/>
          <w:szCs w:val="24"/>
        </w:rPr>
        <w:t xml:space="preserve">,</w:t>
      </w:r>
      <w:r>
        <w:rPr>
          <w:rFonts w:cs="Arial"/>
          <w:szCs w:val="24"/>
        </w:rPr>
        <w:t xml:space="preserve"> a pesar de que se </w:t>
      </w:r>
      <w:r>
        <w:rPr>
          <w:rFonts w:cs="Arial"/>
          <w:szCs w:val="24"/>
        </w:rPr>
        <w:t xml:space="preserve">pu</w:t>
      </w:r>
      <w:r>
        <w:rPr>
          <w:rFonts w:cs="Arial"/>
          <w:szCs w:val="24"/>
        </w:rPr>
        <w:t xml:space="preserve">eda</w:t>
      </w:r>
      <w:r>
        <w:rPr>
          <w:rFonts w:cs="Arial"/>
          <w:szCs w:val="24"/>
        </w:rPr>
        <w:t xml:space="preserve"> tener acceso a</w:t>
      </w:r>
      <w:r>
        <w:rPr>
          <w:rFonts w:cs="Arial"/>
          <w:szCs w:val="24"/>
        </w:rPr>
        <w:t xml:space="preserve"> una calculadora gráfica, </w:t>
      </w:r>
      <w:r>
        <w:rPr>
          <w:rFonts w:cs="Arial"/>
          <w:szCs w:val="24"/>
        </w:rPr>
        <w:t xml:space="preserve">casi siempre </w:t>
      </w:r>
      <w:r>
        <w:rPr>
          <w:rFonts w:cs="Arial"/>
          <w:szCs w:val="24"/>
        </w:rPr>
        <w:t xml:space="preserve">es necesari</w:t>
      </w:r>
      <w:r>
        <w:rPr>
          <w:rFonts w:cs="Arial"/>
          <w:szCs w:val="24"/>
        </w:rPr>
        <w:t xml:space="preserve">o</w:t>
      </w:r>
      <w:r>
        <w:rPr>
          <w:rFonts w:cs="Arial"/>
          <w:szCs w:val="24"/>
        </w:rPr>
        <w:t xml:space="preserve"> </w:t>
      </w:r>
      <w:r>
        <w:rPr>
          <w:rFonts w:cs="Arial"/>
          <w:szCs w:val="24"/>
        </w:rPr>
        <w:t xml:space="preserve">el uso de </w:t>
      </w:r>
      <w:r>
        <w:rPr>
          <w:rFonts w:cs="Arial"/>
          <w:szCs w:val="24"/>
        </w:rPr>
        <w:t xml:space="preserve">otra calculadora p</w:t>
      </w:r>
      <w:r>
        <w:rPr>
          <w:rFonts w:cs="Arial"/>
          <w:szCs w:val="24"/>
        </w:rPr>
        <w:t xml:space="preserve">ara</w:t>
      </w:r>
      <w:r>
        <w:rPr>
          <w:rFonts w:cs="Arial"/>
          <w:szCs w:val="24"/>
        </w:rPr>
        <w:t xml:space="preserve"> hacer operaciones básicas entre números co</w:t>
      </w:r>
      <w:r>
        <w:rPr>
          <w:rFonts w:cs="Arial"/>
          <w:szCs w:val="24"/>
        </w:rPr>
        <w:t xml:space="preserve">mplejos antes de ingresarlos a</w:t>
      </w:r>
      <w:r>
        <w:rPr>
          <w:rFonts w:cs="Arial"/>
          <w:szCs w:val="24"/>
        </w:rPr>
        <w:t xml:space="preserve"> </w:t>
      </w:r>
      <w:r>
        <w:rPr>
          <w:rFonts w:cs="Arial"/>
          <w:szCs w:val="24"/>
        </w:rPr>
        <w:t xml:space="preserve">l</w:t>
      </w:r>
      <w:r>
        <w:rPr>
          <w:rFonts w:cs="Arial"/>
          <w:szCs w:val="24"/>
        </w:rPr>
        <w:t xml:space="preserve">a calculadora </w:t>
      </w:r>
      <w:r>
        <w:rPr>
          <w:rFonts w:cs="Arial"/>
          <w:szCs w:val="24"/>
        </w:rPr>
        <w:t xml:space="preserve">gráfica </w:t>
      </w:r>
      <w:r>
        <w:rPr>
          <w:rFonts w:cs="Arial"/>
          <w:szCs w:val="24"/>
        </w:rPr>
        <w:t xml:space="preserve">o</w:t>
      </w:r>
      <w:r>
        <w:rPr>
          <w:rFonts w:cs="Arial"/>
          <w:szCs w:val="24"/>
        </w:rPr>
        <w:t xml:space="preserve"> en este caso a la “COMPLEX CALC”</w:t>
      </w:r>
      <w:r>
        <w:rPr>
          <w:rFonts w:cs="Arial"/>
          <w:szCs w:val="24"/>
        </w:rPr>
        <w:t xml:space="preserve">. </w:t>
      </w:r>
      <w:r>
        <w:rPr>
          <w:rFonts w:cs="Arial"/>
          <w:szCs w:val="24"/>
        </w:rPr>
        <w:t xml:space="preserve">P</w:t>
      </w:r>
      <w:r>
        <w:rPr>
          <w:rFonts w:cs="Arial"/>
          <w:szCs w:val="24"/>
        </w:rPr>
        <w:t xml:space="preserve">or esta razón</w:t>
      </w:r>
      <w:r>
        <w:rPr>
          <w:rFonts w:cs="Arial"/>
          <w:szCs w:val="24"/>
        </w:rPr>
        <w:t xml:space="preserve">, </w:t>
      </w:r>
      <w:r>
        <w:rPr>
          <w:rFonts w:cs="Arial"/>
          <w:szCs w:val="24"/>
        </w:rPr>
        <w:t xml:space="preserve">se implementó </w:t>
      </w:r>
      <w:r>
        <w:rPr>
          <w:rFonts w:cs="Arial"/>
          <w:szCs w:val="24"/>
        </w:rPr>
        <w:t xml:space="preserve">la </w:t>
      </w:r>
      <w:r>
        <w:rPr>
          <w:rFonts w:cs="Arial"/>
          <w:szCs w:val="24"/>
        </w:rPr>
        <w:t xml:space="preserve">c</w:t>
      </w:r>
      <w:r>
        <w:rPr>
          <w:rFonts w:cs="Arial"/>
          <w:szCs w:val="24"/>
        </w:rPr>
        <w:t xml:space="preserve">alculadora </w:t>
      </w:r>
      <w:r>
        <w:rPr>
          <w:rFonts w:cs="Arial"/>
          <w:szCs w:val="24"/>
        </w:rPr>
        <w:t xml:space="preserve">a</w:t>
      </w:r>
      <w:r>
        <w:rPr>
          <w:rFonts w:cs="Arial"/>
          <w:szCs w:val="24"/>
        </w:rPr>
        <w:t xml:space="preserve">uxiliar </w:t>
      </w:r>
      <w:r>
        <w:rPr>
          <w:rFonts w:cs="Arial"/>
          <w:szCs w:val="24"/>
        </w:rPr>
        <w:t xml:space="preserve">(AUX Calc)</w:t>
      </w:r>
      <w:r>
        <w:rPr>
          <w:rFonts w:cs="Arial"/>
          <w:szCs w:val="24"/>
        </w:rPr>
        <w:t xml:space="preserve"> </w:t>
      </w:r>
      <w:r>
        <w:rPr>
          <w:rFonts w:cs="Arial"/>
          <w:szCs w:val="24"/>
        </w:rPr>
        <w:t xml:space="preserve">de números complejos que </w:t>
      </w:r>
      <w:r>
        <w:rPr>
          <w:rFonts w:cs="Arial"/>
          <w:szCs w:val="24"/>
        </w:rPr>
        <w:t xml:space="preserve">es capaz de </w:t>
      </w:r>
      <w:r>
        <w:rPr>
          <w:rFonts w:cs="Arial"/>
          <w:szCs w:val="24"/>
        </w:rPr>
        <w:t xml:space="preserve">realizar las operaciones </w:t>
      </w:r>
      <w:r>
        <w:rPr>
          <w:rFonts w:cs="Arial"/>
          <w:szCs w:val="24"/>
        </w:rPr>
        <w:t xml:space="preserve">básicas </w:t>
      </w:r>
      <w:r>
        <w:rPr>
          <w:rFonts w:cs="Arial"/>
          <w:szCs w:val="24"/>
        </w:rPr>
        <w:t xml:space="preserve">de suma, resta, </w:t>
      </w:r>
      <w:r>
        <w:rPr>
          <w:rFonts w:cs="Arial"/>
          <w:szCs w:val="24"/>
        </w:rPr>
        <w:t xml:space="preserve">multiplicación y división </w:t>
      </w:r>
      <w:r>
        <w:rPr>
          <w:rFonts w:cs="Arial"/>
          <w:szCs w:val="24"/>
        </w:rPr>
        <w:t xml:space="preserve">entre</w:t>
      </w:r>
      <w:r>
        <w:rPr>
          <w:rFonts w:cs="Arial"/>
          <w:szCs w:val="24"/>
        </w:rPr>
        <w:t xml:space="preserve"> números complejos en cualquiera de los formatos</w:t>
      </w:r>
      <w:r>
        <w:rPr>
          <w:rFonts w:cs="Arial"/>
          <w:szCs w:val="24"/>
        </w:rPr>
        <w:t xml:space="preserve">, </w:t>
      </w:r>
      <w:r>
        <w:rPr>
          <w:rFonts w:cs="Arial"/>
          <w:szCs w:val="24"/>
        </w:rPr>
        <w:t xml:space="preserve">rectangular o polar</w:t>
      </w:r>
      <w:r>
        <w:rPr>
          <w:rFonts w:cs="Arial"/>
          <w:szCs w:val="24"/>
        </w:rPr>
        <w:t xml:space="preserve">. También puede realizar operaciones con números complejos combinados</w:t>
      </w:r>
      <w:r>
        <w:rPr>
          <w:rFonts w:cs="Arial"/>
          <w:szCs w:val="24"/>
        </w:rPr>
        <w:t xml:space="preserve"> en formato</w:t>
      </w:r>
      <w:r>
        <w:rPr>
          <w:rFonts w:cs="Arial"/>
          <w:szCs w:val="24"/>
        </w:rPr>
        <w:t xml:space="preserve">, tanto en forma polar como en forma rectangular</w:t>
      </w:r>
      <w:r>
        <w:rPr>
          <w:rFonts w:cs="Arial"/>
          <w:szCs w:val="24"/>
        </w:rPr>
        <w:t xml:space="preserve">,</w:t>
      </w:r>
      <w:r>
        <w:rPr>
          <w:rFonts w:cs="Arial"/>
          <w:szCs w:val="24"/>
        </w:rPr>
        <w:t xml:space="preserve"> </w:t>
      </w:r>
      <w:r>
        <w:rPr>
          <w:rFonts w:cs="Arial"/>
          <w:szCs w:val="24"/>
        </w:rPr>
        <w:t xml:space="preserve">y expresar el resultado en cualquiera de los dos formatos presionado </w:t>
      </w:r>
      <w:r>
        <w:rPr>
          <w:rFonts w:cs="Arial"/>
          <w:szCs w:val="24"/>
        </w:rPr>
        <w:t xml:space="preserve">simplemente </w:t>
      </w:r>
      <w:r>
        <w:rPr>
          <w:rFonts w:cs="Arial"/>
          <w:szCs w:val="24"/>
        </w:rPr>
        <w:t xml:space="preserve">el botón </w:t>
      </w:r>
      <w:r>
        <w:rPr>
          <w:rFonts w:cs="Arial"/>
          <w:szCs w:val="24"/>
        </w:rPr>
        <mc:AlternateContent>
          <mc:Choice Requires="wpg">
            <w:drawing>
              <wp:inline xmlns:wp="http://schemas.openxmlformats.org/drawingml/2006/wordprocessingDrawing" distT="0" distB="0" distL="0" distR="0">
                <wp:extent cx="749300" cy="146050"/>
                <wp:effectExtent l="0" t="0" r="0" b="6350"/>
                <wp:docPr id="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16"/>
                        <a:srcRect l="37103" t="94255" r="36522" b="796"/>
                        <a:stretch/>
                      </pic:blipFill>
                      <pic:spPr bwMode="auto">
                        <a:xfrm>
                          <a:off x="0" y="0"/>
                          <a:ext cx="749300" cy="146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9.00pt;height:11.50pt;mso-wrap-distance-left:0.00pt;mso-wrap-distance-top:0.00pt;mso-wrap-distance-right:0.00pt;mso-wrap-distance-bottom:0.00pt;z-index:1;" stroked="f">
                <v:imagedata r:id="rId16" o:title="" croptop="61771f" cropleft="24316f" cropbottom="522f" cropright="23935f"/>
                <o:lock v:ext="edit" rotation="t"/>
              </v:shape>
            </w:pict>
          </mc:Fallback>
        </mc:AlternateContent>
      </w:r>
      <w:r>
        <w:rPr>
          <w:rFonts w:cs="Arial"/>
          <w:szCs w:val="24"/>
        </w:rPr>
        <w:t xml:space="preserve">. </w:t>
      </w:r>
      <w:r>
        <w:rPr>
          <w:rFonts w:cs="Arial"/>
          <w:szCs w:val="24"/>
        </w:rPr>
      </w:r>
    </w:p>
    <w:p w14:paraId="18862767" w14:textId="77777777">
      <w:pPr>
        <w:pBdr/>
        <w:spacing/>
        <w:ind w:firstLine="284"/>
        <w:rPr>
          <w:rFonts w:cs="Arial"/>
          <w:szCs w:val="24"/>
        </w:rPr>
      </w:pPr>
      <w:r>
        <w:rPr>
          <w:rFonts w:cs="Arial"/>
          <w:szCs w:val="24"/>
        </w:rPr>
      </w:r>
      <w:r>
        <w:rPr>
          <w:rFonts w:cs="Arial"/>
          <w:szCs w:val="24"/>
        </w:rPr>
      </w:r>
    </w:p>
    <w:p w14:paraId="06429F7D" w14:textId="6158BBAC">
      <w:pPr>
        <w:pBdr/>
        <w:spacing/>
        <w:ind/>
        <w:jc w:val="center"/>
        <w:rPr>
          <w:rFonts w:cs="Arial"/>
          <w:szCs w:val="24"/>
        </w:rPr>
      </w:pPr>
      <w:r>
        <w:rPr>
          <w:rFonts w:cs="Arial"/>
          <w:szCs w:val="24"/>
        </w:rPr>
        <mc:AlternateContent>
          <mc:Choice Requires="wpg">
            <w:drawing>
              <wp:inline xmlns:wp="http://schemas.openxmlformats.org/drawingml/2006/wordprocessingDrawing" distT="0" distB="0" distL="0" distR="0">
                <wp:extent cx="2626360" cy="2729676"/>
                <wp:effectExtent l="0" t="0" r="254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189" name=""/>
                        <pic:cNvPicPr>
                          <a:picLocks noChangeAspect="1"/>
                        </pic:cNvPicPr>
                        <pic:nvPr/>
                      </pic:nvPicPr>
                      <pic:blipFill rotWithShape="1">
                        <a:blip r:embed="rId17"/>
                        <a:srcRect l="1106" t="641" r="0" b="0"/>
                        <a:stretch/>
                      </pic:blipFill>
                      <pic:spPr bwMode="auto">
                        <a:xfrm>
                          <a:off x="0" y="0"/>
                          <a:ext cx="2626360" cy="272967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06.80pt;height:214.94pt;mso-wrap-distance-left:0.00pt;mso-wrap-distance-top:0.00pt;mso-wrap-distance-right:0.00pt;mso-wrap-distance-bottom:0.00pt;z-index:1;" stroked="f">
                <v:imagedata r:id="rId17" o:title="" croptop="420f" cropleft="725f" cropbottom="0f" cropright="0f"/>
                <o:lock v:ext="edit" rotation="t"/>
              </v:shape>
            </w:pict>
          </mc:Fallback>
        </mc:AlternateContent>
      </w:r>
      <w:r>
        <w:rPr>
          <w:rFonts w:cs="Arial"/>
          <w:szCs w:val="24"/>
        </w:rPr>
      </w:r>
    </w:p>
    <w:p w14:paraId="3E8B844F" w14:textId="7D67B5ED">
      <w:pPr>
        <w:pBdr/>
        <w:spacing/>
        <w:ind/>
        <w:jc w:val="center"/>
        <w:rPr>
          <w:rFonts w:cs="Arial"/>
          <w:sz w:val="22"/>
        </w:rPr>
      </w:pPr>
      <w:r>
        <w:rPr>
          <w:rFonts w:cs="Arial"/>
          <w:sz w:val="22"/>
        </w:rPr>
        <w:t xml:space="preserve">Figura 5</w:t>
      </w:r>
      <w:r>
        <w:rPr>
          <w:rFonts w:cs="Arial"/>
          <w:sz w:val="22"/>
        </w:rPr>
        <w:t xml:space="preserve"> </w:t>
      </w:r>
      <w:r>
        <w:rPr>
          <w:rFonts w:cs="Arial"/>
          <w:sz w:val="22"/>
        </w:rPr>
        <w:t xml:space="preserve">Calculadora </w:t>
      </w:r>
      <w:r>
        <w:rPr>
          <w:rFonts w:cs="Arial"/>
          <w:sz w:val="22"/>
        </w:rPr>
        <w:t xml:space="preserve">a</w:t>
      </w:r>
      <w:r>
        <w:rPr>
          <w:rFonts w:cs="Arial"/>
          <w:sz w:val="22"/>
        </w:rPr>
        <w:t xml:space="preserve">uxiliar básica de números complejos</w:t>
      </w:r>
      <w:r>
        <w:rPr>
          <w:rFonts w:cs="Arial"/>
          <w:sz w:val="22"/>
        </w:rPr>
        <w:t xml:space="preserve"> (AUX Calc)</w:t>
      </w:r>
      <w:r>
        <w:rPr>
          <w:rFonts w:cs="Arial"/>
          <w:sz w:val="22"/>
        </w:rPr>
        <w:t xml:space="preserve"> (</w:t>
      </w:r>
      <w:r>
        <w:rPr>
          <w:rFonts w:cs="Arial"/>
          <w:i/>
          <w:sz w:val="18"/>
          <w:szCs w:val="18"/>
        </w:rPr>
        <w:t xml:space="preserve">Fuente</w:t>
      </w:r>
      <w:r>
        <w:rPr>
          <w:rFonts w:cs="Arial"/>
          <w:i/>
          <w:sz w:val="18"/>
          <w:szCs w:val="18"/>
        </w:rPr>
        <w:t xml:space="preserve">: elaboración propia</w:t>
      </w:r>
      <w:r>
        <w:rPr>
          <w:rFonts w:cs="Arial"/>
          <w:sz w:val="22"/>
        </w:rPr>
        <w:t xml:space="preserve">)</w:t>
      </w:r>
      <w:r>
        <w:rPr>
          <w:rFonts w:cs="Arial"/>
          <w:sz w:val="22"/>
        </w:rPr>
        <w:t xml:space="preserve">.</w:t>
      </w:r>
      <w:r>
        <w:rPr>
          <w:rFonts w:cs="Arial"/>
          <w:sz w:val="22"/>
        </w:rPr>
      </w:r>
    </w:p>
    <w:p w14:paraId="4FD9D3A4" w14:textId="77777777">
      <w:pPr>
        <w:pBdr/>
        <w:spacing/>
        <w:ind w:firstLine="284"/>
        <w:rPr>
          <w:rFonts w:cs="Arial"/>
          <w:sz w:val="22"/>
        </w:rPr>
      </w:pPr>
      <w:r>
        <w:rPr>
          <w:rFonts w:cs="Arial"/>
          <w:sz w:val="22"/>
        </w:rPr>
      </w:r>
      <w:r>
        <w:rPr>
          <w:rFonts w:cs="Arial"/>
          <w:sz w:val="22"/>
        </w:rPr>
      </w:r>
    </w:p>
    <w:p w14:paraId="25450A3B" w14:textId="6C6B6FC4">
      <w:pPr>
        <w:pBdr/>
        <w:spacing/>
        <w:ind w:firstLine="284"/>
        <w:rPr>
          <w:rFonts w:cs="Arial"/>
          <w:sz w:val="22"/>
        </w:rPr>
      </w:pPr>
      <w:r>
        <w:rPr>
          <w:rFonts w:cs="Arial"/>
          <w:szCs w:val="24"/>
        </w:rPr>
        <w:t xml:space="preserve">El propósito fundamental de la calculadora auxiliar es que no sea necesaria la intervención de otro </w:t>
      </w:r>
      <w:r>
        <w:rPr>
          <w:rFonts w:cs="Arial"/>
          <w:szCs w:val="24"/>
        </w:rPr>
        <w:t xml:space="preserve">dispositiv</w:t>
      </w:r>
      <w:r>
        <w:rPr>
          <w:rFonts w:cs="Arial"/>
          <w:szCs w:val="24"/>
        </w:rPr>
        <w:t xml:space="preserve">o para poder resolver el sistema de ecuaciones simultáneas con números complejos y que todas las operaciones se puedan realizar en una sola área de trabajo </w:t>
      </w:r>
      <w:r>
        <w:rPr>
          <w:rFonts w:cs="Arial"/>
          <w:szCs w:val="24"/>
        </w:rPr>
        <w:t xml:space="preserve">y</w:t>
      </w:r>
      <w:r>
        <w:rPr>
          <w:rFonts w:cs="Arial"/>
          <w:szCs w:val="24"/>
        </w:rPr>
        <w:t xml:space="preserve"> no estar cambiando entre instrumentos, pantallas o </w:t>
      </w:r>
      <w:r>
        <w:rPr>
          <w:rFonts w:cs="Arial"/>
          <w:szCs w:val="24"/>
        </w:rPr>
        <w:t xml:space="preserve">dispositivos,</w:t>
      </w:r>
      <w:r>
        <w:rPr>
          <w:rFonts w:cs="Arial"/>
          <w:szCs w:val="24"/>
        </w:rPr>
        <w:t xml:space="preserve"> pero principalmente que no sea necesario el uso de </w:t>
      </w:r>
      <w:r>
        <w:rPr>
          <w:rFonts w:cs="Arial"/>
          <w:szCs w:val="24"/>
        </w:rPr>
        <w:t xml:space="preserve">otra</w:t>
      </w:r>
      <w:r>
        <w:rPr>
          <w:rFonts w:cs="Arial"/>
          <w:szCs w:val="24"/>
        </w:rPr>
        <w:t xml:space="preserve"> calculadora adicional</w:t>
      </w:r>
      <w:r>
        <w:rPr>
          <w:rFonts w:cs="Arial"/>
          <w:szCs w:val="24"/>
        </w:rPr>
        <w:t xml:space="preserve"> externa</w:t>
      </w:r>
      <w:r>
        <w:rPr>
          <w:rFonts w:cs="Arial"/>
          <w:szCs w:val="24"/>
        </w:rPr>
        <w:t xml:space="preserve"> a la </w:t>
      </w:r>
      <w:r>
        <w:rPr>
          <w:rFonts w:cs="Arial"/>
          <w:szCs w:val="24"/>
        </w:rPr>
        <w:t xml:space="preserve">“COMPLEX CALC”</w:t>
      </w:r>
      <w:r>
        <w:rPr>
          <w:rFonts w:cs="Arial"/>
          <w:szCs w:val="24"/>
        </w:rPr>
        <w:t xml:space="preserve">.</w:t>
      </w:r>
      <w:r>
        <w:rPr>
          <w:rFonts w:cs="Arial"/>
          <w:sz w:val="22"/>
        </w:rPr>
      </w:r>
    </w:p>
    <w:p w14:paraId="6DD01BBF" w14:textId="77777777">
      <w:pPr>
        <w:pBdr/>
        <w:spacing/>
        <w:ind w:firstLine="284"/>
        <w:rPr>
          <w:rFonts w:cs="Arial"/>
          <w:sz w:val="22"/>
        </w:rPr>
      </w:pPr>
      <w:r>
        <w:rPr>
          <w:rFonts w:cs="Arial"/>
          <w:sz w:val="22"/>
        </w:rPr>
      </w:r>
      <w:r>
        <w:rPr>
          <w:rFonts w:cs="Arial"/>
          <w:sz w:val="22"/>
        </w:rPr>
      </w:r>
    </w:p>
    <w:p w14:paraId="6496C999" w14:textId="647EFFB5">
      <w:pPr>
        <w:pBdr/>
        <w:spacing/>
        <w:ind/>
        <w:rPr>
          <w:rFonts w:cs="Arial"/>
          <w:b/>
          <w:szCs w:val="24"/>
        </w:rPr>
      </w:pPr>
      <w:r>
        <w:rPr>
          <w:rFonts w:cs="Arial"/>
          <w:b/>
          <w:szCs w:val="24"/>
        </w:rPr>
        <w:t xml:space="preserve">3.</w:t>
      </w:r>
      <w:r>
        <w:rPr>
          <w:rFonts w:cs="Arial"/>
          <w:b/>
          <w:szCs w:val="24"/>
        </w:rPr>
        <w:t xml:space="preserve">3</w:t>
      </w:r>
      <w:r>
        <w:rPr>
          <w:rFonts w:cs="Arial"/>
          <w:b/>
          <w:szCs w:val="24"/>
        </w:rPr>
        <w:t xml:space="preserve"> Uso de la “COMPLEX CALC” y </w:t>
      </w:r>
      <w:r>
        <w:rPr>
          <w:rFonts w:cs="Arial"/>
          <w:b/>
          <w:szCs w:val="24"/>
        </w:rPr>
        <w:t xml:space="preserve">c</w:t>
      </w:r>
      <w:r>
        <w:rPr>
          <w:rFonts w:cs="Arial"/>
          <w:b/>
          <w:szCs w:val="24"/>
        </w:rPr>
        <w:t xml:space="preserve">alculadora auxiliar (AUX Calc)</w:t>
      </w:r>
      <w:r>
        <w:rPr>
          <w:rFonts w:cs="Arial"/>
          <w:b/>
          <w:szCs w:val="24"/>
        </w:rPr>
      </w:r>
    </w:p>
    <w:p w14:paraId="0581BDB3" w14:textId="77777777">
      <w:pPr>
        <w:pBdr/>
        <w:spacing/>
        <w:ind w:firstLine="284"/>
        <w:rPr>
          <w:rFonts w:cs="Arial"/>
          <w:iCs/>
          <w:szCs w:val="24"/>
        </w:rPr>
      </w:pPr>
      <w:r>
        <w:rPr>
          <w:rFonts w:cs="Arial"/>
          <w:iCs/>
          <w:szCs w:val="24"/>
        </w:rPr>
      </w:r>
      <w:r>
        <w:rPr>
          <w:rFonts w:cs="Arial"/>
          <w:iCs/>
          <w:szCs w:val="24"/>
        </w:rPr>
      </w:r>
    </w:p>
    <w:p w14:paraId="5C356111" w14:textId="7F1024AF">
      <w:pPr>
        <w:pBdr/>
        <w:spacing/>
        <w:ind w:firstLine="284"/>
        <w:rPr>
          <w:rFonts w:cs="Arial"/>
          <w:iCs/>
          <w:szCs w:val="24"/>
        </w:rPr>
      </w:pPr>
      <w:r>
        <w:rPr>
          <w:rFonts w:cs="Arial"/>
          <w:iCs/>
          <w:szCs w:val="24"/>
        </w:rPr>
        <w:t xml:space="preserve">Para utilizar adecuadamente la “COMPLEX Calc” </w:t>
      </w:r>
      <w:r>
        <w:rPr>
          <w:rFonts w:cs="Arial"/>
          <w:iCs/>
          <w:szCs w:val="24"/>
        </w:rPr>
        <w:t xml:space="preserve">y la calculadora auxiliar (AUX CALC) </w:t>
      </w:r>
      <w:r>
        <w:rPr>
          <w:rFonts w:cs="Arial"/>
          <w:iCs/>
          <w:szCs w:val="24"/>
        </w:rPr>
        <w:t xml:space="preserve">se </w:t>
      </w:r>
      <w:r>
        <w:rPr>
          <w:rFonts w:cs="Arial"/>
          <w:iCs/>
          <w:szCs w:val="24"/>
        </w:rPr>
        <w:t xml:space="preserve">proponen</w:t>
      </w:r>
      <w:r>
        <w:rPr>
          <w:rFonts w:cs="Arial"/>
          <w:iCs/>
          <w:szCs w:val="24"/>
        </w:rPr>
        <w:t xml:space="preserve"> los pasos siguientes:</w:t>
      </w:r>
      <w:r>
        <w:rPr>
          <w:rFonts w:cs="Arial"/>
          <w:iCs/>
          <w:szCs w:val="24"/>
        </w:rPr>
      </w:r>
    </w:p>
    <w:p w14:paraId="6C554FD5" w14:textId="77777777">
      <w:pPr>
        <w:pBdr/>
        <w:spacing/>
        <w:ind w:firstLine="284"/>
        <w:rPr>
          <w:rFonts w:cs="Arial"/>
          <w:iCs/>
          <w:szCs w:val="24"/>
        </w:rPr>
      </w:pPr>
      <w:r>
        <w:rPr>
          <w:rFonts w:cs="Arial"/>
          <w:iCs/>
          <w:szCs w:val="24"/>
        </w:rPr>
      </w:r>
      <w:r>
        <w:rPr>
          <w:rFonts w:cs="Arial"/>
          <w:iCs/>
          <w:szCs w:val="24"/>
        </w:rPr>
      </w:r>
    </w:p>
    <w:p w14:paraId="63785CEC" w14:textId="0A307AEE">
      <w:pPr>
        <w:pStyle w:val="777"/>
        <w:numPr>
          <w:ilvl w:val="0"/>
          <w:numId w:val="27"/>
        </w:numPr>
        <w:pBdr/>
        <w:spacing/>
        <w:ind/>
        <w:rPr>
          <w:rFonts w:cs="Arial"/>
          <w:iCs/>
          <w:szCs w:val="24"/>
        </w:rPr>
      </w:pPr>
      <w:r>
        <w:rPr>
          <w:rFonts w:cs="Arial"/>
          <w:b/>
          <w:bCs/>
          <w:iCs/>
          <w:szCs w:val="24"/>
        </w:rPr>
        <w:t xml:space="preserve">ABRIR</w:t>
      </w:r>
      <w:r>
        <w:rPr>
          <w:rFonts w:cs="Arial"/>
          <w:iCs/>
          <w:szCs w:val="24"/>
        </w:rPr>
        <w:t xml:space="preserve"> la “COMPLEX Calc” y configurar el idioma, así como el color del ambiente para trabajar.</w:t>
      </w:r>
      <w:r>
        <w:rPr>
          <w:rFonts w:cs="Arial"/>
          <w:iCs/>
          <w:szCs w:val="24"/>
        </w:rPr>
      </w:r>
    </w:p>
    <w:p w14:paraId="780BCEDE" w14:textId="77092816">
      <w:pPr>
        <w:pStyle w:val="777"/>
        <w:numPr>
          <w:ilvl w:val="0"/>
          <w:numId w:val="27"/>
        </w:numPr>
        <w:pBdr/>
        <w:spacing/>
        <w:ind/>
        <w:rPr>
          <w:rFonts w:cs="Arial"/>
          <w:iCs/>
          <w:szCs w:val="24"/>
        </w:rPr>
      </w:pPr>
      <w:r>
        <w:rPr>
          <w:rFonts w:cs="Arial"/>
          <w:b/>
          <w:bCs/>
          <w:iCs/>
          <w:szCs w:val="24"/>
        </w:rPr>
        <w:t xml:space="preserve">SELECCIONAR</w:t>
      </w:r>
      <w:r>
        <w:rPr>
          <w:rFonts w:cs="Arial"/>
          <w:iCs/>
          <w:szCs w:val="24"/>
        </w:rPr>
        <w:t xml:space="preserve"> el tamaño del sistema de ecuaciones que se desea resolver</w:t>
      </w:r>
      <w:r>
        <w:rPr>
          <w:rFonts w:cs="Arial"/>
          <w:iCs/>
          <w:szCs w:val="24"/>
        </w:rPr>
        <w:t xml:space="preserve">.</w:t>
      </w:r>
      <w:r>
        <w:rPr>
          <w:rFonts w:cs="Arial"/>
          <w:iCs/>
          <w:szCs w:val="24"/>
        </w:rPr>
        <w:t xml:space="preserve"> </w:t>
      </w:r>
      <w:r>
        <w:rPr>
          <w:rFonts w:cs="Arial"/>
          <w:iCs/>
          <w:szCs w:val="24"/>
        </w:rPr>
        <w:t xml:space="preserve">P</w:t>
      </w:r>
      <w:r>
        <w:rPr>
          <w:rFonts w:cs="Arial"/>
          <w:iCs/>
          <w:szCs w:val="24"/>
        </w:rPr>
        <w:t xml:space="preserve">or defecto aparece el tamaño de un sistema de 3</w:t>
      </w:r>
      <m:oMath>
        <m:r>
          <w:rPr>
            <w:rFonts w:ascii="Cambria Math" w:hAnsi="Cambria Math" w:cs="Arial"/>
            <w:szCs w:val="24"/>
          </w:rPr>
          <m:rPr/>
          <m:t>×</m:t>
        </m:r>
      </m:oMath>
      <w:r>
        <w:rPr>
          <w:rFonts w:cs="Arial"/>
          <w:iCs/>
          <w:szCs w:val="24"/>
        </w:rPr>
        <w:t xml:space="preserve">3</w:t>
      </w:r>
      <w:r>
        <w:rPr>
          <w:rFonts w:cs="Arial"/>
          <w:iCs/>
          <w:szCs w:val="24"/>
        </w:rPr>
        <w:t xml:space="preserve">, pero se puede configurar desde un sistema de 2</w:t>
      </w:r>
      <m:oMath>
        <m:r>
          <w:rPr>
            <w:rFonts w:ascii="Cambria Math" w:hAnsi="Cambria Math" w:cs="Arial"/>
            <w:szCs w:val="24"/>
          </w:rPr>
          <m:rPr/>
          <m:t>×</m:t>
        </m:r>
      </m:oMath>
      <w:r>
        <w:rPr>
          <w:rFonts w:cs="Arial"/>
          <w:iCs/>
          <w:szCs w:val="24"/>
        </w:rPr>
        <w:t xml:space="preserve">2 </w:t>
      </w:r>
      <w:r>
        <w:rPr>
          <w:rFonts w:cs="Arial"/>
          <w:iCs/>
          <w:szCs w:val="24"/>
        </w:rPr>
        <w:t xml:space="preserve">y </w:t>
      </w:r>
      <w:r>
        <w:rPr>
          <w:rFonts w:cs="Arial"/>
          <w:iCs/>
          <w:szCs w:val="24"/>
        </w:rPr>
        <w:t xml:space="preserve">hasta un </w:t>
      </w:r>
      <w:r>
        <w:rPr>
          <w:rFonts w:cs="Arial"/>
          <w:iCs/>
          <w:szCs w:val="24"/>
        </w:rPr>
        <w:t xml:space="preserve">máximo de 10</w:t>
      </w:r>
      <m:oMath>
        <m:r>
          <w:rPr>
            <w:rFonts w:ascii="Cambria Math" w:hAnsi="Cambria Math" w:cs="Arial"/>
            <w:szCs w:val="24"/>
          </w:rPr>
          <m:rPr/>
          <m:t>×</m:t>
        </m:r>
      </m:oMath>
      <w:r>
        <w:rPr>
          <w:rFonts w:cs="Arial"/>
          <w:iCs/>
          <w:szCs w:val="24"/>
        </w:rPr>
        <w:t xml:space="preserve">10.</w:t>
      </w:r>
      <w:r>
        <w:rPr>
          <w:rFonts w:cs="Arial"/>
          <w:iCs/>
          <w:szCs w:val="24"/>
        </w:rPr>
      </w:r>
    </w:p>
    <w:p w14:paraId="0FDA3B65" w14:textId="27FD8BF1">
      <w:pPr>
        <w:pStyle w:val="777"/>
        <w:numPr>
          <w:ilvl w:val="0"/>
          <w:numId w:val="27"/>
        </w:numPr>
        <w:pBdr/>
        <w:spacing/>
        <w:ind/>
        <w:rPr>
          <w:rFonts w:cs="Arial"/>
          <w:iCs/>
          <w:szCs w:val="24"/>
        </w:rPr>
      </w:pPr>
      <w:r>
        <w:rPr>
          <w:rFonts w:cs="Arial"/>
          <w:b/>
          <w:bCs/>
          <w:iCs/>
          <w:szCs w:val="24"/>
        </w:rPr>
        <w:t xml:space="preserve">VERIFICAR</w:t>
      </w:r>
      <w:r>
        <w:rPr>
          <w:rFonts w:cs="Arial"/>
          <w:b/>
          <w:bCs/>
          <w:iCs/>
          <w:szCs w:val="24"/>
        </w:rPr>
        <w:t xml:space="preserve"> </w:t>
      </w:r>
      <w:r>
        <w:rPr>
          <w:rFonts w:cs="Arial"/>
          <w:b/>
          <w:bCs/>
          <w:iCs/>
          <w:szCs w:val="24"/>
        </w:rPr>
        <w:t xml:space="preserve">/</w:t>
      </w:r>
      <w:r>
        <w:rPr>
          <w:rFonts w:cs="Arial"/>
          <w:b/>
          <w:bCs/>
          <w:iCs/>
          <w:szCs w:val="24"/>
        </w:rPr>
        <w:t xml:space="preserve"> </w:t>
      </w:r>
      <w:r>
        <w:rPr>
          <w:rFonts w:cs="Arial"/>
          <w:b/>
          <w:bCs/>
          <w:iCs/>
          <w:szCs w:val="24"/>
        </w:rPr>
        <w:t xml:space="preserve">ADECUAR</w:t>
      </w:r>
      <w:r>
        <w:rPr>
          <w:rFonts w:cs="Arial"/>
          <w:iCs/>
          <w:szCs w:val="24"/>
        </w:rPr>
        <w:t xml:space="preserve"> el formato de cada coeficiente y cada constante de los números a ingresar. Estos deberán estar expresados </w:t>
      </w:r>
      <w:r>
        <w:rPr>
          <w:rFonts w:cs="Arial"/>
          <w:iCs/>
          <w:szCs w:val="24"/>
        </w:rPr>
        <w:t xml:space="preserve">en cada espacio </w:t>
      </w:r>
      <w:r>
        <w:rPr>
          <w:rFonts w:cs="Arial"/>
          <w:iCs/>
          <w:szCs w:val="24"/>
        </w:rPr>
        <w:t xml:space="preserve">como un solo número real</w:t>
      </w:r>
      <w:r>
        <w:rPr>
          <w:rFonts w:cs="Arial"/>
          <w:iCs/>
          <w:szCs w:val="24"/>
        </w:rPr>
        <w:t xml:space="preserve"> </w:t>
      </w:r>
      <w:r>
        <w:rPr>
          <w:rFonts w:cs="Arial"/>
          <w:szCs w:val="24"/>
        </w:rPr>
        <w:t xml:space="preserve">(</w:t>
      </w:r>
      <m:oMath>
        <m:r>
          <w:rPr>
            <w:rFonts w:ascii="Cambria Math" w:hAnsi="Cambria Math" w:cs="Arial"/>
            <w:szCs w:val="24"/>
          </w:rPr>
          <m:rPr>
            <m:scr m:val="double-struck"/>
          </m:rPr>
          <m:t>R</m:t>
        </m:r>
      </m:oMath>
      <w:r>
        <w:rPr>
          <w:rFonts w:cs="Arial"/>
          <w:szCs w:val="24"/>
        </w:rPr>
        <w:t xml:space="preserve">)</w:t>
      </w:r>
      <w:r>
        <w:rPr>
          <w:rFonts w:cs="Arial"/>
          <w:iCs/>
          <w:szCs w:val="24"/>
        </w:rPr>
        <w:t xml:space="preserve">, en caso de ser problemas de CD, o como un solo número complejo</w:t>
      </w:r>
      <w:r>
        <w:rPr>
          <w:rFonts w:cs="Arial"/>
          <w:iCs/>
          <w:szCs w:val="24"/>
        </w:rPr>
        <w:t xml:space="preserve"> </w:t>
      </w:r>
      <w:r>
        <w:rPr>
          <w:rFonts w:cs="Arial"/>
          <w:szCs w:val="24"/>
        </w:rPr>
        <w:t xml:space="preserve">(</w:t>
      </w:r>
      <m:oMath>
        <m:r>
          <w:rPr>
            <w:rFonts w:ascii="Cambria Math" w:hAnsi="Cambria Math" w:cs="Arial"/>
            <w:szCs w:val="24"/>
          </w:rPr>
          <m:rPr>
            <m:scr m:val="double-struck"/>
          </m:rPr>
          <m:t>C</m:t>
        </m:r>
      </m:oMath>
      <w:r>
        <w:rPr>
          <w:rFonts w:cs="Arial"/>
          <w:szCs w:val="24"/>
        </w:rPr>
        <w:t xml:space="preserve">) </w:t>
      </w:r>
      <w:r>
        <w:rPr>
          <w:rFonts w:cs="Arial"/>
          <w:iCs/>
          <w:szCs w:val="24"/>
        </w:rPr>
        <w:t xml:space="preserve">en forma </w:t>
      </w:r>
      <w:r>
        <w:rPr>
          <w:rFonts w:cs="Arial"/>
          <w:iCs/>
          <w:szCs w:val="24"/>
        </w:rPr>
        <w:t xml:space="preserve">p</w:t>
      </w:r>
      <w:r>
        <w:rPr>
          <w:rFonts w:cs="Arial"/>
          <w:iCs/>
          <w:szCs w:val="24"/>
        </w:rPr>
        <w:t xml:space="preserve">olar </w:t>
      </w:r>
      <m:oMath>
        <m:d>
          <m:dPr>
            <m:ctrlPr>
              <w:rPr>
                <w:rFonts w:ascii="Cambria Math" w:hAnsi="Cambria Math" w:cs="Arial"/>
                <w:i/>
                <w:szCs w:val="24"/>
              </w:rPr>
            </m:ctrlPr>
          </m:dPr>
          <m:e>
            <m:r>
              <w:rPr>
                <w:rFonts w:ascii="Cambria Math" w:hAnsi="Cambria Math" w:cs="Arial"/>
                <w:szCs w:val="24"/>
              </w:rPr>
              <m:rPr/>
              <m:t>r∠θ</m:t>
            </m:r>
          </m:e>
        </m:d>
      </m:oMath>
      <w:r>
        <w:rPr>
          <w:rFonts w:cs="Arial"/>
          <w:iCs/>
          <w:szCs w:val="24"/>
        </w:rPr>
        <w:t xml:space="preserve"> </w:t>
      </w:r>
      <w:r>
        <w:rPr>
          <w:rFonts w:cs="Arial"/>
          <w:iCs/>
          <w:szCs w:val="24"/>
        </w:rPr>
        <w:t xml:space="preserve">o </w:t>
      </w:r>
      <w:r>
        <w:rPr>
          <w:rFonts w:cs="Arial"/>
          <w:iCs/>
          <w:szCs w:val="24"/>
        </w:rPr>
        <w:t xml:space="preserve">r</w:t>
      </w:r>
      <w:r>
        <w:rPr>
          <w:rFonts w:cs="Arial"/>
          <w:iCs/>
          <w:szCs w:val="24"/>
        </w:rPr>
        <w:t xml:space="preserve">ectangular</w:t>
      </w:r>
      <w:r>
        <w:rPr>
          <w:rFonts w:cs="Arial"/>
          <w:iCs/>
          <w:szCs w:val="24"/>
        </w:rPr>
        <w:t xml:space="preserve"> </w:t>
      </w:r>
      <m:oMath>
        <m:d>
          <m:dPr>
            <m:ctrlPr>
              <w:rPr>
                <w:rFonts w:ascii="Cambria Math" w:hAnsi="Cambria Math" w:cs="Arial"/>
                <w:i/>
                <w:szCs w:val="24"/>
              </w:rPr>
            </m:ctrlPr>
          </m:dPr>
          <m:e>
            <m:r>
              <w:rPr>
                <w:rFonts w:ascii="Cambria Math" w:hAnsi="Cambria Math" w:cs="Arial"/>
                <w:szCs w:val="24"/>
              </w:rPr>
              <m:rPr/>
              <m:t>a+jb</m:t>
            </m:r>
          </m:e>
        </m:d>
      </m:oMath>
      <w:r>
        <w:rPr>
          <w:rFonts w:cs="Arial"/>
          <w:szCs w:val="24"/>
        </w:rPr>
        <w:t xml:space="preserve"> en caso de ser problemas de CA</w:t>
      </w:r>
      <w:r>
        <w:rPr>
          <w:rFonts w:cs="Arial"/>
          <w:iCs/>
          <w:szCs w:val="24"/>
        </w:rPr>
        <w:t xml:space="preserve">.</w:t>
      </w:r>
      <w:r>
        <w:rPr>
          <w:rFonts w:cs="Arial"/>
          <w:iCs/>
          <w:szCs w:val="24"/>
        </w:rPr>
        <w:t xml:space="preserve"> Si uno o varios coeficientes o constantes están expresados como la suma, resta, multiplicación o división de dos o más números reales o complejos, entonces utilizar la calculadora auxiliar (AUX Calc) para </w:t>
      </w:r>
      <w:r>
        <w:rPr>
          <w:rFonts w:cs="Arial"/>
          <w:iCs/>
          <w:szCs w:val="24"/>
        </w:rPr>
        <w:t xml:space="preserve">adecuar</w:t>
      </w:r>
      <w:r>
        <w:rPr>
          <w:rFonts w:cs="Arial"/>
          <w:iCs/>
          <w:szCs w:val="24"/>
        </w:rPr>
        <w:t xml:space="preserve"> el resultado </w:t>
      </w:r>
      <w:r>
        <w:rPr>
          <w:rFonts w:cs="Arial"/>
          <w:iCs/>
          <w:szCs w:val="24"/>
        </w:rPr>
        <w:t xml:space="preserve">a</w:t>
      </w:r>
      <w:r>
        <w:rPr>
          <w:rFonts w:cs="Arial"/>
          <w:iCs/>
          <w:szCs w:val="24"/>
        </w:rPr>
        <w:t xml:space="preserve"> un solo número real o complejo y así poder ingresarlo al </w:t>
      </w:r>
      <w:r>
        <w:rPr>
          <w:rFonts w:cs="Arial"/>
          <w:iCs/>
          <w:szCs w:val="24"/>
        </w:rPr>
        <w:t xml:space="preserve">sistema</w:t>
      </w:r>
      <w:r>
        <w:rPr>
          <w:rFonts w:cs="Arial"/>
          <w:iCs/>
          <w:szCs w:val="24"/>
        </w:rPr>
        <w:t xml:space="preserve">.</w:t>
      </w:r>
      <w:r>
        <w:rPr>
          <w:rFonts w:cs="Arial"/>
          <w:iCs/>
          <w:szCs w:val="24"/>
        </w:rPr>
      </w:r>
    </w:p>
    <w:p w14:paraId="452C915C" w14:textId="03514862">
      <w:pPr>
        <w:pStyle w:val="777"/>
        <w:numPr>
          <w:ilvl w:val="0"/>
          <w:numId w:val="27"/>
        </w:numPr>
        <w:pBdr/>
        <w:spacing/>
        <w:ind/>
        <w:rPr>
          <w:rFonts w:cs="Arial"/>
          <w:iCs/>
          <w:szCs w:val="24"/>
        </w:rPr>
      </w:pPr>
      <w:r>
        <w:rPr>
          <w:rFonts w:cs="Arial"/>
          <w:b/>
          <w:bCs/>
          <w:iCs/>
          <w:szCs w:val="24"/>
        </w:rPr>
        <w:t xml:space="preserve">RELLENAR</w:t>
      </w:r>
      <w:r>
        <w:rPr>
          <w:rFonts w:cs="Arial"/>
          <w:iCs/>
          <w:szCs w:val="24"/>
        </w:rPr>
        <w:t xml:space="preserve"> todos los </w:t>
      </w:r>
      <w:r>
        <w:rPr>
          <w:rFonts w:cs="Arial"/>
          <w:iCs/>
          <w:szCs w:val="24"/>
        </w:rPr>
        <w:t xml:space="preserve">coeficientes y constantes </w:t>
      </w:r>
      <w:r>
        <w:rPr>
          <w:rFonts w:cs="Arial"/>
          <w:iCs/>
          <w:szCs w:val="24"/>
        </w:rPr>
        <w:t xml:space="preserve">en </w:t>
      </w:r>
      <w:r>
        <w:rPr>
          <w:rFonts w:cs="Arial"/>
          <w:iCs/>
          <w:szCs w:val="24"/>
        </w:rPr>
        <w:t xml:space="preserve">el sistema de ecuaciones seleccionado</w:t>
      </w:r>
      <w:r>
        <w:rPr>
          <w:rFonts w:cs="Arial"/>
          <w:iCs/>
          <w:szCs w:val="24"/>
        </w:rPr>
        <w:t xml:space="preserve">.</w:t>
      </w:r>
      <w:r>
        <w:rPr>
          <w:rFonts w:cs="Arial"/>
          <w:iCs/>
          <w:szCs w:val="24"/>
        </w:rPr>
      </w:r>
    </w:p>
    <w:p w14:paraId="5321BDDA" w14:textId="5FF6976B">
      <w:pPr>
        <w:pStyle w:val="777"/>
        <w:numPr>
          <w:ilvl w:val="0"/>
          <w:numId w:val="27"/>
        </w:numPr>
        <w:pBdr/>
        <w:spacing/>
        <w:ind/>
        <w:rPr>
          <w:rFonts w:cs="Arial"/>
          <w:iCs/>
          <w:szCs w:val="24"/>
        </w:rPr>
      </w:pPr>
      <w:r>
        <w:rPr>
          <w:rFonts w:cs="Arial"/>
          <w:b/>
          <w:bCs/>
          <w:iCs/>
          <w:szCs w:val="24"/>
        </w:rPr>
        <w:t xml:space="preserve">CALCULAR</w:t>
      </w:r>
      <w:r>
        <w:rPr>
          <w:rFonts w:cs="Arial"/>
          <w:iCs/>
          <w:szCs w:val="24"/>
        </w:rPr>
        <w:t xml:space="preserve"> las corrientes o los voltajes según corresponda a la </w:t>
      </w:r>
      <w:r>
        <w:rPr>
          <w:rFonts w:cs="Arial"/>
          <w:iCs/>
          <w:szCs w:val="24"/>
        </w:rPr>
        <w:t xml:space="preserve">interpretación</w:t>
      </w:r>
      <w:r>
        <w:rPr>
          <w:rFonts w:cs="Arial"/>
          <w:iCs/>
          <w:szCs w:val="24"/>
        </w:rPr>
        <w:t xml:space="preserve"> del sistema presionando el botón </w:t>
      </w:r>
      <w:r>
        <w:rPr>
          <w:rFonts w:cs="Arial"/>
          <w:iCs/>
          <w:szCs w:val="24"/>
        </w:rPr>
        <w:t xml:space="preserve">“Resolver” o “Solve” </w:t>
      </w:r>
      <w:r>
        <w:rPr>
          <w:rFonts w:cs="Arial"/>
          <w:iCs/>
          <w:szCs w:val="24"/>
        </w:rPr>
        <w:t xml:space="preserve">de acuerdo con el</w:t>
      </w:r>
      <w:r>
        <w:rPr>
          <w:rFonts w:cs="Arial"/>
          <w:iCs/>
          <w:szCs w:val="24"/>
        </w:rPr>
        <w:t xml:space="preserve"> idioma que se tenga configurado.</w:t>
      </w:r>
      <w:r>
        <w:rPr>
          <w:rFonts w:cs="Arial"/>
          <w:iCs/>
          <w:szCs w:val="24"/>
        </w:rPr>
      </w:r>
    </w:p>
    <w:p w14:paraId="4E437DB0" w14:textId="77777777">
      <w:pPr>
        <w:pStyle w:val="777"/>
        <w:numPr>
          <w:ilvl w:val="0"/>
          <w:numId w:val="27"/>
        </w:numPr>
        <w:pBdr/>
        <w:spacing/>
        <w:ind/>
        <w:rPr>
          <w:rFonts w:cs="Arial"/>
          <w:iCs/>
          <w:szCs w:val="24"/>
        </w:rPr>
      </w:pPr>
      <w:r>
        <w:rPr>
          <w:rFonts w:cs="Arial"/>
          <w:b/>
          <w:bCs/>
          <w:iCs/>
          <w:szCs w:val="24"/>
        </w:rPr>
        <w:t xml:space="preserve">ALMACENAR / RECUPERAR</w:t>
      </w:r>
      <w:r>
        <w:rPr>
          <w:rFonts w:cs="Arial"/>
          <w:iCs/>
          <w:szCs w:val="24"/>
        </w:rPr>
        <w:t xml:space="preserve"> (opcional) los valores de las corrientes o voltajes calculados. </w:t>
      </w:r>
      <w:r>
        <w:rPr>
          <w:rFonts w:cs="Arial"/>
          <w:iCs/>
          <w:szCs w:val="24"/>
        </w:rPr>
        <w:t xml:space="preserve">Cada vez que se resuelva uno o varios sistemas de ecuaciones, estos se quedarán almacenados en la “COMPLEX Calc” </w:t>
      </w:r>
      <w:r>
        <w:rPr>
          <w:rFonts w:cs="Arial"/>
          <w:iCs/>
          <w:szCs w:val="24"/>
        </w:rPr>
        <w:t xml:space="preserve">en el “Historial de resultados” </w:t>
      </w:r>
      <w:r>
        <w:rPr>
          <w:rFonts w:cs="Arial"/>
          <w:iCs/>
          <w:szCs w:val="24"/>
        </w:rPr>
        <w:t xml:space="preserve">para poder ser vueltos a </w:t>
      </w:r>
      <w:r>
        <w:rPr>
          <w:rFonts w:cs="Arial"/>
          <w:iCs/>
          <w:szCs w:val="24"/>
        </w:rPr>
        <w:t xml:space="preserve">visualizar mientras no se cierre la aplicación. De igual manera, se generará un archivo de resultados que se podrá volverá a cargar en la </w:t>
      </w:r>
      <w:r>
        <w:rPr>
          <w:rFonts w:cs="Arial"/>
          <w:iCs/>
          <w:szCs w:val="24"/>
        </w:rPr>
        <w:t xml:space="preserve">“COMPLEX Calc”</w:t>
      </w:r>
      <w:r>
        <w:rPr>
          <w:rFonts w:cs="Arial"/>
          <w:iCs/>
          <w:szCs w:val="24"/>
        </w:rPr>
        <w:t xml:space="preserve"> con los datos de los sistemas ya resueltos.</w:t>
      </w:r>
      <w:r>
        <w:rPr>
          <w:rFonts w:cs="Arial"/>
          <w:iCs/>
          <w:szCs w:val="24"/>
        </w:rPr>
      </w:r>
    </w:p>
    <w:p w14:paraId="098E167A" w14:textId="77777777">
      <w:pPr>
        <w:pBdr/>
        <w:spacing/>
        <w:ind/>
        <w:rPr>
          <w:rFonts w:cs="Arial"/>
          <w:iCs/>
          <w:szCs w:val="24"/>
        </w:rPr>
      </w:pPr>
      <w:r>
        <w:rPr>
          <w:rFonts w:cs="Arial"/>
          <w:iCs/>
          <w:szCs w:val="24"/>
        </w:rPr>
      </w:r>
      <w:r>
        <w:rPr>
          <w:rFonts w:cs="Arial"/>
          <w:iCs/>
          <w:szCs w:val="24"/>
        </w:rPr>
      </w:r>
    </w:p>
    <w:p w14:paraId="58C895DF" w14:textId="72C58EA0">
      <w:pPr>
        <w:pBdr/>
        <w:spacing/>
        <w:ind w:firstLine="284"/>
        <w:rPr>
          <w:rFonts w:cs="Arial"/>
          <w:iCs/>
          <w:szCs w:val="24"/>
        </w:rPr>
      </w:pPr>
      <w:r>
        <w:rPr>
          <w:rFonts w:cs="Arial"/>
          <w:iCs/>
          <w:szCs w:val="24"/>
        </w:rPr>
        <w:t xml:space="preserve">En la </w:t>
      </w:r>
      <w:r>
        <w:rPr>
          <w:rFonts w:cs="Arial"/>
          <w:iCs/>
          <w:szCs w:val="24"/>
        </w:rPr>
        <w:t xml:space="preserve">Figura </w:t>
      </w:r>
      <w:r>
        <w:rPr>
          <w:rFonts w:cs="Arial"/>
          <w:iCs/>
          <w:szCs w:val="24"/>
        </w:rPr>
        <w:t xml:space="preserve">6</w:t>
      </w:r>
      <w:r>
        <w:rPr>
          <w:rFonts w:cs="Arial"/>
          <w:iCs/>
          <w:szCs w:val="24"/>
        </w:rPr>
        <w:t xml:space="preserve"> se muestra gráficamente el procedimiento que se debe seguir para </w:t>
      </w:r>
      <w:r>
        <w:rPr>
          <w:rFonts w:cs="Arial"/>
          <w:iCs/>
          <w:szCs w:val="24"/>
        </w:rPr>
        <w:t xml:space="preserve">utilizar adecuadamente la “COMPLEX Calc”.</w:t>
      </w:r>
      <w:r>
        <w:rPr>
          <w:rFonts w:cs="Arial"/>
          <w:iCs/>
          <w:szCs w:val="24"/>
        </w:rPr>
      </w:r>
    </w:p>
    <w:p w14:paraId="0588D9C7" w14:textId="77777777">
      <w:pPr>
        <w:pBdr/>
        <w:spacing/>
        <w:ind w:firstLine="284"/>
        <w:rPr>
          <w:rFonts w:cs="Arial"/>
          <w:iCs/>
          <w:szCs w:val="24"/>
        </w:rPr>
      </w:pPr>
      <w:r>
        <w:rPr>
          <w:rFonts w:cs="Arial"/>
          <w:iCs/>
          <w:szCs w:val="24"/>
        </w:rPr>
      </w:r>
      <w:r>
        <w:rPr>
          <w:rFonts w:cs="Arial"/>
          <w:iCs/>
          <w:szCs w:val="24"/>
        </w:rPr>
      </w:r>
    </w:p>
    <w:p w14:paraId="11AE817B" w14:textId="4630F6F2">
      <w:pPr>
        <w:pBdr/>
        <w:spacing/>
        <w:ind/>
        <w:jc w:val="center"/>
        <w:rPr>
          <w:rFonts w:cs="Arial"/>
          <w:iCs/>
          <w:szCs w:val="24"/>
        </w:rPr>
      </w:pPr>
      <w:r>
        <w:rPr>
          <w:rFonts w:cs="Arial"/>
          <w:iCs/>
          <w:szCs w:val="24"/>
        </w:rPr>
        <mc:AlternateContent>
          <mc:Choice Requires="wpg">
            <w:drawing>
              <wp:inline xmlns:wp="http://schemas.openxmlformats.org/drawingml/2006/wordprocessingDrawing" distT="0" distB="0" distL="0" distR="0">
                <wp:extent cx="3421380" cy="3863338"/>
                <wp:effectExtent l="0" t="0" r="7620" b="4445"/>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8"/>
                        <a:stretch/>
                      </pic:blipFill>
                      <pic:spPr bwMode="auto">
                        <a:xfrm>
                          <a:off x="0" y="0"/>
                          <a:ext cx="3434761" cy="3878447"/>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69.40pt;height:304.20pt;mso-wrap-distance-left:0.00pt;mso-wrap-distance-top:0.00pt;mso-wrap-distance-right:0.00pt;mso-wrap-distance-bottom:0.00pt;z-index:1;" stroked="false">
                <v:imagedata r:id="rId18" o:title=""/>
                <o:lock v:ext="edit" rotation="t"/>
              </v:shape>
            </w:pict>
          </mc:Fallback>
        </mc:AlternateContent>
      </w:r>
      <w:r>
        <w:rPr>
          <w:rFonts w:cs="Arial"/>
          <w:iCs/>
          <w:szCs w:val="24"/>
        </w:rPr>
      </w:r>
    </w:p>
    <w:p w14:paraId="61162FAE" w14:textId="5B40D329">
      <w:pPr>
        <w:pBdr/>
        <w:spacing/>
        <w:ind/>
        <w:jc w:val="center"/>
        <w:rPr>
          <w:rFonts w:cs="Arial"/>
          <w:sz w:val="22"/>
        </w:rPr>
      </w:pPr>
      <w:r>
        <w:rPr>
          <w:rFonts w:cs="Arial"/>
          <w:sz w:val="22"/>
        </w:rPr>
        <w:t xml:space="preserve">Figura </w:t>
      </w:r>
      <w:r>
        <w:rPr>
          <w:rFonts w:cs="Arial"/>
          <w:sz w:val="22"/>
        </w:rPr>
        <w:t xml:space="preserve">6</w:t>
      </w:r>
      <w:r>
        <w:rPr>
          <w:rFonts w:cs="Arial"/>
          <w:sz w:val="22"/>
        </w:rPr>
        <w:t xml:space="preserve"> </w:t>
      </w:r>
      <w:r>
        <w:rPr>
          <w:rFonts w:cs="Arial"/>
          <w:sz w:val="22"/>
        </w:rPr>
        <w:t xml:space="preserve">Diagrama de flujo para utilizar adecuadamente la “COMPLEX </w:t>
      </w:r>
      <w:r>
        <w:rPr>
          <w:rFonts w:cs="Arial"/>
          <w:sz w:val="22"/>
        </w:rPr>
        <w:t xml:space="preserve">Calc” </w:t>
      </w:r>
      <w:r>
        <w:rPr>
          <w:rFonts w:cs="Arial"/>
          <w:sz w:val="22"/>
        </w:rPr>
        <w:t xml:space="preserve">(</w:t>
      </w:r>
      <w:r>
        <w:rPr>
          <w:rFonts w:cs="Arial"/>
          <w:i/>
          <w:sz w:val="18"/>
          <w:szCs w:val="18"/>
        </w:rPr>
        <w:t xml:space="preserve">Fuente</w:t>
      </w:r>
      <w:r>
        <w:rPr>
          <w:rFonts w:cs="Arial"/>
          <w:i/>
          <w:sz w:val="18"/>
          <w:szCs w:val="18"/>
        </w:rPr>
        <w:t xml:space="preserve">: elaboración propia</w:t>
      </w:r>
      <w:r>
        <w:rPr>
          <w:rFonts w:cs="Arial"/>
          <w:sz w:val="22"/>
        </w:rPr>
        <w:t xml:space="preserve">)</w:t>
      </w:r>
      <w:r>
        <w:rPr>
          <w:rFonts w:cs="Arial"/>
          <w:sz w:val="22"/>
        </w:rPr>
        <w:t xml:space="preserve">.</w:t>
      </w:r>
      <w:r>
        <w:rPr>
          <w:rFonts w:cs="Arial"/>
          <w:sz w:val="22"/>
        </w:rPr>
      </w:r>
    </w:p>
    <w:p w14:paraId="791CCDF5" w14:textId="77777777">
      <w:pPr>
        <w:pBdr/>
        <w:spacing/>
        <w:ind/>
        <w:jc w:val="center"/>
        <w:rPr>
          <w:rFonts w:cs="Arial"/>
          <w:iCs/>
          <w:szCs w:val="24"/>
        </w:rPr>
      </w:pPr>
      <w:r>
        <w:rPr>
          <w:rFonts w:cs="Arial"/>
          <w:iCs/>
          <w:szCs w:val="24"/>
        </w:rPr>
      </w:r>
      <w:r>
        <w:rPr>
          <w:rFonts w:cs="Arial"/>
          <w:iCs/>
          <w:szCs w:val="24"/>
        </w:rPr>
      </w:r>
    </w:p>
    <w:p w14:paraId="6E212B4C" w14:textId="42E8F73D">
      <w:pPr>
        <w:pBdr/>
        <w:spacing/>
        <w:ind/>
        <w:rPr>
          <w:rFonts w:cs="Arial"/>
          <w:iCs/>
          <w:szCs w:val="24"/>
        </w:rPr>
      </w:pPr>
      <w:r>
        <w:rPr>
          <w:rFonts w:cs="Arial"/>
          <w:iCs/>
          <w:szCs w:val="24"/>
        </w:rPr>
        <w:t xml:space="preserve">Una vez que se ha</w:t>
      </w:r>
      <w:r>
        <w:rPr>
          <w:rFonts w:cs="Arial"/>
          <w:iCs/>
          <w:szCs w:val="24"/>
        </w:rPr>
        <w:t xml:space="preserve">ya</w:t>
      </w:r>
      <w:r>
        <w:rPr>
          <w:rFonts w:cs="Arial"/>
          <w:iCs/>
          <w:szCs w:val="24"/>
        </w:rPr>
        <w:t xml:space="preserve"> resuelto </w:t>
      </w:r>
      <w:r>
        <w:rPr>
          <w:rFonts w:cs="Arial"/>
          <w:iCs/>
          <w:szCs w:val="24"/>
        </w:rPr>
        <w:t xml:space="preserve">un</w:t>
      </w:r>
      <w:r>
        <w:rPr>
          <w:rFonts w:cs="Arial"/>
          <w:iCs/>
          <w:szCs w:val="24"/>
        </w:rPr>
        <w:t xml:space="preserve"> sistema de ecuaciones para el cálculo de corrientes o voltajes, el usuario puede volver a ingresar otro sistema de ecuaciones del mismo tamaño o de un tamaño distinto cuantas veces sea necesario</w:t>
      </w:r>
      <w:r>
        <w:rPr>
          <w:rFonts w:cs="Arial"/>
          <w:iCs/>
          <w:szCs w:val="24"/>
        </w:rPr>
        <w:t xml:space="preserve"> </w:t>
      </w:r>
      <w:r>
        <w:rPr>
          <w:rFonts w:cs="Arial"/>
          <w:iCs/>
          <w:szCs w:val="24"/>
        </w:rPr>
        <w:t xml:space="preserve">y así </w:t>
      </w:r>
      <w:r>
        <w:rPr>
          <w:rFonts w:cs="Arial"/>
          <w:iCs/>
          <w:szCs w:val="24"/>
        </w:rPr>
        <w:t xml:space="preserve">obtener nuevos resultados</w:t>
      </w:r>
      <w:r>
        <w:rPr>
          <w:rFonts w:cs="Arial"/>
          <w:iCs/>
          <w:szCs w:val="24"/>
        </w:rPr>
        <w:t xml:space="preserve">.</w:t>
      </w:r>
      <w:r>
        <w:rPr>
          <w:rFonts w:cs="Arial"/>
          <w:iCs/>
          <w:szCs w:val="24"/>
        </w:rPr>
      </w:r>
    </w:p>
    <w:p w14:paraId="251FB7EB" w14:textId="77777777">
      <w:pPr>
        <w:pBdr/>
        <w:spacing/>
        <w:ind w:firstLine="284"/>
        <w:rPr>
          <w:rFonts w:cs="Arial"/>
          <w:iCs/>
          <w:szCs w:val="24"/>
        </w:rPr>
      </w:pPr>
      <w:r>
        <w:rPr>
          <w:rFonts w:cs="Arial"/>
          <w:iCs/>
          <w:szCs w:val="24"/>
        </w:rPr>
      </w:r>
      <w:r>
        <w:rPr>
          <w:rFonts w:cs="Arial"/>
          <w:iCs/>
          <w:szCs w:val="24"/>
        </w:rPr>
      </w:r>
    </w:p>
    <w:p w14:paraId="414F6C93" w14:textId="77777777">
      <w:pPr>
        <w:pBdr/>
        <w:spacing/>
        <w:ind/>
        <w:rPr>
          <w:rFonts w:cs="Arial"/>
          <w:b/>
          <w:szCs w:val="24"/>
        </w:rPr>
      </w:pPr>
      <w:r>
        <w:rPr>
          <w:rFonts w:cs="Arial"/>
          <w:b/>
          <w:szCs w:val="24"/>
        </w:rPr>
        <w:t xml:space="preserve">3.4 Ejemplo práctico</w:t>
      </w:r>
      <w:r>
        <w:rPr>
          <w:rFonts w:cs="Arial"/>
          <w:b/>
          <w:szCs w:val="24"/>
        </w:rPr>
      </w:r>
    </w:p>
    <w:p w14:paraId="1F051FF1" w14:textId="77777777">
      <w:pPr>
        <w:pBdr/>
        <w:spacing/>
        <w:ind w:firstLine="284"/>
        <w:rPr>
          <w:rFonts w:cs="Arial"/>
          <w:szCs w:val="24"/>
        </w:rPr>
      </w:pPr>
      <w:r>
        <w:rPr>
          <w:rFonts w:cs="Arial"/>
          <w:szCs w:val="24"/>
        </w:rPr>
      </w:r>
      <w:r>
        <w:rPr>
          <w:rFonts w:cs="Arial"/>
          <w:szCs w:val="24"/>
        </w:rPr>
      </w:r>
    </w:p>
    <w:p w14:paraId="22A7208B" w14:textId="3771802B">
      <w:pPr>
        <w:pBdr/>
        <w:spacing/>
        <w:ind w:firstLine="284"/>
        <w:rPr>
          <w:rFonts w:cs="Arial"/>
          <w:szCs w:val="24"/>
        </w:rPr>
      </w:pPr>
      <w:r>
        <w:rPr>
          <w:rFonts w:cs="Arial"/>
          <w:szCs w:val="24"/>
        </w:rPr>
        <w:t xml:space="preserve">En la Figura 7 se muestra un problema propuesto en [XX]</w:t>
      </w:r>
      <w:r>
        <w:rPr>
          <w:rFonts w:cs="Arial"/>
          <w:szCs w:val="24"/>
        </w:rPr>
        <w:t xml:space="preserve">,</w:t>
      </w:r>
      <w:r>
        <w:rPr>
          <w:rFonts w:cs="Arial"/>
          <w:szCs w:val="24"/>
        </w:rPr>
        <w:t xml:space="preserve"> se trata de un circuito eléctrico de corriente alterna para el cálculo de las corrientes de malla en el que se proporcionan las respuestas que se deben obtener. Se propone resolver el problema utilizando la </w:t>
      </w:r>
      <w:r>
        <w:rPr>
          <w:rFonts w:cs="Arial"/>
          <w:szCs w:val="24"/>
        </w:rPr>
        <w:t xml:space="preserve">“COMPLEX CALC”</w:t>
      </w:r>
      <w:r>
        <w:rPr>
          <w:rFonts w:cs="Arial"/>
          <w:szCs w:val="24"/>
        </w:rPr>
        <w:t xml:space="preserve"> para sistema de ecuaciones asistido por </w:t>
      </w:r>
      <w:r>
        <w:rPr>
          <w:rFonts w:cs="Arial"/>
          <w:szCs w:val="24"/>
        </w:rPr>
        <w:t xml:space="preserve">IA</w:t>
      </w:r>
      <w:r>
        <w:rPr>
          <w:rFonts w:cs="Arial"/>
          <w:szCs w:val="24"/>
        </w:rPr>
        <w:t xml:space="preserve"> para el análisis de circuitos en corriente alterna</w:t>
      </w:r>
      <w:r>
        <w:rPr>
          <w:rFonts w:cs="Arial"/>
          <w:szCs w:val="24"/>
        </w:rPr>
        <w:t xml:space="preserve"> presentada en este trabajo y verificar el cumplimiento de los resultados.</w:t>
      </w:r>
      <w:r>
        <w:rPr>
          <w:rFonts w:cs="Arial"/>
          <w:szCs w:val="24"/>
        </w:rPr>
      </w:r>
    </w:p>
    <w:p w14:paraId="00982C9F" w14:textId="77777777">
      <w:pPr>
        <w:pBdr/>
        <w:spacing/>
        <w:ind/>
        <w:jc w:val="center"/>
        <w:rPr>
          <w:rFonts w:cs="Arial"/>
          <w:szCs w:val="24"/>
        </w:rPr>
      </w:pPr>
      <w:r>
        <w:rPr>
          <w:rFonts w:cs="Arial"/>
          <w:szCs w:val="24"/>
        </w:rPr>
      </w:r>
      <w:r>
        <w:rPr>
          <w:rFonts w:cs="Arial"/>
          <w:szCs w:val="24"/>
        </w:rPr>
      </w:r>
    </w:p>
    <w:tbl>
      <w:tblPr>
        <w:tblStyle w:val="775"/>
        <w:tblInd w:w="38"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458"/>
        <w:gridCol w:w="2558"/>
      </w:tblGrid>
      <w:tr>
        <w:trPr/>
        <w:tc>
          <w:tcPr>
            <w:tcBorders/>
            <w:tcW w:w="4489" w:type="dxa"/>
          </w:tcPr>
          <w:p w14:paraId="68F4851C" w14:textId="77777777">
            <w:pPr>
              <w:pBdr/>
              <w:spacing/>
              <w:ind/>
              <w:jc w:val="center"/>
              <w:rPr>
                <w:rFonts w:cs="Arial"/>
                <w:szCs w:val="24"/>
              </w:rPr>
            </w:pPr>
            <w:r>
              <w:rPr>
                <w:rFonts w:cs="Arial"/>
                <w:szCs w:val="24"/>
              </w:rPr>
              <mc:AlternateContent>
                <mc:Choice Requires="wpg">
                  <w:drawing>
                    <wp:inline xmlns:wp="http://schemas.openxmlformats.org/drawingml/2006/wordprocessingDrawing" distT="0" distB="0" distL="0" distR="0">
                      <wp:extent cx="3964236" cy="1960815"/>
                      <wp:effectExtent l="0" t="0" r="0" b="1905"/>
                      <wp:docPr id="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r/>
                            </pic:nvPicPr>
                            <pic:blipFill rotWithShape="1">
                              <a:blip r:embed="rId19"/>
                              <a:stretch/>
                            </pic:blipFill>
                            <pic:spPr bwMode="auto">
                              <a:xfrm>
                                <a:off x="0" y="0"/>
                                <a:ext cx="3981672" cy="196943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2.14pt;height:154.39pt;mso-wrap-distance-left:0.00pt;mso-wrap-distance-top:0.00pt;mso-wrap-distance-right:0.00pt;mso-wrap-distance-bottom:0.00pt;z-index:1;" stroked="false">
                      <v:imagedata r:id="rId19" o:title=""/>
                      <o:lock v:ext="edit" rotation="t"/>
                    </v:shape>
                  </w:pict>
                </mc:Fallback>
              </mc:AlternateContent>
            </w:r>
            <w:r>
              <w:rPr>
                <w:rFonts w:cs="Arial"/>
                <w:szCs w:val="24"/>
              </w:rPr>
            </w:r>
          </w:p>
        </w:tc>
        <w:tc>
          <w:tcPr>
            <w:tcBorders/>
            <w:tcW w:w="4489" w:type="dxa"/>
            <w:vAlign w:val="bottom"/>
          </w:tcPr>
          <w:p w14:paraId="07A3699B" w14:textId="77777777">
            <w:pPr>
              <w:pBdr/>
              <w:spacing/>
              <w:ind/>
              <w:jc w:val="center"/>
              <w:rPr>
                <w:rFonts w:ascii="Courier New" w:hAnsi="Courier New" w:cs="Courier New"/>
                <w:szCs w:val="24"/>
              </w:rPr>
            </w:pPr>
            <w:r>
              <w:rPr>
                <w:rFonts w:ascii="Courier New" w:hAnsi="Courier New" w:cs="Courier New"/>
                <w:szCs w:val="24"/>
              </w:rPr>
              <w:t xml:space="preserve">Respuestas:</w:t>
            </w:r>
            <w:r>
              <w:rPr>
                <w:rFonts w:ascii="Courier New" w:hAnsi="Courier New" w:cs="Courier New"/>
                <w:szCs w:val="24"/>
              </w:rPr>
            </w:r>
          </w:p>
          <w:p w14:paraId="23170380" w14:textId="77777777">
            <w:pPr>
              <w:pBdr/>
              <w:spacing/>
              <w:ind/>
              <w:jc w:val="center"/>
              <w:rPr>
                <w:rFonts w:ascii="Courier New" w:hAnsi="Courier New" w:cs="Courier New"/>
                <w:szCs w:val="24"/>
              </w:rPr>
            </w:pPr>
            <w:r/>
            <m:oMathPara>
              <m:oMathParaPr/>
              <m:oMath>
                <m:sSub>
                  <m:sSubPr>
                    <m:ctrlPr>
                      <w:rPr>
                        <w:rFonts w:ascii="Cambria Math" w:hAnsi="Cambria Math" w:cs="Courier New"/>
                        <w:i/>
                        <w:szCs w:val="24"/>
                      </w:rPr>
                    </m:ctrlPr>
                  </m:sSubPr>
                  <m:e>
                    <m:r>
                      <w:rPr>
                        <w:rFonts w:ascii="Cambria Math" w:hAnsi="Cambria Math" w:cs="Courier New"/>
                        <w:szCs w:val="24"/>
                      </w:rPr>
                      <m:rPr>
                        <m:sty m:val="b"/>
                      </m:rPr>
                      <m:t>I</m:t>
                    </m:r>
                  </m:e>
                  <m:sub>
                    <m:r>
                      <w:rPr>
                        <w:rFonts w:ascii="Cambria Math" w:hAnsi="Cambria Math" w:cs="Courier New"/>
                        <w:szCs w:val="24"/>
                      </w:rPr>
                      <m:rPr>
                        <m:sty m:val="p"/>
                      </m:rPr>
                      <m:t>1</m:t>
                    </m:r>
                  </m:sub>
                </m:sSub>
                <m:r>
                  <w:rPr>
                    <w:rFonts w:ascii="Cambria Math" w:hAnsi="Cambria Math" w:cs="Courier New"/>
                    <w:szCs w:val="24"/>
                  </w:rPr>
                  <m:rPr/>
                  <m:t>=4.87∠-164.6° </m:t>
                </m:r>
                <m:r>
                  <w:rPr>
                    <w:rFonts w:ascii="Cambria Math" w:hAnsi="Cambria Math" w:cs="Courier New"/>
                    <w:szCs w:val="24"/>
                  </w:rPr>
                  <m:rPr>
                    <m:sty m:val="p"/>
                  </m:rPr>
                  <m:t>A</m:t>
                </m:r>
                <m:r>
                  <w:rPr>
                    <w:rFonts w:ascii="Cambria Math" w:hAnsi="Cambria Math" w:cs="Courier New"/>
                    <w:szCs w:val="24"/>
                  </w:rPr>
                  <m:rPr/>
                  <m:t>;</m:t>
                </m:r>
              </m:oMath>
            </m:oMathPara>
            <w:r/>
            <w:r>
              <w:rPr>
                <w:rFonts w:ascii="Courier New" w:hAnsi="Courier New" w:cs="Courier New"/>
                <w:szCs w:val="24"/>
              </w:rPr>
            </w:r>
          </w:p>
          <w:p w14:paraId="44EE1513" w14:textId="77777777">
            <w:pPr>
              <w:pBdr/>
              <w:spacing/>
              <w:ind/>
              <w:jc w:val="center"/>
              <w:rPr>
                <w:rFonts w:ascii="Courier New" w:hAnsi="Courier New" w:cs="Courier New"/>
                <w:szCs w:val="24"/>
              </w:rPr>
            </w:pPr>
            <w:r/>
            <m:oMathPara>
              <m:oMathParaPr/>
              <m:oMath>
                <m:sSub>
                  <m:sSubPr>
                    <m:ctrlPr>
                      <w:rPr>
                        <w:rFonts w:ascii="Cambria Math" w:hAnsi="Cambria Math" w:cs="Courier New"/>
                        <w:i/>
                        <w:szCs w:val="24"/>
                      </w:rPr>
                    </m:ctrlPr>
                  </m:sSubPr>
                  <m:e>
                    <m:r>
                      <w:rPr>
                        <w:rFonts w:ascii="Cambria Math" w:hAnsi="Cambria Math" w:cs="Courier New"/>
                        <w:szCs w:val="24"/>
                      </w:rPr>
                      <m:rPr>
                        <m:sty m:val="b"/>
                      </m:rPr>
                      <m:t>I</m:t>
                    </m:r>
                  </m:e>
                  <m:sub>
                    <m:r>
                      <w:rPr>
                        <w:rFonts w:ascii="Cambria Math" w:hAnsi="Cambria Math" w:cs="Courier New"/>
                        <w:szCs w:val="24"/>
                      </w:rPr>
                      <m:rPr>
                        <m:sty m:val="p"/>
                      </m:rPr>
                      <m:t>2</m:t>
                    </m:r>
                  </m:sub>
                </m:sSub>
                <m:r>
                  <w:rPr>
                    <w:rFonts w:ascii="Cambria Math" w:hAnsi="Cambria Math" w:cs="Courier New"/>
                    <w:szCs w:val="24"/>
                  </w:rPr>
                  <m:rPr/>
                  <m:t>=7.17∠-144.9° </m:t>
                </m:r>
                <m:r>
                  <w:rPr>
                    <w:rFonts w:ascii="Cambria Math" w:hAnsi="Cambria Math" w:cs="Courier New"/>
                    <w:szCs w:val="24"/>
                  </w:rPr>
                  <m:rPr>
                    <m:sty m:val="p"/>
                  </m:rPr>
                  <m:t>A</m:t>
                </m:r>
              </m:oMath>
            </m:oMathPara>
            <w:r/>
            <w:r>
              <w:rPr>
                <w:rFonts w:ascii="Courier New" w:hAnsi="Courier New" w:cs="Courier New"/>
                <w:szCs w:val="24"/>
              </w:rPr>
            </w:r>
          </w:p>
        </w:tc>
      </w:tr>
    </w:tbl>
    <w:p w14:paraId="5328B829" w14:textId="40B18BED">
      <w:pPr>
        <w:pBdr/>
        <w:spacing/>
        <w:ind/>
        <w:jc w:val="center"/>
        <w:rPr>
          <w:rFonts w:cs="Arial"/>
          <w:sz w:val="22"/>
        </w:rPr>
      </w:pPr>
      <w:r>
        <w:rPr>
          <w:rFonts w:cs="Arial"/>
          <w:sz w:val="22"/>
        </w:rPr>
        <w:t xml:space="preserve">Figura 7</w:t>
      </w:r>
      <w:r>
        <w:rPr>
          <w:rFonts w:cs="Arial"/>
          <w:sz w:val="22"/>
        </w:rPr>
        <w:t xml:space="preserve"> </w:t>
      </w:r>
      <w:r>
        <w:rPr>
          <w:rFonts w:cs="Arial"/>
          <w:sz w:val="22"/>
        </w:rPr>
        <w:t xml:space="preserve">Circuito de corriente alterna para el cálculo de corrientes de malla</w:t>
      </w:r>
      <w:r>
        <w:rPr>
          <w:rFonts w:cs="Arial"/>
          <w:sz w:val="22"/>
        </w:rPr>
        <w:t xml:space="preserve"> </w:t>
      </w:r>
      <w:r>
        <w:rPr>
          <w:rFonts w:cs="Arial"/>
          <w:sz w:val="22"/>
        </w:rPr>
        <w:t xml:space="preserve">[8]</w:t>
      </w:r>
      <w:r>
        <w:rPr>
          <w:rFonts w:cs="Arial"/>
          <w:sz w:val="22"/>
        </w:rPr>
        <w:t xml:space="preserve">.</w:t>
      </w:r>
      <w:r>
        <w:rPr>
          <w:rFonts w:cs="Arial"/>
          <w:sz w:val="22"/>
        </w:rPr>
      </w:r>
    </w:p>
    <w:p w14:paraId="5C2DE485" w14:textId="77777777">
      <w:pPr>
        <w:pBdr/>
        <w:spacing/>
        <w:ind/>
        <w:jc w:val="center"/>
        <w:rPr>
          <w:rFonts w:cs="Arial"/>
          <w:szCs w:val="24"/>
        </w:rPr>
      </w:pPr>
      <w:r>
        <w:rPr>
          <w:rFonts w:cs="Arial"/>
          <w:szCs w:val="24"/>
        </w:rPr>
      </w:r>
      <w:r>
        <w:rPr>
          <w:rFonts w:cs="Arial"/>
          <w:szCs w:val="24"/>
        </w:rPr>
      </w:r>
    </w:p>
    <w:p w14:paraId="67A4A42C" w14:textId="77777777">
      <w:pPr>
        <w:pBdr/>
        <w:spacing/>
        <w:ind w:firstLine="284"/>
        <w:rPr>
          <w:rFonts w:cs="Arial"/>
          <w:szCs w:val="24"/>
        </w:rPr>
      </w:pPr>
      <w:r>
        <w:rPr>
          <w:rFonts w:cs="Arial"/>
          <w:szCs w:val="24"/>
        </w:rPr>
        <w:t xml:space="preserve">Para resolver el circuito eléctrico se obtienen las ecuaciones de malla a partir de aplicar la Ley de Voltajes de Kirchhoff (LVK) para cada una de ellas en el circuito mostrado. De acuerdo con la dirección de las corrientes </w:t>
      </w:r>
      <m:oMath>
        <m:sSub>
          <m:sSubPr>
            <m:ctrlPr>
              <w:rPr>
                <w:rFonts w:ascii="Cambria Math" w:hAnsi="Cambria Math" w:cs="Courier New"/>
                <w:b/>
                <w:bCs/>
                <w:iCs/>
                <w:szCs w:val="24"/>
              </w:rPr>
            </m:ctrlPr>
          </m:sSubPr>
          <m:e>
            <m:r>
              <w:rPr>
                <w:rFonts w:ascii="Cambria Math" w:hAnsi="Cambria Math" w:cs="Courier New"/>
                <w:szCs w:val="24"/>
              </w:rPr>
              <m:rPr>
                <m:sty m:val="b"/>
              </m:rPr>
              <m:t>I</m:t>
            </m:r>
          </m:e>
          <m:sub>
            <m:r>
              <w:rPr>
                <w:rFonts w:ascii="Cambria Math" w:hAnsi="Cambria Math" w:cs="Courier New"/>
                <w:szCs w:val="24"/>
              </w:rPr>
              <m:rPr>
                <m:sty m:val="b"/>
              </m:rPr>
              <m:t>1</m:t>
            </m:r>
          </m:sub>
        </m:sSub>
      </m:oMath>
      <w:r>
        <w:rPr>
          <w:rFonts w:cs="Arial"/>
          <w:iCs/>
          <w:szCs w:val="24"/>
        </w:rPr>
        <w:t xml:space="preserve"> e </w:t>
      </w:r>
      <m:oMath>
        <m:sSub>
          <m:sSubPr>
            <m:ctrlPr>
              <w:rPr>
                <w:rFonts w:ascii="Cambria Math" w:hAnsi="Cambria Math" w:cs="Courier New"/>
                <w:b/>
                <w:bCs/>
                <w:iCs/>
                <w:szCs w:val="24"/>
              </w:rPr>
            </m:ctrlPr>
          </m:sSubPr>
          <m:e>
            <m:r>
              <w:rPr>
                <w:rFonts w:ascii="Cambria Math" w:hAnsi="Cambria Math" w:cs="Courier New"/>
                <w:szCs w:val="24"/>
              </w:rPr>
              <m:rPr>
                <m:sty m:val="b"/>
              </m:rPr>
              <m:t>I</m:t>
            </m:r>
          </m:e>
          <m:sub>
            <m:r>
              <w:rPr>
                <w:rFonts w:ascii="Cambria Math" w:hAnsi="Cambria Math" w:cs="Courier New"/>
                <w:szCs w:val="24"/>
              </w:rPr>
              <m:rPr>
                <m:sty m:val="b"/>
              </m:rPr>
              <m:t>2</m:t>
            </m:r>
          </m:sub>
        </m:sSub>
      </m:oMath>
      <w:r>
        <w:rPr>
          <w:rFonts w:cs="Arial"/>
          <w:iCs/>
          <w:szCs w:val="24"/>
        </w:rPr>
        <w:t xml:space="preserve"> las Ecuaciones 2a y 2b, muestran el sistema de dos ecuaciones con dos incógnitas con números complejos resultante.</w:t>
      </w:r>
      <w:r>
        <w:rPr>
          <w:rFonts w:cs="Arial"/>
          <w:szCs w:val="24"/>
        </w:rPr>
      </w:r>
    </w:p>
    <w:p w14:paraId="323B0E5E" w14:textId="77777777">
      <w:pPr>
        <w:pBdr/>
        <w:spacing/>
        <w:ind w:firstLine="284"/>
        <w:rPr>
          <w:rFonts w:cs="Arial"/>
          <w:szCs w:val="24"/>
        </w:rPr>
      </w:pPr>
      <w:r>
        <w:rPr>
          <w:rFonts w:cs="Arial"/>
          <w:szCs w:val="24"/>
        </w:rPr>
      </w:r>
      <w:r>
        <w:rPr>
          <w:rFonts w:cs="Arial"/>
          <w:szCs w:val="24"/>
        </w:rPr>
      </w:r>
    </w:p>
    <w:tbl>
      <w:tblPr>
        <w:tblStyle w:val="775"/>
        <w:jc w:val="right"/>
        <w:tblW w:w="78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61"/>
        <w:gridCol w:w="1568"/>
        <w:gridCol w:w="567"/>
        <w:gridCol w:w="2372"/>
        <w:gridCol w:w="532"/>
        <w:gridCol w:w="1222"/>
      </w:tblGrid>
      <w:tr>
        <w:trPr>
          <w:jc w:val="right"/>
        </w:trPr>
        <w:tc>
          <w:tcPr>
            <w:tcBorders/>
            <w:tcW w:w="1561" w:type="dxa"/>
          </w:tcPr>
          <w:p w14:paraId="1EA2F295" w14:textId="77777777">
            <w:pPr>
              <w:pBdr/>
              <w:spacing/>
              <w:ind/>
              <w:jc w:val="right"/>
              <w:rPr/>
            </w:pPr>
            <w:r/>
            <m:oMathPara>
              <m:oMathParaPr>
                <m:jc m:val="right"/>
              </m:oMathParaPr>
              <m:oMath>
                <m:d>
                  <m:dPr>
                    <m:ctrlPr>
                      <w:rPr>
                        <w:rFonts w:ascii="Cambria Math" w:hAnsi="Cambria Math"/>
                        <w:b/>
                        <w:bCs/>
                        <w:i/>
                      </w:rPr>
                    </m:ctrlPr>
                  </m:dPr>
                  <m:e>
                    <m:r>
                      <w:rPr>
                        <w:rFonts w:ascii="Cambria Math" w:hAnsi="Cambria Math"/>
                      </w:rPr>
                      <m:rPr>
                        <m:sty m:val="bi"/>
                      </m:rPr>
                      <m:t>3+j</m:t>
                    </m:r>
                    <m:r>
                      <w:rPr>
                        <w:rFonts w:ascii="Cambria Math" w:hAnsi="Cambria Math"/>
                      </w:rPr>
                      <m:rPr>
                        <m:sty m:val="bi"/>
                      </m:rPr>
                      <m:t>5</m:t>
                    </m:r>
                  </m:e>
                </m:d>
                <m:sSub>
                  <m:sSubPr>
                    <m:ctrlPr>
                      <w:rPr>
                        <w:rFonts w:ascii="Cambria Math" w:hAnsi="Cambria Math"/>
                        <w:b/>
                        <w:bCs/>
                        <w:i/>
                      </w:rPr>
                    </m:ctrlPr>
                  </m:sSubPr>
                  <m:e>
                    <m:r>
                      <w:rPr>
                        <w:rFonts w:ascii="Cambria Math" w:hAnsi="Cambria Math"/>
                      </w:rPr>
                      <m:rPr>
                        <m:sty m:val="b"/>
                      </m:rPr>
                      <m:t>I</m:t>
                    </m:r>
                  </m:e>
                  <m:sub>
                    <m:r>
                      <w:rPr>
                        <w:rFonts w:ascii="Cambria Math" w:hAnsi="Cambria Math"/>
                      </w:rPr>
                      <m:rPr>
                        <m:sty m:val="bi"/>
                      </m:rPr>
                      <m:t>1</m:t>
                    </m:r>
                  </m:sub>
                </m:sSub>
              </m:oMath>
            </m:oMathPara>
            <w:r/>
            <w:r/>
          </w:p>
        </w:tc>
        <w:tc>
          <w:tcPr>
            <w:tcBorders/>
            <w:tcW w:w="1568" w:type="dxa"/>
          </w:tcPr>
          <w:p w14:paraId="6C410E13" w14:textId="77777777">
            <w:pPr>
              <w:pBdr/>
              <w:spacing/>
              <w:ind/>
              <w:jc w:val="center"/>
              <w:rPr/>
            </w:pPr>
            <w:r/>
            <m:oMathPara>
              <m:oMathParaPr>
                <m:jc m:val="right"/>
              </m:oMathParaPr>
              <m:oMath>
                <m:r>
                  <w:rPr>
                    <w:rFonts w:ascii="Cambria Math" w:hAnsi="Cambria Math"/>
                  </w:rPr>
                  <m:rPr/>
                  <m:t>-3</m:t>
                </m:r>
                <m:sSub>
                  <m:sSubPr>
                    <m:ctrlPr>
                      <w:rPr>
                        <w:rFonts w:ascii="Cambria Math" w:hAnsi="Cambria Math"/>
                        <w:b/>
                        <w:bCs/>
                        <w:i/>
                      </w:rPr>
                    </m:ctrlPr>
                  </m:sSubPr>
                  <m:e>
                    <m:r>
                      <w:rPr>
                        <w:rFonts w:ascii="Cambria Math" w:hAnsi="Cambria Math"/>
                      </w:rPr>
                      <m:rPr>
                        <m:sty m:val="b"/>
                      </m:rPr>
                      <m:t>I</m:t>
                    </m:r>
                  </m:e>
                  <m:sub>
                    <m:r>
                      <w:rPr>
                        <w:rFonts w:ascii="Cambria Math" w:hAnsi="Cambria Math"/>
                      </w:rPr>
                      <m:rPr>
                        <m:sty m:val="bi"/>
                      </m:rPr>
                      <m:t>2</m:t>
                    </m:r>
                  </m:sub>
                </m:sSub>
              </m:oMath>
            </m:oMathPara>
            <w:r/>
            <w:r/>
          </w:p>
        </w:tc>
        <w:tc>
          <w:tcPr>
            <w:tcBorders/>
            <w:tcW w:w="567" w:type="dxa"/>
          </w:tcPr>
          <w:p w14:paraId="16C5E7D7" w14:textId="77777777">
            <w:pPr>
              <w:pBdr/>
              <w:spacing/>
              <w:ind/>
              <w:jc w:val="center"/>
              <w:rPr/>
            </w:pPr>
            <w:r/>
            <m:oMathPara>
              <m:oMathParaPr>
                <m:jc m:val="center"/>
              </m:oMathParaPr>
              <m:oMath>
                <m:r>
                  <w:rPr>
                    <w:rFonts w:ascii="Cambria Math" w:hAnsi="Cambria Math"/>
                  </w:rPr>
                  <m:rPr/>
                  <m:t>=</m:t>
                </m:r>
              </m:oMath>
            </m:oMathPara>
            <w:r/>
            <w:r/>
          </w:p>
        </w:tc>
        <w:tc>
          <w:tcPr>
            <w:tcBorders/>
            <w:tcW w:w="2372" w:type="dxa"/>
          </w:tcPr>
          <w:p w14:paraId="415BDD2D" w14:textId="77777777">
            <w:pPr>
              <w:pBdr/>
              <w:spacing/>
              <w:ind/>
              <w:rPr>
                <w:rFonts w:ascii="Calibri Light" w:hAnsi="Calibri Light" w:eastAsia="Times New Roman"/>
              </w:rPr>
            </w:pPr>
            <w:r/>
            <m:oMathPara>
              <m:oMathParaPr>
                <m:jc m:val="left"/>
              </m:oMathParaPr>
              <m:oMath>
                <m:d>
                  <m:dPr>
                    <m:ctrlPr>
                      <w:rPr>
                        <w:rFonts w:ascii="Cambria Math" w:hAnsi="Cambria Math"/>
                        <w:i/>
                      </w:rPr>
                    </m:ctrlPr>
                  </m:dPr>
                  <m:e>
                    <m:r>
                      <w:rPr>
                        <w:rFonts w:ascii="Cambria Math" w:hAnsi="Cambria Math"/>
                      </w:rPr>
                      <m:rPr/>
                      <m:t>10∠0°</m:t>
                    </m:r>
                  </m:e>
                </m:d>
                <m:r>
                  <w:rPr>
                    <w:rFonts w:ascii="Cambria Math" w:hAnsi="Cambria Math"/>
                  </w:rPr>
                  <m:rPr/>
                  <m:t>-</m:t>
                </m:r>
                <m:d>
                  <m:dPr>
                    <m:ctrlPr>
                      <w:rPr>
                        <w:rFonts w:ascii="Cambria Math" w:hAnsi="Cambria Math"/>
                        <w:i/>
                      </w:rPr>
                    </m:ctrlPr>
                  </m:dPr>
                  <m:e>
                    <m:r>
                      <w:rPr>
                        <w:rFonts w:ascii="Cambria Math" w:hAnsi="Cambria Math"/>
                      </w:rPr>
                      <m:rPr/>
                      <m:t>15∠90°</m:t>
                    </m:r>
                  </m:e>
                </m:d>
              </m:oMath>
            </m:oMathPara>
            <w:r/>
            <w:r>
              <w:rPr>
                <w:rFonts w:ascii="Calibri Light" w:hAnsi="Calibri Light" w:eastAsia="Times New Roman"/>
              </w:rPr>
            </w:r>
          </w:p>
        </w:tc>
        <w:tc>
          <w:tcPr>
            <w:tcBorders/>
            <w:tcW w:w="532" w:type="dxa"/>
            <w:vAlign w:val="center"/>
            <w:vMerge w:val="restart"/>
          </w:tcPr>
          <w:p w14:paraId="7C40D86B" w14:textId="77777777">
            <w:pPr>
              <w:pBdr/>
              <w:spacing/>
              <w:ind/>
              <w:jc w:val="center"/>
              <w:rPr>
                <w:rFonts w:ascii="Calibri Light" w:hAnsi="Calibri Light" w:eastAsia="Times New Roman"/>
                <w:i/>
                <w:iCs/>
              </w:rPr>
            </w:pPr>
            <w:r/>
            <m:oMathPara>
              <m:oMathParaPr/>
              <m:oMath>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eastAsia="Cambria Math" w:cs="Cambria Math"/>
                            </w:rPr>
                            <m:rPr/>
                            <m:t/>
                          </m:r>
                        </m:e>
                      </m:mr>
                      <m:m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eastAsia="Cambria Math" w:cs="Cambria Math"/>
                                  </w:rPr>
                                  <m:rPr/>
                                  <m:t/>
                                </m:r>
                              </m:e>
                            </m:mr>
                            <m:mr>
                              <m:e>
                                <m:r>
                                  <w:rPr>
                                    <w:rFonts w:ascii="Cambria Math" w:hAnsi="Cambria Math" w:eastAsia="Cambria Math" w:cs="Cambria Math"/>
                                  </w:rPr>
                                  <m:rPr/>
                                  <m:t/>
                                </m:r>
                              </m:e>
                            </m:mr>
                          </m:m>
                        </m:e>
                      </m:mr>
                    </m:m>
                  </m:e>
                </m:d>
              </m:oMath>
            </m:oMathPara>
            <w:r/>
            <w:r>
              <w:rPr>
                <w:rFonts w:ascii="Calibri Light" w:hAnsi="Calibri Light" w:eastAsia="Times New Roman"/>
                <w:i/>
                <w:iCs/>
              </w:rPr>
            </w:r>
          </w:p>
        </w:tc>
        <w:tc>
          <w:tcPr>
            <w:tcBorders/>
            <w:tcW w:w="1222" w:type="dxa"/>
            <w:vAlign w:val="center"/>
            <w:vMerge w:val="restart"/>
          </w:tcPr>
          <w:p w14:paraId="5EBB6F3D" w14:textId="77777777">
            <w:pPr>
              <w:pBdr/>
              <w:spacing/>
              <w:ind/>
              <w:jc w:val="right"/>
              <w:rPr>
                <w:rFonts w:cs="Arial"/>
                <w:szCs w:val="24"/>
              </w:rPr>
            </w:pPr>
            <w:r>
              <w:rPr>
                <w:rFonts w:cs="Arial"/>
                <w:szCs w:val="24"/>
              </w:rPr>
              <w:t xml:space="preserve">(2a)</w:t>
            </w:r>
            <w:r>
              <w:rPr>
                <w:rFonts w:cs="Arial"/>
                <w:szCs w:val="24"/>
              </w:rPr>
            </w:r>
          </w:p>
          <w:p w14:paraId="57A7666D" w14:textId="77777777">
            <w:pPr>
              <w:pBdr/>
              <w:spacing/>
              <w:ind/>
              <w:jc w:val="right"/>
              <w:rPr>
                <w:rFonts w:cs="Arial"/>
                <w:szCs w:val="24"/>
              </w:rPr>
            </w:pPr>
            <w:r>
              <w:rPr>
                <w:rFonts w:cs="Arial"/>
                <w:szCs w:val="24"/>
              </w:rPr>
              <w:t xml:space="preserve">(2b)</w:t>
            </w:r>
            <w:r>
              <w:rPr>
                <w:rFonts w:cs="Arial"/>
                <w:szCs w:val="24"/>
              </w:rPr>
            </w:r>
          </w:p>
        </w:tc>
      </w:tr>
      <w:tr>
        <w:trPr>
          <w:jc w:val="right"/>
        </w:trPr>
        <w:tc>
          <w:tcPr>
            <w:tcBorders/>
            <w:tcW w:w="1561" w:type="dxa"/>
          </w:tcPr>
          <w:p w14:paraId="50AA729A" w14:textId="77777777">
            <w:pPr>
              <w:pBdr/>
              <w:spacing/>
              <w:ind/>
              <w:jc w:val="right"/>
              <w:rPr/>
            </w:pPr>
            <w:r/>
            <m:oMathPara>
              <m:oMathParaPr>
                <m:jc m:val="right"/>
              </m:oMathParaPr>
              <m:oMath>
                <m:r>
                  <w:rPr>
                    <w:rFonts w:ascii="Cambria Math" w:hAnsi="Cambria Math"/>
                  </w:rPr>
                  <m:rPr/>
                  <m:t>-3</m:t>
                </m:r>
                <m:sSub>
                  <m:sSubPr>
                    <m:ctrlPr>
                      <w:rPr>
                        <w:rFonts w:ascii="Cambria Math" w:hAnsi="Cambria Math"/>
                        <w:b/>
                        <w:bCs/>
                        <w:i/>
                      </w:rPr>
                    </m:ctrlPr>
                  </m:sSubPr>
                  <m:e>
                    <m:r>
                      <w:rPr>
                        <w:rFonts w:ascii="Cambria Math" w:hAnsi="Cambria Math"/>
                      </w:rPr>
                      <m:rPr>
                        <m:sty m:val="b"/>
                      </m:rPr>
                      <m:t>I</m:t>
                    </m:r>
                  </m:e>
                  <m:sub>
                    <m:r>
                      <w:rPr>
                        <w:rFonts w:ascii="Cambria Math" w:hAnsi="Cambria Math"/>
                      </w:rPr>
                      <m:rPr>
                        <m:sty m:val="bi"/>
                      </m:rPr>
                      <m:t>1</m:t>
                    </m:r>
                  </m:sub>
                </m:sSub>
              </m:oMath>
            </m:oMathPara>
            <w:r/>
            <w:r/>
          </w:p>
        </w:tc>
        <w:tc>
          <w:tcPr>
            <w:tcBorders/>
            <w:tcW w:w="1568" w:type="dxa"/>
          </w:tcPr>
          <w:p w14:paraId="35FB6A98" w14:textId="77777777">
            <w:pPr>
              <w:pBdr/>
              <w:spacing/>
              <w:ind/>
              <w:jc w:val="center"/>
              <w:rPr/>
            </w:pPr>
            <w:r/>
            <m:oMathPara>
              <m:oMathParaPr>
                <m:jc m:val="right"/>
              </m:oMathParaPr>
              <m:oMath>
                <m:r>
                  <w:rPr>
                    <w:rFonts w:ascii="Cambria Math" w:hAnsi="Cambria Math"/>
                  </w:rPr>
                  <m:rPr>
                    <m:sty m:val="bi"/>
                  </m:rPr>
                  <m:t>+ </m:t>
                </m:r>
                <m:d>
                  <m:dPr>
                    <m:ctrlPr>
                      <w:rPr>
                        <w:rFonts w:ascii="Cambria Math" w:hAnsi="Cambria Math"/>
                        <w:b/>
                        <w:bCs/>
                        <w:i/>
                      </w:rPr>
                    </m:ctrlPr>
                  </m:dPr>
                  <m:e>
                    <m:r>
                      <w:rPr>
                        <w:rFonts w:ascii="Cambria Math" w:hAnsi="Cambria Math"/>
                      </w:rPr>
                      <m:rPr>
                        <m:sty m:val="bi"/>
                      </m:rPr>
                      <m:t>3-j</m:t>
                    </m:r>
                    <m:r>
                      <w:rPr>
                        <w:rFonts w:ascii="Cambria Math" w:hAnsi="Cambria Math"/>
                      </w:rPr>
                      <m:rPr>
                        <m:sty m:val="bi"/>
                      </m:rPr>
                      <m:t>4</m:t>
                    </m:r>
                  </m:e>
                </m:d>
                <m:sSub>
                  <m:sSubPr>
                    <m:ctrlPr>
                      <w:rPr>
                        <w:rFonts w:ascii="Cambria Math" w:hAnsi="Cambria Math"/>
                        <w:b/>
                        <w:bCs/>
                        <w:i/>
                      </w:rPr>
                    </m:ctrlPr>
                  </m:sSubPr>
                  <m:e>
                    <m:r>
                      <w:rPr>
                        <w:rFonts w:ascii="Cambria Math" w:hAnsi="Cambria Math"/>
                      </w:rPr>
                      <m:rPr>
                        <m:sty m:val="b"/>
                      </m:rPr>
                      <m:t>I</m:t>
                    </m:r>
                  </m:e>
                  <m:sub>
                    <m:r>
                      <w:rPr>
                        <w:rFonts w:ascii="Cambria Math" w:hAnsi="Cambria Math"/>
                      </w:rPr>
                      <m:rPr>
                        <m:sty m:val="bi"/>
                      </m:rPr>
                      <m:t>2</m:t>
                    </m:r>
                  </m:sub>
                </m:sSub>
              </m:oMath>
            </m:oMathPara>
            <w:r/>
            <w:r/>
          </w:p>
        </w:tc>
        <w:tc>
          <w:tcPr>
            <w:tcBorders/>
            <w:tcW w:w="567" w:type="dxa"/>
          </w:tcPr>
          <w:p w14:paraId="09350B3C" w14:textId="77777777">
            <w:pPr>
              <w:pBdr/>
              <w:spacing/>
              <w:ind/>
              <w:jc w:val="center"/>
              <w:rPr/>
            </w:pPr>
            <w:r/>
            <m:oMathPara>
              <m:oMathParaPr>
                <m:jc m:val="center"/>
              </m:oMathParaPr>
              <m:oMath>
                <m:r>
                  <w:rPr>
                    <w:rFonts w:ascii="Cambria Math" w:hAnsi="Cambria Math"/>
                  </w:rPr>
                  <m:rPr/>
                  <m:t>=</m:t>
                </m:r>
              </m:oMath>
            </m:oMathPara>
            <w:r/>
            <w:r/>
          </w:p>
        </w:tc>
        <w:tc>
          <w:tcPr>
            <w:tcBorders/>
            <w:tcW w:w="2372" w:type="dxa"/>
          </w:tcPr>
          <w:p w14:paraId="52FCB13F" w14:textId="77777777">
            <w:pPr>
              <w:pBdr/>
              <w:spacing/>
              <w:ind/>
              <w:rPr/>
            </w:pPr>
            <w:r/>
            <m:oMathPara>
              <m:oMathParaPr>
                <m:jc m:val="left"/>
              </m:oMathParaPr>
              <m:oMath>
                <m:d>
                  <m:dPr>
                    <m:ctrlPr>
                      <w:rPr>
                        <w:rFonts w:ascii="Cambria Math" w:hAnsi="Cambria Math"/>
                        <w:i/>
                      </w:rPr>
                    </m:ctrlPr>
                  </m:dPr>
                  <m:e>
                    <m:r>
                      <w:rPr>
                        <w:rFonts w:ascii="Cambria Math" w:hAnsi="Cambria Math"/>
                      </w:rPr>
                      <m:rPr/>
                      <m:t>15∠90°</m:t>
                    </m:r>
                  </m:e>
                </m:d>
                <m:r>
                  <w:rPr>
                    <w:rFonts w:ascii="Cambria Math" w:hAnsi="Cambria Math"/>
                  </w:rPr>
                  <m:rPr/>
                  <m:t>-</m:t>
                </m:r>
                <m:d>
                  <m:dPr>
                    <m:ctrlPr>
                      <w:rPr>
                        <w:rFonts w:ascii="Cambria Math" w:hAnsi="Cambria Math"/>
                        <w:i/>
                      </w:rPr>
                    </m:ctrlPr>
                  </m:dPr>
                  <m:e>
                    <m:r>
                      <w:rPr>
                        <w:rFonts w:ascii="Cambria Math" w:hAnsi="Cambria Math"/>
                      </w:rPr>
                      <m:rPr/>
                      <m:t>20∠0°</m:t>
                    </m:r>
                  </m:e>
                </m:d>
              </m:oMath>
            </m:oMathPara>
            <w:r/>
            <w:r/>
          </w:p>
        </w:tc>
        <w:tc>
          <w:tcPr>
            <w:tcBorders/>
            <w:tcW w:w="532" w:type="dxa"/>
            <w:vMerge w:val="continue"/>
          </w:tcPr>
          <w:p w14:paraId="43289D6C" w14:textId="77777777">
            <w:pPr>
              <w:pBdr/>
              <w:spacing/>
              <w:ind/>
              <w:jc w:val="left"/>
              <w:rPr/>
            </w:pPr>
            <w:r/>
            <w:r/>
          </w:p>
        </w:tc>
        <w:tc>
          <w:tcPr>
            <w:tcBorders/>
            <w:tcW w:w="1222" w:type="dxa"/>
            <w:vMerge w:val="continue"/>
          </w:tcPr>
          <w:p w14:paraId="082C026B" w14:textId="77777777">
            <w:pPr>
              <w:pBdr/>
              <w:spacing/>
              <w:ind/>
              <w:jc w:val="left"/>
              <w:rPr/>
            </w:pPr>
            <w:r/>
            <w:r/>
          </w:p>
        </w:tc>
      </w:tr>
    </w:tbl>
    <w:p w14:paraId="1D7751A5" w14:textId="77777777">
      <w:pPr>
        <w:pBdr/>
        <w:spacing/>
        <w:ind w:firstLine="284"/>
        <w:rPr>
          <w:rFonts w:cs="Arial"/>
          <w:szCs w:val="24"/>
        </w:rPr>
      </w:pPr>
      <w:r>
        <w:rPr>
          <w:rFonts w:cs="Arial"/>
          <w:szCs w:val="24"/>
        </w:rPr>
      </w:r>
      <w:r>
        <w:rPr>
          <w:rFonts w:cs="Arial"/>
          <w:szCs w:val="24"/>
        </w:rPr>
      </w:r>
    </w:p>
    <w:p w14:paraId="0583F399" w14:textId="5B339AE2">
      <w:pPr>
        <w:pBdr/>
        <w:spacing/>
        <w:ind w:firstLine="284"/>
        <w:rPr>
          <w:rFonts w:cs="Arial"/>
          <w:iCs/>
          <w:szCs w:val="24"/>
        </w:rPr>
      </w:pPr>
      <w:r>
        <w:rPr>
          <w:rFonts w:cs="Arial"/>
          <w:iCs/>
          <w:szCs w:val="24"/>
        </w:rPr>
        <w:t xml:space="preserve">Obsérvese que en las </w:t>
      </w:r>
      <w:r>
        <w:rPr>
          <w:rFonts w:cs="Arial"/>
          <w:iCs/>
          <w:szCs w:val="24"/>
        </w:rPr>
        <w:t xml:space="preserve">Ecuaciones 2a y 2b</w:t>
      </w:r>
      <w:r>
        <w:rPr>
          <w:rFonts w:cs="Arial"/>
          <w:iCs/>
          <w:szCs w:val="24"/>
        </w:rPr>
        <w:t xml:space="preserve"> es necesario realizar dos operaciones para calcular la diferencia entre las fuentes de voltaje antes de poder ser ingresadas a la “COMPLEX CALC”.</w:t>
      </w:r>
      <w:r>
        <w:rPr>
          <w:rFonts w:cs="Arial"/>
          <w:iCs/>
          <w:szCs w:val="24"/>
        </w:rPr>
        <w:t xml:space="preserve"> En la Figura 8 se muestran los resultados de realizar la operación </w:t>
      </w:r>
      <m:oMath>
        <m:d>
          <m:dPr>
            <m:ctrlPr>
              <w:rPr>
                <w:rFonts w:ascii="Cambria Math" w:hAnsi="Cambria Math"/>
                <w:i/>
              </w:rPr>
            </m:ctrlPr>
          </m:dPr>
          <m:e>
            <m:r>
              <w:rPr>
                <w:rFonts w:ascii="Cambria Math" w:hAnsi="Cambria Math"/>
              </w:rPr>
              <m:rPr/>
              <m:t>10∠0°</m:t>
            </m:r>
          </m:e>
        </m:d>
        <m:r>
          <w:rPr>
            <w:rFonts w:ascii="Cambria Math" w:hAnsi="Cambria Math"/>
          </w:rPr>
          <m:rPr/>
          <m:t>-</m:t>
        </m:r>
        <m:d>
          <m:dPr>
            <m:ctrlPr>
              <w:rPr>
                <w:rFonts w:ascii="Cambria Math" w:hAnsi="Cambria Math"/>
                <w:i/>
              </w:rPr>
            </m:ctrlPr>
          </m:dPr>
          <m:e>
            <m:r>
              <w:rPr>
                <w:rFonts w:ascii="Cambria Math" w:hAnsi="Cambria Math"/>
              </w:rPr>
              <m:rPr/>
              <m:t>15∠90°</m:t>
            </m:r>
          </m:e>
        </m:d>
      </m:oMath>
      <w:r>
        <w:rPr>
          <w:rFonts w:cs="Arial"/>
        </w:rPr>
        <w:t xml:space="preserve"> utilizando la </w:t>
      </w:r>
      <w:r>
        <w:rPr>
          <w:rFonts w:cs="Arial"/>
        </w:rPr>
        <w:t xml:space="preserve">calculadora auxiliar (</w:t>
      </w:r>
      <w:r>
        <w:rPr>
          <w:rFonts w:cs="Arial"/>
        </w:rPr>
        <w:t xml:space="preserve">AUX Calc</w:t>
      </w:r>
      <w:r>
        <w:rPr>
          <w:rFonts w:cs="Arial"/>
        </w:rPr>
        <w:t xml:space="preserve">)</w:t>
      </w:r>
      <w:r>
        <w:rPr>
          <w:rFonts w:cs="Arial"/>
        </w:rPr>
        <w:t xml:space="preserve"> para sustituirlo en el sistema de ecuaciones</w:t>
      </w:r>
      <w:r>
        <w:rPr>
          <w:rFonts w:cs="Arial"/>
        </w:rPr>
        <w:t xml:space="preserve">.</w:t>
      </w:r>
      <w:r>
        <w:rPr>
          <w:rFonts w:cs="Arial"/>
        </w:rPr>
        <w:t xml:space="preserve"> En la Figura 9 se observa en dónde se colocó el resultado obtenido.</w:t>
      </w:r>
      <w:r>
        <w:rPr>
          <w:rFonts w:cs="Arial"/>
          <w:iCs/>
          <w:szCs w:val="24"/>
        </w:rPr>
      </w:r>
    </w:p>
    <w:p w14:paraId="3224E117" w14:textId="77777777">
      <w:pPr>
        <w:pBdr/>
        <w:spacing/>
        <w:ind w:firstLine="284"/>
        <w:rPr>
          <w:rFonts w:cs="Arial"/>
          <w:iCs/>
          <w:szCs w:val="24"/>
        </w:rPr>
      </w:pPr>
      <w:r>
        <w:rPr>
          <w:rFonts w:cs="Arial"/>
          <w:iCs/>
          <w:szCs w:val="24"/>
        </w:rPr>
      </w:r>
      <w:r>
        <w:rPr>
          <w:rFonts w:cs="Arial"/>
          <w:iCs/>
          <w:szCs w:val="24"/>
        </w:rPr>
      </w:r>
    </w:p>
    <w:p w14:paraId="356F182C" w14:textId="074F7E67">
      <w:pPr>
        <w:pBdr/>
        <w:spacing/>
        <w:ind/>
        <w:jc w:val="center"/>
        <w:rPr>
          <w:rFonts w:cs="Arial"/>
          <w:iCs/>
          <w:szCs w:val="24"/>
        </w:rPr>
      </w:pPr>
      <w:r>
        <w:rPr>
          <w:rFonts w:cs="Arial"/>
          <w:iCs/>
          <w:szCs w:val="24"/>
        </w:rPr>
        <mc:AlternateContent>
          <mc:Choice Requires="wpg">
            <w:drawing>
              <wp:inline xmlns:wp="http://schemas.openxmlformats.org/drawingml/2006/wordprocessingDrawing" distT="0" distB="0" distL="0" distR="0">
                <wp:extent cx="2241772" cy="1197429"/>
                <wp:effectExtent l="0" t="0" r="6350" b="3175"/>
                <wp:docPr id="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0"/>
                        <a:stretch/>
                      </pic:blipFill>
                      <pic:spPr bwMode="auto">
                        <a:xfrm>
                          <a:off x="0" y="0"/>
                          <a:ext cx="2284144" cy="122006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76.52pt;height:94.29pt;mso-wrap-distance-left:0.00pt;mso-wrap-distance-top:0.00pt;mso-wrap-distance-right:0.00pt;mso-wrap-distance-bottom:0.00pt;z-index:1;" stroked="false">
                <v:imagedata r:id="rId20" o:title=""/>
                <o:lock v:ext="edit" rotation="t"/>
              </v:shape>
            </w:pict>
          </mc:Fallback>
        </mc:AlternateContent>
      </w:r>
      <w:r>
        <w:rPr>
          <w:rFonts w:cs="Arial"/>
          <w:iCs/>
          <w:szCs w:val="24"/>
        </w:rPr>
      </w:r>
    </w:p>
    <w:p w14:paraId="7E19B2EC" w14:textId="5BE7ED43">
      <w:pPr>
        <w:pBdr/>
        <w:spacing/>
        <w:ind/>
        <w:jc w:val="center"/>
        <w:rPr>
          <w:rFonts w:cs="Arial"/>
          <w:sz w:val="22"/>
        </w:rPr>
      </w:pPr>
      <w:r>
        <w:rPr>
          <w:rFonts w:cs="Arial"/>
          <w:sz w:val="22"/>
        </w:rPr>
        <w:t xml:space="preserve">Figura 8</w:t>
      </w:r>
      <w:r>
        <w:rPr>
          <w:rFonts w:cs="Arial"/>
          <w:sz w:val="22"/>
        </w:rPr>
        <w:t xml:space="preserve"> </w:t>
      </w:r>
      <w:r>
        <w:rPr>
          <w:rFonts w:cs="Arial"/>
          <w:sz w:val="22"/>
        </w:rPr>
        <w:t xml:space="preserve">Adecuación de valores utilizando la calculadora auxiliar “AUX Calc” (</w:t>
      </w:r>
      <w:r>
        <w:rPr>
          <w:rFonts w:cs="Arial"/>
          <w:i/>
          <w:sz w:val="18"/>
          <w:szCs w:val="18"/>
        </w:rPr>
        <w:t xml:space="preserve">Fuente</w:t>
      </w:r>
      <w:r>
        <w:rPr>
          <w:rFonts w:cs="Arial"/>
          <w:i/>
          <w:sz w:val="18"/>
          <w:szCs w:val="18"/>
        </w:rPr>
        <w:t xml:space="preserve">: elaboración propia</w:t>
      </w:r>
      <w:r>
        <w:rPr>
          <w:rFonts w:cs="Arial"/>
          <w:sz w:val="22"/>
        </w:rPr>
        <w:t xml:space="preserve">).</w:t>
      </w:r>
      <w:r>
        <w:rPr>
          <w:rFonts w:cs="Arial"/>
          <w:sz w:val="22"/>
        </w:rPr>
      </w:r>
    </w:p>
    <w:p w14:paraId="6D0F46BD" w14:textId="77777777">
      <w:pPr>
        <w:pBdr/>
        <w:spacing/>
        <w:ind/>
        <w:jc w:val="center"/>
        <w:rPr>
          <w:rFonts w:cs="Arial"/>
          <w:iCs/>
          <w:szCs w:val="24"/>
        </w:rPr>
      </w:pPr>
      <w:r>
        <w:rPr>
          <w:rFonts w:cs="Arial"/>
          <w:iCs/>
          <w:szCs w:val="24"/>
        </w:rPr>
      </w:r>
      <w:r>
        <w:rPr>
          <w:rFonts w:cs="Arial"/>
          <w:iCs/>
          <w:szCs w:val="24"/>
        </w:rPr>
      </w:r>
    </w:p>
    <w:p w14:paraId="5EA4A627" w14:textId="3A3F9607">
      <w:pPr>
        <w:pBdr/>
        <w:spacing/>
        <w:ind/>
        <w:jc w:val="center"/>
        <w:rPr>
          <w:rFonts w:cs="Arial"/>
          <w:iCs/>
          <w:szCs w:val="24"/>
        </w:rPr>
      </w:pPr>
      <w:r>
        <w:rPr>
          <w:rFonts w:cs="Arial"/>
          <w:iCs/>
          <w:szCs w:val="24"/>
        </w:rPr>
        <mc:AlternateContent>
          <mc:Choice Requires="wpg">
            <w:drawing>
              <wp:inline xmlns:wp="http://schemas.openxmlformats.org/drawingml/2006/wordprocessingDrawing" distT="0" distB="0" distL="0" distR="0">
                <wp:extent cx="4320000" cy="3008007"/>
                <wp:effectExtent l="0" t="0" r="4445" b="1905"/>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rotWithShape="1">
                        <a:blip r:embed="rId21"/>
                        <a:stretch/>
                      </pic:blipFill>
                      <pic:spPr bwMode="auto">
                        <a:xfrm>
                          <a:off x="0" y="0"/>
                          <a:ext cx="4320000" cy="3008007"/>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0.16pt;height:236.85pt;mso-wrap-distance-left:0.00pt;mso-wrap-distance-top:0.00pt;mso-wrap-distance-right:0.00pt;mso-wrap-distance-bottom:0.00pt;z-index:1;" stroked="false">
                <v:imagedata r:id="rId21" o:title=""/>
                <o:lock v:ext="edit" rotation="t"/>
              </v:shape>
            </w:pict>
          </mc:Fallback>
        </mc:AlternateContent>
      </w:r>
      <w:r>
        <w:rPr>
          <w:rFonts w:cs="Arial"/>
          <w:iCs/>
          <w:szCs w:val="24"/>
        </w:rPr>
      </w:r>
    </w:p>
    <w:p w14:paraId="2A7915CA" w14:textId="54BB25A6">
      <w:pPr>
        <w:pBdr/>
        <w:spacing/>
        <w:ind/>
        <w:jc w:val="center"/>
        <w:rPr>
          <w:rFonts w:cs="Arial"/>
          <w:sz w:val="22"/>
        </w:rPr>
      </w:pPr>
      <w:r>
        <w:rPr>
          <w:rFonts w:cs="Arial"/>
          <w:sz w:val="22"/>
        </w:rPr>
        <w:t xml:space="preserve">Figura 9</w:t>
      </w:r>
      <w:r>
        <w:rPr>
          <w:rFonts w:cs="Arial"/>
          <w:sz w:val="22"/>
        </w:rPr>
        <w:t xml:space="preserve"> </w:t>
      </w:r>
      <w:r>
        <w:rPr>
          <w:rFonts w:cs="Arial"/>
          <w:sz w:val="22"/>
        </w:rPr>
        <w:t xml:space="preserve">Traslado de valores de calculadora auxiliar “AUX Calc” al sistema de ecuaciones (</w:t>
      </w:r>
      <w:r>
        <w:rPr>
          <w:rFonts w:cs="Arial"/>
          <w:i/>
          <w:sz w:val="18"/>
          <w:szCs w:val="18"/>
        </w:rPr>
        <w:t xml:space="preserve">Fuente</w:t>
      </w:r>
      <w:r>
        <w:rPr>
          <w:rFonts w:cs="Arial"/>
          <w:i/>
          <w:sz w:val="18"/>
          <w:szCs w:val="18"/>
        </w:rPr>
        <w:t xml:space="preserve">: elaboración propia</w:t>
      </w:r>
      <w:r>
        <w:rPr>
          <w:rFonts w:cs="Arial"/>
          <w:sz w:val="22"/>
        </w:rPr>
        <w:t xml:space="preserve">).</w:t>
      </w:r>
      <w:r>
        <w:rPr>
          <w:rFonts w:cs="Arial"/>
          <w:sz w:val="22"/>
        </w:rPr>
      </w:r>
    </w:p>
    <w:p w14:paraId="704BB08F" w14:textId="72C21EE8">
      <w:pPr>
        <w:pBdr/>
        <w:spacing/>
        <w:ind w:firstLine="284"/>
        <w:rPr>
          <w:rFonts w:cs="Arial"/>
          <w:iCs/>
          <w:szCs w:val="24"/>
        </w:rPr>
      </w:pPr>
      <w:r>
        <w:rPr>
          <w:rFonts w:cs="Arial"/>
          <w:iCs/>
          <w:szCs w:val="24"/>
        </w:rPr>
        <w:t xml:space="preserve">Los resultados </w:t>
      </w:r>
      <w:r>
        <w:rPr>
          <w:rFonts w:cs="Arial"/>
          <w:iCs/>
          <w:szCs w:val="24"/>
        </w:rPr>
        <w:t xml:space="preserve">de las corrientes </w:t>
      </w:r>
      <w:r>
        <w:rPr>
          <w:rFonts w:cs="Arial"/>
          <w:iCs/>
          <w:szCs w:val="24"/>
        </w:rPr>
        <w:t xml:space="preserve">que se obtienen </w:t>
      </w:r>
      <w:r>
        <w:rPr>
          <w:rFonts w:cs="Arial"/>
          <w:iCs/>
          <w:szCs w:val="24"/>
        </w:rPr>
        <w:t xml:space="preserve">con la “COMPLEX Calc” son </w:t>
      </w:r>
      <m:oMath>
        <m:sSub>
          <m:sSubPr>
            <m:ctrlPr>
              <w:rPr>
                <w:rFonts w:ascii="Cambria Math" w:hAnsi="Cambria Math" w:cs="Courier New"/>
                <w:i/>
                <w:szCs w:val="24"/>
              </w:rPr>
            </m:ctrlPr>
          </m:sSubPr>
          <m:e>
            <m:r>
              <w:rPr>
                <w:rFonts w:ascii="Cambria Math" w:hAnsi="Cambria Math" w:cs="Courier New"/>
                <w:szCs w:val="24"/>
              </w:rPr>
              <m:rPr>
                <m:sty m:val="b"/>
              </m:rPr>
              <m:t>I</m:t>
            </m:r>
          </m:e>
          <m:sub>
            <m:r>
              <w:rPr>
                <w:rFonts w:ascii="Cambria Math" w:hAnsi="Cambria Math" w:cs="Courier New"/>
                <w:szCs w:val="24"/>
              </w:rPr>
              <m:rPr>
                <m:sty m:val="p"/>
              </m:rPr>
              <m:t>1</m:t>
            </m:r>
          </m:sub>
        </m:sSub>
        <m:r>
          <w:rPr>
            <w:rFonts w:ascii="Cambria Math" w:hAnsi="Cambria Math" w:cs="Courier New"/>
            <w:szCs w:val="24"/>
          </w:rPr>
          <m:rPr/>
          <m:t>=4.868∠-164.6° </m:t>
        </m:r>
        <m:r>
          <w:rPr>
            <w:rFonts w:ascii="Cambria Math" w:hAnsi="Cambria Math" w:cs="Courier New"/>
            <w:szCs w:val="24"/>
          </w:rPr>
          <m:rPr>
            <m:sty m:val="p"/>
          </m:rPr>
          <m:t>A</m:t>
        </m:r>
      </m:oMath>
      <w:r>
        <w:rPr>
          <w:rFonts w:cs="Arial"/>
          <w:iCs/>
          <w:szCs w:val="24"/>
        </w:rPr>
        <w:t xml:space="preserve"> y </w:t>
      </w:r>
      <m:oMath>
        <m:sSub>
          <m:sSubPr>
            <m:ctrlPr>
              <w:rPr>
                <w:rFonts w:ascii="Cambria Math" w:hAnsi="Cambria Math" w:cs="Courier New"/>
                <w:i/>
                <w:szCs w:val="24"/>
              </w:rPr>
            </m:ctrlPr>
          </m:sSubPr>
          <m:e>
            <m:r>
              <w:rPr>
                <w:rFonts w:ascii="Cambria Math" w:hAnsi="Cambria Math" w:cs="Courier New"/>
                <w:szCs w:val="24"/>
              </w:rPr>
              <m:rPr>
                <m:sty m:val="b"/>
              </m:rPr>
              <m:t>I</m:t>
            </m:r>
          </m:e>
          <m:sub>
            <m:r>
              <w:rPr>
                <w:rFonts w:ascii="Cambria Math" w:hAnsi="Cambria Math" w:cs="Courier New"/>
                <w:szCs w:val="24"/>
              </w:rPr>
              <m:rPr>
                <m:sty m:val="p"/>
              </m:rPr>
              <m:t>2</m:t>
            </m:r>
          </m:sub>
        </m:sSub>
        <m:r>
          <w:rPr>
            <w:rFonts w:ascii="Cambria Math" w:hAnsi="Cambria Math" w:cs="Courier New"/>
            <w:szCs w:val="24"/>
          </w:rPr>
          <m:rPr/>
          <m:t>=7.168∠-145° </m:t>
        </m:r>
        <m:r>
          <w:rPr>
            <w:rFonts w:ascii="Cambria Math" w:hAnsi="Cambria Math" w:cs="Courier New"/>
            <w:szCs w:val="24"/>
          </w:rPr>
          <m:rPr>
            <m:sty m:val="p"/>
          </m:rPr>
          <m:t>A</m:t>
        </m:r>
      </m:oMath>
      <w:r>
        <w:rPr>
          <w:rFonts w:cs="Arial"/>
          <w:iCs/>
          <w:szCs w:val="24"/>
        </w:rPr>
        <w:t xml:space="preserve"> </w:t>
      </w:r>
      <w:r>
        <w:rPr>
          <w:rFonts w:cs="Arial"/>
          <w:iCs/>
          <w:szCs w:val="24"/>
        </w:rPr>
        <w:t xml:space="preserve">que</w:t>
      </w:r>
      <w:r>
        <w:rPr>
          <w:rFonts w:cs="Arial"/>
          <w:iCs/>
          <w:szCs w:val="24"/>
        </w:rPr>
        <w:t xml:space="preserve"> </w:t>
      </w:r>
      <w:r>
        <w:rPr>
          <w:rFonts w:cs="Arial"/>
          <w:iCs/>
          <w:szCs w:val="24"/>
        </w:rPr>
        <w:t xml:space="preserve">son prácticamente los que se indican en la Figura 7</w:t>
      </w:r>
      <w:r>
        <w:rPr>
          <w:rFonts w:cs="Arial"/>
          <w:iCs/>
          <w:szCs w:val="24"/>
        </w:rPr>
        <w:t xml:space="preserve"> en formato polar</w:t>
      </w:r>
      <w:r>
        <w:rPr>
          <w:rFonts w:cs="Arial"/>
          <w:iCs/>
          <w:szCs w:val="24"/>
        </w:rPr>
        <w:t xml:space="preserve"> ya que el error relativo que se calcula entre </w:t>
      </w:r>
      <w:r>
        <w:rPr>
          <w:rFonts w:cs="Arial"/>
          <w:iCs/>
          <w:szCs w:val="24"/>
        </w:rPr>
        <w:t xml:space="preserve">los </w:t>
      </w:r>
      <w:r>
        <w:rPr>
          <w:rFonts w:cs="Arial"/>
          <w:iCs/>
          <w:szCs w:val="24"/>
        </w:rPr>
        <w:t xml:space="preserve">valores </w:t>
      </w:r>
      <w:r>
        <w:rPr>
          <w:rFonts w:cs="Arial"/>
          <w:iCs/>
          <w:szCs w:val="24"/>
        </w:rPr>
        <w:t xml:space="preserve">de las magnitudes </w:t>
      </w:r>
      <w:r>
        <w:rPr>
          <w:rFonts w:cs="Arial"/>
          <w:iCs/>
          <w:szCs w:val="24"/>
        </w:rPr>
        <w:t xml:space="preserve">obtenid</w:t>
      </w:r>
      <w:r>
        <w:rPr>
          <w:rFonts w:cs="Arial"/>
          <w:iCs/>
          <w:szCs w:val="24"/>
        </w:rPr>
        <w:t xml:space="preserve">a</w:t>
      </w:r>
      <w:r>
        <w:rPr>
          <w:rFonts w:cs="Arial"/>
          <w:iCs/>
          <w:szCs w:val="24"/>
        </w:rPr>
        <w:t xml:space="preserve">s y los valores esperados es de menos del 0.05 %</w:t>
      </w:r>
      <w:r>
        <w:rPr>
          <w:rFonts w:cs="Arial"/>
          <w:iCs/>
          <w:szCs w:val="24"/>
        </w:rPr>
        <w:t xml:space="preserve"> para el mayor de los errores</w:t>
      </w:r>
      <w:r>
        <w:rPr>
          <w:rFonts w:cs="Arial"/>
          <w:iCs/>
          <w:szCs w:val="24"/>
        </w:rPr>
        <w:t xml:space="preserve">.</w:t>
      </w:r>
      <w:r>
        <w:rPr>
          <w:rFonts w:cs="Arial"/>
          <w:iCs/>
          <w:szCs w:val="24"/>
        </w:rPr>
      </w:r>
    </w:p>
    <w:p w14:paraId="6C603147" w14:textId="77777777">
      <w:pPr>
        <w:pBdr/>
        <w:spacing/>
        <w:ind w:firstLine="284"/>
        <w:rPr>
          <w:rFonts w:cs="Arial"/>
          <w:iCs/>
          <w:szCs w:val="24"/>
        </w:rPr>
      </w:pPr>
      <w:r>
        <w:rPr>
          <w:rFonts w:cs="Arial"/>
          <w:iCs/>
          <w:szCs w:val="24"/>
        </w:rPr>
      </w:r>
      <w:r>
        <w:rPr>
          <w:rFonts w:cs="Arial"/>
          <w:iCs/>
          <w:szCs w:val="24"/>
        </w:rPr>
      </w:r>
    </w:p>
    <w:p w14:paraId="42D1C013" w14:textId="0228C83A">
      <w:pPr>
        <w:pBdr/>
        <w:spacing/>
        <w:ind/>
        <w:rPr>
          <w:rFonts w:cs="Arial"/>
          <w:b/>
          <w:szCs w:val="24"/>
        </w:rPr>
      </w:pPr>
      <w:r>
        <w:rPr>
          <w:rFonts w:cs="Arial"/>
          <w:b/>
          <w:szCs w:val="24"/>
        </w:rPr>
        <w:t xml:space="preserve">3.5 Uso de la COMPLEX CALC en curso de circuitos eléctricos de CA</w:t>
      </w:r>
      <w:r>
        <w:rPr>
          <w:rFonts w:cs="Arial"/>
          <w:b/>
          <w:szCs w:val="24"/>
        </w:rPr>
      </w:r>
    </w:p>
    <w:p w14:paraId="4602D014" w14:textId="77777777">
      <w:pPr>
        <w:pBdr/>
        <w:spacing/>
        <w:ind w:firstLine="284"/>
        <w:rPr>
          <w:rFonts w:cs="Arial"/>
          <w:iCs/>
          <w:szCs w:val="24"/>
        </w:rPr>
      </w:pPr>
      <w:r>
        <w:rPr>
          <w:rFonts w:cs="Arial"/>
          <w:iCs/>
          <w:szCs w:val="24"/>
        </w:rPr>
      </w:r>
      <w:r>
        <w:rPr>
          <w:rFonts w:cs="Arial"/>
          <w:iCs/>
          <w:szCs w:val="24"/>
        </w:rPr>
      </w:r>
    </w:p>
    <w:p w14:paraId="0785CEB3" w14:textId="7CF88935">
      <w:pPr>
        <w:pBdr/>
        <w:spacing/>
        <w:ind w:firstLine="284"/>
        <w:rPr>
          <w:rFonts w:cs="Arial"/>
          <w:iCs/>
          <w:szCs w:val="24"/>
        </w:rPr>
      </w:pPr>
      <w:r>
        <w:rPr>
          <w:rFonts w:cs="Arial"/>
          <w:iCs/>
          <w:szCs w:val="24"/>
        </w:rPr>
        <w:t xml:space="preserve">La COMPLEX CALC versión Beta fue </w:t>
      </w:r>
      <w:r>
        <w:rPr>
          <w:rFonts w:cs="Arial"/>
          <w:iCs/>
          <w:szCs w:val="24"/>
        </w:rPr>
        <w:t xml:space="preserve">evaluada</w:t>
      </w:r>
      <w:r>
        <w:rPr>
          <w:rFonts w:cs="Arial"/>
          <w:iCs/>
          <w:szCs w:val="24"/>
        </w:rPr>
        <w:t xml:space="preserve"> por primera vez durante el semestre Agosto-Diciembre del 2025 con un grupo de 25 alumnos</w:t>
      </w:r>
      <w:r>
        <w:rPr>
          <w:rFonts w:cs="Arial"/>
          <w:iCs/>
          <w:szCs w:val="24"/>
        </w:rPr>
        <w:t xml:space="preserve">. L</w:t>
      </w:r>
      <w:r>
        <w:rPr>
          <w:rFonts w:cs="Arial"/>
          <w:iCs/>
          <w:szCs w:val="24"/>
        </w:rPr>
        <w:t xml:space="preserve">a materia</w:t>
      </w:r>
      <w:r>
        <w:rPr>
          <w:rFonts w:cs="Arial"/>
          <w:iCs/>
          <w:szCs w:val="24"/>
        </w:rPr>
        <w:t xml:space="preserve"> de prueba fue la</w:t>
      </w:r>
      <w:r>
        <w:rPr>
          <w:rFonts w:cs="Arial"/>
          <w:iCs/>
          <w:szCs w:val="24"/>
        </w:rPr>
        <w:t xml:space="preserve"> de Circuitos Eléctricos de Corriente Alterna</w:t>
      </w:r>
      <w:r>
        <w:rPr>
          <w:rFonts w:cs="Arial"/>
          <w:iCs/>
          <w:szCs w:val="24"/>
        </w:rPr>
        <w:t xml:space="preserve"> de 5° semestre de la carrera de Ingeniero en Electrónica de la Universidad Autónoma de Aguascalientes</w:t>
      </w:r>
      <w:r>
        <w:rPr>
          <w:rFonts w:cs="Arial"/>
          <w:iCs/>
          <w:szCs w:val="24"/>
        </w:rPr>
        <w:t xml:space="preserve">. </w:t>
      </w:r>
      <w:r>
        <w:rPr>
          <w:rFonts w:cs="Arial"/>
          <w:iCs/>
          <w:szCs w:val="24"/>
        </w:rPr>
        <w:t xml:space="preserve">Desde entonces, l</w:t>
      </w:r>
      <w:r>
        <w:rPr>
          <w:rFonts w:cs="Arial"/>
          <w:iCs/>
          <w:szCs w:val="24"/>
        </w:rPr>
        <w:t xml:space="preserve">a COMPLEX CALC ha ido mejorando su aspecto y funcionalidad hasta llegar a la Versión 5.0 que hoy se tiene</w:t>
      </w:r>
      <w:r>
        <w:rPr>
          <w:rFonts w:cs="Arial"/>
          <w:iCs/>
          <w:szCs w:val="24"/>
        </w:rPr>
        <w:t xml:space="preserve">.</w:t>
      </w:r>
      <w:r>
        <w:rPr>
          <w:rFonts w:cs="Arial"/>
          <w:iCs/>
          <w:szCs w:val="24"/>
        </w:rPr>
        <w:t xml:space="preserve"> La calculadora fue evaluada con una gran cantidad de ejemplos para verificar que los resultados coincidieran con los que se obtenían en clase o con los resultados de los ejercicios propuestos por algunos libros. Esto permi</w:t>
      </w:r>
      <w:r>
        <w:rPr>
          <w:rFonts w:cs="Arial"/>
          <w:iCs/>
          <w:szCs w:val="24"/>
        </w:rPr>
        <w:t xml:space="preserve">tió que todos los usuarios de la misma se sintieran con la confianza de su uso ya que en ninguno de los casos llegó a proporcionar resultados erróneos. En la Figura 10 se puede observar a un alumno haciendo uso de la COMPLEX CALC en sus primeras versiones.</w:t>
      </w:r>
      <w:r>
        <w:rPr>
          <w:rFonts w:cs="Arial"/>
          <w:iCs/>
          <w:szCs w:val="24"/>
        </w:rPr>
      </w:r>
    </w:p>
    <w:p w14:paraId="36F53006" w14:textId="77777777">
      <w:pPr>
        <w:pBdr/>
        <w:spacing/>
        <w:ind w:firstLine="284"/>
        <w:rPr>
          <w:rFonts w:cs="Arial"/>
          <w:iCs/>
          <w:szCs w:val="24"/>
        </w:rPr>
      </w:pPr>
      <w:r>
        <w:rPr>
          <w:rFonts w:cs="Arial"/>
          <w:iCs/>
          <w:szCs w:val="24"/>
        </w:rPr>
      </w:r>
      <w:r>
        <w:rPr>
          <w:rFonts w:cs="Arial"/>
          <w:iCs/>
          <w:szCs w:val="24"/>
        </w:rPr>
      </w:r>
    </w:p>
    <w:p w14:paraId="718263E3" w14:textId="30132D13">
      <w:pPr>
        <w:pBdr/>
        <w:spacing/>
        <w:ind/>
        <w:jc w:val="center"/>
        <w:rPr>
          <w:rFonts w:cs="Arial"/>
          <w:iCs/>
          <w:szCs w:val="24"/>
        </w:rPr>
      </w:pPr>
      <w:r>
        <w:rPr>
          <w:rFonts w:cs="Arial"/>
          <w:iCs/>
          <w:szCs w:val="24"/>
        </w:rPr>
        <mc:AlternateContent>
          <mc:Choice Requires="wpg">
            <w:drawing>
              <wp:inline xmlns:wp="http://schemas.openxmlformats.org/drawingml/2006/wordprocessingDrawing" distT="0" distB="0" distL="0" distR="0">
                <wp:extent cx="3142186" cy="1800000"/>
                <wp:effectExtent l="0" t="0" r="1270" b="0"/>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54647" name="Imagen 315954647"/>
                        <pic:cNvPicPr>
                          <a:picLocks noChangeAspect="1"/>
                        </pic:cNvPicPr>
                        <pic:nvPr/>
                      </pic:nvPicPr>
                      <pic:blipFill rotWithShape="1">
                        <a:blip r:embed="rId22"/>
                        <a:srcRect l="0" t="0" r="21448" b="0"/>
                        <a:stretch/>
                      </pic:blipFill>
                      <pic:spPr bwMode="auto">
                        <a:xfrm>
                          <a:off x="0" y="0"/>
                          <a:ext cx="3142186" cy="180000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47.42pt;height:141.73pt;mso-wrap-distance-left:0.00pt;mso-wrap-distance-top:0.00pt;mso-wrap-distance-right:0.00pt;mso-wrap-distance-bottom:0.00pt;z-index:1;" stroked="f">
                <v:imagedata r:id="rId22" o:title="" croptop="0f" cropleft="0f" cropbottom="0f" cropright="14056f"/>
                <o:lock v:ext="edit" rotation="t"/>
              </v:shape>
            </w:pict>
          </mc:Fallback>
        </mc:AlternateContent>
      </w:r>
      <w:r>
        <w:rPr>
          <w:rFonts w:cs="Arial"/>
          <w:iCs/>
          <w:szCs w:val="24"/>
        </w:rPr>
        <w:t xml:space="preserve"> </w:t>
      </w:r>
      <w:r>
        <w:rPr>
          <w:rFonts w:cs="Arial"/>
          <w:iCs/>
          <w:szCs w:val="24"/>
        </w:rPr>
        <mc:AlternateContent>
          <mc:Choice Requires="wpg">
            <w:drawing>
              <wp:inline xmlns:wp="http://schemas.openxmlformats.org/drawingml/2006/wordprocessingDrawing" distT="0" distB="0" distL="0" distR="0">
                <wp:extent cx="2390804" cy="1800000"/>
                <wp:effectExtent l="0" t="0" r="0" b="0"/>
                <wp:docPr id="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9070" name="Imagen 820739070"/>
                        <pic:cNvPicPr>
                          <a:picLocks noChangeAspect="1"/>
                        </pic:cNvPicPr>
                        <pic:nvPr/>
                      </pic:nvPicPr>
                      <pic:blipFill rotWithShape="1">
                        <a:blip r:embed="rId23"/>
                        <a:stretch/>
                      </pic:blipFill>
                      <pic:spPr bwMode="auto">
                        <a:xfrm>
                          <a:off x="0" y="0"/>
                          <a:ext cx="2390804"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8.25pt;height:141.73pt;mso-wrap-distance-left:0.00pt;mso-wrap-distance-top:0.00pt;mso-wrap-distance-right:0.00pt;mso-wrap-distance-bottom:0.00pt;z-index:1;" stroked="false">
                <v:imagedata r:id="rId23" o:title=""/>
                <o:lock v:ext="edit" rotation="t"/>
              </v:shape>
            </w:pict>
          </mc:Fallback>
        </mc:AlternateContent>
      </w:r>
      <w:r>
        <w:rPr>
          <w:rFonts w:cs="Arial"/>
          <w:iCs/>
          <w:szCs w:val="24"/>
        </w:rPr>
      </w:r>
    </w:p>
    <w:p w14:paraId="3B5EEA6F" w14:textId="474864D8">
      <w:pPr>
        <w:pBdr/>
        <w:spacing w:line="276" w:lineRule="auto"/>
        <w:ind/>
        <w:jc w:val="center"/>
        <w:rPr>
          <w:rFonts w:cs="Arial"/>
          <w:i/>
          <w:sz w:val="18"/>
          <w:szCs w:val="24"/>
        </w:rPr>
      </w:pPr>
      <w:r>
        <w:rPr>
          <w:rFonts w:cs="Arial"/>
          <w:i/>
          <w:sz w:val="18"/>
          <w:szCs w:val="24"/>
        </w:rPr>
        <w:t xml:space="preserve">a) </w:t>
      </w:r>
      <w:r>
        <w:rPr>
          <w:rFonts w:cs="Arial"/>
          <w:i/>
          <w:sz w:val="18"/>
          <w:szCs w:val="24"/>
        </w:rPr>
        <w:t xml:space="preserve">Alumno utilizando la COMPLEX CALC.</w:t>
      </w:r>
      <w:r>
        <w:rPr>
          <w:rFonts w:cs="Arial"/>
          <w:i/>
          <w:sz w:val="18"/>
          <w:szCs w:val="24"/>
        </w:rPr>
        <w:tab/>
      </w:r>
      <w:r>
        <w:rPr>
          <w:rFonts w:cs="Arial"/>
          <w:i/>
          <w:sz w:val="18"/>
          <w:szCs w:val="24"/>
        </w:rPr>
        <w:tab/>
        <w:t xml:space="preserve"> </w:t>
      </w:r>
      <w:r>
        <w:rPr>
          <w:rFonts w:cs="Arial"/>
          <w:i/>
          <w:sz w:val="18"/>
          <w:szCs w:val="24"/>
        </w:rPr>
        <w:t xml:space="preserve">b) </w:t>
      </w:r>
      <w:r>
        <w:rPr>
          <w:rFonts w:cs="Arial"/>
          <w:i/>
          <w:sz w:val="18"/>
          <w:szCs w:val="24"/>
        </w:rPr>
        <w:t xml:space="preserve">Grupo de alumnos aplicando examen.</w:t>
      </w:r>
      <w:r>
        <w:rPr>
          <w:rFonts w:cs="Arial"/>
          <w:i/>
          <w:sz w:val="18"/>
          <w:szCs w:val="24"/>
        </w:rPr>
      </w:r>
    </w:p>
    <w:p w14:paraId="6A9EBEA4" w14:textId="2100B8DD">
      <w:pPr>
        <w:pBdr/>
        <w:spacing/>
        <w:ind/>
        <w:jc w:val="center"/>
        <w:rPr>
          <w:rFonts w:cs="Arial"/>
          <w:sz w:val="22"/>
        </w:rPr>
      </w:pPr>
      <w:r>
        <w:rPr>
          <w:rFonts w:cs="Arial"/>
          <w:sz w:val="22"/>
        </w:rPr>
        <w:t xml:space="preserve">Figura </w:t>
      </w:r>
      <w:r>
        <w:rPr>
          <w:rFonts w:cs="Arial"/>
          <w:sz w:val="22"/>
        </w:rPr>
        <w:t xml:space="preserve">10</w:t>
      </w:r>
      <w:r>
        <w:rPr>
          <w:rFonts w:cs="Arial"/>
          <w:sz w:val="22"/>
        </w:rPr>
        <w:t xml:space="preserve"> </w:t>
      </w:r>
      <w:r>
        <w:rPr>
          <w:rFonts w:cs="Arial"/>
          <w:sz w:val="22"/>
        </w:rPr>
        <w:t xml:space="preserve">Uso </w:t>
      </w:r>
      <w:r>
        <w:rPr>
          <w:rFonts w:cs="Arial"/>
          <w:sz w:val="22"/>
        </w:rPr>
        <w:t xml:space="preserve">particular y en grupo </w:t>
      </w:r>
      <w:r>
        <w:rPr>
          <w:rFonts w:cs="Arial"/>
          <w:sz w:val="22"/>
        </w:rPr>
        <w:t xml:space="preserve">de la COMPLEX CALC</w:t>
      </w:r>
      <w:r>
        <w:rPr>
          <w:rFonts w:cs="Arial"/>
          <w:sz w:val="22"/>
        </w:rPr>
        <w:t xml:space="preserve">.</w:t>
      </w:r>
      <w:r>
        <w:rPr>
          <w:rFonts w:cs="Arial"/>
          <w:sz w:val="22"/>
        </w:rPr>
      </w:r>
    </w:p>
    <w:p w14:paraId="585C5E69" w14:textId="77777777">
      <w:pPr>
        <w:pBdr/>
        <w:spacing/>
        <w:ind/>
        <w:jc w:val="center"/>
        <w:rPr>
          <w:rFonts w:cs="Arial"/>
          <w:iCs/>
          <w:szCs w:val="24"/>
        </w:rPr>
      </w:pPr>
      <w:r>
        <w:rPr>
          <w:rFonts w:cs="Arial"/>
          <w:iCs/>
          <w:szCs w:val="24"/>
        </w:rPr>
      </w:r>
      <w:r>
        <w:rPr>
          <w:rFonts w:cs="Arial"/>
          <w:iCs/>
          <w:szCs w:val="24"/>
        </w:rPr>
      </w:r>
    </w:p>
    <w:p w14:paraId="32C5BDD7" w14:textId="77777777">
      <w:pPr>
        <w:pBdr/>
        <w:spacing/>
        <w:ind w:firstLine="284"/>
        <w:rPr>
          <w:rFonts w:cs="Arial"/>
          <w:iCs/>
          <w:szCs w:val="24"/>
        </w:rPr>
      </w:pPr>
      <w:r>
        <w:rPr>
          <w:rFonts w:cs="Arial"/>
          <w:iCs/>
          <w:szCs w:val="24"/>
        </w:rPr>
      </w:r>
      <w:r>
        <w:rPr>
          <w:rFonts w:cs="Arial"/>
          <w:iCs/>
          <w:szCs w:val="24"/>
        </w:rPr>
      </w:r>
    </w:p>
    <w:p w14:paraId="34C04641" w14:textId="5CE11B44">
      <w:pPr>
        <w:pBdr/>
        <w:spacing/>
        <w:ind/>
        <w:rPr>
          <w:rFonts w:cs="Arial"/>
          <w:b/>
          <w:szCs w:val="24"/>
        </w:rPr>
      </w:pPr>
      <w:r>
        <w:rPr>
          <w:rFonts w:cs="Arial"/>
          <w:b/>
          <w:szCs w:val="24"/>
        </w:rPr>
        <w:t xml:space="preserve">3.</w:t>
      </w:r>
      <w:r>
        <w:rPr>
          <w:rFonts w:cs="Arial"/>
          <w:b/>
          <w:szCs w:val="24"/>
        </w:rPr>
        <w:t xml:space="preserve">6</w:t>
      </w:r>
      <w:r>
        <w:rPr>
          <w:rFonts w:cs="Arial"/>
          <w:b/>
          <w:szCs w:val="24"/>
        </w:rPr>
        <w:t xml:space="preserve"> Licenciamiento</w:t>
      </w:r>
      <w:r>
        <w:rPr>
          <w:rFonts w:cs="Arial"/>
          <w:b/>
          <w:szCs w:val="24"/>
        </w:rPr>
      </w:r>
    </w:p>
    <w:p w14:paraId="1BD4C96F" w14:textId="77777777">
      <w:pPr>
        <w:pBdr/>
        <w:spacing/>
        <w:ind w:firstLine="284"/>
        <w:rPr>
          <w:rFonts w:cs="Arial"/>
          <w:iCs/>
          <w:szCs w:val="24"/>
        </w:rPr>
      </w:pPr>
      <w:r>
        <w:rPr>
          <w:rFonts w:cs="Arial"/>
          <w:iCs/>
          <w:szCs w:val="24"/>
        </w:rPr>
      </w:r>
      <w:r>
        <w:rPr>
          <w:rFonts w:cs="Arial"/>
          <w:iCs/>
          <w:szCs w:val="24"/>
        </w:rPr>
      </w:r>
    </w:p>
    <w:p w14:paraId="3C9711BA" w14:textId="3C02C021">
      <w:pPr>
        <w:pBdr/>
        <w:spacing/>
        <w:ind w:firstLine="284"/>
        <w:rPr>
          <w:rFonts w:cs="Arial"/>
          <w:iCs/>
          <w:szCs w:val="24"/>
        </w:rPr>
      </w:pPr>
      <w:r>
        <w:rPr>
          <w:rFonts w:cs="Arial"/>
          <w:iCs/>
          <w:szCs w:val="24"/>
        </w:rPr>
        <w:t xml:space="preserve">La COMPLEX CALC</w:t>
      </w:r>
      <w:r>
        <w:rPr>
          <w:rFonts w:cs="Arial"/>
          <w:iCs/>
          <w:szCs w:val="24"/>
        </w:rPr>
        <w:t xml:space="preserve"> se distribuye de manera p</w:t>
      </w:r>
      <w:r>
        <w:rPr>
          <w:rFonts w:cs="Arial"/>
          <w:iCs/>
          <w:szCs w:val="24"/>
        </w:rPr>
        <w:t xml:space="preserve">ú</w:t>
      </w:r>
      <w:r>
        <w:rPr>
          <w:rFonts w:cs="Arial"/>
          <w:iCs/>
          <w:szCs w:val="24"/>
        </w:rPr>
        <w:t xml:space="preserve">blica bajo la licencia MIT</w:t>
      </w:r>
      <w:r>
        <w:rPr>
          <w:rFonts w:cs="Arial"/>
          <w:iCs/>
          <w:szCs w:val="24"/>
        </w:rPr>
        <w:t xml:space="preserve"> a través del r</w:t>
      </w:r>
      <w:r>
        <w:rPr>
          <w:rFonts w:cs="Arial"/>
          <w:iCs/>
          <w:szCs w:val="24"/>
        </w:rPr>
        <w:t xml:space="preserve">epositorio de Github.</w:t>
      </w:r>
      <w:r>
        <w:rPr>
          <w:rFonts w:cs="Arial"/>
          <w:iCs/>
          <w:szCs w:val="24"/>
        </w:rPr>
        <w:t xml:space="preserve"> La COMPLEX CALC se puede descargar para utilizar y modificar a través de la siguiente dirección electrónica: (</w:t>
      </w:r>
      <w:hyperlink r:id="rId24" w:tooltip="https://github.com/IKGB105/Py-ComplexCalc/releases/tag/v5.0" w:history="1">
        <w:r>
          <w:rPr>
            <w:rStyle w:val="778"/>
            <w:rFonts w:cs="Arial"/>
            <w:iCs/>
            <w:szCs w:val="24"/>
          </w:rPr>
          <w:t xml:space="preserve">https://github.com/IKGB105/Py-ComplexCalc/releases/tag/v5.0</w:t>
        </w:r>
      </w:hyperlink>
      <w:r>
        <w:rPr>
          <w:rFonts w:cs="Arial"/>
          <w:iCs/>
          <w:szCs w:val="24"/>
        </w:rPr>
        <w:t xml:space="preserve"> ). En la Figura 11 se observan los archivos colocados en el repositorio Github.</w:t>
      </w:r>
      <w:r>
        <w:rPr>
          <w:rFonts w:cs="Arial"/>
          <w:iCs/>
          <w:szCs w:val="24"/>
        </w:rPr>
      </w:r>
    </w:p>
    <w:p w14:paraId="4C1CEC1C" w14:textId="77777777">
      <w:pPr>
        <w:pBdr/>
        <w:spacing/>
        <w:ind w:firstLine="284"/>
        <w:rPr>
          <w:rFonts w:cs="Arial"/>
          <w:iCs/>
          <w:szCs w:val="24"/>
        </w:rPr>
      </w:pPr>
      <w:r>
        <w:rPr>
          <w:rFonts w:cs="Arial"/>
          <w:iCs/>
          <w:szCs w:val="24"/>
        </w:rPr>
      </w:r>
      <w:r>
        <w:rPr>
          <w:rFonts w:cs="Arial"/>
          <w:iCs/>
          <w:szCs w:val="24"/>
        </w:rPr>
      </w:r>
    </w:p>
    <w:p w14:paraId="33116B0D" w14:textId="676BD73F">
      <w:pPr>
        <w:pBdr/>
        <w:spacing/>
        <w:ind/>
        <w:jc w:val="center"/>
        <w:rPr>
          <w:rFonts w:cs="Arial"/>
          <w:iCs/>
          <w:szCs w:val="24"/>
        </w:rPr>
      </w:pPr>
      <w:r>
        <w:rPr>
          <w:rFonts w:cs="Arial"/>
          <w:iCs/>
          <w:szCs w:val="24"/>
        </w:rPr>
        <mc:AlternateContent>
          <mc:Choice Requires="wpg">
            <w:drawing>
              <wp:inline xmlns:wp="http://schemas.openxmlformats.org/drawingml/2006/wordprocessingDrawing" distT="0" distB="0" distL="0" distR="0">
                <wp:extent cx="5612130" cy="3205480"/>
                <wp:effectExtent l="0" t="0" r="762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7672" name=""/>
                        <pic:cNvPicPr>
                          <a:picLocks noChangeAspect="1"/>
                        </pic:cNvPicPr>
                        <pic:nvPr/>
                      </pic:nvPicPr>
                      <pic:blipFill rotWithShape="1">
                        <a:blip r:embed="rId25"/>
                        <a:stretch/>
                      </pic:blipFill>
                      <pic:spPr bwMode="auto">
                        <a:xfrm>
                          <a:off x="0" y="0"/>
                          <a:ext cx="5612130" cy="3205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1.90pt;height:252.40pt;mso-wrap-distance-left:0.00pt;mso-wrap-distance-top:0.00pt;mso-wrap-distance-right:0.00pt;mso-wrap-distance-bottom:0.00pt;z-index:1;" stroked="false">
                <v:imagedata r:id="rId25" o:title=""/>
                <o:lock v:ext="edit" rotation="t"/>
              </v:shape>
            </w:pict>
          </mc:Fallback>
        </mc:AlternateContent>
      </w:r>
      <w:r>
        <w:rPr>
          <w:rFonts w:cs="Arial"/>
          <w:iCs/>
          <w:szCs w:val="24"/>
        </w:rPr>
      </w:r>
    </w:p>
    <w:p w14:paraId="522B8C58" w14:textId="40A64322">
      <w:pPr>
        <w:pBdr/>
        <w:spacing/>
        <w:ind/>
        <w:jc w:val="center"/>
        <w:rPr>
          <w:rFonts w:cs="Arial"/>
          <w:sz w:val="22"/>
        </w:rPr>
      </w:pPr>
      <w:r>
        <w:rPr>
          <w:rFonts w:cs="Arial"/>
          <w:sz w:val="22"/>
        </w:rPr>
        <w:t xml:space="preserve">Figura 11</w:t>
      </w:r>
      <w:r>
        <w:rPr>
          <w:rFonts w:cs="Arial"/>
          <w:sz w:val="22"/>
        </w:rPr>
        <w:t xml:space="preserve"> </w:t>
      </w:r>
      <w:r>
        <w:rPr>
          <w:rFonts w:cs="Arial"/>
          <w:sz w:val="22"/>
        </w:rPr>
        <w:t xml:space="preserve">Repositorio de Github de la</w:t>
      </w:r>
      <w:r>
        <w:rPr>
          <w:rFonts w:cs="Arial"/>
          <w:sz w:val="22"/>
        </w:rPr>
        <w:t xml:space="preserve"> COMPLEX CALC.</w:t>
      </w:r>
      <w:r>
        <w:rPr>
          <w:rFonts w:cs="Arial"/>
          <w:sz w:val="22"/>
        </w:rPr>
      </w:r>
    </w:p>
    <w:p w14:paraId="6CBAB7D6" w14:textId="77777777">
      <w:pPr>
        <w:pBdr/>
        <w:spacing/>
        <w:ind/>
        <w:jc w:val="center"/>
        <w:rPr>
          <w:rFonts w:cs="Arial"/>
          <w:iCs/>
          <w:szCs w:val="24"/>
        </w:rPr>
      </w:pPr>
      <w:r>
        <w:rPr>
          <w:rFonts w:cs="Arial"/>
          <w:iCs/>
          <w:szCs w:val="24"/>
        </w:rPr>
      </w:r>
      <w:r>
        <w:rPr>
          <w:rFonts w:cs="Arial"/>
          <w:iCs/>
          <w:szCs w:val="24"/>
        </w:rPr>
      </w:r>
    </w:p>
    <w:p w14:paraId="136AF501" w14:textId="7A5E4556">
      <w:pPr>
        <w:pBdr/>
        <w:spacing/>
        <w:ind/>
        <w:rPr>
          <w:rFonts w:cs="Arial"/>
          <w:b/>
          <w:sz w:val="28"/>
          <w:szCs w:val="28"/>
        </w:rPr>
      </w:pPr>
      <w:r>
        <w:rPr>
          <w:rFonts w:cs="Arial"/>
          <w:b/>
          <w:sz w:val="28"/>
          <w:szCs w:val="28"/>
        </w:rPr>
        <w:t xml:space="preserve">4. Discusión</w:t>
      </w:r>
      <w:r>
        <w:rPr>
          <w:rFonts w:cs="Arial"/>
          <w:b/>
          <w:sz w:val="28"/>
          <w:szCs w:val="28"/>
        </w:rPr>
      </w:r>
    </w:p>
    <w:p w14:paraId="7FE99199" w14:textId="77777777">
      <w:pPr>
        <w:pBdr/>
        <w:spacing/>
        <w:ind w:firstLine="284"/>
        <w:rPr>
          <w:rFonts w:cs="Arial"/>
          <w:iCs/>
          <w:szCs w:val="24"/>
        </w:rPr>
      </w:pPr>
      <w:r>
        <w:rPr>
          <w:rFonts w:cs="Arial"/>
          <w:iCs/>
          <w:szCs w:val="24"/>
        </w:rPr>
      </w:r>
      <w:r>
        <w:rPr>
          <w:rFonts w:cs="Arial"/>
          <w:iCs/>
          <w:szCs w:val="24"/>
        </w:rPr>
      </w:r>
    </w:p>
    <w:p w14:paraId="4C8CE6FC" w14:textId="326097FA">
      <w:pPr>
        <w:pBdr/>
        <w:spacing/>
        <w:ind w:firstLine="284"/>
        <w:rPr>
          <w:rFonts w:cs="Arial"/>
          <w:iCs/>
          <w:szCs w:val="24"/>
        </w:rPr>
      </w:pPr>
      <w:r>
        <w:rPr>
          <w:rFonts w:cs="Arial"/>
          <w:iCs/>
          <w:szCs w:val="24"/>
        </w:rPr>
        <w:t xml:space="preserve">L</w:t>
      </w:r>
      <w:r>
        <w:rPr>
          <w:rFonts w:cs="Arial"/>
          <w:iCs/>
          <w:szCs w:val="24"/>
        </w:rPr>
        <w:t xml:space="preserve">a </w:t>
      </w:r>
      <w:r>
        <w:rPr>
          <w:rFonts w:cs="Arial"/>
          <w:iCs/>
          <w:szCs w:val="24"/>
        </w:rPr>
        <w:t xml:space="preserve">COMPLEX CALC </w:t>
      </w:r>
      <w:r>
        <w:rPr>
          <w:rFonts w:cs="Arial"/>
          <w:iCs/>
          <w:szCs w:val="24"/>
        </w:rPr>
        <w:t xml:space="preserve">fue desarrollada con el propósito de facilitar la resolución de sistemas de ecuaciones lineales, tanto con números reales como </w:t>
      </w:r>
      <w:r>
        <w:rPr>
          <w:rFonts w:cs="Arial"/>
          <w:iCs/>
          <w:szCs w:val="24"/>
        </w:rPr>
        <w:t xml:space="preserve">números </w:t>
      </w:r>
      <w:r>
        <w:rPr>
          <w:rFonts w:cs="Arial"/>
          <w:iCs/>
          <w:szCs w:val="24"/>
        </w:rPr>
        <w:t xml:space="preserve">complejos, y de servir como apoyo en actividades académicas relacionadas con el análisis de circuitos eléctricos. La herramienta per</w:t>
      </w:r>
      <w:r>
        <w:rPr>
          <w:rFonts w:cs="Arial"/>
          <w:iCs/>
          <w:szCs w:val="24"/>
        </w:rPr>
        <w:t xml:space="preserve">mite representar resultados en forma rectangular y polar, lo cual es especialmente útil en cursos como Análisis de Circuitos, Electrónica, Señales y Sistemas y Métodos Matemáticos para la Ingeniería, donde el manejo de cantidades fasoriales es fundamental.</w:t>
      </w:r>
      <w:r>
        <w:rPr>
          <w:rFonts w:cs="Arial"/>
          <w:iCs/>
          <w:szCs w:val="24"/>
        </w:rPr>
        <w:t xml:space="preserve"> </w:t>
      </w:r>
      <w:r>
        <w:rPr>
          <w:rFonts w:cs="Arial"/>
          <w:iCs/>
          <w:szCs w:val="24"/>
        </w:rPr>
        <w:t xml:space="preserve">Se incorporó </w:t>
      </w:r>
      <w:r>
        <w:rPr>
          <w:rFonts w:cs="Arial"/>
          <w:iCs/>
          <w:szCs w:val="24"/>
        </w:rPr>
        <w:t xml:space="preserve">un historial p</w:t>
      </w:r>
      <w:r>
        <w:rPr>
          <w:rFonts w:cs="Arial"/>
          <w:iCs/>
          <w:szCs w:val="24"/>
        </w:rPr>
        <w:t xml:space="preserve">ara conservar las operaciones realizadas y evitar la pérdida de información durante la resolución de ejercicios. Además, la interfaz fue diseñada para optimizar el tiempo de trabajo del usuario mediante una interacción clara y eficiente. Al ser una herrami</w:t>
      </w:r>
      <w:r>
        <w:rPr>
          <w:rFonts w:cs="Arial"/>
          <w:iCs/>
          <w:szCs w:val="24"/>
        </w:rPr>
        <w:t xml:space="preserve">enta gratuita y ejecutarse en cualquier equipo con Windows / Linux, se convierte en una alternativa accesible dentro del ámbito académico, contribuyendo a la comprensión y visualización de magnitudes complejas mediante su conversión automática entre formas</w:t>
      </w:r>
      <w:r>
        <w:rPr>
          <w:rFonts w:cs="Arial"/>
          <w:iCs/>
          <w:szCs w:val="24"/>
        </w:rPr>
        <w:t xml:space="preserve">.</w:t>
      </w:r>
      <w:r>
        <w:rPr>
          <w:rFonts w:cs="Arial"/>
          <w:iCs/>
          <w:szCs w:val="24"/>
        </w:rPr>
      </w:r>
    </w:p>
    <w:p w14:paraId="00EAFB43" w14:textId="70B5D218">
      <w:pPr>
        <w:pBdr/>
        <w:spacing/>
        <w:ind w:firstLine="284"/>
        <w:rPr>
          <w:rFonts w:cs="Arial"/>
          <w:iCs/>
          <w:szCs w:val="24"/>
        </w:rPr>
      </w:pPr>
      <w:r>
        <w:rPr>
          <w:rFonts w:cs="Arial"/>
          <w:iCs/>
          <w:szCs w:val="24"/>
        </w:rPr>
        <w:t xml:space="preserve">Durante el desarrollo de</w:t>
      </w:r>
      <w:r>
        <w:rPr>
          <w:rFonts w:cs="Arial"/>
          <w:iCs/>
          <w:szCs w:val="24"/>
        </w:rPr>
        <w:t xml:space="preserve">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 </w:t>
      </w:r>
      <w:r>
        <w:rPr>
          <w:rFonts w:cs="Arial"/>
          <w:iCs/>
          <w:szCs w:val="24"/>
        </w:rPr>
        <w:t xml:space="preserve">se presentaron diversos retos. El primero consistió en el diseño de una interfaz lo suficientemente intuitiva para usuarios sin experiencia previa con herramientas de cálculo de números complejos. Las primeras versiones inclu</w:t>
      </w:r>
      <w:r>
        <w:rPr>
          <w:rFonts w:cs="Arial"/>
          <w:iCs/>
          <w:szCs w:val="24"/>
        </w:rPr>
        <w:t xml:space="preserve">yeron</w:t>
      </w:r>
      <w:r>
        <w:rPr>
          <w:rFonts w:cs="Arial"/>
          <w:iCs/>
          <w:szCs w:val="24"/>
        </w:rPr>
        <w:t xml:space="preserve"> instrucciones dentro de la ventana principal; sin embargo, esto afectaba la claridad visual, por lo que se realizó una reorganización estructural que permitió presentar la información de manera más ordenada y profesional.</w:t>
      </w:r>
      <w:r>
        <w:rPr>
          <w:rFonts w:cs="Arial"/>
          <w:iCs/>
          <w:szCs w:val="24"/>
        </w:rPr>
        <w:t xml:space="preserve"> A</w:t>
      </w:r>
      <w:r>
        <w:rPr>
          <w:rFonts w:cs="Arial"/>
          <w:iCs/>
          <w:szCs w:val="24"/>
        </w:rPr>
        <w:t xml:space="preserve">simismo, se presentaron dificultades al i</w:t>
      </w:r>
      <w:r>
        <w:rPr>
          <w:rFonts w:cs="Arial"/>
          <w:iCs/>
          <w:szCs w:val="24"/>
        </w:rPr>
        <w:t xml:space="preserve">mplementar las funciones de almacenamiento y carga de matrices. Los errores iniciales durante las pruebas fueron corregidos mediante ajustes en la gestión de archivos y memoria, garantizando así un manejo estable de la información ingresada por el usuario.</w:t>
      </w:r>
      <w:r>
        <w:rPr>
          <w:rFonts w:cs="Arial"/>
          <w:iCs/>
          <w:szCs w:val="24"/>
        </w:rPr>
      </w:r>
    </w:p>
    <w:p w14:paraId="36DFEF0A" w14:textId="20ED2EF4">
      <w:pPr>
        <w:pBdr/>
        <w:spacing/>
        <w:ind w:firstLine="284"/>
        <w:rPr>
          <w:rFonts w:cs="Arial"/>
          <w:iCs/>
          <w:szCs w:val="24"/>
        </w:rPr>
      </w:pPr>
      <w:r>
        <w:rPr>
          <w:rFonts w:cs="Arial"/>
          <w:iCs/>
          <w:szCs w:val="24"/>
        </w:rPr>
        <w:t xml:space="preserve">Finalmente, se detectaron limitaciones en la personalización visual de </w:t>
      </w:r>
      <w:r>
        <w:rPr>
          <w:rFonts w:ascii="Courier New" w:hAnsi="Courier New" w:cs="Courier New"/>
          <w:iCs/>
          <w:szCs w:val="24"/>
        </w:rPr>
        <w:t xml:space="preserve">Tkinter</w:t>
      </w:r>
      <w:r>
        <w:rPr>
          <w:rFonts w:cs="Arial"/>
          <w:iCs/>
          <w:szCs w:val="24"/>
        </w:rPr>
        <w:t xml:space="preserve">, dado que la aplicación de temas y combinaciones de colores no es directa. Para alcanzar la estética requerida fue necesario modificar de forma manual el archivo .</w:t>
      </w:r>
      <w:r>
        <w:rPr>
          <w:rFonts w:ascii="Courier New" w:hAnsi="Courier New" w:cs="Courier New"/>
          <w:iCs/>
          <w:szCs w:val="24"/>
        </w:rPr>
        <w:t xml:space="preserve">json</w:t>
      </w:r>
      <w:r>
        <w:rPr>
          <w:rFonts w:cs="Arial"/>
          <w:iCs/>
          <w:szCs w:val="24"/>
        </w:rPr>
        <w:t xml:space="preserve"> correspondiente, lo que permitió obtener una interfaz más coherente con el propósito académico de</w:t>
      </w:r>
      <w:r>
        <w:rPr>
          <w:rFonts w:cs="Arial"/>
          <w:iCs/>
          <w:szCs w:val="24"/>
        </w:rPr>
        <w:t xml:space="preserve">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w:t>
      </w:r>
      <w:r>
        <w:rPr>
          <w:rFonts w:cs="Arial"/>
          <w:iCs/>
          <w:szCs w:val="24"/>
        </w:rPr>
      </w:r>
    </w:p>
    <w:p w14:paraId="47A65419" w14:textId="77777777">
      <w:pPr>
        <w:pBdr/>
        <w:spacing/>
        <w:ind w:firstLine="284"/>
        <w:rPr>
          <w:rFonts w:cs="Arial"/>
          <w:iCs/>
          <w:szCs w:val="24"/>
        </w:rPr>
      </w:pPr>
      <w:r>
        <w:rPr>
          <w:rFonts w:cs="Arial"/>
          <w:iCs/>
          <w:szCs w:val="24"/>
        </w:rPr>
      </w:r>
      <w:r>
        <w:rPr>
          <w:rFonts w:cs="Arial"/>
          <w:iCs/>
          <w:szCs w:val="24"/>
        </w:rPr>
      </w:r>
    </w:p>
    <w:p w14:paraId="73D11C09" w14:textId="279AC27A">
      <w:pPr>
        <w:pBdr/>
        <w:spacing/>
        <w:ind/>
        <w:rPr>
          <w:rFonts w:cs="Arial"/>
          <w:b/>
          <w:sz w:val="28"/>
          <w:szCs w:val="28"/>
        </w:rPr>
      </w:pPr>
      <w:r>
        <w:rPr>
          <w:rFonts w:cs="Arial"/>
          <w:b/>
          <w:sz w:val="28"/>
          <w:szCs w:val="28"/>
        </w:rPr>
        <w:t xml:space="preserve">5. Conclusiones</w:t>
      </w:r>
      <w:r>
        <w:rPr>
          <w:rFonts w:cs="Arial"/>
          <w:b/>
          <w:sz w:val="28"/>
          <w:szCs w:val="28"/>
        </w:rPr>
      </w:r>
    </w:p>
    <w:p w14:paraId="220148C9" w14:textId="77777777">
      <w:pPr>
        <w:pBdr/>
        <w:spacing/>
        <w:ind w:firstLine="284"/>
        <w:rPr>
          <w:rFonts w:cs="Arial"/>
          <w:iCs/>
          <w:szCs w:val="24"/>
        </w:rPr>
      </w:pPr>
      <w:r>
        <w:rPr>
          <w:rFonts w:cs="Arial"/>
          <w:iCs/>
          <w:szCs w:val="24"/>
        </w:rPr>
      </w:r>
      <w:r>
        <w:rPr>
          <w:rFonts w:cs="Arial"/>
          <w:iCs/>
          <w:szCs w:val="24"/>
        </w:rPr>
      </w:r>
    </w:p>
    <w:p w14:paraId="1977CE69" w14:textId="651BAF82">
      <w:pPr>
        <w:pBdr/>
        <w:spacing/>
        <w:ind w:firstLine="284"/>
        <w:rPr>
          <w:rFonts w:cs="Arial"/>
          <w:iCs/>
          <w:szCs w:val="24"/>
        </w:rPr>
      </w:pPr>
      <w:r>
        <w:rPr>
          <w:rFonts w:cs="Arial"/>
          <w:iCs/>
          <w:szCs w:val="24"/>
        </w:rPr>
        <w:t xml:space="preserve">El desarrollo de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 permitió comprobar que las herramientas de </w:t>
      </w:r>
      <w:r>
        <w:rPr>
          <w:rFonts w:cs="Arial"/>
          <w:iCs/>
          <w:szCs w:val="24"/>
        </w:rPr>
        <w:t xml:space="preserve">I</w:t>
      </w:r>
      <w:r>
        <w:rPr>
          <w:rFonts w:cs="Arial"/>
          <w:iCs/>
          <w:szCs w:val="24"/>
        </w:rPr>
        <w:t xml:space="preserve">nteligencia </w:t>
      </w:r>
      <w:r>
        <w:rPr>
          <w:rFonts w:cs="Arial"/>
          <w:iCs/>
          <w:szCs w:val="24"/>
        </w:rPr>
        <w:t xml:space="preserve">A</w:t>
      </w:r>
      <w:r>
        <w:rPr>
          <w:rFonts w:cs="Arial"/>
          <w:iCs/>
          <w:szCs w:val="24"/>
        </w:rPr>
        <w:t xml:space="preserve">rtificial pueden ser útiles durante la programa</w:t>
      </w:r>
      <w:r>
        <w:rPr>
          <w:rFonts w:cs="Arial"/>
          <w:iCs/>
          <w:szCs w:val="24"/>
        </w:rPr>
        <w:t xml:space="preserve">ción si se utilizan como apoyo y no como sustituto del conocimiento del programador. A pesar de contar únicamente con conocimientos básicos de C para microcontroladores, fue posible desarrollar una aplicación funcional para resolver sistemas de ecuaciones </w:t>
      </w:r>
      <w:r>
        <w:rPr>
          <w:rFonts w:cs="Arial"/>
          <w:iCs/>
          <w:szCs w:val="24"/>
        </w:rPr>
        <w:t xml:space="preserve">con números complejos, aplicados al análisis de circuitos</w:t>
      </w:r>
      <w:r>
        <w:rPr>
          <w:rFonts w:cs="Arial"/>
          <w:iCs/>
          <w:szCs w:val="24"/>
        </w:rPr>
        <w:t xml:space="preserve"> eléctricos de corriente directa y de corriente alterna</w:t>
      </w:r>
      <w:r>
        <w:rPr>
          <w:rFonts w:cs="Arial"/>
          <w:iCs/>
          <w:szCs w:val="24"/>
        </w:rPr>
        <w:t xml:space="preserve">. La revisión y las pruebas realizadas durante el desarrollo fueron necesarias para comprobar que el código generado funcionara correctamente y se ajustara a lo que requería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w:t>
      </w:r>
      <w:r>
        <w:rPr>
          <w:rFonts w:cs="Arial"/>
          <w:iCs/>
          <w:szCs w:val="24"/>
        </w:rPr>
      </w:r>
    </w:p>
    <w:p w14:paraId="528F659F" w14:textId="387F16E2">
      <w:pPr>
        <w:pBdr/>
        <w:spacing/>
        <w:ind w:firstLine="284"/>
        <w:rPr>
          <w:rFonts w:cs="Arial"/>
          <w:iCs/>
          <w:szCs w:val="24"/>
        </w:rPr>
      </w:pPr>
      <w:r>
        <w:rPr>
          <w:rFonts w:cs="Arial"/>
          <w:iCs/>
          <w:szCs w:val="24"/>
        </w:rPr>
        <w:t xml:space="preserve">En cuanto al resultado técnico, se obtuvo una herramienta que permite trabajar con sistemas de ecuaciones de una forma más práctica que algunos de los métodos utilizados </w:t>
      </w:r>
      <w:r>
        <w:rPr>
          <w:rFonts w:cs="Arial"/>
          <w:iCs/>
          <w:szCs w:val="24"/>
        </w:rPr>
        <w:t xml:space="preserve">manuales utilizados y que algunas de las calculadoras gráficas</w:t>
      </w:r>
      <w:r>
        <w:rPr>
          <w:rFonts w:cs="Arial"/>
          <w:iCs/>
          <w:szCs w:val="24"/>
        </w:rPr>
        <w:t xml:space="preserve">. </w:t>
      </w:r>
      <w:r>
        <w:rPr>
          <w:rFonts w:cs="Arial"/>
          <w:iCs/>
          <w:szCs w:val="24"/>
        </w:rPr>
        <w:t xml:space="preserve">La</w:t>
      </w:r>
      <w:r>
        <w:rPr>
          <w:rFonts w:cs="Arial"/>
          <w:iCs/>
          <w:szCs w:val="24"/>
        </w:rPr>
        <w:t xml:space="preserve"> </w:t>
      </w:r>
      <w:r>
        <w:rPr>
          <w:rFonts w:cs="Arial"/>
          <w:iCs/>
          <w:szCs w:val="24"/>
        </w:rPr>
        <w:t xml:space="preserve">COMPLEX CALC</w:t>
      </w:r>
      <w:r>
        <w:rPr>
          <w:rFonts w:cs="Arial"/>
          <w:iCs/>
          <w:szCs w:val="24"/>
        </w:rPr>
        <w:t xml:space="preserve"> </w:t>
      </w:r>
      <w:r>
        <w:rPr>
          <w:rFonts w:cs="Arial"/>
          <w:iCs/>
          <w:szCs w:val="24"/>
        </w:rPr>
        <w:t xml:space="preserve">permite introducir números complejos tanto en forma rectangular como</w:t>
      </w:r>
      <w:r>
        <w:rPr>
          <w:rFonts w:cs="Arial"/>
          <w:iCs/>
          <w:szCs w:val="24"/>
        </w:rPr>
        <w:t xml:space="preserve"> en forma</w:t>
      </w:r>
      <w:r>
        <w:rPr>
          <w:rFonts w:cs="Arial"/>
          <w:iCs/>
          <w:szCs w:val="24"/>
        </w:rPr>
        <w:t xml:space="preserve"> polar y realizar la conversión entre ambas representaciones. También se consiguió generar un </w:t>
      </w:r>
      <w:r>
        <w:rPr>
          <w:rFonts w:cs="Arial"/>
          <w:iCs/>
          <w:szCs w:val="24"/>
        </w:rPr>
        <w:t xml:space="preserve">archivo </w:t>
      </w:r>
      <w:r>
        <w:rPr>
          <w:rFonts w:cs="Arial"/>
          <w:iCs/>
          <w:szCs w:val="24"/>
        </w:rPr>
        <w:t xml:space="preserve">ejecutable que facilita su distribución y uso en diferentes equipos, evitando que sea necesario configurar todo el entorno de programación para utilizar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w:t>
      </w:r>
      <w:r>
        <w:rPr>
          <w:rFonts w:cs="Arial"/>
          <w:iCs/>
          <w:szCs w:val="24"/>
        </w:rPr>
      </w:r>
    </w:p>
    <w:p w14:paraId="746E8A10" w14:textId="487886A3">
      <w:pPr>
        <w:pBdr/>
        <w:spacing/>
        <w:ind w:firstLine="284"/>
        <w:rPr>
          <w:rFonts w:cs="Arial"/>
          <w:iCs/>
          <w:szCs w:val="24"/>
        </w:rPr>
      </w:pPr>
      <w:r>
        <w:rPr>
          <w:rFonts w:cs="Arial"/>
          <w:iCs/>
          <w:szCs w:val="24"/>
        </w:rPr>
        <w:t xml:space="preserve">Una de las principales conclusiones fue que utilizar IA para generar o modificar partes del código puede reducir considerablemente el tie</w:t>
      </w:r>
      <w:r>
        <w:rPr>
          <w:rFonts w:cs="Arial"/>
          <w:iCs/>
          <w:szCs w:val="24"/>
        </w:rPr>
        <w:t xml:space="preserve">mpo de desarrollo, pero es necesario entender lo que hace el programa y comprobar cada parte antes de incorporarla. De esta forma, la IA funciona como una herramienta de apoyo, mientras que las decisiones y la validación del resultado siguen dependiendo de</w:t>
      </w:r>
      <w:r>
        <w:rPr>
          <w:rFonts w:cs="Arial"/>
          <w:iCs/>
          <w:szCs w:val="24"/>
        </w:rPr>
        <w:t xml:space="preserve"> </w:t>
      </w:r>
      <w:r>
        <w:rPr>
          <w:rFonts w:cs="Arial"/>
          <w:iCs/>
          <w:szCs w:val="24"/>
        </w:rPr>
        <w:t xml:space="preserve">l</w:t>
      </w:r>
      <w:r>
        <w:rPr>
          <w:rFonts w:cs="Arial"/>
          <w:iCs/>
          <w:szCs w:val="24"/>
        </w:rPr>
        <w:t xml:space="preserve">os</w:t>
      </w:r>
      <w:r>
        <w:rPr>
          <w:rFonts w:cs="Arial"/>
          <w:iCs/>
          <w:szCs w:val="24"/>
        </w:rPr>
        <w:t xml:space="preserve"> desarrollador</w:t>
      </w:r>
      <w:r>
        <w:rPr>
          <w:rFonts w:cs="Arial"/>
          <w:iCs/>
          <w:szCs w:val="24"/>
        </w:rPr>
        <w:t xml:space="preserve">es</w:t>
      </w:r>
      <w:r>
        <w:rPr>
          <w:rFonts w:cs="Arial"/>
          <w:iCs/>
          <w:szCs w:val="24"/>
        </w:rPr>
        <w:t xml:space="preserve">.</w:t>
      </w:r>
      <w:r>
        <w:rPr>
          <w:rFonts w:cs="Arial"/>
          <w:iCs/>
          <w:szCs w:val="24"/>
        </w:rPr>
      </w:r>
    </w:p>
    <w:p w14:paraId="35004969" w14:textId="0FD75935">
      <w:pPr>
        <w:pBdr/>
        <w:spacing/>
        <w:ind w:firstLine="284"/>
        <w:rPr>
          <w:rFonts w:cs="Arial"/>
          <w:iCs/>
          <w:szCs w:val="24"/>
        </w:rPr>
      </w:pPr>
      <w:r>
        <w:rPr>
          <w:rFonts w:cs="Arial"/>
          <w:iCs/>
          <w:szCs w:val="24"/>
        </w:rPr>
        <w:t xml:space="preserve">Finalmente,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 se publicó utilizando una licencia MIT, por lo que el código puede ser utilizado, estudiado y modificado por otros estudiantes</w:t>
      </w:r>
      <w:r>
        <w:rPr>
          <w:rFonts w:cs="Arial"/>
          <w:iCs/>
          <w:szCs w:val="24"/>
        </w:rPr>
        <w:t xml:space="preserve"> o maestros o público en general</w:t>
      </w:r>
      <w:r>
        <w:rPr>
          <w:rFonts w:cs="Arial"/>
          <w:iCs/>
          <w:szCs w:val="24"/>
        </w:rPr>
        <w:t xml:space="preserve">. Aunque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 surgió para resolver una necesidad específica dentro del curso</w:t>
      </w:r>
      <w:r>
        <w:rPr>
          <w:rFonts w:cs="Arial"/>
          <w:iCs/>
          <w:szCs w:val="24"/>
        </w:rPr>
        <w:t xml:space="preserve"> de circuitos eléctricos para corriente alterna</w:t>
      </w:r>
      <w:r>
        <w:rPr>
          <w:rFonts w:cs="Arial"/>
          <w:iCs/>
          <w:szCs w:val="24"/>
        </w:rPr>
        <w:t xml:space="preserve">, su estructura permite utilizarla como punto de partida para realizar mejoras o desarrollar herramientas similares. Esto también permite que </w:t>
      </w:r>
      <w:r>
        <w:rPr>
          <w:rFonts w:cs="Arial"/>
          <w:iCs/>
          <w:szCs w:val="24"/>
        </w:rPr>
        <w:t xml:space="preserve">l</w:t>
      </w:r>
      <w:r>
        <w:rPr>
          <w:rFonts w:cs="Arial"/>
          <w:iCs/>
          <w:szCs w:val="24"/>
        </w:rPr>
        <w:t xml:space="preserve">a</w:t>
      </w:r>
      <w:r>
        <w:rPr>
          <w:rFonts w:cs="Arial"/>
          <w:iCs/>
          <w:szCs w:val="24"/>
        </w:rPr>
        <w:t xml:space="preserve"> </w:t>
      </w:r>
      <w:r>
        <w:rPr>
          <w:rFonts w:cs="Arial"/>
          <w:iCs/>
          <w:szCs w:val="24"/>
        </w:rPr>
        <w:t xml:space="preserve">COMPLEX CALC</w:t>
      </w:r>
      <w:r>
        <w:rPr>
          <w:rFonts w:cs="Arial"/>
          <w:iCs/>
          <w:szCs w:val="24"/>
        </w:rPr>
        <w:t xml:space="preserve"> tenga una utilidad más allá de su entrega y que pueda seguir desarrollándose posteriormente.</w:t>
      </w:r>
      <w:r>
        <w:rPr>
          <w:rFonts w:cs="Arial"/>
          <w:iCs/>
          <w:szCs w:val="24"/>
        </w:rPr>
      </w:r>
    </w:p>
    <w:p w14:paraId="7972AE03" w14:textId="77777777">
      <w:pPr>
        <w:pBdr/>
        <w:spacing/>
        <w:ind w:firstLine="284"/>
        <w:rPr>
          <w:rFonts w:cs="Arial"/>
          <w:iCs/>
          <w:szCs w:val="24"/>
        </w:rPr>
      </w:pPr>
      <w:r>
        <w:rPr>
          <w:rFonts w:cs="Arial"/>
          <w:iCs/>
          <w:szCs w:val="24"/>
        </w:rPr>
      </w:r>
      <w:r>
        <w:rPr>
          <w:rFonts w:cs="Arial"/>
          <w:iCs/>
          <w:szCs w:val="24"/>
        </w:rPr>
      </w:r>
    </w:p>
    <w:p w14:paraId="6C86A655" w14:textId="77777777">
      <w:pPr>
        <w:pBdr/>
        <w:spacing/>
        <w:ind w:firstLine="284"/>
        <w:rPr>
          <w:rFonts w:cs="Arial"/>
          <w:iCs/>
          <w:szCs w:val="24"/>
        </w:rPr>
      </w:pPr>
      <w:r>
        <w:rPr>
          <w:rFonts w:cs="Arial"/>
          <w:iCs/>
          <w:szCs w:val="24"/>
        </w:rPr>
      </w:r>
      <w:r>
        <w:rPr>
          <w:rFonts w:cs="Arial"/>
          <w:iCs/>
          <w:szCs w:val="24"/>
        </w:rPr>
      </w:r>
    </w:p>
    <w:p w14:paraId="3CD800B9" w14:textId="77777777">
      <w:pPr>
        <w:pBdr/>
        <w:spacing/>
        <w:ind w:firstLine="284"/>
        <w:rPr>
          <w:rFonts w:cs="Arial"/>
          <w:iCs/>
          <w:szCs w:val="24"/>
        </w:rPr>
      </w:pPr>
      <w:r>
        <w:rPr>
          <w:rFonts w:cs="Arial"/>
          <w:iCs/>
          <w:szCs w:val="24"/>
        </w:rPr>
      </w:r>
      <w:r>
        <w:rPr>
          <w:rFonts w:cs="Arial"/>
          <w:iCs/>
          <w:szCs w:val="24"/>
        </w:rPr>
      </w:r>
    </w:p>
    <w:p w14:paraId="3ADA34AE" w14:textId="77777777">
      <w:pPr>
        <w:pBdr/>
        <w:spacing/>
        <w:ind w:firstLine="284"/>
        <w:rPr>
          <w:rFonts w:cs="Arial"/>
          <w:iCs/>
          <w:szCs w:val="24"/>
        </w:rPr>
      </w:pPr>
      <w:r>
        <w:rPr>
          <w:rFonts w:cs="Arial"/>
          <w:iCs/>
          <w:szCs w:val="24"/>
        </w:rPr>
      </w:r>
      <w:r>
        <w:rPr>
          <w:rFonts w:cs="Arial"/>
          <w:iCs/>
          <w:szCs w:val="24"/>
        </w:rPr>
      </w:r>
    </w:p>
    <w:p w14:paraId="5903924C" w14:textId="77777777">
      <w:pPr>
        <w:pBdr/>
        <w:spacing/>
        <w:ind w:firstLine="284"/>
        <w:rPr>
          <w:rFonts w:cs="Arial"/>
          <w:iCs/>
          <w:szCs w:val="24"/>
        </w:rPr>
      </w:pPr>
      <w:r>
        <w:rPr>
          <w:rFonts w:cs="Arial"/>
          <w:iCs/>
          <w:szCs w:val="24"/>
        </w:rPr>
      </w:r>
      <w:r>
        <w:rPr>
          <w:rFonts w:cs="Arial"/>
          <w:iCs/>
          <w:szCs w:val="24"/>
        </w:rPr>
      </w:r>
    </w:p>
    <w:p w14:paraId="53E7F1BF" w14:textId="77777777">
      <w:pPr>
        <w:pBdr/>
        <w:spacing/>
        <w:ind/>
        <w:rPr>
          <w:rFonts w:cs="Arial"/>
          <w:b/>
          <w:bCs/>
          <w:sz w:val="28"/>
          <w:szCs w:val="28"/>
        </w:rPr>
      </w:pPr>
      <w:r>
        <w:rPr>
          <w:rFonts w:cs="Arial"/>
          <w:b/>
          <w:sz w:val="28"/>
          <w:szCs w:val="28"/>
        </w:rPr>
        <w:t xml:space="preserve">6. </w:t>
      </w:r>
      <w:r>
        <w:rPr>
          <w:rFonts w:cs="Arial"/>
          <w:b/>
          <w:bCs/>
          <w:sz w:val="28"/>
          <w:szCs w:val="28"/>
        </w:rPr>
        <w:t xml:space="preserve">Referencias y Bibliografía</w:t>
      </w:r>
      <w:r>
        <w:rPr>
          <w:rFonts w:cs="Arial"/>
          <w:b/>
          <w:bCs/>
          <w:sz w:val="28"/>
          <w:szCs w:val="28"/>
        </w:rPr>
      </w:r>
    </w:p>
    <w:p w14:paraId="04320B66" w14:textId="77777777">
      <w:pPr>
        <w:pBdr/>
        <w:spacing/>
        <w:ind w:firstLine="284"/>
        <w:rPr>
          <w:rFonts w:cs="Arial"/>
          <w:szCs w:val="24"/>
        </w:rPr>
      </w:pPr>
      <w:r>
        <w:rPr>
          <w:rFonts w:cs="Arial"/>
          <w:szCs w:val="24"/>
        </w:rPr>
      </w:r>
      <w:r>
        <w:rPr>
          <w:rFonts w:cs="Arial"/>
          <w:szCs w:val="24"/>
        </w:rPr>
      </w:r>
    </w:p>
    <w:p w14:paraId="0EEC07D2" w14:textId="19ECB105">
      <w:pPr>
        <w:numPr>
          <w:ilvl w:val="0"/>
          <w:numId w:val="1"/>
        </w:numPr>
        <w:pBdr/>
        <w:spacing/>
        <w:ind w:hanging="357" w:left="714"/>
        <w:rPr>
          <w:rFonts w:cs="Arial"/>
          <w:szCs w:val="24"/>
          <w:lang w:val="en-US"/>
        </w:rPr>
      </w:pPr>
      <w:r>
        <w:rPr>
          <w:rFonts w:cs="Arial"/>
          <w:szCs w:val="24"/>
          <w:lang w:val="en-US"/>
        </w:rPr>
        <w:t xml:space="preserve">Anton, H., Rorres, C. </w:t>
      </w:r>
      <w:r>
        <w:rPr>
          <w:rFonts w:cs="Arial"/>
          <w:szCs w:val="24"/>
          <w:lang w:val="en-US"/>
        </w:rPr>
        <w:t xml:space="preserve">2013, </w:t>
      </w:r>
      <w:r>
        <w:rPr>
          <w:rFonts w:cs="Arial"/>
          <w:szCs w:val="24"/>
          <w:lang w:val="en-US"/>
        </w:rPr>
        <w:t xml:space="preserve">Algebra lineal con aplicaciones. Wiley</w:t>
      </w:r>
      <w:r>
        <w:rPr>
          <w:rFonts w:cs="Arial"/>
          <w:szCs w:val="24"/>
          <w:lang w:val="en-US"/>
        </w:rPr>
        <w:t xml:space="preserve">.</w:t>
      </w:r>
      <w:r>
        <w:rPr>
          <w:rFonts w:cs="Arial"/>
          <w:szCs w:val="24"/>
          <w:lang w:val="en-US"/>
        </w:rPr>
      </w:r>
    </w:p>
    <w:p w14:paraId="0FF4CCDF" w14:textId="33DC1772">
      <w:pPr>
        <w:numPr>
          <w:ilvl w:val="0"/>
          <w:numId w:val="1"/>
        </w:numPr>
        <w:pBdr/>
        <w:spacing/>
        <w:ind w:hanging="357" w:left="714"/>
        <w:rPr>
          <w:rFonts w:cs="Arial"/>
          <w:szCs w:val="24"/>
          <w:lang w:val="en-US"/>
        </w:rPr>
      </w:pPr>
      <w:r>
        <w:rPr>
          <w:rFonts w:cs="Arial"/>
          <w:szCs w:val="24"/>
          <w:lang w:val="en-US"/>
        </w:rPr>
        <w:t xml:space="preserve">Lay, D. C. </w:t>
      </w:r>
      <w:r>
        <w:rPr>
          <w:rFonts w:cs="Arial"/>
          <w:szCs w:val="24"/>
          <w:lang w:val="en-US"/>
        </w:rPr>
        <w:t xml:space="preserve">2012, </w:t>
      </w:r>
      <w:r>
        <w:rPr>
          <w:rFonts w:cs="Arial"/>
          <w:szCs w:val="24"/>
          <w:lang w:val="en-US"/>
        </w:rPr>
        <w:t xml:space="preserve">Algebra lineal y sus aplicaciones. 4.ª ed., Pearson</w:t>
      </w:r>
      <w:r>
        <w:rPr>
          <w:rFonts w:cs="Arial"/>
          <w:szCs w:val="24"/>
          <w:lang w:val="en-US"/>
        </w:rPr>
        <w:t xml:space="preserve">.</w:t>
      </w:r>
      <w:r>
        <w:rPr>
          <w:rFonts w:cs="Arial"/>
          <w:szCs w:val="24"/>
          <w:lang w:val="en-US"/>
        </w:rPr>
      </w:r>
    </w:p>
    <w:p w14:paraId="56BE8089" w14:textId="77777777">
      <w:pPr>
        <w:numPr>
          <w:ilvl w:val="0"/>
          <w:numId w:val="1"/>
        </w:numPr>
        <w:pBdr/>
        <w:spacing/>
        <w:ind w:hanging="357" w:left="714"/>
        <w:rPr>
          <w:rFonts w:cs="Arial"/>
          <w:szCs w:val="24"/>
        </w:rPr>
      </w:pPr>
      <w:r>
        <w:rPr>
          <w:rFonts w:cs="Arial"/>
          <w:szCs w:val="24"/>
        </w:rPr>
        <w:t xml:space="preserve">OpenAI. ChatGPT. OpenAI, 2026. Disponible en: https://chatgpt.com/</w:t>
      </w:r>
      <w:r>
        <w:rPr>
          <w:rFonts w:cs="Arial"/>
          <w:szCs w:val="24"/>
        </w:rPr>
        <w:t xml:space="preserve">.</w:t>
      </w:r>
      <w:r>
        <w:rPr>
          <w:rFonts w:cs="Arial"/>
          <w:szCs w:val="24"/>
        </w:rPr>
      </w:r>
    </w:p>
    <w:p w14:paraId="00351A4F" w14:textId="77777777">
      <w:pPr>
        <w:numPr>
          <w:ilvl w:val="0"/>
          <w:numId w:val="1"/>
        </w:numPr>
        <w:pBdr/>
        <w:spacing/>
        <w:ind w:hanging="357" w:left="714"/>
        <w:rPr>
          <w:rFonts w:cs="Arial"/>
          <w:szCs w:val="24"/>
        </w:rPr>
      </w:pPr>
      <w:r>
        <w:rPr>
          <w:rFonts w:cs="Arial"/>
          <w:szCs w:val="24"/>
        </w:rPr>
        <w:t xml:space="preserve">Python Software Foundation. tkinter — Python interface to Tcl/Tk. Python Documentation, 2026. Disponible en: https://docs.python.org/3/ library/tkinter.html</w:t>
      </w:r>
      <w:r>
        <w:rPr>
          <w:rFonts w:cs="Arial"/>
          <w:szCs w:val="24"/>
        </w:rPr>
        <w:t xml:space="preserve">.</w:t>
      </w:r>
      <w:r>
        <w:rPr>
          <w:rFonts w:cs="Arial"/>
          <w:szCs w:val="24"/>
        </w:rPr>
      </w:r>
    </w:p>
    <w:p w14:paraId="650DBAB1" w14:textId="77777777">
      <w:pPr>
        <w:numPr>
          <w:ilvl w:val="0"/>
          <w:numId w:val="1"/>
        </w:numPr>
        <w:pBdr/>
        <w:spacing/>
        <w:ind w:hanging="357" w:left="714"/>
        <w:rPr>
          <w:rFonts w:cs="Arial"/>
          <w:szCs w:val="24"/>
        </w:rPr>
      </w:pPr>
      <w:r>
        <w:rPr>
          <w:rFonts w:cs="Arial"/>
          <w:szCs w:val="24"/>
        </w:rPr>
        <w:t xml:space="preserve">Python Software Foundation. Built-in Types — Numeric Types. Python Documentation, 2026. Disponible en: https://docs.python.org/3/library/ stdtypes.html</w:t>
      </w:r>
      <w:r>
        <w:rPr>
          <w:rFonts w:cs="Arial"/>
          <w:szCs w:val="24"/>
        </w:rPr>
        <w:t xml:space="preserve">.</w:t>
      </w:r>
      <w:r>
        <w:rPr>
          <w:rFonts w:cs="Arial"/>
          <w:szCs w:val="24"/>
        </w:rPr>
      </w:r>
    </w:p>
    <w:p w14:paraId="3D6448B9" w14:textId="2D2799BA">
      <w:pPr>
        <w:numPr>
          <w:ilvl w:val="0"/>
          <w:numId w:val="1"/>
        </w:numPr>
        <w:pBdr/>
        <w:spacing/>
        <w:ind w:hanging="357" w:left="714"/>
        <w:rPr>
          <w:rFonts w:cs="Arial"/>
          <w:szCs w:val="24"/>
        </w:rPr>
      </w:pPr>
      <w:r>
        <w:rPr>
          <w:rFonts w:cs="Arial"/>
          <w:szCs w:val="24"/>
        </w:rPr>
        <w:t xml:space="preserve">NumPy Developers. numpy.linalg.solve — NumPy v2.5 Manual. NumPy Documentation, 2026. Disponible en: https://numpy.org/doc/stable/ reference/generated/numpy.linalg.solve.html</w:t>
      </w:r>
      <w:r>
        <w:rPr>
          <w:rFonts w:cs="Arial"/>
          <w:szCs w:val="24"/>
        </w:rPr>
        <w:t xml:space="preserve">.</w:t>
      </w:r>
      <w:r>
        <w:rPr>
          <w:rFonts w:cs="Arial"/>
          <w:szCs w:val="24"/>
        </w:rPr>
      </w:r>
    </w:p>
    <w:p w14:paraId="24C94CDC" w14:textId="085B0572">
      <w:pPr>
        <w:numPr>
          <w:ilvl w:val="0"/>
          <w:numId w:val="1"/>
        </w:numPr>
        <w:pBdr/>
        <w:spacing/>
        <w:ind w:hanging="357" w:left="714"/>
        <w:rPr>
          <w:rFonts w:cs="Arial"/>
          <w:szCs w:val="24"/>
        </w:rPr>
      </w:pPr>
      <w:r>
        <w:rPr>
          <w:rFonts w:cs="Arial"/>
          <w:szCs w:val="24"/>
        </w:rPr>
        <w:t xml:space="preserve">Cortesi, D., Bajo, G., McMillan, W. PyInstaller Manual. PyInstaller Documentation, 2026. Disponible en: https://pyinstaller.org/en/stable/</w:t>
      </w:r>
      <w:r>
        <w:rPr>
          <w:rFonts w:cs="Arial"/>
          <w:szCs w:val="24"/>
        </w:rPr>
        <w:t xml:space="preserve">.</w:t>
      </w:r>
      <w:r>
        <w:rPr>
          <w:rFonts w:cs="Arial"/>
          <w:szCs w:val="24"/>
        </w:rPr>
      </w:r>
    </w:p>
    <w:p w14:paraId="4542D36B" w14:textId="72219B78">
      <w:pPr>
        <w:numPr>
          <w:ilvl w:val="0"/>
          <w:numId w:val="1"/>
        </w:numPr>
        <w:pBdr/>
        <w:spacing/>
        <w:ind w:hanging="357" w:left="714"/>
        <w:rPr>
          <w:rFonts w:cs="Arial"/>
          <w:szCs w:val="24"/>
        </w:rPr>
      </w:pPr>
      <w:r>
        <w:rPr>
          <w:rFonts w:cs="Arial"/>
          <w:szCs w:val="24"/>
        </w:rPr>
        <w:t xml:space="preserve">Hayt, Kemmerly, Durbin, </w:t>
      </w:r>
      <w:r>
        <w:rPr>
          <w:rFonts w:cs="Arial"/>
          <w:szCs w:val="24"/>
        </w:rPr>
        <w:t xml:space="preserve">2007, </w:t>
      </w:r>
      <w:r>
        <w:rPr>
          <w:rFonts w:cs="Arial"/>
          <w:szCs w:val="24"/>
        </w:rPr>
        <w:t xml:space="preserve">Análisis de circuitos en ingeniería 7ª Ed. Mc. Graw Hill</w:t>
      </w:r>
      <w:r>
        <w:rPr>
          <w:rFonts w:cs="Arial"/>
          <w:szCs w:val="24"/>
        </w:rPr>
        <w:t xml:space="preserve">. </w:t>
      </w:r>
      <w:r>
        <w:rPr>
          <w:rFonts w:cs="Arial"/>
          <w:szCs w:val="24"/>
        </w:rPr>
        <w:t xml:space="preserve">Página</w:t>
      </w:r>
      <w:r>
        <w:rPr>
          <w:rFonts w:cs="Arial"/>
          <w:szCs w:val="24"/>
        </w:rPr>
        <w:t xml:space="preserve"> 395</w:t>
      </w:r>
      <w:r>
        <w:rPr>
          <w:rFonts w:cs="Arial"/>
          <w:szCs w:val="24"/>
        </w:rPr>
        <w:t xml:space="preserve">.</w:t>
      </w:r>
      <w:r>
        <w:rPr>
          <w:rFonts w:cs="Arial"/>
          <w:szCs w:val="24"/>
        </w:rPr>
      </w:r>
    </w:p>
    <w:sectPr>
      <w:footnotePr/>
      <w:endnotePr/>
      <w:type w:val="continuous"/>
      <w:pgSz w:h="15840" w:orient="portrait" w:w="12240"/>
      <w:pgMar w:top="1418" w:right="1701" w:bottom="1418" w:left="1701" w:header="709" w:footer="709"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85E3BE2" w14:textId="77777777">
      <w:pPr>
        <w:pBdr/>
        <w:spacing w:line="240" w:lineRule="auto"/>
        <w:ind/>
        <w:rPr/>
      </w:pPr>
      <w:r>
        <w:separator/>
      </w:r>
      <w:r/>
    </w:p>
  </w:endnote>
  <w:endnote w:type="continuationSeparator" w:id="0">
    <w:p w14:paraId="0D5E3C99"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502020204030204"/>
  </w:font>
  <w:font w:name="Segoe UI Symbol">
    <w:panose1 w:val="020B0502040504020204"/>
  </w:font>
  <w:font w:name="Cambria Math">
    <w:panose1 w:val="02000603000000000000"/>
  </w:font>
  <w:font w:name="Wingdings">
    <w:panose1 w:val="05010000000000000000"/>
  </w:font>
  <w:font w:name="Courier New">
    <w:panose1 w:val="02070409020205020404"/>
  </w:font>
  <w:font w:name="Symbol">
    <w:panose1 w:val="05010000000000000000"/>
  </w:font>
  <w:font w:name="Apolline"/>
  <w:font w:name="Tahoma">
    <w:panose1 w:val="020B050204050402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F64CB21" w14:textId="77777777">
      <w:pPr>
        <w:pBdr/>
        <w:spacing w:line="240" w:lineRule="auto"/>
        <w:ind/>
        <w:rPr/>
      </w:pPr>
      <w:r>
        <w:separator/>
      </w:r>
      <w:r/>
    </w:p>
  </w:footnote>
  <w:footnote w:type="continuationSeparator" w:id="0">
    <w:p w14:paraId="3A577239"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94F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3A2BF8"/>
    <w:lvl w:ilvl="0">
      <w:isLgl w:val="false"/>
      <w:lvlJc w:val="left"/>
      <w:lvlText w:val="%1."/>
      <w:numFmt w:val="decimal"/>
      <w:pPr>
        <w:pBdr/>
        <w:spacing/>
        <w:ind w:hanging="360" w:left="1004"/>
      </w:pPr>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2">
    <w:nsid w:val="09576F97"/>
    <w:lvl w:ilvl="0">
      <w:isLgl w:val="false"/>
      <w:lvlJc w:val="center"/>
      <w:lvlText w:val="[%1]"/>
      <w:numFmt w:val="decimal"/>
      <w:pPr>
        <w:pBdr/>
        <w:tabs>
          <w:tab w:val="num" w:leader="none" w:pos="1080"/>
        </w:tabs>
        <w:spacing/>
        <w:ind w:hanging="1080" w:left="1080"/>
      </w:pPr>
      <w:rPr>
        <w:rFonts w:hint="default"/>
      </w:rPr>
      <w:start w:val="1"/>
      <w:suff w:val="tab"/>
    </w:lvl>
    <w:lvl w:ilvl="1">
      <w:isLgl w:val="false"/>
      <w:lvlJc w:val="left"/>
      <w:lvlText w:val="%2%1.1"/>
      <w:numFmt w:val="decimal"/>
      <w:pPr>
        <w:pBdr/>
        <w:tabs>
          <w:tab w:val="num" w:leader="none" w:pos="567"/>
        </w:tabs>
        <w:spacing/>
        <w:ind w:hanging="1080" w:left="1608"/>
      </w:pPr>
      <w:rPr>
        <w:rFonts w:hint="default"/>
      </w:rPr>
      <w:start w:val="1"/>
      <w:suff w:val="tab"/>
    </w:lvl>
    <w:lvl w:ilvl="2">
      <w:isLgl w:val="false"/>
      <w:lvlJc w:val="left"/>
      <w:lvlText w:val="%1.6.%3"/>
      <w:numFmt w:val="decimal"/>
      <w:pPr>
        <w:pBdr/>
        <w:tabs>
          <w:tab w:val="num" w:leader="none" w:pos="2136"/>
        </w:tabs>
        <w:spacing/>
        <w:ind w:hanging="1080" w:left="2136"/>
      </w:pPr>
      <w:rPr>
        <w:rFonts w:hint="default"/>
      </w:rPr>
      <w:start w:val="1"/>
      <w:suff w:val="tab"/>
    </w:lvl>
    <w:lvl w:ilvl="3">
      <w:isLgl w:val="false"/>
      <w:lvlJc w:val="left"/>
      <w:lvlText w:val="%1.%2.%3.%4"/>
      <w:numFmt w:val="decimal"/>
      <w:pPr>
        <w:pBdr/>
        <w:tabs>
          <w:tab w:val="num" w:leader="none" w:pos="2664"/>
        </w:tabs>
        <w:spacing/>
        <w:ind w:hanging="1080" w:left="2664"/>
      </w:pPr>
      <w:rPr>
        <w:rFonts w:hint="default"/>
      </w:rPr>
      <w:start w:val="1"/>
      <w:suff w:val="tab"/>
    </w:lvl>
    <w:lvl w:ilvl="4">
      <w:isLgl w:val="false"/>
      <w:lvlJc w:val="left"/>
      <w:lvlText w:val="%1.%2.%3.%4.%5"/>
      <w:numFmt w:val="decimal"/>
      <w:pPr>
        <w:pBdr/>
        <w:tabs>
          <w:tab w:val="num" w:leader="none" w:pos="3552"/>
        </w:tabs>
        <w:spacing/>
        <w:ind w:hanging="1440" w:left="3552"/>
      </w:pPr>
      <w:rPr>
        <w:rFonts w:hint="default"/>
      </w:rPr>
      <w:start w:val="1"/>
      <w:suff w:val="tab"/>
    </w:lvl>
    <w:lvl w:ilvl="5">
      <w:isLgl w:val="false"/>
      <w:lvlJc w:val="left"/>
      <w:lvlText w:val="%1.%2.%3.%4.%5.%6"/>
      <w:numFmt w:val="decimal"/>
      <w:pPr>
        <w:pBdr/>
        <w:tabs>
          <w:tab w:val="num" w:leader="none" w:pos="4440"/>
        </w:tabs>
        <w:spacing/>
        <w:ind w:hanging="1800" w:left="4440"/>
      </w:pPr>
      <w:rPr>
        <w:rFonts w:hint="default"/>
      </w:rPr>
      <w:start w:val="1"/>
      <w:suff w:val="tab"/>
    </w:lvl>
    <w:lvl w:ilvl="6">
      <w:isLgl w:val="false"/>
      <w:lvlJc w:val="left"/>
      <w:lvlText w:val="%1.%2.%3.%4.%5.%6.%7"/>
      <w:numFmt w:val="decimal"/>
      <w:pPr>
        <w:pBdr/>
        <w:tabs>
          <w:tab w:val="num" w:leader="none" w:pos="5328"/>
        </w:tabs>
        <w:spacing/>
        <w:ind w:hanging="2160" w:left="5328"/>
      </w:pPr>
      <w:rPr>
        <w:rFonts w:hint="default"/>
      </w:rPr>
      <w:start w:val="1"/>
      <w:suff w:val="tab"/>
    </w:lvl>
    <w:lvl w:ilvl="7">
      <w:isLgl w:val="false"/>
      <w:lvlJc w:val="left"/>
      <w:lvlText w:val="%1.%2.%3.%4.%5.%6.%7.%8"/>
      <w:numFmt w:val="decimal"/>
      <w:pPr>
        <w:pBdr/>
        <w:tabs>
          <w:tab w:val="num" w:leader="none" w:pos="6216"/>
        </w:tabs>
        <w:spacing/>
        <w:ind w:hanging="2520" w:left="6216"/>
      </w:pPr>
      <w:rPr>
        <w:rFonts w:hint="default"/>
      </w:rPr>
      <w:start w:val="1"/>
      <w:suff w:val="tab"/>
    </w:lvl>
    <w:lvl w:ilvl="8">
      <w:isLgl w:val="false"/>
      <w:lvlJc w:val="left"/>
      <w:lvlText w:val="%1.%2.%3.%4.%5.%6.%7.%8.%9"/>
      <w:numFmt w:val="decimal"/>
      <w:pPr>
        <w:pBdr/>
        <w:tabs>
          <w:tab w:val="num" w:leader="none" w:pos="6744"/>
        </w:tabs>
        <w:spacing/>
        <w:ind w:hanging="2520" w:left="6744"/>
      </w:pPr>
      <w:rPr>
        <w:rFonts w:hint="default"/>
      </w:rPr>
      <w:start w:val="1"/>
      <w:suff w:val="tab"/>
    </w:lvl>
  </w:abstractNum>
  <w:abstractNum w:abstractNumId="3">
    <w:nsid w:val="0B34015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BA30E46"/>
    <w:lvl w:ilvl="0">
      <w:isLgl w:val="false"/>
      <w:lvlJc w:val="left"/>
      <w:lvlText w:val=""/>
      <w:numFmt w:val="bullet"/>
      <w:pPr>
        <w:pBdr/>
        <w:spacing/>
        <w:ind w:hanging="360" w:left="1004"/>
      </w:pPr>
      <w:rPr>
        <w:rFonts w:hint="default" w:ascii="Symbol" w:hAnsi="Symbol"/>
      </w:rPr>
      <w:start w:val="1"/>
      <w:suff w:val="tab"/>
    </w:lvl>
    <w:lvl w:ilvl="1">
      <w:isLgl w:val="false"/>
      <w:lvlJc w:val="left"/>
      <w:lvlText w:val="o"/>
      <w:numFmt w:val="bullet"/>
      <w:pPr>
        <w:pBdr/>
        <w:spacing/>
        <w:ind w:hanging="360" w:left="1724"/>
      </w:pPr>
      <w:rPr>
        <w:rFonts w:hint="default" w:ascii="Courier New" w:hAnsi="Courier New" w:cs="Courier New"/>
      </w:rPr>
      <w:start w:val="1"/>
      <w:suff w:val="tab"/>
    </w:lvl>
    <w:lvl w:ilvl="2">
      <w:isLgl w:val="false"/>
      <w:lvlJc w:val="left"/>
      <w:lvlText w:val=""/>
      <w:numFmt w:val="bullet"/>
      <w:pPr>
        <w:pBdr/>
        <w:spacing/>
        <w:ind w:hanging="360" w:left="2444"/>
      </w:pPr>
      <w:rPr>
        <w:rFonts w:hint="default" w:ascii="Wingdings" w:hAnsi="Wingdings"/>
      </w:rPr>
      <w:start w:val="1"/>
      <w:suff w:val="tab"/>
    </w:lvl>
    <w:lvl w:ilvl="3">
      <w:isLgl w:val="false"/>
      <w:lvlJc w:val="left"/>
      <w:lvlText w:val=""/>
      <w:numFmt w:val="bullet"/>
      <w:pPr>
        <w:pBdr/>
        <w:spacing/>
        <w:ind w:hanging="360" w:left="3164"/>
      </w:pPr>
      <w:rPr>
        <w:rFonts w:hint="default" w:ascii="Symbol" w:hAnsi="Symbol"/>
      </w:rPr>
      <w:start w:val="1"/>
      <w:suff w:val="tab"/>
    </w:lvl>
    <w:lvl w:ilvl="4">
      <w:isLgl w:val="false"/>
      <w:lvlJc w:val="left"/>
      <w:lvlText w:val="o"/>
      <w:numFmt w:val="bullet"/>
      <w:pPr>
        <w:pBdr/>
        <w:spacing/>
        <w:ind w:hanging="360" w:left="3884"/>
      </w:pPr>
      <w:rPr>
        <w:rFonts w:hint="default" w:ascii="Courier New" w:hAnsi="Courier New" w:cs="Courier New"/>
      </w:rPr>
      <w:start w:val="1"/>
      <w:suff w:val="tab"/>
    </w:lvl>
    <w:lvl w:ilvl="5">
      <w:isLgl w:val="false"/>
      <w:lvlJc w:val="left"/>
      <w:lvlText w:val=""/>
      <w:numFmt w:val="bullet"/>
      <w:pPr>
        <w:pBdr/>
        <w:spacing/>
        <w:ind w:hanging="360" w:left="4604"/>
      </w:pPr>
      <w:rPr>
        <w:rFonts w:hint="default" w:ascii="Wingdings" w:hAnsi="Wingdings"/>
      </w:rPr>
      <w:start w:val="1"/>
      <w:suff w:val="tab"/>
    </w:lvl>
    <w:lvl w:ilvl="6">
      <w:isLgl w:val="false"/>
      <w:lvlJc w:val="left"/>
      <w:lvlText w:val=""/>
      <w:numFmt w:val="bullet"/>
      <w:pPr>
        <w:pBdr/>
        <w:spacing/>
        <w:ind w:hanging="360" w:left="5324"/>
      </w:pPr>
      <w:rPr>
        <w:rFonts w:hint="default" w:ascii="Symbol" w:hAnsi="Symbol"/>
      </w:rPr>
      <w:start w:val="1"/>
      <w:suff w:val="tab"/>
    </w:lvl>
    <w:lvl w:ilvl="7">
      <w:isLgl w:val="false"/>
      <w:lvlJc w:val="left"/>
      <w:lvlText w:val="o"/>
      <w:numFmt w:val="bullet"/>
      <w:pPr>
        <w:pBdr/>
        <w:spacing/>
        <w:ind w:hanging="360" w:left="6044"/>
      </w:pPr>
      <w:rPr>
        <w:rFonts w:hint="default" w:ascii="Courier New" w:hAnsi="Courier New" w:cs="Courier New"/>
      </w:rPr>
      <w:start w:val="1"/>
      <w:suff w:val="tab"/>
    </w:lvl>
    <w:lvl w:ilvl="8">
      <w:isLgl w:val="false"/>
      <w:lvlJc w:val="left"/>
      <w:lvlText w:val=""/>
      <w:numFmt w:val="bullet"/>
      <w:pPr>
        <w:pBdr/>
        <w:spacing/>
        <w:ind w:hanging="360" w:left="6764"/>
      </w:pPr>
      <w:rPr>
        <w:rFonts w:hint="default" w:ascii="Wingdings" w:hAnsi="Wingdings"/>
      </w:rPr>
      <w:start w:val="1"/>
      <w:suff w:val="tab"/>
    </w:lvl>
  </w:abstractNum>
  <w:abstractNum w:abstractNumId="5">
    <w:nsid w:val="176C30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85B7FC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E5A26C4"/>
    <w:lvl w:ilvl="0">
      <w:isLgl w:val="false"/>
      <w:lvlJc w:val="left"/>
      <w:lvlText w:val=""/>
      <w:numFmt w:val="bullet"/>
      <w:pPr>
        <w:pBdr/>
        <w:spacing/>
        <w:ind w:hanging="420" w:left="704"/>
      </w:pPr>
      <w:rPr>
        <w:rFonts w:hint="default" w:ascii="Symbol" w:hAnsi="Symbol"/>
      </w:rPr>
      <w:start w:val="1"/>
      <w:suff w:val="tab"/>
    </w:lvl>
    <w:lvl w:ilvl="1">
      <w:isLgl w:val="false"/>
      <w:lvlJc w:val="left"/>
      <w:lvlText w:val="o"/>
      <w:numFmt w:val="bullet"/>
      <w:pPr>
        <w:pBdr/>
        <w:spacing/>
        <w:ind w:hanging="360" w:left="1364"/>
      </w:pPr>
      <w:rPr>
        <w:rFonts w:hint="default" w:ascii="Courier New" w:hAnsi="Courier New" w:cs="Courier New"/>
      </w:rPr>
      <w:start w:val="1"/>
      <w:suff w:val="tab"/>
    </w:lvl>
    <w:lvl w:ilvl="2">
      <w:isLgl w:val="false"/>
      <w:lvlJc w:val="left"/>
      <w:lvlText w:val=""/>
      <w:numFmt w:val="bullet"/>
      <w:pPr>
        <w:pBdr/>
        <w:spacing/>
        <w:ind w:hanging="360" w:left="2084"/>
      </w:pPr>
      <w:rPr>
        <w:rFonts w:hint="default" w:ascii="Wingdings" w:hAnsi="Wingdings"/>
      </w:rPr>
      <w:start w:val="1"/>
      <w:suff w:val="tab"/>
    </w:lvl>
    <w:lvl w:ilvl="3">
      <w:isLgl w:val="false"/>
      <w:lvlJc w:val="left"/>
      <w:lvlText w:val=""/>
      <w:numFmt w:val="bullet"/>
      <w:pPr>
        <w:pBdr/>
        <w:spacing/>
        <w:ind w:hanging="360" w:left="2804"/>
      </w:pPr>
      <w:rPr>
        <w:rFonts w:hint="default" w:ascii="Symbol" w:hAnsi="Symbol"/>
      </w:rPr>
      <w:start w:val="1"/>
      <w:suff w:val="tab"/>
    </w:lvl>
    <w:lvl w:ilvl="4">
      <w:isLgl w:val="false"/>
      <w:lvlJc w:val="left"/>
      <w:lvlText w:val="o"/>
      <w:numFmt w:val="bullet"/>
      <w:pPr>
        <w:pBdr/>
        <w:spacing/>
        <w:ind w:hanging="360" w:left="3524"/>
      </w:pPr>
      <w:rPr>
        <w:rFonts w:hint="default" w:ascii="Courier New" w:hAnsi="Courier New" w:cs="Courier New"/>
      </w:rPr>
      <w:start w:val="1"/>
      <w:suff w:val="tab"/>
    </w:lvl>
    <w:lvl w:ilvl="5">
      <w:isLgl w:val="false"/>
      <w:lvlJc w:val="left"/>
      <w:lvlText w:val=""/>
      <w:numFmt w:val="bullet"/>
      <w:pPr>
        <w:pBdr/>
        <w:spacing/>
        <w:ind w:hanging="360" w:left="4244"/>
      </w:pPr>
      <w:rPr>
        <w:rFonts w:hint="default" w:ascii="Wingdings" w:hAnsi="Wingdings"/>
      </w:rPr>
      <w:start w:val="1"/>
      <w:suff w:val="tab"/>
    </w:lvl>
    <w:lvl w:ilvl="6">
      <w:isLgl w:val="false"/>
      <w:lvlJc w:val="left"/>
      <w:lvlText w:val=""/>
      <w:numFmt w:val="bullet"/>
      <w:pPr>
        <w:pBdr/>
        <w:spacing/>
        <w:ind w:hanging="360" w:left="4964"/>
      </w:pPr>
      <w:rPr>
        <w:rFonts w:hint="default" w:ascii="Symbol" w:hAnsi="Symbol"/>
      </w:rPr>
      <w:start w:val="1"/>
      <w:suff w:val="tab"/>
    </w:lvl>
    <w:lvl w:ilvl="7">
      <w:isLgl w:val="false"/>
      <w:lvlJc w:val="left"/>
      <w:lvlText w:val="o"/>
      <w:numFmt w:val="bullet"/>
      <w:pPr>
        <w:pBdr/>
        <w:spacing/>
        <w:ind w:hanging="360" w:left="5684"/>
      </w:pPr>
      <w:rPr>
        <w:rFonts w:hint="default" w:ascii="Courier New" w:hAnsi="Courier New" w:cs="Courier New"/>
      </w:rPr>
      <w:start w:val="1"/>
      <w:suff w:val="tab"/>
    </w:lvl>
    <w:lvl w:ilvl="8">
      <w:isLgl w:val="false"/>
      <w:lvlJc w:val="left"/>
      <w:lvlText w:val=""/>
      <w:numFmt w:val="bullet"/>
      <w:pPr>
        <w:pBdr/>
        <w:spacing/>
        <w:ind w:hanging="360" w:left="6404"/>
      </w:pPr>
      <w:rPr>
        <w:rFonts w:hint="default" w:ascii="Wingdings" w:hAnsi="Wingdings"/>
      </w:rPr>
      <w:start w:val="1"/>
      <w:suff w:val="tab"/>
    </w:lvl>
  </w:abstractNum>
  <w:abstractNum w:abstractNumId="8">
    <w:nsid w:val="1FC338B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9E7559"/>
    <w:lvl w:ilvl="0">
      <w:isLgl w:val="false"/>
      <w:lvlJc w:val="left"/>
      <w:lvlText w:val="[4]"/>
      <w:numFmt w:val="none"/>
      <w:pPr>
        <w:pBdr/>
        <w:tabs>
          <w:tab w:val="num" w:leader="none" w:pos="1080"/>
        </w:tabs>
        <w:spacing/>
        <w:ind w:hanging="1080" w:left="1080"/>
      </w:pPr>
      <w:rPr>
        <w:rFonts w:hint="default"/>
      </w:rPr>
      <w:start w:val="1"/>
      <w:suff w:val="tab"/>
    </w:lvl>
    <w:lvl w:ilvl="1">
      <w:isLgl w:val="false"/>
      <w:lvlJc w:val="left"/>
      <w:lvlText w:val="%2%1.1"/>
      <w:numFmt w:val="decimal"/>
      <w:pPr>
        <w:pBdr/>
        <w:tabs>
          <w:tab w:val="num" w:leader="none" w:pos="567"/>
        </w:tabs>
        <w:spacing/>
        <w:ind w:hanging="1080" w:left="1608"/>
      </w:pPr>
      <w:rPr>
        <w:rFonts w:hint="default"/>
      </w:rPr>
      <w:start w:val="1"/>
      <w:suff w:val="tab"/>
    </w:lvl>
    <w:lvl w:ilvl="2">
      <w:isLgl w:val="false"/>
      <w:lvlJc w:val="left"/>
      <w:lvlText w:val="%1.6.%3"/>
      <w:numFmt w:val="decimal"/>
      <w:pPr>
        <w:pBdr/>
        <w:tabs>
          <w:tab w:val="num" w:leader="none" w:pos="2136"/>
        </w:tabs>
        <w:spacing/>
        <w:ind w:hanging="1080" w:left="2136"/>
      </w:pPr>
      <w:rPr>
        <w:rFonts w:hint="default"/>
      </w:rPr>
      <w:start w:val="1"/>
      <w:suff w:val="tab"/>
    </w:lvl>
    <w:lvl w:ilvl="3">
      <w:isLgl w:val="false"/>
      <w:lvlJc w:val="left"/>
      <w:lvlText w:val="%1.%2.%3.%4"/>
      <w:numFmt w:val="decimal"/>
      <w:pPr>
        <w:pBdr/>
        <w:tabs>
          <w:tab w:val="num" w:leader="none" w:pos="2664"/>
        </w:tabs>
        <w:spacing/>
        <w:ind w:hanging="1080" w:left="2664"/>
      </w:pPr>
      <w:rPr>
        <w:rFonts w:hint="default"/>
      </w:rPr>
      <w:start w:val="1"/>
      <w:suff w:val="tab"/>
    </w:lvl>
    <w:lvl w:ilvl="4">
      <w:isLgl w:val="false"/>
      <w:lvlJc w:val="left"/>
      <w:lvlText w:val="%1.%2.%3.%4.%5"/>
      <w:numFmt w:val="decimal"/>
      <w:pPr>
        <w:pBdr/>
        <w:tabs>
          <w:tab w:val="num" w:leader="none" w:pos="3552"/>
        </w:tabs>
        <w:spacing/>
        <w:ind w:hanging="1440" w:left="3552"/>
      </w:pPr>
      <w:rPr>
        <w:rFonts w:hint="default"/>
      </w:rPr>
      <w:start w:val="1"/>
      <w:suff w:val="tab"/>
    </w:lvl>
    <w:lvl w:ilvl="5">
      <w:isLgl w:val="false"/>
      <w:lvlJc w:val="left"/>
      <w:lvlText w:val="%1.%2.%3.%4.%5.%6"/>
      <w:numFmt w:val="decimal"/>
      <w:pPr>
        <w:pBdr/>
        <w:tabs>
          <w:tab w:val="num" w:leader="none" w:pos="4440"/>
        </w:tabs>
        <w:spacing/>
        <w:ind w:hanging="1800" w:left="4440"/>
      </w:pPr>
      <w:rPr>
        <w:rFonts w:hint="default"/>
      </w:rPr>
      <w:start w:val="1"/>
      <w:suff w:val="tab"/>
    </w:lvl>
    <w:lvl w:ilvl="6">
      <w:isLgl w:val="false"/>
      <w:lvlJc w:val="left"/>
      <w:lvlText w:val="%1.%2.%3.%4.%5.%6.%7"/>
      <w:numFmt w:val="decimal"/>
      <w:pPr>
        <w:pBdr/>
        <w:tabs>
          <w:tab w:val="num" w:leader="none" w:pos="5328"/>
        </w:tabs>
        <w:spacing/>
        <w:ind w:hanging="2160" w:left="5328"/>
      </w:pPr>
      <w:rPr>
        <w:rFonts w:hint="default"/>
      </w:rPr>
      <w:start w:val="1"/>
      <w:suff w:val="tab"/>
    </w:lvl>
    <w:lvl w:ilvl="7">
      <w:isLgl w:val="false"/>
      <w:lvlJc w:val="left"/>
      <w:lvlText w:val="%1.%2.%3.%4.%5.%6.%7.%8"/>
      <w:numFmt w:val="decimal"/>
      <w:pPr>
        <w:pBdr/>
        <w:tabs>
          <w:tab w:val="num" w:leader="none" w:pos="6216"/>
        </w:tabs>
        <w:spacing/>
        <w:ind w:hanging="2520" w:left="6216"/>
      </w:pPr>
      <w:rPr>
        <w:rFonts w:hint="default"/>
      </w:rPr>
      <w:start w:val="1"/>
      <w:suff w:val="tab"/>
    </w:lvl>
    <w:lvl w:ilvl="8">
      <w:isLgl w:val="false"/>
      <w:lvlJc w:val="left"/>
      <w:lvlText w:val="%1.%2.%3.%4.%5.%6.%7.%8.%9"/>
      <w:numFmt w:val="decimal"/>
      <w:pPr>
        <w:pBdr/>
        <w:tabs>
          <w:tab w:val="num" w:leader="none" w:pos="6744"/>
        </w:tabs>
        <w:spacing/>
        <w:ind w:hanging="2520" w:left="6744"/>
      </w:pPr>
      <w:rPr>
        <w:rFonts w:hint="default"/>
      </w:rPr>
      <w:start w:val="1"/>
      <w:suff w:val="tab"/>
    </w:lvl>
  </w:abstractNum>
  <w:abstractNum w:abstractNumId="10">
    <w:nsid w:val="31927867"/>
    <w:lvl w:ilvl="0">
      <w:isLgl w:val="false"/>
      <w:lvlJc w:val="left"/>
      <w:lvlText w:val="%1."/>
      <w:numFmt w:val="decimal"/>
      <w:pPr>
        <w:pBdr/>
        <w:spacing/>
        <w:ind w:hanging="360" w:left="1004"/>
      </w:pPr>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11">
    <w:nsid w:val="330E6584"/>
    <w:lvl w:ilvl="0">
      <w:isLgl w:val="false"/>
      <w:lvlJc w:val="left"/>
      <w:lvlText w:val="%1."/>
      <w:numFmt w:val="decimal"/>
      <w:pPr>
        <w:pBdr/>
        <w:spacing/>
        <w:ind w:hanging="360" w:left="1004"/>
      </w:pPr>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12">
    <w:nsid w:val="35651D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C5B41F4"/>
    <w:lvl w:ilvl="0">
      <w:isLgl w:val="false"/>
      <w:lvlJc w:val="left"/>
      <w:lvlText w:val="[2]"/>
      <w:numFmt w:val="none"/>
      <w:pPr>
        <w:pBdr/>
        <w:tabs>
          <w:tab w:val="num" w:leader="none" w:pos="1080"/>
        </w:tabs>
        <w:spacing/>
        <w:ind w:hanging="1080" w:left="1080"/>
      </w:pPr>
      <w:rPr>
        <w:rFonts w:hint="default"/>
      </w:rPr>
      <w:start w:val="1"/>
      <w:suff w:val="tab"/>
    </w:lvl>
    <w:lvl w:ilvl="1">
      <w:isLgl w:val="false"/>
      <w:lvlJc w:val="left"/>
      <w:lvlText w:val="%2%1.1"/>
      <w:numFmt w:val="decimal"/>
      <w:pPr>
        <w:pBdr/>
        <w:tabs>
          <w:tab w:val="num" w:leader="none" w:pos="567"/>
        </w:tabs>
        <w:spacing/>
        <w:ind w:hanging="1080" w:left="1608"/>
      </w:pPr>
      <w:rPr>
        <w:rFonts w:hint="default"/>
      </w:rPr>
      <w:start w:val="1"/>
      <w:suff w:val="tab"/>
    </w:lvl>
    <w:lvl w:ilvl="2">
      <w:isLgl w:val="false"/>
      <w:lvlJc w:val="left"/>
      <w:lvlText w:val="%1.6.%3"/>
      <w:numFmt w:val="decimal"/>
      <w:pPr>
        <w:pBdr/>
        <w:tabs>
          <w:tab w:val="num" w:leader="none" w:pos="2136"/>
        </w:tabs>
        <w:spacing/>
        <w:ind w:hanging="1080" w:left="2136"/>
      </w:pPr>
      <w:rPr>
        <w:rFonts w:hint="default"/>
      </w:rPr>
      <w:start w:val="1"/>
      <w:suff w:val="tab"/>
    </w:lvl>
    <w:lvl w:ilvl="3">
      <w:isLgl w:val="false"/>
      <w:lvlJc w:val="left"/>
      <w:lvlText w:val="%1.%2.%3.%4"/>
      <w:numFmt w:val="decimal"/>
      <w:pPr>
        <w:pBdr/>
        <w:tabs>
          <w:tab w:val="num" w:leader="none" w:pos="2664"/>
        </w:tabs>
        <w:spacing/>
        <w:ind w:hanging="1080" w:left="2664"/>
      </w:pPr>
      <w:rPr>
        <w:rFonts w:hint="default"/>
      </w:rPr>
      <w:start w:val="1"/>
      <w:suff w:val="tab"/>
    </w:lvl>
    <w:lvl w:ilvl="4">
      <w:isLgl w:val="false"/>
      <w:lvlJc w:val="left"/>
      <w:lvlText w:val="%1.%2.%3.%4.%5"/>
      <w:numFmt w:val="decimal"/>
      <w:pPr>
        <w:pBdr/>
        <w:tabs>
          <w:tab w:val="num" w:leader="none" w:pos="3552"/>
        </w:tabs>
        <w:spacing/>
        <w:ind w:hanging="1440" w:left="3552"/>
      </w:pPr>
      <w:rPr>
        <w:rFonts w:hint="default"/>
      </w:rPr>
      <w:start w:val="1"/>
      <w:suff w:val="tab"/>
    </w:lvl>
    <w:lvl w:ilvl="5">
      <w:isLgl w:val="false"/>
      <w:lvlJc w:val="left"/>
      <w:lvlText w:val="%1.%2.%3.%4.%5.%6"/>
      <w:numFmt w:val="decimal"/>
      <w:pPr>
        <w:pBdr/>
        <w:tabs>
          <w:tab w:val="num" w:leader="none" w:pos="4440"/>
        </w:tabs>
        <w:spacing/>
        <w:ind w:hanging="1800" w:left="4440"/>
      </w:pPr>
      <w:rPr>
        <w:rFonts w:hint="default"/>
      </w:rPr>
      <w:start w:val="1"/>
      <w:suff w:val="tab"/>
    </w:lvl>
    <w:lvl w:ilvl="6">
      <w:isLgl w:val="false"/>
      <w:lvlJc w:val="left"/>
      <w:lvlText w:val="%1.%2.%3.%4.%5.%6.%7"/>
      <w:numFmt w:val="decimal"/>
      <w:pPr>
        <w:pBdr/>
        <w:tabs>
          <w:tab w:val="num" w:leader="none" w:pos="5328"/>
        </w:tabs>
        <w:spacing/>
        <w:ind w:hanging="2160" w:left="5328"/>
      </w:pPr>
      <w:rPr>
        <w:rFonts w:hint="default"/>
      </w:rPr>
      <w:start w:val="1"/>
      <w:suff w:val="tab"/>
    </w:lvl>
    <w:lvl w:ilvl="7">
      <w:isLgl w:val="false"/>
      <w:lvlJc w:val="left"/>
      <w:lvlText w:val="%1.%2.%3.%4.%5.%6.%7.%8"/>
      <w:numFmt w:val="decimal"/>
      <w:pPr>
        <w:pBdr/>
        <w:tabs>
          <w:tab w:val="num" w:leader="none" w:pos="6216"/>
        </w:tabs>
        <w:spacing/>
        <w:ind w:hanging="2520" w:left="6216"/>
      </w:pPr>
      <w:rPr>
        <w:rFonts w:hint="default"/>
      </w:rPr>
      <w:start w:val="1"/>
      <w:suff w:val="tab"/>
    </w:lvl>
    <w:lvl w:ilvl="8">
      <w:isLgl w:val="false"/>
      <w:lvlJc w:val="left"/>
      <w:lvlText w:val="%1.%2.%3.%4.%5.%6.%7.%8.%9"/>
      <w:numFmt w:val="decimal"/>
      <w:pPr>
        <w:pBdr/>
        <w:tabs>
          <w:tab w:val="num" w:leader="none" w:pos="6744"/>
        </w:tabs>
        <w:spacing/>
        <w:ind w:hanging="2520" w:left="6744"/>
      </w:pPr>
      <w:rPr>
        <w:rFonts w:hint="default"/>
      </w:rPr>
      <w:start w:val="1"/>
      <w:suff w:val="tab"/>
    </w:lvl>
  </w:abstractNum>
  <w:abstractNum w:abstractNumId="14">
    <w:nsid w:val="3E0C1582"/>
    <w:lvl w:ilvl="0">
      <w:isLgl w:val="false"/>
      <w:lvlJc w:val="left"/>
      <w:lvlText w:val="%1)"/>
      <w:numFmt w:val="lowerLetter"/>
      <w:pPr>
        <w:pBdr/>
        <w:spacing/>
        <w:ind w:hanging="360" w:left="2430"/>
      </w:pPr>
      <w:rPr>
        <w:rFonts w:hint="default"/>
      </w:rPr>
      <w:start w:val="1"/>
      <w:suff w:val="tab"/>
    </w:lvl>
    <w:lvl w:ilvl="1">
      <w:isLgl w:val="false"/>
      <w:lvlJc w:val="left"/>
      <w:lvlText w:val="%2."/>
      <w:numFmt w:val="lowerLetter"/>
      <w:pPr>
        <w:pBdr/>
        <w:spacing/>
        <w:ind w:hanging="360" w:left="3150"/>
      </w:pPr>
      <w:rPr/>
      <w:start w:val="1"/>
      <w:suff w:val="tab"/>
    </w:lvl>
    <w:lvl w:ilvl="2">
      <w:isLgl w:val="false"/>
      <w:lvlJc w:val="right"/>
      <w:lvlText w:val="%3."/>
      <w:numFmt w:val="lowerRoman"/>
      <w:pPr>
        <w:pBdr/>
        <w:spacing/>
        <w:ind w:hanging="180" w:left="3870"/>
      </w:pPr>
      <w:rPr/>
      <w:start w:val="1"/>
      <w:suff w:val="tab"/>
    </w:lvl>
    <w:lvl w:ilvl="3">
      <w:isLgl w:val="false"/>
      <w:lvlJc w:val="left"/>
      <w:lvlText w:val="%4."/>
      <w:numFmt w:val="decimal"/>
      <w:pPr>
        <w:pBdr/>
        <w:spacing/>
        <w:ind w:hanging="360" w:left="4590"/>
      </w:pPr>
      <w:rPr/>
      <w:start w:val="1"/>
      <w:suff w:val="tab"/>
    </w:lvl>
    <w:lvl w:ilvl="4">
      <w:isLgl w:val="false"/>
      <w:lvlJc w:val="left"/>
      <w:lvlText w:val="%5."/>
      <w:numFmt w:val="lowerLetter"/>
      <w:pPr>
        <w:pBdr/>
        <w:spacing/>
        <w:ind w:hanging="360" w:left="5310"/>
      </w:pPr>
      <w:rPr/>
      <w:start w:val="1"/>
      <w:suff w:val="tab"/>
    </w:lvl>
    <w:lvl w:ilvl="5">
      <w:isLgl w:val="false"/>
      <w:lvlJc w:val="right"/>
      <w:lvlText w:val="%6."/>
      <w:numFmt w:val="lowerRoman"/>
      <w:pPr>
        <w:pBdr/>
        <w:spacing/>
        <w:ind w:hanging="180" w:left="6030"/>
      </w:pPr>
      <w:rPr/>
      <w:start w:val="1"/>
      <w:suff w:val="tab"/>
    </w:lvl>
    <w:lvl w:ilvl="6">
      <w:isLgl w:val="false"/>
      <w:lvlJc w:val="left"/>
      <w:lvlText w:val="%7."/>
      <w:numFmt w:val="decimal"/>
      <w:pPr>
        <w:pBdr/>
        <w:spacing/>
        <w:ind w:hanging="360" w:left="6750"/>
      </w:pPr>
      <w:rPr/>
      <w:start w:val="1"/>
      <w:suff w:val="tab"/>
    </w:lvl>
    <w:lvl w:ilvl="7">
      <w:isLgl w:val="false"/>
      <w:lvlJc w:val="left"/>
      <w:lvlText w:val="%8."/>
      <w:numFmt w:val="lowerLetter"/>
      <w:pPr>
        <w:pBdr/>
        <w:spacing/>
        <w:ind w:hanging="360" w:left="7470"/>
      </w:pPr>
      <w:rPr/>
      <w:start w:val="1"/>
      <w:suff w:val="tab"/>
    </w:lvl>
    <w:lvl w:ilvl="8">
      <w:isLgl w:val="false"/>
      <w:lvlJc w:val="right"/>
      <w:lvlText w:val="%9."/>
      <w:numFmt w:val="lowerRoman"/>
      <w:pPr>
        <w:pBdr/>
        <w:spacing/>
        <w:ind w:hanging="180" w:left="8190"/>
      </w:pPr>
      <w:rPr/>
      <w:start w:val="1"/>
      <w:suff w:val="tab"/>
    </w:lvl>
  </w:abstractNum>
  <w:abstractNum w:abstractNumId="15">
    <w:nsid w:val="45EA6E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9395538"/>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17">
    <w:nsid w:val="4F7A3AAF"/>
    <w:lvl w:ilvl="0">
      <w:isLgl w:val="false"/>
      <w:lvlJc w:val="left"/>
      <w:lvlText w:val="[3]"/>
      <w:numFmt w:val="none"/>
      <w:pPr>
        <w:pBdr/>
        <w:tabs>
          <w:tab w:val="num" w:leader="none" w:pos="1080"/>
        </w:tabs>
        <w:spacing/>
        <w:ind w:hanging="1080" w:left="1080"/>
      </w:pPr>
      <w:rPr>
        <w:rFonts w:hint="default"/>
      </w:rPr>
      <w:start w:val="1"/>
      <w:suff w:val="tab"/>
    </w:lvl>
    <w:lvl w:ilvl="1">
      <w:isLgl w:val="false"/>
      <w:lvlJc w:val="left"/>
      <w:lvlText w:val="%2%1.1"/>
      <w:numFmt w:val="decimal"/>
      <w:pPr>
        <w:pBdr/>
        <w:tabs>
          <w:tab w:val="num" w:leader="none" w:pos="567"/>
        </w:tabs>
        <w:spacing/>
        <w:ind w:hanging="1080" w:left="1608"/>
      </w:pPr>
      <w:rPr>
        <w:rFonts w:hint="default"/>
      </w:rPr>
      <w:start w:val="1"/>
      <w:suff w:val="tab"/>
    </w:lvl>
    <w:lvl w:ilvl="2">
      <w:isLgl w:val="false"/>
      <w:lvlJc w:val="left"/>
      <w:lvlText w:val="%1.6.%3"/>
      <w:numFmt w:val="decimal"/>
      <w:pPr>
        <w:pBdr/>
        <w:tabs>
          <w:tab w:val="num" w:leader="none" w:pos="2136"/>
        </w:tabs>
        <w:spacing/>
        <w:ind w:hanging="1080" w:left="2136"/>
      </w:pPr>
      <w:rPr>
        <w:rFonts w:hint="default"/>
      </w:rPr>
      <w:start w:val="1"/>
      <w:suff w:val="tab"/>
    </w:lvl>
    <w:lvl w:ilvl="3">
      <w:isLgl w:val="false"/>
      <w:lvlJc w:val="left"/>
      <w:lvlText w:val="%1.%2.%3.%4"/>
      <w:numFmt w:val="decimal"/>
      <w:pPr>
        <w:pBdr/>
        <w:tabs>
          <w:tab w:val="num" w:leader="none" w:pos="2664"/>
        </w:tabs>
        <w:spacing/>
        <w:ind w:hanging="1080" w:left="2664"/>
      </w:pPr>
      <w:rPr>
        <w:rFonts w:hint="default"/>
      </w:rPr>
      <w:start w:val="1"/>
      <w:suff w:val="tab"/>
    </w:lvl>
    <w:lvl w:ilvl="4">
      <w:isLgl w:val="false"/>
      <w:lvlJc w:val="left"/>
      <w:lvlText w:val="%1.%2.%3.%4.%5"/>
      <w:numFmt w:val="decimal"/>
      <w:pPr>
        <w:pBdr/>
        <w:tabs>
          <w:tab w:val="num" w:leader="none" w:pos="3552"/>
        </w:tabs>
        <w:spacing/>
        <w:ind w:hanging="1440" w:left="3552"/>
      </w:pPr>
      <w:rPr>
        <w:rFonts w:hint="default"/>
      </w:rPr>
      <w:start w:val="1"/>
      <w:suff w:val="tab"/>
    </w:lvl>
    <w:lvl w:ilvl="5">
      <w:isLgl w:val="false"/>
      <w:lvlJc w:val="left"/>
      <w:lvlText w:val="%1.%2.%3.%4.%5.%6"/>
      <w:numFmt w:val="decimal"/>
      <w:pPr>
        <w:pBdr/>
        <w:tabs>
          <w:tab w:val="num" w:leader="none" w:pos="4440"/>
        </w:tabs>
        <w:spacing/>
        <w:ind w:hanging="1800" w:left="4440"/>
      </w:pPr>
      <w:rPr>
        <w:rFonts w:hint="default"/>
      </w:rPr>
      <w:start w:val="1"/>
      <w:suff w:val="tab"/>
    </w:lvl>
    <w:lvl w:ilvl="6">
      <w:isLgl w:val="false"/>
      <w:lvlJc w:val="left"/>
      <w:lvlText w:val="%1.%2.%3.%4.%5.%6.%7"/>
      <w:numFmt w:val="decimal"/>
      <w:pPr>
        <w:pBdr/>
        <w:tabs>
          <w:tab w:val="num" w:leader="none" w:pos="5328"/>
        </w:tabs>
        <w:spacing/>
        <w:ind w:hanging="2160" w:left="5328"/>
      </w:pPr>
      <w:rPr>
        <w:rFonts w:hint="default"/>
      </w:rPr>
      <w:start w:val="1"/>
      <w:suff w:val="tab"/>
    </w:lvl>
    <w:lvl w:ilvl="7">
      <w:isLgl w:val="false"/>
      <w:lvlJc w:val="left"/>
      <w:lvlText w:val="%1.%2.%3.%4.%5.%6.%7.%8"/>
      <w:numFmt w:val="decimal"/>
      <w:pPr>
        <w:pBdr/>
        <w:tabs>
          <w:tab w:val="num" w:leader="none" w:pos="6216"/>
        </w:tabs>
        <w:spacing/>
        <w:ind w:hanging="2520" w:left="6216"/>
      </w:pPr>
      <w:rPr>
        <w:rFonts w:hint="default"/>
      </w:rPr>
      <w:start w:val="1"/>
      <w:suff w:val="tab"/>
    </w:lvl>
    <w:lvl w:ilvl="8">
      <w:isLgl w:val="false"/>
      <w:lvlJc w:val="left"/>
      <w:lvlText w:val="%1.%2.%3.%4.%5.%6.%7.%8.%9"/>
      <w:numFmt w:val="decimal"/>
      <w:pPr>
        <w:pBdr/>
        <w:tabs>
          <w:tab w:val="num" w:leader="none" w:pos="6744"/>
        </w:tabs>
        <w:spacing/>
        <w:ind w:hanging="2520" w:left="6744"/>
      </w:pPr>
      <w:rPr>
        <w:rFonts w:hint="default"/>
      </w:rPr>
      <w:start w:val="1"/>
      <w:suff w:val="tab"/>
    </w:lvl>
  </w:abstractNum>
  <w:abstractNum w:abstractNumId="18">
    <w:nsid w:val="5F4060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032388B"/>
    <w:lvl w:ilvl="0">
      <w:isLgl w:val="false"/>
      <w:lvlJc w:val="left"/>
      <w:lvlText w:val="%1"/>
      <w:numFmt w:val="decimal"/>
      <w:pPr>
        <w:pBdr/>
        <w:spacing/>
        <w:ind w:hanging="645" w:left="645"/>
      </w:pPr>
      <w:rPr>
        <w:rFonts w:hint="default"/>
      </w:rPr>
      <w:start w:val="2"/>
      <w:suff w:val="tab"/>
    </w:lvl>
    <w:lvl w:ilvl="1">
      <w:isLgl w:val="false"/>
      <w:lvlJc w:val="left"/>
      <w:lvlText w:val="%1.%2"/>
      <w:numFmt w:val="decimal"/>
      <w:pPr>
        <w:pBdr/>
        <w:spacing/>
        <w:ind w:hanging="720" w:left="900"/>
      </w:pPr>
      <w:rPr>
        <w:rFonts w:hint="default"/>
      </w:rPr>
      <w:start w:val="1"/>
      <w:suff w:val="tab"/>
    </w:lvl>
    <w:lvl w:ilvl="2">
      <w:isLgl w:val="false"/>
      <w:lvlJc w:val="left"/>
      <w:lvlText w:val="%1.%2.%3"/>
      <w:numFmt w:val="decimal"/>
      <w:pPr>
        <w:pBdr/>
        <w:spacing/>
        <w:ind w:hanging="720" w:left="1080"/>
      </w:pPr>
      <w:rPr>
        <w:rFonts w:hint="default"/>
      </w:rPr>
      <w:start w:val="1"/>
      <w:suff w:val="tab"/>
    </w:lvl>
    <w:lvl w:ilvl="3">
      <w:isLgl w:val="false"/>
      <w:lvlJc w:val="left"/>
      <w:lvlText w:val="%1.%2.%3.%4"/>
      <w:numFmt w:val="decimal"/>
      <w:pPr>
        <w:pBdr/>
        <w:spacing/>
        <w:ind w:hanging="1080" w:left="1620"/>
      </w:pPr>
      <w:rPr>
        <w:rFonts w:hint="default"/>
      </w:rPr>
      <w:start w:val="1"/>
      <w:suff w:val="tab"/>
    </w:lvl>
    <w:lvl w:ilvl="4">
      <w:isLgl w:val="false"/>
      <w:lvlJc w:val="left"/>
      <w:lvlText w:val="%1.%2.%3.%4.%5"/>
      <w:numFmt w:val="decimal"/>
      <w:pPr>
        <w:pBdr/>
        <w:spacing/>
        <w:ind w:hanging="1440" w:left="2160"/>
      </w:pPr>
      <w:rPr>
        <w:rFonts w:hint="default"/>
      </w:rPr>
      <w:start w:val="1"/>
      <w:suff w:val="tab"/>
    </w:lvl>
    <w:lvl w:ilvl="5">
      <w:isLgl w:val="false"/>
      <w:lvlJc w:val="left"/>
      <w:lvlText w:val="%1.%2.%3.%4.%5.%6"/>
      <w:numFmt w:val="decimal"/>
      <w:pPr>
        <w:pBdr/>
        <w:spacing/>
        <w:ind w:hanging="1440" w:left="2340"/>
      </w:pPr>
      <w:rPr>
        <w:rFonts w:hint="default"/>
      </w:rPr>
      <w:start w:val="1"/>
      <w:suff w:val="tab"/>
    </w:lvl>
    <w:lvl w:ilvl="6">
      <w:isLgl w:val="false"/>
      <w:lvlJc w:val="left"/>
      <w:lvlText w:val="%1.%2.%3.%4.%5.%6.%7"/>
      <w:numFmt w:val="decimal"/>
      <w:pPr>
        <w:pBdr/>
        <w:spacing/>
        <w:ind w:hanging="1800" w:left="2880"/>
      </w:pPr>
      <w:rPr>
        <w:rFonts w:hint="default"/>
      </w:rPr>
      <w:start w:val="1"/>
      <w:suff w:val="tab"/>
    </w:lvl>
    <w:lvl w:ilvl="7">
      <w:isLgl w:val="false"/>
      <w:lvlJc w:val="left"/>
      <w:lvlText w:val="%1.%2.%3.%4.%5.%6.%7.%8"/>
      <w:numFmt w:val="decimal"/>
      <w:pPr>
        <w:pBdr/>
        <w:spacing/>
        <w:ind w:hanging="1800" w:left="3060"/>
      </w:pPr>
      <w:rPr>
        <w:rFonts w:hint="default"/>
      </w:rPr>
      <w:start w:val="1"/>
      <w:suff w:val="tab"/>
    </w:lvl>
    <w:lvl w:ilvl="8">
      <w:isLgl w:val="false"/>
      <w:lvlJc w:val="left"/>
      <w:lvlText w:val="%1.%2.%3.%4.%5.%6.%7.%8.%9"/>
      <w:numFmt w:val="decimal"/>
      <w:pPr>
        <w:pBdr/>
        <w:spacing/>
        <w:ind w:hanging="2160" w:left="3600"/>
      </w:pPr>
      <w:rPr>
        <w:rFonts w:hint="default"/>
      </w:rPr>
      <w:start w:val="1"/>
      <w:suff w:val="tab"/>
    </w:lvl>
  </w:abstractNum>
  <w:abstractNum w:abstractNumId="20">
    <w:nsid w:val="62EB1BB3"/>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6B044D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6E6731EA"/>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731A769C"/>
    <w:lvl w:ilvl="0">
      <w:isLgl w:val="false"/>
      <w:lvlJc w:val="left"/>
      <w:lvlText w:val="%1."/>
      <w:numFmt w:val="decimal"/>
      <w:pPr>
        <w:pBdr/>
        <w:spacing/>
        <w:ind w:hanging="360" w:left="360"/>
      </w:pPr>
      <w:rPr>
        <w:rFonts w:hint="default"/>
      </w:rPr>
      <w:start w:val="3"/>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4">
    <w:nsid w:val="754702A4"/>
    <w:lvl w:ilvl="0">
      <w:isLgl w:val="false"/>
      <w:lvlJc w:val="left"/>
      <w:lvlText w:val="-"/>
      <w:numFmt w:val="bullet"/>
      <w:pPr>
        <w:pBdr/>
        <w:spacing/>
        <w:ind w:hanging="360" w:left="1080"/>
      </w:pPr>
      <w:rPr>
        <w:rFonts w:hint="default" w:ascii="Calibri" w:hAnsi="Calibri" w:eastAsia="Calibri"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84E20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B1E7ED4"/>
    <w:lvl w:ilvl="0">
      <w:isLgl w:val="false"/>
      <w:lvlJc w:val="center"/>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6"/>
  </w:num>
  <w:num w:numId="2">
    <w:abstractNumId w:val="21"/>
  </w:num>
  <w:num w:numId="3">
    <w:abstractNumId w:val="24"/>
  </w:num>
  <w:num w:numId="4">
    <w:abstractNumId w:val="16"/>
  </w:num>
  <w:num w:numId="5">
    <w:abstractNumId w:val="23"/>
  </w:num>
  <w:num w:numId="6">
    <w:abstractNumId w:val="19"/>
  </w:num>
  <w:num w:numId="7">
    <w:abstractNumId w:val="2"/>
  </w:num>
  <w:num w:numId="8">
    <w:abstractNumId w:val="13"/>
  </w:num>
  <w:num w:numId="9">
    <w:abstractNumId w:val="17"/>
  </w:num>
  <w:num w:numId="10">
    <w:abstractNumId w:val="9"/>
  </w:num>
  <w:num w:numId="11">
    <w:abstractNumId w:val="20"/>
  </w:num>
  <w:num w:numId="12">
    <w:abstractNumId w:val="22"/>
  </w:num>
  <w:num w:numId="13">
    <w:abstractNumId w:val="12"/>
  </w:num>
  <w:num w:numId="14">
    <w:abstractNumId w:val="3"/>
  </w:num>
  <w:num w:numId="15">
    <w:abstractNumId w:val="18"/>
  </w:num>
  <w:num w:numId="16">
    <w:abstractNumId w:val="8"/>
  </w:num>
  <w:num w:numId="17">
    <w:abstractNumId w:val="14"/>
  </w:num>
  <w:num w:numId="18">
    <w:abstractNumId w:val="15"/>
  </w:num>
  <w:num w:numId="19">
    <w:abstractNumId w:val="4"/>
  </w:num>
  <w:num w:numId="20">
    <w:abstractNumId w:val="6"/>
  </w:num>
  <w:num w:numId="21">
    <w:abstractNumId w:val="25"/>
  </w:num>
  <w:num w:numId="22">
    <w:abstractNumId w:val="5"/>
  </w:num>
  <w:num w:numId="23">
    <w:abstractNumId w:val="0"/>
  </w:num>
  <w:num w:numId="24">
    <w:abstractNumId w:val="7"/>
  </w:num>
  <w:num w:numId="25">
    <w:abstractNumId w:val="1"/>
  </w:num>
  <w:num w:numId="26">
    <w:abstractNumId w:val="1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val="true"/>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54"/>
    <w:next w:val="75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4">
    <w:name w:val="Heading 6"/>
    <w:basedOn w:val="754"/>
    <w:next w:val="75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4"/>
    <w:next w:val="75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4"/>
    <w:next w:val="75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4"/>
    <w:next w:val="75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59"/>
    <w:link w:val="755"/>
    <w:uiPriority w:val="9"/>
    <w:pPr>
      <w:pBdr/>
      <w:spacing/>
      <w:ind/>
    </w:pPr>
    <w:rPr>
      <w:rFonts w:ascii="Arial" w:hAnsi="Arial" w:eastAsia="Arial" w:cs="Arial"/>
      <w:color w:val="0f4761" w:themeColor="accent1" w:themeShade="BF"/>
      <w:sz w:val="40"/>
      <w:szCs w:val="40"/>
    </w:rPr>
  </w:style>
  <w:style w:type="character" w:styleId="151">
    <w:name w:val="Heading 2 Char"/>
    <w:basedOn w:val="759"/>
    <w:link w:val="756"/>
    <w:uiPriority w:val="9"/>
    <w:pPr>
      <w:pBdr/>
      <w:spacing/>
      <w:ind/>
    </w:pPr>
    <w:rPr>
      <w:rFonts w:ascii="Arial" w:hAnsi="Arial" w:eastAsia="Arial" w:cs="Arial"/>
      <w:color w:val="0f4761" w:themeColor="accent1" w:themeShade="BF"/>
      <w:sz w:val="32"/>
      <w:szCs w:val="32"/>
    </w:rPr>
  </w:style>
  <w:style w:type="character" w:styleId="152">
    <w:name w:val="Heading 3 Char"/>
    <w:basedOn w:val="759"/>
    <w:link w:val="757"/>
    <w:uiPriority w:val="9"/>
    <w:pPr>
      <w:pBdr/>
      <w:spacing/>
      <w:ind/>
    </w:pPr>
    <w:rPr>
      <w:rFonts w:ascii="Arial" w:hAnsi="Arial" w:eastAsia="Arial" w:cs="Arial"/>
      <w:color w:val="0f4761" w:themeColor="accent1" w:themeShade="BF"/>
      <w:sz w:val="28"/>
      <w:szCs w:val="28"/>
    </w:rPr>
  </w:style>
  <w:style w:type="character" w:styleId="153">
    <w:name w:val="Heading 4 Char"/>
    <w:basedOn w:val="759"/>
    <w:link w:val="142"/>
    <w:uiPriority w:val="9"/>
    <w:pPr>
      <w:pBdr/>
      <w:spacing/>
      <w:ind/>
    </w:pPr>
    <w:rPr>
      <w:rFonts w:ascii="Arial" w:hAnsi="Arial" w:eastAsia="Arial" w:cs="Arial"/>
      <w:i/>
      <w:iCs/>
      <w:color w:val="0f4761" w:themeColor="accent1" w:themeShade="BF"/>
    </w:rPr>
  </w:style>
  <w:style w:type="character" w:styleId="154">
    <w:name w:val="Heading 5 Char"/>
    <w:basedOn w:val="759"/>
    <w:link w:val="758"/>
    <w:uiPriority w:val="9"/>
    <w:pPr>
      <w:pBdr/>
      <w:spacing/>
      <w:ind/>
    </w:pPr>
    <w:rPr>
      <w:rFonts w:ascii="Arial" w:hAnsi="Arial" w:eastAsia="Arial" w:cs="Arial"/>
      <w:color w:val="0f4761" w:themeColor="accent1" w:themeShade="BF"/>
    </w:rPr>
  </w:style>
  <w:style w:type="character" w:styleId="155">
    <w:name w:val="Heading 6 Char"/>
    <w:basedOn w:val="759"/>
    <w:link w:val="144"/>
    <w:uiPriority w:val="9"/>
    <w:pPr>
      <w:pBdr/>
      <w:spacing/>
      <w:ind/>
    </w:pPr>
    <w:rPr>
      <w:rFonts w:ascii="Arial" w:hAnsi="Arial" w:eastAsia="Arial" w:cs="Arial"/>
      <w:i/>
      <w:iCs/>
      <w:color w:val="595959" w:themeColor="text1" w:themeTint="A6"/>
    </w:rPr>
  </w:style>
  <w:style w:type="character" w:styleId="156">
    <w:name w:val="Heading 7 Char"/>
    <w:basedOn w:val="759"/>
    <w:link w:val="145"/>
    <w:uiPriority w:val="9"/>
    <w:pPr>
      <w:pBdr/>
      <w:spacing/>
      <w:ind/>
    </w:pPr>
    <w:rPr>
      <w:rFonts w:ascii="Arial" w:hAnsi="Arial" w:eastAsia="Arial" w:cs="Arial"/>
      <w:color w:val="595959" w:themeColor="text1" w:themeTint="A6"/>
    </w:rPr>
  </w:style>
  <w:style w:type="character" w:styleId="157">
    <w:name w:val="Heading 8 Char"/>
    <w:basedOn w:val="759"/>
    <w:link w:val="146"/>
    <w:uiPriority w:val="9"/>
    <w:pPr>
      <w:pBdr/>
      <w:spacing/>
      <w:ind/>
    </w:pPr>
    <w:rPr>
      <w:rFonts w:ascii="Arial" w:hAnsi="Arial" w:eastAsia="Arial" w:cs="Arial"/>
      <w:i/>
      <w:iCs/>
      <w:color w:val="272727" w:themeColor="text1" w:themeTint="D8"/>
    </w:rPr>
  </w:style>
  <w:style w:type="character" w:styleId="158">
    <w:name w:val="Heading 9 Char"/>
    <w:basedOn w:val="759"/>
    <w:link w:val="147"/>
    <w:uiPriority w:val="9"/>
    <w:pPr>
      <w:pBdr/>
      <w:spacing/>
      <w:ind/>
    </w:pPr>
    <w:rPr>
      <w:rFonts w:ascii="Arial" w:hAnsi="Arial" w:eastAsia="Arial" w:cs="Arial"/>
      <w:i/>
      <w:iCs/>
      <w:color w:val="272727" w:themeColor="text1" w:themeTint="D8"/>
    </w:rPr>
  </w:style>
  <w:style w:type="paragraph" w:styleId="159">
    <w:name w:val="Title"/>
    <w:basedOn w:val="754"/>
    <w:next w:val="75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59"/>
    <w:link w:val="159"/>
    <w:uiPriority w:val="10"/>
    <w:pPr>
      <w:pBdr/>
      <w:spacing/>
      <w:ind/>
    </w:pPr>
    <w:rPr>
      <w:rFonts w:ascii="Arial" w:hAnsi="Arial" w:eastAsia="Arial" w:cs="Arial"/>
      <w:spacing w:val="-10"/>
      <w:sz w:val="56"/>
      <w:szCs w:val="56"/>
    </w:rPr>
  </w:style>
  <w:style w:type="paragraph" w:styleId="161">
    <w:name w:val="Subtitle"/>
    <w:basedOn w:val="754"/>
    <w:next w:val="754"/>
    <w:link w:val="162"/>
    <w:uiPriority w:val="11"/>
    <w:qFormat/>
    <w:pPr>
      <w:numPr>
        <w:ilvl w:val="1"/>
      </w:numPr>
      <w:pBdr/>
      <w:spacing/>
      <w:ind/>
    </w:pPr>
    <w:rPr>
      <w:color w:val="595959" w:themeColor="text1" w:themeTint="A6"/>
      <w:spacing w:val="15"/>
      <w:sz w:val="28"/>
      <w:szCs w:val="28"/>
    </w:rPr>
  </w:style>
  <w:style w:type="character" w:styleId="162">
    <w:name w:val="Subtitle Char"/>
    <w:basedOn w:val="759"/>
    <w:link w:val="161"/>
    <w:uiPriority w:val="11"/>
    <w:pPr>
      <w:pBdr/>
      <w:spacing/>
      <w:ind/>
    </w:pPr>
    <w:rPr>
      <w:color w:val="595959" w:themeColor="text1" w:themeTint="A6"/>
      <w:spacing w:val="15"/>
      <w:sz w:val="28"/>
      <w:szCs w:val="28"/>
    </w:rPr>
  </w:style>
  <w:style w:type="paragraph" w:styleId="163">
    <w:name w:val="Quote"/>
    <w:basedOn w:val="754"/>
    <w:next w:val="754"/>
    <w:link w:val="164"/>
    <w:uiPriority w:val="29"/>
    <w:qFormat/>
    <w:pPr>
      <w:pBdr/>
      <w:spacing w:before="160"/>
      <w:ind/>
      <w:jc w:val="center"/>
    </w:pPr>
    <w:rPr>
      <w:i/>
      <w:iCs/>
      <w:color w:val="404040" w:themeColor="text1" w:themeTint="BF"/>
    </w:rPr>
  </w:style>
  <w:style w:type="character" w:styleId="164">
    <w:name w:val="Quote Char"/>
    <w:basedOn w:val="759"/>
    <w:link w:val="163"/>
    <w:uiPriority w:val="29"/>
    <w:pPr>
      <w:pBdr/>
      <w:spacing/>
      <w:ind/>
    </w:pPr>
    <w:rPr>
      <w:i/>
      <w:iCs/>
      <w:color w:val="404040" w:themeColor="text1" w:themeTint="BF"/>
    </w:rPr>
  </w:style>
  <w:style w:type="character" w:styleId="166">
    <w:name w:val="Intense Emphasis"/>
    <w:basedOn w:val="759"/>
    <w:uiPriority w:val="21"/>
    <w:qFormat/>
    <w:pPr>
      <w:pBdr/>
      <w:spacing/>
      <w:ind/>
    </w:pPr>
    <w:rPr>
      <w:i/>
      <w:iCs/>
      <w:color w:val="0f4761" w:themeColor="accent1" w:themeShade="BF"/>
    </w:rPr>
  </w:style>
  <w:style w:type="paragraph" w:styleId="167">
    <w:name w:val="Intense Quote"/>
    <w:basedOn w:val="754"/>
    <w:next w:val="7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9"/>
    <w:link w:val="167"/>
    <w:uiPriority w:val="30"/>
    <w:pPr>
      <w:pBdr/>
      <w:spacing/>
      <w:ind/>
    </w:pPr>
    <w:rPr>
      <w:i/>
      <w:iCs/>
      <w:color w:val="0f4761" w:themeColor="accent1" w:themeShade="BF"/>
    </w:rPr>
  </w:style>
  <w:style w:type="character" w:styleId="169">
    <w:name w:val="Intense Reference"/>
    <w:basedOn w:val="759"/>
    <w:uiPriority w:val="32"/>
    <w:qFormat/>
    <w:pPr>
      <w:pBdr/>
      <w:spacing/>
      <w:ind/>
    </w:pPr>
    <w:rPr>
      <w:b/>
      <w:bCs/>
      <w:smallCaps/>
      <w:color w:val="0f4761" w:themeColor="accent1" w:themeShade="BF"/>
      <w:spacing w:val="5"/>
    </w:rPr>
  </w:style>
  <w:style w:type="character" w:styleId="171">
    <w:name w:val="Subtle Emphasis"/>
    <w:basedOn w:val="759"/>
    <w:uiPriority w:val="19"/>
    <w:qFormat/>
    <w:pPr>
      <w:pBdr/>
      <w:spacing/>
      <w:ind/>
    </w:pPr>
    <w:rPr>
      <w:i/>
      <w:iCs/>
      <w:color w:val="404040" w:themeColor="text1" w:themeTint="BF"/>
    </w:rPr>
  </w:style>
  <w:style w:type="character" w:styleId="172">
    <w:name w:val="Emphasis"/>
    <w:basedOn w:val="759"/>
    <w:uiPriority w:val="20"/>
    <w:qFormat/>
    <w:pPr>
      <w:pBdr/>
      <w:spacing/>
      <w:ind/>
    </w:pPr>
    <w:rPr>
      <w:i/>
      <w:iCs/>
    </w:rPr>
  </w:style>
  <w:style w:type="character" w:styleId="173">
    <w:name w:val="Strong"/>
    <w:basedOn w:val="759"/>
    <w:uiPriority w:val="22"/>
    <w:qFormat/>
    <w:pPr>
      <w:pBdr/>
      <w:spacing/>
      <w:ind/>
    </w:pPr>
    <w:rPr>
      <w:b/>
      <w:bCs/>
    </w:rPr>
  </w:style>
  <w:style w:type="character" w:styleId="174">
    <w:name w:val="Subtle Reference"/>
    <w:basedOn w:val="759"/>
    <w:uiPriority w:val="31"/>
    <w:qFormat/>
    <w:pPr>
      <w:pBdr/>
      <w:spacing/>
      <w:ind/>
    </w:pPr>
    <w:rPr>
      <w:smallCaps/>
      <w:color w:val="5a5a5a" w:themeColor="text1" w:themeTint="A5"/>
    </w:rPr>
  </w:style>
  <w:style w:type="character" w:styleId="175">
    <w:name w:val="Book Title"/>
    <w:basedOn w:val="759"/>
    <w:uiPriority w:val="33"/>
    <w:qFormat/>
    <w:pPr>
      <w:pBdr/>
      <w:spacing/>
      <w:ind/>
    </w:pPr>
    <w:rPr>
      <w:b/>
      <w:bCs/>
      <w:i/>
      <w:iCs/>
      <w:spacing w:val="5"/>
    </w:rPr>
  </w:style>
  <w:style w:type="character" w:styleId="177">
    <w:name w:val="Header Char"/>
    <w:basedOn w:val="759"/>
    <w:link w:val="765"/>
    <w:uiPriority w:val="99"/>
    <w:pPr>
      <w:pBdr/>
      <w:spacing/>
      <w:ind/>
    </w:pPr>
  </w:style>
  <w:style w:type="character" w:styleId="179">
    <w:name w:val="Footer Char"/>
    <w:basedOn w:val="759"/>
    <w:link w:val="767"/>
    <w:uiPriority w:val="99"/>
    <w:pPr>
      <w:pBdr/>
      <w:spacing/>
      <w:ind/>
    </w:pPr>
  </w:style>
  <w:style w:type="paragraph" w:styleId="180">
    <w:name w:val="Caption"/>
    <w:basedOn w:val="754"/>
    <w:next w:val="754"/>
    <w:uiPriority w:val="35"/>
    <w:unhideWhenUsed/>
    <w:qFormat/>
    <w:pPr>
      <w:pBdr/>
      <w:spacing w:after="200" w:line="240" w:lineRule="auto"/>
      <w:ind/>
    </w:pPr>
    <w:rPr>
      <w:i/>
      <w:iCs/>
      <w:color w:val="0e2841" w:themeColor="text2"/>
      <w:sz w:val="18"/>
      <w:szCs w:val="18"/>
    </w:rPr>
  </w:style>
  <w:style w:type="character" w:styleId="182">
    <w:name w:val="Footnote Text Char"/>
    <w:basedOn w:val="759"/>
    <w:link w:val="762"/>
    <w:uiPriority w:val="99"/>
    <w:semiHidden/>
    <w:pPr>
      <w:pBdr/>
      <w:spacing/>
      <w:ind/>
    </w:pPr>
    <w:rPr>
      <w:sz w:val="20"/>
      <w:szCs w:val="20"/>
    </w:rPr>
  </w:style>
  <w:style w:type="character" w:styleId="185">
    <w:name w:val="Endnote Text Char"/>
    <w:basedOn w:val="759"/>
    <w:link w:val="799"/>
    <w:uiPriority w:val="99"/>
    <w:semiHidden/>
    <w:pPr>
      <w:pBdr/>
      <w:spacing/>
      <w:ind/>
    </w:pPr>
    <w:rPr>
      <w:sz w:val="20"/>
      <w:szCs w:val="20"/>
    </w:rPr>
  </w:style>
  <w:style w:type="paragraph" w:styleId="189">
    <w:name w:val="toc 1"/>
    <w:basedOn w:val="754"/>
    <w:next w:val="754"/>
    <w:uiPriority w:val="39"/>
    <w:unhideWhenUsed/>
    <w:pPr>
      <w:pBdr/>
      <w:spacing w:after="100"/>
      <w:ind/>
    </w:pPr>
  </w:style>
  <w:style w:type="paragraph" w:styleId="190">
    <w:name w:val="toc 2"/>
    <w:basedOn w:val="754"/>
    <w:next w:val="754"/>
    <w:uiPriority w:val="39"/>
    <w:unhideWhenUsed/>
    <w:pPr>
      <w:pBdr/>
      <w:spacing w:after="100"/>
      <w:ind w:left="220"/>
    </w:pPr>
  </w:style>
  <w:style w:type="paragraph" w:styleId="191">
    <w:name w:val="toc 3"/>
    <w:basedOn w:val="754"/>
    <w:next w:val="754"/>
    <w:uiPriority w:val="39"/>
    <w:unhideWhenUsed/>
    <w:pPr>
      <w:pBdr/>
      <w:spacing w:after="100"/>
      <w:ind w:left="440"/>
    </w:pPr>
  </w:style>
  <w:style w:type="paragraph" w:styleId="192">
    <w:name w:val="toc 4"/>
    <w:basedOn w:val="754"/>
    <w:next w:val="754"/>
    <w:uiPriority w:val="39"/>
    <w:unhideWhenUsed/>
    <w:pPr>
      <w:pBdr/>
      <w:spacing w:after="100"/>
      <w:ind w:left="660"/>
    </w:pPr>
  </w:style>
  <w:style w:type="paragraph" w:styleId="193">
    <w:name w:val="toc 5"/>
    <w:basedOn w:val="754"/>
    <w:next w:val="754"/>
    <w:uiPriority w:val="39"/>
    <w:unhideWhenUsed/>
    <w:pPr>
      <w:pBdr/>
      <w:spacing w:after="100"/>
      <w:ind w:left="880"/>
    </w:pPr>
  </w:style>
  <w:style w:type="paragraph" w:styleId="194">
    <w:name w:val="toc 6"/>
    <w:basedOn w:val="754"/>
    <w:next w:val="754"/>
    <w:uiPriority w:val="39"/>
    <w:unhideWhenUsed/>
    <w:pPr>
      <w:pBdr/>
      <w:spacing w:after="100"/>
      <w:ind w:left="1100"/>
    </w:pPr>
  </w:style>
  <w:style w:type="paragraph" w:styleId="195">
    <w:name w:val="toc 7"/>
    <w:basedOn w:val="754"/>
    <w:next w:val="754"/>
    <w:uiPriority w:val="39"/>
    <w:unhideWhenUsed/>
    <w:pPr>
      <w:pBdr/>
      <w:spacing w:after="100"/>
      <w:ind w:left="1320"/>
    </w:pPr>
  </w:style>
  <w:style w:type="paragraph" w:styleId="196">
    <w:name w:val="toc 8"/>
    <w:basedOn w:val="754"/>
    <w:next w:val="754"/>
    <w:uiPriority w:val="39"/>
    <w:unhideWhenUsed/>
    <w:pPr>
      <w:pBdr/>
      <w:spacing w:after="100"/>
      <w:ind w:left="1540"/>
    </w:pPr>
  </w:style>
  <w:style w:type="paragraph" w:styleId="197">
    <w:name w:val="toc 9"/>
    <w:basedOn w:val="754"/>
    <w:next w:val="754"/>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754"/>
    <w:next w:val="754"/>
    <w:uiPriority w:val="99"/>
    <w:unhideWhenUsed/>
    <w:pPr>
      <w:pBdr/>
      <w:spacing w:after="0" w:afterAutospacing="0"/>
      <w:ind/>
    </w:pPr>
  </w:style>
  <w:style w:type="paragraph" w:styleId="754" w:default="1">
    <w:name w:val="Normal"/>
    <w:qFormat/>
    <w:pPr>
      <w:pBdr/>
      <w:spacing w:line="360" w:lineRule="auto"/>
      <w:ind/>
      <w:jc w:val="both"/>
    </w:pPr>
    <w:rPr>
      <w:rFonts w:ascii="Arial" w:hAnsi="Arial"/>
      <w:sz w:val="24"/>
      <w:szCs w:val="22"/>
      <w:lang w:val="es-MX"/>
    </w:rPr>
  </w:style>
  <w:style w:type="paragraph" w:styleId="755">
    <w:name w:val="Heading 1"/>
    <w:basedOn w:val="754"/>
    <w:next w:val="754"/>
    <w:link w:val="806"/>
    <w:uiPriority w:val="9"/>
    <w:qFormat/>
    <w:pPr>
      <w:keepNext w:val="true"/>
      <w:pBdr/>
      <w:spacing w:after="60" w:before="240"/>
      <w:ind/>
      <w:outlineLvl w:val="0"/>
    </w:pPr>
    <w:rPr>
      <w:rFonts w:ascii="Cambria" w:hAnsi="Cambria" w:eastAsia="Times New Roman"/>
      <w:b/>
      <w:bCs/>
      <w:sz w:val="32"/>
      <w:szCs w:val="32"/>
    </w:rPr>
  </w:style>
  <w:style w:type="paragraph" w:styleId="756">
    <w:name w:val="Heading 2"/>
    <w:basedOn w:val="754"/>
    <w:next w:val="754"/>
    <w:link w:val="809"/>
    <w:uiPriority w:val="9"/>
    <w:semiHidden/>
    <w:unhideWhenUsed/>
    <w:qFormat/>
    <w:pPr>
      <w:keepNext w:val="true"/>
      <w:pBdr/>
      <w:spacing w:after="60" w:before="240"/>
      <w:ind/>
      <w:outlineLvl w:val="1"/>
    </w:pPr>
    <w:rPr>
      <w:rFonts w:ascii="Cambria" w:hAnsi="Cambria" w:eastAsia="Times New Roman"/>
      <w:b/>
      <w:bCs/>
      <w:i/>
      <w:iCs/>
      <w:sz w:val="28"/>
      <w:szCs w:val="28"/>
    </w:rPr>
  </w:style>
  <w:style w:type="paragraph" w:styleId="757">
    <w:name w:val="Heading 3"/>
    <w:basedOn w:val="754"/>
    <w:next w:val="754"/>
    <w:link w:val="810"/>
    <w:uiPriority w:val="9"/>
    <w:semiHidden/>
    <w:unhideWhenUsed/>
    <w:qFormat/>
    <w:pPr>
      <w:keepNext w:val="true"/>
      <w:pBdr/>
      <w:spacing w:after="60" w:before="240"/>
      <w:ind/>
      <w:outlineLvl w:val="2"/>
    </w:pPr>
    <w:rPr>
      <w:rFonts w:ascii="Cambria" w:hAnsi="Cambria" w:eastAsia="Times New Roman"/>
      <w:b/>
      <w:bCs/>
      <w:sz w:val="26"/>
      <w:szCs w:val="26"/>
    </w:rPr>
  </w:style>
  <w:style w:type="paragraph" w:styleId="758">
    <w:name w:val="Heading 5"/>
    <w:basedOn w:val="754"/>
    <w:next w:val="754"/>
    <w:link w:val="776"/>
    <w:qFormat/>
    <w:pPr>
      <w:keepNext w:val="true"/>
      <w:pBdr/>
      <w:spacing/>
      <w:ind/>
      <w:jc w:val="center"/>
      <w:outlineLvl w:val="4"/>
    </w:pPr>
    <w:rPr>
      <w:rFonts w:ascii="Times New Roman" w:hAnsi="Times New Roman" w:eastAsia="Times New Roman"/>
      <w:b/>
      <w:bCs/>
      <w:szCs w:val="24"/>
      <w:lang w:val="es-ES" w:eastAsia="es-ES"/>
    </w:rPr>
  </w:style>
  <w:style w:type="character" w:styleId="759" w:default="1">
    <w:name w:val="Default Paragraph Font"/>
    <w:uiPriority w:val="1"/>
    <w:semiHidden/>
    <w:unhideWhenUsed/>
    <w:pPr>
      <w:pBdr/>
      <w:spacing/>
      <w:ind/>
    </w:pPr>
  </w:style>
  <w:style w:type="table" w:styleId="7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1" w:default="1">
    <w:name w:val="No List"/>
    <w:uiPriority w:val="99"/>
    <w:semiHidden/>
    <w:unhideWhenUsed/>
    <w:pPr>
      <w:pBdr/>
      <w:spacing/>
      <w:ind/>
    </w:pPr>
  </w:style>
  <w:style w:type="paragraph" w:styleId="762">
    <w:name w:val="footnote text"/>
    <w:basedOn w:val="754"/>
    <w:link w:val="763"/>
    <w:uiPriority w:val="99"/>
    <w:semiHidden/>
    <w:pPr>
      <w:pBdr/>
      <w:spacing w:line="240" w:lineRule="auto"/>
      <w:ind/>
    </w:pPr>
    <w:rPr>
      <w:rFonts w:ascii="Times New Roman" w:hAnsi="Times New Roman" w:eastAsia="Times New Roman"/>
      <w:sz w:val="20"/>
      <w:szCs w:val="20"/>
      <w:lang w:val="es-ES" w:eastAsia="es-MX"/>
    </w:rPr>
  </w:style>
  <w:style w:type="character" w:styleId="763" w:customStyle="1">
    <w:name w:val="Texto nota pie Car"/>
    <w:link w:val="762"/>
    <w:uiPriority w:val="99"/>
    <w:semiHidden/>
    <w:pPr>
      <w:pBdr/>
      <w:spacing/>
      <w:ind/>
    </w:pPr>
    <w:rPr>
      <w:rFonts w:ascii="Times New Roman" w:hAnsi="Times New Roman" w:eastAsia="Times New Roman" w:cs="Times New Roman"/>
      <w:sz w:val="20"/>
      <w:szCs w:val="20"/>
      <w:lang w:val="es-ES" w:eastAsia="es-MX"/>
    </w:rPr>
  </w:style>
  <w:style w:type="character" w:styleId="764">
    <w:name w:val="footnote reference"/>
    <w:uiPriority w:val="99"/>
    <w:semiHidden/>
    <w:pPr>
      <w:pBdr/>
      <w:spacing/>
      <w:ind/>
    </w:pPr>
    <w:rPr>
      <w:vertAlign w:val="superscript"/>
    </w:rPr>
  </w:style>
  <w:style w:type="paragraph" w:styleId="765">
    <w:name w:val="Header"/>
    <w:basedOn w:val="754"/>
    <w:link w:val="766"/>
    <w:uiPriority w:val="99"/>
    <w:unhideWhenUsed/>
    <w:pPr>
      <w:pBdr/>
      <w:tabs>
        <w:tab w:val="center" w:leader="none" w:pos="4419"/>
        <w:tab w:val="right" w:leader="none" w:pos="8838"/>
      </w:tabs>
      <w:spacing w:line="240" w:lineRule="auto"/>
      <w:ind/>
    </w:pPr>
  </w:style>
  <w:style w:type="character" w:styleId="766" w:customStyle="1">
    <w:name w:val="Encabezado Car"/>
    <w:basedOn w:val="759"/>
    <w:link w:val="765"/>
    <w:uiPriority w:val="99"/>
    <w:pPr>
      <w:pBdr/>
      <w:spacing/>
      <w:ind/>
    </w:pPr>
  </w:style>
  <w:style w:type="paragraph" w:styleId="767">
    <w:name w:val="Footer"/>
    <w:basedOn w:val="754"/>
    <w:link w:val="768"/>
    <w:uiPriority w:val="99"/>
    <w:unhideWhenUsed/>
    <w:pPr>
      <w:pBdr/>
      <w:tabs>
        <w:tab w:val="center" w:leader="none" w:pos="4419"/>
        <w:tab w:val="right" w:leader="none" w:pos="8838"/>
      </w:tabs>
      <w:spacing w:line="240" w:lineRule="auto"/>
      <w:ind/>
    </w:pPr>
  </w:style>
  <w:style w:type="character" w:styleId="768" w:customStyle="1">
    <w:name w:val="Pie de página Car"/>
    <w:basedOn w:val="759"/>
    <w:link w:val="767"/>
    <w:uiPriority w:val="99"/>
    <w:pPr>
      <w:pBdr/>
      <w:spacing/>
      <w:ind/>
    </w:pPr>
  </w:style>
  <w:style w:type="paragraph" w:styleId="769">
    <w:name w:val="HTML Top of Form"/>
    <w:basedOn w:val="754"/>
    <w:next w:val="754"/>
    <w:link w:val="770"/>
    <w:hidden/>
    <w:pPr>
      <w:pBdr>
        <w:bottom w:val="single" w:color="000000" w:sz="6" w:space="1"/>
      </w:pBdr>
      <w:spacing w:line="240" w:lineRule="auto"/>
      <w:ind/>
      <w:jc w:val="center"/>
    </w:pPr>
    <w:rPr>
      <w:rFonts w:eastAsia="Times New Roman"/>
      <w:vanish/>
      <w:sz w:val="16"/>
      <w:szCs w:val="16"/>
      <w:lang w:val="es-ES" w:eastAsia="es-ES"/>
    </w:rPr>
  </w:style>
  <w:style w:type="character" w:styleId="770" w:customStyle="1">
    <w:name w:val="z-Principio del formulario Car"/>
    <w:link w:val="769"/>
    <w:pPr>
      <w:pBdr/>
      <w:spacing/>
      <w:ind/>
    </w:pPr>
    <w:rPr>
      <w:rFonts w:ascii="Arial" w:hAnsi="Arial" w:eastAsia="Times New Roman" w:cs="Arial"/>
      <w:vanish/>
      <w:sz w:val="16"/>
      <w:szCs w:val="16"/>
      <w:lang w:val="es-ES" w:eastAsia="es-ES"/>
    </w:rPr>
  </w:style>
  <w:style w:type="paragraph" w:styleId="771">
    <w:name w:val="Balloon Text"/>
    <w:basedOn w:val="754"/>
    <w:link w:val="772"/>
    <w:uiPriority w:val="99"/>
    <w:semiHidden/>
    <w:unhideWhenUsed/>
    <w:pPr>
      <w:pBdr/>
      <w:spacing w:line="240" w:lineRule="auto"/>
      <w:ind/>
    </w:pPr>
    <w:rPr>
      <w:rFonts w:ascii="Tahoma" w:hAnsi="Tahoma"/>
      <w:sz w:val="16"/>
      <w:szCs w:val="16"/>
    </w:rPr>
  </w:style>
  <w:style w:type="character" w:styleId="772" w:customStyle="1">
    <w:name w:val="Texto de globo Car"/>
    <w:link w:val="771"/>
    <w:uiPriority w:val="99"/>
    <w:semiHidden/>
    <w:pPr>
      <w:pBdr/>
      <w:spacing/>
      <w:ind/>
    </w:pPr>
    <w:rPr>
      <w:rFonts w:ascii="Tahoma" w:hAnsi="Tahoma" w:cs="Tahoma"/>
      <w:sz w:val="16"/>
      <w:szCs w:val="16"/>
    </w:rPr>
  </w:style>
  <w:style w:type="paragraph" w:styleId="773" w:customStyle="1">
    <w:name w:val="Author"/>
    <w:basedOn w:val="754"/>
    <w:next w:val="754"/>
    <w:pPr>
      <w:keepNext w:val="true"/>
      <w:pBdr/>
      <w:spacing w:line="240" w:lineRule="auto"/>
      <w:ind/>
      <w:jc w:val="center"/>
    </w:pPr>
    <w:rPr>
      <w:rFonts w:eastAsia="Times New Roman"/>
      <w:b/>
      <w:sz w:val="20"/>
      <w:szCs w:val="20"/>
      <w:lang w:eastAsia="es-MX"/>
    </w:rPr>
  </w:style>
  <w:style w:type="paragraph" w:styleId="774">
    <w:name w:val="No Spacing"/>
    <w:uiPriority w:val="1"/>
    <w:qFormat/>
    <w:pPr>
      <w:pBdr/>
      <w:spacing/>
      <w:ind/>
    </w:pPr>
    <w:rPr>
      <w:sz w:val="22"/>
      <w:szCs w:val="22"/>
      <w:lang w:val="es-MX"/>
    </w:rPr>
  </w:style>
  <w:style w:type="table" w:styleId="775">
    <w:name w:val="Table Grid"/>
    <w:basedOn w:val="760"/>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76" w:customStyle="1">
    <w:name w:val="Título 5 Car"/>
    <w:link w:val="758"/>
    <w:pPr>
      <w:pBdr/>
      <w:spacing/>
      <w:ind/>
    </w:pPr>
    <w:rPr>
      <w:rFonts w:ascii="Times New Roman" w:hAnsi="Times New Roman" w:eastAsia="Times New Roman" w:cs="Times New Roman"/>
      <w:b/>
      <w:bCs/>
      <w:sz w:val="24"/>
      <w:szCs w:val="24"/>
      <w:lang w:val="es-ES" w:eastAsia="es-ES"/>
    </w:rPr>
  </w:style>
  <w:style w:type="paragraph" w:styleId="777">
    <w:name w:val="List Paragraph"/>
    <w:basedOn w:val="754"/>
    <w:uiPriority w:val="34"/>
    <w:qFormat/>
    <w:pPr>
      <w:pBdr/>
      <w:spacing/>
      <w:ind w:left="720"/>
      <w:contextualSpacing w:val="true"/>
    </w:pPr>
  </w:style>
  <w:style w:type="character" w:styleId="778">
    <w:name w:val="Hyperlink"/>
    <w:uiPriority w:val="99"/>
    <w:unhideWhenUsed/>
    <w:pPr>
      <w:pBdr/>
      <w:spacing/>
      <w:ind/>
    </w:pPr>
    <w:rPr>
      <w:color w:val="000080"/>
      <w:u w:val="single"/>
    </w:rPr>
  </w:style>
  <w:style w:type="paragraph" w:styleId="779" w:customStyle="1">
    <w:name w:val="Default"/>
    <w:pPr>
      <w:pBdr/>
      <w:spacing/>
      <w:ind/>
    </w:pPr>
    <w:rPr>
      <w:rFonts w:ascii="Arial" w:hAnsi="Arial" w:cs="Arial"/>
      <w:color w:val="000000"/>
      <w:sz w:val="24"/>
      <w:szCs w:val="24"/>
      <w:lang w:val="es-MX" w:eastAsia="es-MX"/>
    </w:rPr>
  </w:style>
  <w:style w:type="paragraph" w:styleId="780" w:customStyle="1">
    <w:name w:val="Epígrafe1"/>
    <w:basedOn w:val="754"/>
    <w:next w:val="754"/>
    <w:uiPriority w:val="35"/>
    <w:unhideWhenUsed/>
    <w:qFormat/>
    <w:pPr>
      <w:pBdr/>
      <w:spacing/>
      <w:ind/>
    </w:pPr>
    <w:rPr>
      <w:b/>
      <w:bCs/>
      <w:sz w:val="20"/>
      <w:szCs w:val="20"/>
    </w:rPr>
  </w:style>
  <w:style w:type="table" w:styleId="781">
    <w:name w:val="Medium Grid 3 Accent 4"/>
    <w:basedOn w:val="760"/>
    <w:uiPriority w:val="69"/>
    <w:pPr>
      <w:pBdr/>
      <w:spacing/>
      <w:ind/>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Borders/>
    </w:tcPr>
    <w:tblStylePr w:type="band1Horz">
      <w:pPr>
        <w:pBdr/>
        <w:spacing/>
        <w:ind/>
      </w:pPr>
      <w:tblPr>
        <w:tblBorders/>
      </w:tblPr>
      <w:tcPr>
        <w:shd w:val="clear" w:color="auto" w:fill="bfb1d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bfb1d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8064a2"/>
        <w:tcBorders>
          <w:left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8064a2"/>
        <w:tcBorders>
          <w:top w:val="single" w:color="ffffff" w:sz="8" w:space="0"/>
          <w:left w:val="single" w:color="ffffff" w:sz="8" w:space="0"/>
          <w:bottom w:val="single" w:color="ffffff" w:sz="24" w:space="0"/>
          <w:right w:val="single" w:color="ffffff" w:sz="8" w:space="0"/>
        </w:tcBorders>
      </w:tcPr>
    </w:tblStylePr>
    <w:tblStylePr w:type="lastCol">
      <w:rPr>
        <w:b/>
        <w:bCs/>
        <w:i w:val="0"/>
        <w:iCs w:val="0"/>
        <w:color w:val="ffffff"/>
      </w:rPr>
      <w:pPr>
        <w:pBdr/>
        <w:spacing/>
        <w:ind/>
      </w:pPr>
      <w:tblPr>
        <w:tblBorders/>
      </w:tblPr>
      <w:tcPr>
        <w:shd w:val="clear" w:color="auto" w:fill="8064a2"/>
        <w:tcBorders>
          <w:top w:val="none" w:color="000000" w:sz="4" w:space="0"/>
          <w:left w:val="single" w:color="ffffff" w:sz="24" w:space="0"/>
          <w:bottom w:val="none" w:color="000000" w:sz="4" w:space="0"/>
          <w:right w:val="none" w:color="000000" w:sz="4" w:space="0"/>
        </w:tcBorders>
      </w:tcPr>
    </w:tblStylePr>
    <w:tblStylePr w:type="lastRow">
      <w:rPr>
        <w:b/>
        <w:bCs/>
        <w:i w:val="0"/>
        <w:iCs w:val="0"/>
        <w:color w:val="ffffff"/>
      </w:rPr>
      <w:pPr>
        <w:pBdr/>
        <w:spacing/>
        <w:ind/>
      </w:pPr>
      <w:tblPr>
        <w:tblBorders/>
      </w:tblPr>
      <w:tcPr>
        <w:shd w:val="clear" w:color="auto" w:fill="8064a2"/>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2">
    <w:name w:val="FollowedHyperlink"/>
    <w:uiPriority w:val="99"/>
    <w:semiHidden/>
    <w:unhideWhenUsed/>
    <w:pPr>
      <w:pBdr/>
      <w:spacing/>
      <w:ind/>
    </w:pPr>
    <w:rPr>
      <w:color w:val="800080"/>
      <w:u w:val="single"/>
    </w:rPr>
  </w:style>
  <w:style w:type="paragraph" w:styleId="783">
    <w:name w:val="Body Text 2"/>
    <w:basedOn w:val="754"/>
    <w:link w:val="784"/>
    <w:uiPriority w:val="99"/>
    <w:semiHidden/>
    <w:unhideWhenUsed/>
    <w:pPr>
      <w:pBdr/>
      <w:spacing w:after="120" w:line="480" w:lineRule="auto"/>
      <w:ind/>
    </w:pPr>
    <w:rPr>
      <w:lang w:val="es-ES"/>
    </w:rPr>
  </w:style>
  <w:style w:type="character" w:styleId="784" w:customStyle="1">
    <w:name w:val="Texto independiente 2 Car"/>
    <w:link w:val="783"/>
    <w:uiPriority w:val="99"/>
    <w:semiHidden/>
    <w:pPr>
      <w:pBdr/>
      <w:spacing/>
      <w:ind/>
    </w:pPr>
    <w:rPr>
      <w:sz w:val="22"/>
      <w:szCs w:val="22"/>
      <w:lang w:val="es-ES" w:eastAsia="en-US"/>
    </w:rPr>
  </w:style>
  <w:style w:type="paragraph" w:styleId="785">
    <w:name w:val="Normal (Web)"/>
    <w:basedOn w:val="754"/>
    <w:uiPriority w:val="99"/>
    <w:semiHidden/>
    <w:unhideWhenUsed/>
    <w:pPr>
      <w:pBdr/>
      <w:spacing w:after="100" w:afterAutospacing="1" w:before="100" w:beforeAutospacing="1" w:line="240" w:lineRule="auto"/>
      <w:ind/>
    </w:pPr>
    <w:rPr>
      <w:rFonts w:ascii="Times New Roman" w:hAnsi="Times New Roman" w:eastAsia="Times New Roman"/>
      <w:color w:val="000000"/>
      <w:szCs w:val="24"/>
      <w:lang w:val="es-ES" w:eastAsia="es-ES"/>
    </w:rPr>
  </w:style>
  <w:style w:type="numbering" w:styleId="786" w:customStyle="1">
    <w:name w:val="Sin lista1"/>
    <w:next w:val="761"/>
    <w:uiPriority w:val="99"/>
    <w:semiHidden/>
    <w:unhideWhenUsed/>
    <w:pPr>
      <w:pBdr/>
      <w:spacing/>
      <w:ind/>
    </w:pPr>
  </w:style>
  <w:style w:type="paragraph" w:styleId="787" w:customStyle="1">
    <w:name w:val="Texto nota al final1"/>
    <w:basedOn w:val="754"/>
    <w:next w:val="799"/>
    <w:link w:val="788"/>
    <w:uiPriority w:val="99"/>
    <w:unhideWhenUsed/>
    <w:pPr>
      <w:pBdr/>
      <w:spacing w:line="240" w:lineRule="auto"/>
      <w:ind/>
    </w:pPr>
    <w:rPr>
      <w:sz w:val="20"/>
      <w:szCs w:val="20"/>
    </w:rPr>
  </w:style>
  <w:style w:type="character" w:styleId="788" w:customStyle="1">
    <w:name w:val="Texto nota al final Car"/>
    <w:link w:val="787"/>
    <w:uiPriority w:val="99"/>
    <w:pPr>
      <w:pBdr/>
      <w:spacing/>
      <w:ind/>
    </w:pPr>
    <w:rPr>
      <w:sz w:val="20"/>
      <w:szCs w:val="20"/>
    </w:rPr>
  </w:style>
  <w:style w:type="character" w:styleId="789">
    <w:name w:val="endnote reference"/>
    <w:uiPriority w:val="99"/>
    <w:semiHidden/>
    <w:unhideWhenUsed/>
    <w:pPr>
      <w:pBdr/>
      <w:spacing/>
      <w:ind/>
    </w:pPr>
    <w:rPr>
      <w:vertAlign w:val="superscript"/>
    </w:rPr>
  </w:style>
  <w:style w:type="character" w:styleId="790">
    <w:name w:val="annotation reference"/>
    <w:uiPriority w:val="99"/>
    <w:semiHidden/>
    <w:unhideWhenUsed/>
    <w:pPr>
      <w:pBdr/>
      <w:spacing/>
      <w:ind/>
    </w:pPr>
    <w:rPr>
      <w:sz w:val="16"/>
      <w:szCs w:val="16"/>
    </w:rPr>
  </w:style>
  <w:style w:type="paragraph" w:styleId="791" w:customStyle="1">
    <w:name w:val="Texto comentario1"/>
    <w:basedOn w:val="754"/>
    <w:next w:val="801"/>
    <w:link w:val="792"/>
    <w:uiPriority w:val="99"/>
    <w:semiHidden/>
    <w:unhideWhenUsed/>
    <w:pPr>
      <w:pBdr/>
      <w:spacing w:line="240" w:lineRule="auto"/>
      <w:ind/>
    </w:pPr>
    <w:rPr>
      <w:sz w:val="20"/>
      <w:szCs w:val="20"/>
    </w:rPr>
  </w:style>
  <w:style w:type="character" w:styleId="792" w:customStyle="1">
    <w:name w:val="Texto comentario Car"/>
    <w:link w:val="791"/>
    <w:uiPriority w:val="99"/>
    <w:semiHidden/>
    <w:pPr>
      <w:pBdr/>
      <w:spacing/>
      <w:ind/>
    </w:pPr>
    <w:rPr>
      <w:sz w:val="20"/>
      <w:szCs w:val="20"/>
    </w:rPr>
  </w:style>
  <w:style w:type="paragraph" w:styleId="793" w:customStyle="1">
    <w:name w:val="Asunto del comentario1"/>
    <w:basedOn w:val="801"/>
    <w:next w:val="801"/>
    <w:uiPriority w:val="99"/>
    <w:semiHidden/>
    <w:unhideWhenUsed/>
    <w:pPr>
      <w:pBdr/>
      <w:spacing w:line="240" w:lineRule="auto"/>
      <w:ind/>
    </w:pPr>
    <w:rPr>
      <w:b/>
      <w:bCs/>
      <w:lang w:val="es-US"/>
    </w:rPr>
  </w:style>
  <w:style w:type="character" w:styleId="794" w:customStyle="1">
    <w:name w:val="Asunto del comentario Car"/>
    <w:link w:val="803"/>
    <w:uiPriority w:val="99"/>
    <w:semiHidden/>
    <w:pPr>
      <w:pBdr/>
      <w:spacing/>
      <w:ind/>
    </w:pPr>
    <w:rPr>
      <w:b/>
      <w:bCs/>
      <w:sz w:val="20"/>
      <w:szCs w:val="20"/>
    </w:rPr>
  </w:style>
  <w:style w:type="paragraph" w:styleId="795" w:customStyle="1">
    <w:name w:val="Revisión1"/>
    <w:next w:val="805"/>
    <w:hidden/>
    <w:uiPriority w:val="99"/>
    <w:semiHidden/>
    <w:pPr>
      <w:pBdr/>
      <w:spacing/>
      <w:ind/>
    </w:pPr>
    <w:rPr>
      <w:sz w:val="22"/>
      <w:szCs w:val="22"/>
      <w:lang w:val="es-US"/>
    </w:rPr>
  </w:style>
  <w:style w:type="character" w:styleId="796">
    <w:name w:val="Placeholder Text"/>
    <w:uiPriority w:val="99"/>
    <w:semiHidden/>
    <w:pPr>
      <w:pBdr/>
      <w:spacing/>
      <w:ind/>
    </w:pPr>
    <w:rPr>
      <w:color w:val="808080"/>
    </w:rPr>
  </w:style>
  <w:style w:type="paragraph" w:styleId="797" w:customStyle="1">
    <w:name w:val="Pa0"/>
    <w:basedOn w:val="779"/>
    <w:next w:val="779"/>
    <w:uiPriority w:val="99"/>
    <w:pPr>
      <w:pBdr/>
      <w:spacing w:line="241" w:lineRule="atLeast"/>
      <w:ind/>
    </w:pPr>
    <w:rPr>
      <w:rFonts w:ascii="Apolline" w:hAnsi="Apolline" w:cs="Times New Roman"/>
      <w:color w:val="auto"/>
      <w:lang w:eastAsia="en-US"/>
    </w:rPr>
  </w:style>
  <w:style w:type="character" w:styleId="798" w:customStyle="1">
    <w:name w:val="A0"/>
    <w:uiPriority w:val="99"/>
    <w:pPr>
      <w:pBdr/>
      <w:spacing/>
      <w:ind/>
    </w:pPr>
    <w:rPr>
      <w:rFonts w:cs="Apolline"/>
      <w:color w:val="000000"/>
      <w:sz w:val="46"/>
      <w:szCs w:val="46"/>
    </w:rPr>
  </w:style>
  <w:style w:type="paragraph" w:styleId="799">
    <w:name w:val="endnote text"/>
    <w:basedOn w:val="754"/>
    <w:link w:val="800"/>
    <w:uiPriority w:val="99"/>
    <w:semiHidden/>
    <w:unhideWhenUsed/>
    <w:pPr>
      <w:pBdr/>
      <w:spacing/>
      <w:ind/>
    </w:pPr>
    <w:rPr>
      <w:sz w:val="20"/>
      <w:szCs w:val="20"/>
    </w:rPr>
  </w:style>
  <w:style w:type="character" w:styleId="800" w:customStyle="1">
    <w:name w:val="Texto nota al final Car1"/>
    <w:link w:val="799"/>
    <w:uiPriority w:val="99"/>
    <w:semiHidden/>
    <w:pPr>
      <w:pBdr/>
      <w:spacing/>
      <w:ind/>
    </w:pPr>
    <w:rPr>
      <w:lang w:eastAsia="en-US"/>
    </w:rPr>
  </w:style>
  <w:style w:type="paragraph" w:styleId="801">
    <w:name w:val="annotation text"/>
    <w:basedOn w:val="754"/>
    <w:link w:val="802"/>
    <w:uiPriority w:val="99"/>
    <w:unhideWhenUsed/>
    <w:pPr>
      <w:pBdr/>
      <w:spacing/>
      <w:ind/>
    </w:pPr>
    <w:rPr>
      <w:sz w:val="20"/>
      <w:szCs w:val="20"/>
    </w:rPr>
  </w:style>
  <w:style w:type="character" w:styleId="802" w:customStyle="1">
    <w:name w:val="Texto comentario Car1"/>
    <w:link w:val="801"/>
    <w:uiPriority w:val="99"/>
    <w:pPr>
      <w:pBdr/>
      <w:spacing/>
      <w:ind/>
    </w:pPr>
    <w:rPr>
      <w:lang w:eastAsia="en-US"/>
    </w:rPr>
  </w:style>
  <w:style w:type="paragraph" w:styleId="803">
    <w:name w:val="annotation subject"/>
    <w:basedOn w:val="801"/>
    <w:next w:val="801"/>
    <w:link w:val="794"/>
    <w:uiPriority w:val="99"/>
    <w:semiHidden/>
    <w:unhideWhenUsed/>
    <w:pPr>
      <w:pBdr/>
      <w:spacing/>
      <w:ind/>
    </w:pPr>
    <w:rPr>
      <w:b/>
      <w:bCs/>
    </w:rPr>
  </w:style>
  <w:style w:type="character" w:styleId="804" w:customStyle="1">
    <w:name w:val="Asunto del comentario Car1"/>
    <w:uiPriority w:val="99"/>
    <w:semiHidden/>
    <w:pPr>
      <w:pBdr/>
      <w:spacing/>
      <w:ind/>
    </w:pPr>
    <w:rPr>
      <w:b/>
      <w:bCs/>
      <w:lang w:eastAsia="en-US"/>
    </w:rPr>
  </w:style>
  <w:style w:type="paragraph" w:styleId="805">
    <w:name w:val="Revision"/>
    <w:hidden/>
    <w:uiPriority w:val="99"/>
    <w:semiHidden/>
    <w:pPr>
      <w:pBdr/>
      <w:spacing/>
      <w:ind/>
    </w:pPr>
    <w:rPr>
      <w:sz w:val="22"/>
      <w:szCs w:val="22"/>
      <w:lang w:val="es-MX"/>
    </w:rPr>
  </w:style>
  <w:style w:type="character" w:styleId="806" w:customStyle="1">
    <w:name w:val="Título 1 Car"/>
    <w:link w:val="755"/>
    <w:uiPriority w:val="9"/>
    <w:pPr>
      <w:pBdr/>
      <w:spacing/>
      <w:ind/>
    </w:pPr>
    <w:rPr>
      <w:rFonts w:ascii="Cambria" w:hAnsi="Cambria" w:eastAsia="Times New Roman" w:cs="Times New Roman"/>
      <w:b/>
      <w:bCs/>
      <w:sz w:val="32"/>
      <w:szCs w:val="32"/>
      <w:lang w:eastAsia="en-US"/>
    </w:rPr>
  </w:style>
  <w:style w:type="paragraph" w:styleId="807">
    <w:name w:val="Body Text"/>
    <w:basedOn w:val="754"/>
    <w:link w:val="808"/>
    <w:uiPriority w:val="99"/>
    <w:semiHidden/>
    <w:unhideWhenUsed/>
    <w:pPr>
      <w:pBdr/>
      <w:spacing w:after="120"/>
      <w:ind/>
    </w:pPr>
  </w:style>
  <w:style w:type="character" w:styleId="808" w:customStyle="1">
    <w:name w:val="Texto independiente Car"/>
    <w:link w:val="807"/>
    <w:uiPriority w:val="99"/>
    <w:semiHidden/>
    <w:pPr>
      <w:pBdr/>
      <w:spacing/>
      <w:ind/>
    </w:pPr>
    <w:rPr>
      <w:sz w:val="22"/>
      <w:szCs w:val="22"/>
      <w:lang w:eastAsia="en-US"/>
    </w:rPr>
  </w:style>
  <w:style w:type="character" w:styleId="809" w:customStyle="1">
    <w:name w:val="Título 2 Car"/>
    <w:link w:val="756"/>
    <w:uiPriority w:val="9"/>
    <w:semiHidden/>
    <w:pPr>
      <w:pBdr/>
      <w:spacing/>
      <w:ind/>
    </w:pPr>
    <w:rPr>
      <w:rFonts w:ascii="Cambria" w:hAnsi="Cambria" w:eastAsia="Times New Roman" w:cs="Times New Roman"/>
      <w:b/>
      <w:bCs/>
      <w:i/>
      <w:iCs/>
      <w:sz w:val="28"/>
      <w:szCs w:val="28"/>
      <w:lang w:eastAsia="en-US"/>
    </w:rPr>
  </w:style>
  <w:style w:type="character" w:styleId="810" w:customStyle="1">
    <w:name w:val="Título 3 Car"/>
    <w:link w:val="757"/>
    <w:uiPriority w:val="9"/>
    <w:semiHidden/>
    <w:pPr>
      <w:pBdr/>
      <w:spacing/>
      <w:ind/>
    </w:pPr>
    <w:rPr>
      <w:rFonts w:ascii="Cambria" w:hAnsi="Cambria" w:eastAsia="Times New Roman" w:cs="Times New Roman"/>
      <w:b/>
      <w:bCs/>
      <w:sz w:val="26"/>
      <w:szCs w:val="26"/>
      <w:lang w:eastAsia="en-US"/>
    </w:rPr>
  </w:style>
  <w:style w:type="character" w:styleId="811" w:customStyle="1">
    <w:name w:val="a"/>
    <w:pPr>
      <w:pBdr/>
      <w:spacing/>
      <w:ind/>
    </w:pPr>
  </w:style>
  <w:style w:type="character" w:styleId="812">
    <w:name w:val="Unresolved Mention"/>
    <w:basedOn w:val="759"/>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hyperlink" Target="https://github.com/IKGB105/Py-ComplexCalc/releases/tag/v5.0" TargetMode="External"/><Relationship Id="rId25"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B2516-B8CF-4B5C-86C3-336A53AF6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 José de Jesús Morales Quintero</dc:creator>
  <cp:revision>4</cp:revision>
  <dcterms:created xsi:type="dcterms:W3CDTF">2026-09-23T08:28:00Z</dcterms:created>
  <dcterms:modified xsi:type="dcterms:W3CDTF">2026-10-06T20:12:57Z</dcterms:modified>
</cp:coreProperties>
</file>