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5A63DD" w14:textId="77777777" w:rsidR="006952B1" w:rsidRDefault="009E3C2F">
      <w:pPr>
        <w:pStyle w:val="Heading1"/>
      </w:pPr>
      <w:bookmarkStart w:id="0" w:name="_uues489rfxkm" w:colFirst="0" w:colLast="0"/>
      <w:bookmarkEnd w:id="0"/>
      <w:r>
        <w:rPr>
          <w:b/>
          <w:sz w:val="24"/>
          <w:szCs w:val="24"/>
        </w:rPr>
        <w:t>Teaching debugging: assignments and drills</w:t>
      </w:r>
    </w:p>
    <w:p w14:paraId="67B5E382" w14:textId="77777777" w:rsidR="006952B1" w:rsidRDefault="009E3C2F">
      <w:pPr>
        <w:rPr>
          <w:sz w:val="20"/>
          <w:szCs w:val="20"/>
        </w:rPr>
      </w:pPr>
      <w:r>
        <w:rPr>
          <w:sz w:val="20"/>
          <w:szCs w:val="20"/>
        </w:rPr>
        <w:t>The idea is to integrate debugging smoothly with other aspects of “reasoning about code”.  For each of the four kinds of reasoning about programs shown below,</w:t>
      </w:r>
    </w:p>
    <w:p w14:paraId="47E5E458" w14:textId="77777777" w:rsidR="006952B1" w:rsidRDefault="009E3C2F">
      <w:pPr>
        <w:numPr>
          <w:ilvl w:val="0"/>
          <w:numId w:val="2"/>
        </w:numPr>
        <w:contextualSpacing/>
        <w:rPr>
          <w:sz w:val="20"/>
          <w:szCs w:val="20"/>
        </w:rPr>
      </w:pPr>
      <w:r>
        <w:rPr>
          <w:sz w:val="20"/>
          <w:szCs w:val="20"/>
        </w:rPr>
        <w:t>We start with instructor-provided guidance (e.g., multiple-choice for a set of provided invariants) and proceed to students figuring out the invariants.</w:t>
      </w:r>
    </w:p>
    <w:p w14:paraId="5975CFF2" w14:textId="77777777" w:rsidR="006952B1" w:rsidRDefault="009E3C2F">
      <w:pPr>
        <w:numPr>
          <w:ilvl w:val="0"/>
          <w:numId w:val="2"/>
        </w:numPr>
        <w:contextualSpacing/>
        <w:rPr>
          <w:sz w:val="20"/>
          <w:szCs w:val="20"/>
        </w:rPr>
      </w:pPr>
      <w:r>
        <w:rPr>
          <w:sz w:val="20"/>
          <w:szCs w:val="20"/>
        </w:rPr>
        <w:t>We go from simple code constructs to more complex code constructs.</w:t>
      </w:r>
    </w:p>
    <w:p w14:paraId="17B757CD" w14:textId="77777777" w:rsidR="006952B1" w:rsidRDefault="006952B1"/>
    <w:p w14:paraId="6FB001A0" w14:textId="77777777" w:rsidR="006952B1" w:rsidRDefault="009E3C2F">
      <w:pPr>
        <w:rPr>
          <w:sz w:val="20"/>
          <w:szCs w:val="20"/>
        </w:rPr>
      </w:pPr>
      <w:r>
        <w:rPr>
          <w:sz w:val="20"/>
          <w:szCs w:val="20"/>
        </w:rPr>
        <w:t xml:space="preserve">1. </w:t>
      </w:r>
      <w:r>
        <w:rPr>
          <w:i/>
          <w:sz w:val="20"/>
          <w:szCs w:val="20"/>
        </w:rPr>
        <w:t xml:space="preserve">Given: correct code.  Identify: </w:t>
      </w:r>
      <w:r>
        <w:rPr>
          <w:i/>
          <w:sz w:val="20"/>
          <w:szCs w:val="20"/>
        </w:rPr>
        <w:t>invariants that hold in the code.</w:t>
      </w:r>
    </w:p>
    <w:p w14:paraId="4E3B5321" w14:textId="77777777" w:rsidR="006952B1" w:rsidRDefault="006952B1">
      <w:pPr>
        <w:rPr>
          <w:sz w:val="20"/>
          <w:szCs w:val="20"/>
        </w:rPr>
      </w:pPr>
    </w:p>
    <w:p w14:paraId="54F10A81" w14:textId="77777777" w:rsidR="006952B1" w:rsidRDefault="009E3C2F">
      <w:pPr>
        <w:rPr>
          <w:sz w:val="20"/>
          <w:szCs w:val="20"/>
        </w:rPr>
      </w:pPr>
      <w:r>
        <w:rPr>
          <w:sz w:val="20"/>
          <w:szCs w:val="20"/>
        </w:rPr>
        <w:t>EXAMPLES:</w:t>
      </w:r>
    </w:p>
    <w:p w14:paraId="3E2CD7D2" w14:textId="77777777" w:rsidR="006952B1" w:rsidRDefault="006952B1">
      <w:pPr>
        <w:rPr>
          <w:sz w:val="20"/>
          <w:szCs w:val="20"/>
        </w:rPr>
      </w:pPr>
    </w:p>
    <w:p w14:paraId="59606EC6"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x = input()</w:t>
      </w:r>
    </w:p>
    <w:p w14:paraId="638699D0"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if x &lt; 0:</w:t>
      </w:r>
    </w:p>
    <w:p w14:paraId="3DC7B261"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x = -x</w:t>
      </w:r>
    </w:p>
    <w:p w14:paraId="311309B5"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y = 0</w:t>
      </w:r>
    </w:p>
    <w:p w14:paraId="42682FC2"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for </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 xml:space="preserve"> in range(x):</w:t>
      </w:r>
    </w:p>
    <w:p w14:paraId="31FCF880"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y += 1</w:t>
      </w:r>
    </w:p>
    <w:p w14:paraId="50D603DE"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A</w:t>
      </w:r>
    </w:p>
    <w:p w14:paraId="3D5F2C6C" w14:textId="77777777" w:rsidR="006952B1" w:rsidRDefault="006952B1">
      <w:pPr>
        <w:ind w:left="720"/>
        <w:rPr>
          <w:sz w:val="20"/>
          <w:szCs w:val="20"/>
        </w:rPr>
      </w:pPr>
    </w:p>
    <w:p w14:paraId="0737FDBC" w14:textId="77777777" w:rsidR="006952B1" w:rsidRDefault="009E3C2F">
      <w:pPr>
        <w:ind w:left="720"/>
        <w:rPr>
          <w:sz w:val="20"/>
          <w:szCs w:val="20"/>
        </w:rPr>
      </w:pPr>
      <w:r>
        <w:rPr>
          <w:sz w:val="20"/>
          <w:szCs w:val="20"/>
        </w:rPr>
        <w:t>Question: which of the following are always true at point A:</w:t>
      </w:r>
    </w:p>
    <w:p w14:paraId="0A0DC840" w14:textId="77777777" w:rsidR="006952B1" w:rsidRDefault="009E3C2F">
      <w:pPr>
        <w:ind w:left="720"/>
        <w:rPr>
          <w:sz w:val="20"/>
          <w:szCs w:val="20"/>
        </w:rPr>
      </w:pPr>
      <w:r>
        <w:rPr>
          <w:sz w:val="20"/>
          <w:szCs w:val="20"/>
        </w:rPr>
        <w:t>a) x &gt; 0</w:t>
      </w:r>
    </w:p>
    <w:p w14:paraId="4DC80682" w14:textId="77777777" w:rsidR="006952B1" w:rsidRDefault="009E3C2F">
      <w:pPr>
        <w:ind w:left="720"/>
        <w:rPr>
          <w:sz w:val="20"/>
          <w:szCs w:val="20"/>
        </w:rPr>
      </w:pPr>
      <w:r>
        <w:rPr>
          <w:sz w:val="20"/>
          <w:szCs w:val="20"/>
        </w:rPr>
        <w:t>b) x &gt;= 0</w:t>
      </w:r>
    </w:p>
    <w:p w14:paraId="0DAE791B" w14:textId="77777777" w:rsidR="006952B1" w:rsidRDefault="009E3C2F">
      <w:pPr>
        <w:ind w:left="720"/>
        <w:rPr>
          <w:sz w:val="20"/>
          <w:szCs w:val="20"/>
        </w:rPr>
      </w:pPr>
      <w:r>
        <w:rPr>
          <w:sz w:val="20"/>
          <w:szCs w:val="20"/>
        </w:rPr>
        <w:t>c) x == -x</w:t>
      </w:r>
    </w:p>
    <w:p w14:paraId="7968A60B" w14:textId="77777777" w:rsidR="006952B1" w:rsidRDefault="009E3C2F">
      <w:pPr>
        <w:ind w:left="720"/>
        <w:rPr>
          <w:sz w:val="20"/>
          <w:szCs w:val="20"/>
        </w:rPr>
      </w:pPr>
      <w:r>
        <w:rPr>
          <w:sz w:val="20"/>
          <w:szCs w:val="20"/>
        </w:rPr>
        <w:t>d) y == x</w:t>
      </w:r>
    </w:p>
    <w:p w14:paraId="3EB6FEC4" w14:textId="77777777" w:rsidR="006952B1" w:rsidRDefault="006952B1">
      <w:pPr>
        <w:rPr>
          <w:sz w:val="20"/>
          <w:szCs w:val="20"/>
        </w:rPr>
      </w:pPr>
    </w:p>
    <w:p w14:paraId="0D5867F8" w14:textId="77777777" w:rsidR="006952B1" w:rsidRDefault="009E3C2F">
      <w:pPr>
        <w:rPr>
          <w:i/>
          <w:sz w:val="20"/>
          <w:szCs w:val="20"/>
        </w:rPr>
      </w:pPr>
      <w:r>
        <w:rPr>
          <w:sz w:val="20"/>
          <w:szCs w:val="20"/>
        </w:rPr>
        <w:t xml:space="preserve">2. </w:t>
      </w:r>
      <w:r>
        <w:rPr>
          <w:i/>
          <w:sz w:val="20"/>
          <w:szCs w:val="20"/>
        </w:rPr>
        <w:t>Given: correct code.  Identify:</w:t>
      </w:r>
      <w:r>
        <w:rPr>
          <w:i/>
          <w:sz w:val="20"/>
          <w:szCs w:val="20"/>
        </w:rPr>
        <w:t xml:space="preserve"> invariants that don’t hold in correct code</w:t>
      </w:r>
    </w:p>
    <w:p w14:paraId="13994281" w14:textId="77777777" w:rsidR="006952B1" w:rsidRDefault="009E3C2F">
      <w:pPr>
        <w:rPr>
          <w:sz w:val="20"/>
          <w:szCs w:val="20"/>
        </w:rPr>
      </w:pPr>
      <w:r>
        <w:rPr>
          <w:sz w:val="20"/>
          <w:szCs w:val="20"/>
        </w:rPr>
        <w:t>The progression is similar to before.  The point is that now there’s a mismatch between the code they’re seeing and the invariants they are looking at, and they need to be able to think in terms of what is not tr</w:t>
      </w:r>
      <w:r>
        <w:rPr>
          <w:sz w:val="20"/>
          <w:szCs w:val="20"/>
        </w:rPr>
        <w:t>ue.</w:t>
      </w:r>
    </w:p>
    <w:p w14:paraId="7999052F" w14:textId="77777777" w:rsidR="006952B1" w:rsidRDefault="006952B1">
      <w:pPr>
        <w:rPr>
          <w:sz w:val="20"/>
          <w:szCs w:val="20"/>
        </w:rPr>
      </w:pPr>
    </w:p>
    <w:p w14:paraId="7E68D05C" w14:textId="77777777" w:rsidR="006952B1" w:rsidRDefault="009E3C2F">
      <w:pPr>
        <w:rPr>
          <w:sz w:val="20"/>
          <w:szCs w:val="20"/>
        </w:rPr>
      </w:pPr>
      <w:r>
        <w:rPr>
          <w:sz w:val="20"/>
          <w:szCs w:val="20"/>
        </w:rPr>
        <w:t>EXAMPLES:</w:t>
      </w:r>
    </w:p>
    <w:p w14:paraId="160E5608" w14:textId="77777777" w:rsidR="006952B1" w:rsidRDefault="006952B1">
      <w:pPr>
        <w:rPr>
          <w:sz w:val="20"/>
          <w:szCs w:val="20"/>
        </w:rPr>
      </w:pPr>
    </w:p>
    <w:p w14:paraId="3F072714"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x = input()</w:t>
      </w:r>
    </w:p>
    <w:p w14:paraId="1073109F"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if x % 2 != 0:</w:t>
      </w:r>
    </w:p>
    <w:p w14:paraId="29515BE2"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y = x+1</w:t>
      </w:r>
    </w:p>
    <w:p w14:paraId="313EC8D1"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else:</w:t>
      </w:r>
    </w:p>
    <w:p w14:paraId="50AAB9FD"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y = 2*x</w:t>
      </w:r>
    </w:p>
    <w:p w14:paraId="40AE045D"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A</w:t>
      </w:r>
    </w:p>
    <w:p w14:paraId="6EEA3B60" w14:textId="77777777" w:rsidR="006952B1" w:rsidRDefault="006952B1">
      <w:pPr>
        <w:ind w:left="720"/>
        <w:rPr>
          <w:sz w:val="20"/>
          <w:szCs w:val="20"/>
        </w:rPr>
      </w:pPr>
    </w:p>
    <w:p w14:paraId="2AF4B8AE" w14:textId="77777777" w:rsidR="006952B1" w:rsidRDefault="009E3C2F">
      <w:pPr>
        <w:ind w:left="720"/>
        <w:rPr>
          <w:sz w:val="20"/>
          <w:szCs w:val="20"/>
        </w:rPr>
      </w:pPr>
      <w:r>
        <w:rPr>
          <w:sz w:val="20"/>
          <w:szCs w:val="20"/>
        </w:rPr>
        <w:t>Question: which of the following are not always true at point A:</w:t>
      </w:r>
    </w:p>
    <w:p w14:paraId="095DA6C8" w14:textId="77777777" w:rsidR="006952B1" w:rsidRDefault="009E3C2F">
      <w:pPr>
        <w:ind w:left="720"/>
        <w:rPr>
          <w:sz w:val="20"/>
          <w:szCs w:val="20"/>
        </w:rPr>
      </w:pPr>
      <w:r>
        <w:rPr>
          <w:sz w:val="20"/>
          <w:szCs w:val="20"/>
        </w:rPr>
        <w:t>a) x &gt; 0</w:t>
      </w:r>
    </w:p>
    <w:p w14:paraId="68D409A4" w14:textId="77777777" w:rsidR="006952B1" w:rsidRDefault="009E3C2F">
      <w:pPr>
        <w:ind w:left="720"/>
        <w:rPr>
          <w:sz w:val="20"/>
          <w:szCs w:val="20"/>
        </w:rPr>
      </w:pPr>
      <w:r>
        <w:rPr>
          <w:sz w:val="20"/>
          <w:szCs w:val="20"/>
        </w:rPr>
        <w:t>b) y &gt; 0</w:t>
      </w:r>
    </w:p>
    <w:p w14:paraId="2982C141" w14:textId="77777777" w:rsidR="006952B1" w:rsidRDefault="009E3C2F">
      <w:pPr>
        <w:ind w:left="720"/>
        <w:rPr>
          <w:sz w:val="20"/>
          <w:szCs w:val="20"/>
        </w:rPr>
      </w:pPr>
      <w:r>
        <w:rPr>
          <w:sz w:val="20"/>
          <w:szCs w:val="20"/>
        </w:rPr>
        <w:t>c) y &gt; x</w:t>
      </w:r>
    </w:p>
    <w:p w14:paraId="183CAAF0" w14:textId="77777777" w:rsidR="006952B1" w:rsidRDefault="009E3C2F">
      <w:pPr>
        <w:ind w:left="720"/>
        <w:rPr>
          <w:sz w:val="20"/>
          <w:szCs w:val="20"/>
        </w:rPr>
      </w:pPr>
      <w:r>
        <w:rPr>
          <w:sz w:val="20"/>
          <w:szCs w:val="20"/>
        </w:rPr>
        <w:t>d) y &gt;= x</w:t>
      </w:r>
    </w:p>
    <w:p w14:paraId="6A76883C" w14:textId="77777777" w:rsidR="006952B1" w:rsidRDefault="009E3C2F">
      <w:pPr>
        <w:ind w:left="720"/>
        <w:rPr>
          <w:sz w:val="20"/>
          <w:szCs w:val="20"/>
        </w:rPr>
      </w:pPr>
      <w:r>
        <w:rPr>
          <w:sz w:val="20"/>
          <w:szCs w:val="20"/>
        </w:rPr>
        <w:t>e) y is an even number</w:t>
      </w:r>
    </w:p>
    <w:p w14:paraId="605557D6" w14:textId="77777777" w:rsidR="006952B1" w:rsidRDefault="006952B1">
      <w:pPr>
        <w:rPr>
          <w:sz w:val="20"/>
          <w:szCs w:val="20"/>
        </w:rPr>
      </w:pPr>
    </w:p>
    <w:p w14:paraId="4517981D" w14:textId="77777777" w:rsidR="006952B1" w:rsidRDefault="009E3C2F">
      <w:pPr>
        <w:rPr>
          <w:i/>
          <w:sz w:val="20"/>
          <w:szCs w:val="20"/>
        </w:rPr>
      </w:pPr>
      <w:r>
        <w:rPr>
          <w:sz w:val="20"/>
          <w:szCs w:val="20"/>
        </w:rPr>
        <w:lastRenderedPageBreak/>
        <w:t xml:space="preserve">3. </w:t>
      </w:r>
      <w:r>
        <w:rPr>
          <w:i/>
          <w:sz w:val="20"/>
          <w:szCs w:val="20"/>
        </w:rPr>
        <w:t xml:space="preserve">Given: incorrect code together with invariants that </w:t>
      </w:r>
      <w:r>
        <w:rPr>
          <w:i/>
          <w:sz w:val="20"/>
          <w:szCs w:val="20"/>
          <w:u w:val="single"/>
        </w:rPr>
        <w:t>should</w:t>
      </w:r>
      <w:r>
        <w:rPr>
          <w:i/>
          <w:sz w:val="20"/>
          <w:szCs w:val="20"/>
        </w:rPr>
        <w:t xml:space="preserve"> hold (some of them hold and some don’t).  Identify the invariants that are supposed to hold but in fact don’t hold, together with inputs for which they don’t hold.</w:t>
      </w:r>
    </w:p>
    <w:p w14:paraId="3533758A" w14:textId="77777777" w:rsidR="006952B1" w:rsidRDefault="006952B1">
      <w:pPr>
        <w:rPr>
          <w:sz w:val="20"/>
          <w:szCs w:val="20"/>
        </w:rPr>
      </w:pPr>
    </w:p>
    <w:p w14:paraId="12310348" w14:textId="77777777" w:rsidR="006952B1" w:rsidRDefault="009E3C2F">
      <w:pPr>
        <w:rPr>
          <w:sz w:val="20"/>
          <w:szCs w:val="20"/>
        </w:rPr>
      </w:pPr>
      <w:r>
        <w:rPr>
          <w:sz w:val="20"/>
          <w:szCs w:val="20"/>
        </w:rPr>
        <w:t>EXAMPLES:</w:t>
      </w:r>
    </w:p>
    <w:p w14:paraId="7D5793F4" w14:textId="77777777" w:rsidR="006952B1" w:rsidRDefault="006952B1">
      <w:pPr>
        <w:rPr>
          <w:sz w:val="20"/>
          <w:szCs w:val="20"/>
        </w:rPr>
      </w:pPr>
    </w:p>
    <w:p w14:paraId="23D3FDB0"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check whether the a</w:t>
      </w:r>
      <w:r>
        <w:rPr>
          <w:rFonts w:ascii="Courier New" w:eastAsia="Courier New" w:hAnsi="Courier New" w:cs="Courier New"/>
          <w:sz w:val="18"/>
          <w:szCs w:val="18"/>
        </w:rPr>
        <w:t>rgument x is divisible by 2 or 3 or 5</w:t>
      </w:r>
    </w:p>
    <w:p w14:paraId="16B82122" w14:textId="77777777" w:rsidR="006952B1" w:rsidRDefault="009E3C2F">
      <w:pPr>
        <w:ind w:left="720"/>
        <w:rPr>
          <w:rFonts w:ascii="Courier New" w:eastAsia="Courier New" w:hAnsi="Courier New" w:cs="Courier New"/>
          <w:sz w:val="18"/>
          <w:szCs w:val="18"/>
        </w:rPr>
      </w:pPr>
      <w:proofErr w:type="spellStart"/>
      <w:r>
        <w:rPr>
          <w:rFonts w:ascii="Courier New" w:eastAsia="Courier New" w:hAnsi="Courier New" w:cs="Courier New"/>
          <w:sz w:val="18"/>
          <w:szCs w:val="18"/>
        </w:rPr>
        <w:t>def</w:t>
      </w:r>
      <w:proofErr w:type="spellEnd"/>
      <w:r>
        <w:rPr>
          <w:rFonts w:ascii="Courier New" w:eastAsia="Courier New" w:hAnsi="Courier New" w:cs="Courier New"/>
          <w:sz w:val="18"/>
          <w:szCs w:val="18"/>
        </w:rPr>
        <w:t xml:space="preserve"> divisible_by_2_or_3_or_5(x):</w:t>
      </w:r>
    </w:p>
    <w:p w14:paraId="30DBC0D0"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y = x % 2</w:t>
      </w:r>
    </w:p>
    <w:p w14:paraId="7980AC86"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 desired invariant A: y is 0 </w:t>
      </w:r>
      <w:proofErr w:type="spellStart"/>
      <w:r>
        <w:rPr>
          <w:rFonts w:ascii="Courier New" w:eastAsia="Courier New" w:hAnsi="Courier New" w:cs="Courier New"/>
          <w:sz w:val="18"/>
          <w:szCs w:val="18"/>
        </w:rPr>
        <w:t>iff</w:t>
      </w:r>
      <w:proofErr w:type="spellEnd"/>
      <w:r>
        <w:rPr>
          <w:rFonts w:ascii="Courier New" w:eastAsia="Courier New" w:hAnsi="Courier New" w:cs="Courier New"/>
          <w:sz w:val="18"/>
          <w:szCs w:val="18"/>
        </w:rPr>
        <w:t xml:space="preserve"> x is divisible by 2</w:t>
      </w:r>
    </w:p>
    <w:p w14:paraId="58677D06"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w:t>
      </w:r>
    </w:p>
    <w:p w14:paraId="15344233"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z = y % 3</w:t>
      </w:r>
    </w:p>
    <w:p w14:paraId="10DC4B0A"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 desired invariant B: z is 0 </w:t>
      </w:r>
      <w:proofErr w:type="spellStart"/>
      <w:r>
        <w:rPr>
          <w:rFonts w:ascii="Courier New" w:eastAsia="Courier New" w:hAnsi="Courier New" w:cs="Courier New"/>
          <w:sz w:val="18"/>
          <w:szCs w:val="18"/>
        </w:rPr>
        <w:t>iff</w:t>
      </w:r>
      <w:proofErr w:type="spellEnd"/>
      <w:r>
        <w:rPr>
          <w:rFonts w:ascii="Courier New" w:eastAsia="Courier New" w:hAnsi="Courier New" w:cs="Courier New"/>
          <w:sz w:val="18"/>
          <w:szCs w:val="18"/>
        </w:rPr>
        <w:t xml:space="preserve"> x is divisible by 3</w:t>
      </w:r>
    </w:p>
    <w:p w14:paraId="6E376E0F"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w:t>
      </w:r>
    </w:p>
    <w:p w14:paraId="5F8634D3"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w = x % 5</w:t>
      </w:r>
    </w:p>
    <w:p w14:paraId="3AA57AC3"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 desired invariant C: w is 0 </w:t>
      </w:r>
      <w:proofErr w:type="spellStart"/>
      <w:r>
        <w:rPr>
          <w:rFonts w:ascii="Courier New" w:eastAsia="Courier New" w:hAnsi="Courier New" w:cs="Courier New"/>
          <w:sz w:val="18"/>
          <w:szCs w:val="18"/>
        </w:rPr>
        <w:t>iff</w:t>
      </w:r>
      <w:proofErr w:type="spellEnd"/>
      <w:r>
        <w:rPr>
          <w:rFonts w:ascii="Courier New" w:eastAsia="Courier New" w:hAnsi="Courier New" w:cs="Courier New"/>
          <w:sz w:val="18"/>
          <w:szCs w:val="18"/>
        </w:rPr>
        <w:t xml:space="preserve"> x is divisible by 5</w:t>
      </w:r>
    </w:p>
    <w:p w14:paraId="79636B32" w14:textId="77777777" w:rsidR="006952B1" w:rsidRDefault="006952B1">
      <w:pPr>
        <w:ind w:left="720"/>
        <w:rPr>
          <w:rFonts w:ascii="Courier New" w:eastAsia="Courier New" w:hAnsi="Courier New" w:cs="Courier New"/>
          <w:sz w:val="18"/>
          <w:szCs w:val="18"/>
        </w:rPr>
      </w:pPr>
    </w:p>
    <w:p w14:paraId="76144DA1"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return (y == 0 and z == 0 and w == 0)</w:t>
      </w:r>
    </w:p>
    <w:p w14:paraId="03F30C0F" w14:textId="77777777" w:rsidR="006952B1" w:rsidRDefault="006952B1">
      <w:pPr>
        <w:ind w:left="720"/>
        <w:rPr>
          <w:sz w:val="20"/>
          <w:szCs w:val="20"/>
        </w:rPr>
      </w:pPr>
    </w:p>
    <w:p w14:paraId="1E224496" w14:textId="77777777" w:rsidR="006952B1" w:rsidRDefault="009E3C2F">
      <w:pPr>
        <w:ind w:left="720"/>
        <w:rPr>
          <w:sz w:val="20"/>
          <w:szCs w:val="20"/>
        </w:rPr>
      </w:pPr>
      <w:r>
        <w:rPr>
          <w:sz w:val="20"/>
          <w:szCs w:val="20"/>
        </w:rPr>
        <w:t xml:space="preserve">Question: Which of the desired invariants A, B, and C does </w:t>
      </w:r>
      <w:r>
        <w:rPr>
          <w:i/>
          <w:sz w:val="20"/>
          <w:szCs w:val="20"/>
          <w:u w:val="single"/>
        </w:rPr>
        <w:t>not</w:t>
      </w:r>
      <w:r>
        <w:rPr>
          <w:sz w:val="20"/>
          <w:szCs w:val="20"/>
        </w:rPr>
        <w:t xml:space="preserve"> hold?</w:t>
      </w:r>
    </w:p>
    <w:p w14:paraId="23ADFD9E" w14:textId="77777777" w:rsidR="006952B1" w:rsidRDefault="006952B1">
      <w:pPr>
        <w:rPr>
          <w:sz w:val="20"/>
          <w:szCs w:val="20"/>
        </w:rPr>
      </w:pPr>
    </w:p>
    <w:p w14:paraId="64E7690B" w14:textId="77777777" w:rsidR="006952B1" w:rsidRDefault="006952B1">
      <w:pPr>
        <w:rPr>
          <w:sz w:val="20"/>
          <w:szCs w:val="20"/>
        </w:rPr>
      </w:pPr>
    </w:p>
    <w:p w14:paraId="1CB5B240" w14:textId="77777777" w:rsidR="006952B1" w:rsidRDefault="009E3C2F">
      <w:pPr>
        <w:rPr>
          <w:i/>
          <w:sz w:val="20"/>
          <w:szCs w:val="20"/>
        </w:rPr>
      </w:pPr>
      <w:r>
        <w:rPr>
          <w:sz w:val="20"/>
          <w:szCs w:val="20"/>
        </w:rPr>
        <w:t xml:space="preserve">4. </w:t>
      </w:r>
      <w:r>
        <w:rPr>
          <w:i/>
          <w:sz w:val="20"/>
          <w:szCs w:val="20"/>
        </w:rPr>
        <w:t xml:space="preserve">Given: incorrect code together with invariants that </w:t>
      </w:r>
      <w:r>
        <w:rPr>
          <w:i/>
          <w:sz w:val="20"/>
          <w:szCs w:val="20"/>
          <w:u w:val="single"/>
        </w:rPr>
        <w:t>should</w:t>
      </w:r>
      <w:r>
        <w:rPr>
          <w:i/>
          <w:sz w:val="20"/>
          <w:szCs w:val="20"/>
        </w:rPr>
        <w:t xml:space="preserve"> hold (some of them </w:t>
      </w:r>
      <w:r>
        <w:rPr>
          <w:i/>
          <w:sz w:val="20"/>
          <w:szCs w:val="20"/>
        </w:rPr>
        <w:t xml:space="preserve">hold and some don’t), as well as specific inputs that cause incorrect behavior.  Find the code responsible for the problem and fix it so that all the invariants that should hold do, in fact, hold.  </w:t>
      </w:r>
    </w:p>
    <w:p w14:paraId="01840045" w14:textId="77777777" w:rsidR="006952B1" w:rsidRDefault="006952B1">
      <w:pPr>
        <w:rPr>
          <w:sz w:val="20"/>
          <w:szCs w:val="20"/>
        </w:rPr>
      </w:pPr>
    </w:p>
    <w:p w14:paraId="400B0154" w14:textId="77777777" w:rsidR="006952B1" w:rsidRDefault="009E3C2F">
      <w:pPr>
        <w:rPr>
          <w:sz w:val="20"/>
          <w:szCs w:val="20"/>
        </w:rPr>
      </w:pPr>
      <w:r>
        <w:rPr>
          <w:sz w:val="20"/>
          <w:szCs w:val="20"/>
        </w:rPr>
        <w:t>EXAMPLES:</w:t>
      </w:r>
    </w:p>
    <w:p w14:paraId="013EB815"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read a number and check whether it is divisi</w:t>
      </w:r>
      <w:r>
        <w:rPr>
          <w:rFonts w:ascii="Courier New" w:eastAsia="Courier New" w:hAnsi="Courier New" w:cs="Courier New"/>
          <w:sz w:val="18"/>
          <w:szCs w:val="18"/>
        </w:rPr>
        <w:t>ble by 2 or 3 or 5</w:t>
      </w:r>
    </w:p>
    <w:p w14:paraId="5E289DEC" w14:textId="77777777" w:rsidR="006952B1" w:rsidRDefault="009E3C2F">
      <w:pPr>
        <w:ind w:left="720"/>
        <w:rPr>
          <w:rFonts w:ascii="Courier New" w:eastAsia="Courier New" w:hAnsi="Courier New" w:cs="Courier New"/>
          <w:sz w:val="18"/>
          <w:szCs w:val="18"/>
        </w:rPr>
      </w:pPr>
      <w:proofErr w:type="spellStart"/>
      <w:r>
        <w:rPr>
          <w:rFonts w:ascii="Courier New" w:eastAsia="Courier New" w:hAnsi="Courier New" w:cs="Courier New"/>
          <w:sz w:val="18"/>
          <w:szCs w:val="18"/>
        </w:rPr>
        <w:t>def</w:t>
      </w:r>
      <w:proofErr w:type="spellEnd"/>
      <w:r>
        <w:rPr>
          <w:rFonts w:ascii="Courier New" w:eastAsia="Courier New" w:hAnsi="Courier New" w:cs="Courier New"/>
          <w:sz w:val="18"/>
          <w:szCs w:val="18"/>
        </w:rPr>
        <w:t xml:space="preserve"> divisible_by_2_or_3_or_5(x):</w:t>
      </w:r>
    </w:p>
    <w:p w14:paraId="573F4B97"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y = x % 2</w:t>
      </w:r>
    </w:p>
    <w:p w14:paraId="3243B187"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 desired invariant A: y is 0 </w:t>
      </w:r>
      <w:proofErr w:type="spellStart"/>
      <w:r>
        <w:rPr>
          <w:rFonts w:ascii="Courier New" w:eastAsia="Courier New" w:hAnsi="Courier New" w:cs="Courier New"/>
          <w:sz w:val="18"/>
          <w:szCs w:val="18"/>
        </w:rPr>
        <w:t>iff</w:t>
      </w:r>
      <w:proofErr w:type="spellEnd"/>
      <w:r>
        <w:rPr>
          <w:rFonts w:ascii="Courier New" w:eastAsia="Courier New" w:hAnsi="Courier New" w:cs="Courier New"/>
          <w:sz w:val="18"/>
          <w:szCs w:val="18"/>
        </w:rPr>
        <w:t xml:space="preserve"> x is divisible by 2</w:t>
      </w:r>
    </w:p>
    <w:p w14:paraId="69FE616E"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w:t>
      </w:r>
    </w:p>
    <w:p w14:paraId="5EECAD8C"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z = y % 3</w:t>
      </w:r>
    </w:p>
    <w:p w14:paraId="38CAC5FA"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 desired invariant B: z is 0 </w:t>
      </w:r>
      <w:proofErr w:type="spellStart"/>
      <w:r>
        <w:rPr>
          <w:rFonts w:ascii="Courier New" w:eastAsia="Courier New" w:hAnsi="Courier New" w:cs="Courier New"/>
          <w:sz w:val="18"/>
          <w:szCs w:val="18"/>
        </w:rPr>
        <w:t>iff</w:t>
      </w:r>
      <w:proofErr w:type="spellEnd"/>
      <w:r>
        <w:rPr>
          <w:rFonts w:ascii="Courier New" w:eastAsia="Courier New" w:hAnsi="Courier New" w:cs="Courier New"/>
          <w:sz w:val="18"/>
          <w:szCs w:val="18"/>
        </w:rPr>
        <w:t xml:space="preserve"> x is divisible by 3</w:t>
      </w:r>
    </w:p>
    <w:p w14:paraId="5619D3CC"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w:t>
      </w:r>
    </w:p>
    <w:p w14:paraId="37DF19FE"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w = x % 5</w:t>
      </w:r>
    </w:p>
    <w:p w14:paraId="04F4F9CC"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 desired invariant C: w i</w:t>
      </w:r>
      <w:r>
        <w:rPr>
          <w:rFonts w:ascii="Courier New" w:eastAsia="Courier New" w:hAnsi="Courier New" w:cs="Courier New"/>
          <w:sz w:val="18"/>
          <w:szCs w:val="18"/>
        </w:rPr>
        <w:t xml:space="preserve">s 0 </w:t>
      </w:r>
      <w:proofErr w:type="spellStart"/>
      <w:r>
        <w:rPr>
          <w:rFonts w:ascii="Courier New" w:eastAsia="Courier New" w:hAnsi="Courier New" w:cs="Courier New"/>
          <w:sz w:val="18"/>
          <w:szCs w:val="18"/>
        </w:rPr>
        <w:t>iff</w:t>
      </w:r>
      <w:proofErr w:type="spellEnd"/>
      <w:r>
        <w:rPr>
          <w:rFonts w:ascii="Courier New" w:eastAsia="Courier New" w:hAnsi="Courier New" w:cs="Courier New"/>
          <w:sz w:val="18"/>
          <w:szCs w:val="18"/>
        </w:rPr>
        <w:t xml:space="preserve"> x is divisible by 5</w:t>
      </w:r>
    </w:p>
    <w:p w14:paraId="451FB664" w14:textId="77777777" w:rsidR="006952B1" w:rsidRDefault="006952B1">
      <w:pPr>
        <w:ind w:left="720"/>
        <w:rPr>
          <w:rFonts w:ascii="Courier New" w:eastAsia="Courier New" w:hAnsi="Courier New" w:cs="Courier New"/>
          <w:sz w:val="18"/>
          <w:szCs w:val="18"/>
        </w:rPr>
      </w:pPr>
    </w:p>
    <w:p w14:paraId="6CA4E567"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 desired invariant: return True </w:t>
      </w:r>
      <w:proofErr w:type="spellStart"/>
      <w:r>
        <w:rPr>
          <w:rFonts w:ascii="Courier New" w:eastAsia="Courier New" w:hAnsi="Courier New" w:cs="Courier New"/>
          <w:sz w:val="18"/>
          <w:szCs w:val="18"/>
        </w:rPr>
        <w:t>iff</w:t>
      </w:r>
      <w:proofErr w:type="spellEnd"/>
      <w:r>
        <w:rPr>
          <w:rFonts w:ascii="Courier New" w:eastAsia="Courier New" w:hAnsi="Courier New" w:cs="Courier New"/>
          <w:sz w:val="18"/>
          <w:szCs w:val="18"/>
        </w:rPr>
        <w:t xml:space="preserve"> x is divisible by 2, </w:t>
      </w:r>
    </w:p>
    <w:p w14:paraId="0D01A0C6"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                    or by 3, or by 5</w:t>
      </w:r>
    </w:p>
    <w:p w14:paraId="12818541" w14:textId="77777777" w:rsidR="006952B1" w:rsidRDefault="009E3C2F">
      <w:pPr>
        <w:ind w:left="720"/>
        <w:rPr>
          <w:rFonts w:ascii="Courier New" w:eastAsia="Courier New" w:hAnsi="Courier New" w:cs="Courier New"/>
          <w:sz w:val="18"/>
          <w:szCs w:val="18"/>
        </w:rPr>
      </w:pPr>
      <w:r>
        <w:rPr>
          <w:rFonts w:ascii="Courier New" w:eastAsia="Courier New" w:hAnsi="Courier New" w:cs="Courier New"/>
          <w:sz w:val="18"/>
          <w:szCs w:val="18"/>
        </w:rPr>
        <w:t xml:space="preserve">    return (y == 0 and z == 0 and w == 0)</w:t>
      </w:r>
    </w:p>
    <w:p w14:paraId="0DE1C05E" w14:textId="77777777" w:rsidR="006952B1" w:rsidRDefault="006952B1">
      <w:pPr>
        <w:ind w:left="720"/>
        <w:rPr>
          <w:sz w:val="20"/>
          <w:szCs w:val="20"/>
        </w:rPr>
      </w:pPr>
    </w:p>
    <w:p w14:paraId="289DA101" w14:textId="77777777" w:rsidR="006952B1" w:rsidRDefault="009E3C2F">
      <w:pPr>
        <w:ind w:left="720"/>
        <w:rPr>
          <w:sz w:val="20"/>
          <w:szCs w:val="20"/>
        </w:rPr>
      </w:pPr>
      <w:r>
        <w:rPr>
          <w:sz w:val="20"/>
          <w:szCs w:val="20"/>
        </w:rPr>
        <w:t>Question: When invoked with the argument 6, this function returns False, wh</w:t>
      </w:r>
      <w:r>
        <w:rPr>
          <w:sz w:val="20"/>
          <w:szCs w:val="20"/>
        </w:rPr>
        <w:t>ich is not correct.  Use this value to identify the problem in the code and make the fewest number of changes to the code shown above so that the desired invariants hold.</w:t>
      </w:r>
    </w:p>
    <w:p w14:paraId="42366873" w14:textId="77777777" w:rsidR="006952B1" w:rsidRDefault="006952B1">
      <w:pPr>
        <w:ind w:left="720"/>
        <w:rPr>
          <w:sz w:val="20"/>
          <w:szCs w:val="20"/>
        </w:rPr>
      </w:pPr>
    </w:p>
    <w:p w14:paraId="3C51C963" w14:textId="77777777" w:rsidR="006952B1" w:rsidRDefault="009E3C2F">
      <w:pPr>
        <w:ind w:left="720"/>
        <w:rPr>
          <w:sz w:val="20"/>
          <w:szCs w:val="20"/>
        </w:rPr>
      </w:pPr>
      <w:r>
        <w:rPr>
          <w:sz w:val="20"/>
          <w:szCs w:val="20"/>
        </w:rPr>
        <w:t xml:space="preserve">ANSWER: Two changes are necessary: </w:t>
      </w:r>
    </w:p>
    <w:p w14:paraId="28A7AAFD" w14:textId="77777777" w:rsidR="006952B1" w:rsidRDefault="009E3C2F">
      <w:pPr>
        <w:numPr>
          <w:ilvl w:val="0"/>
          <w:numId w:val="1"/>
        </w:numPr>
        <w:contextualSpacing/>
        <w:rPr>
          <w:sz w:val="20"/>
          <w:szCs w:val="20"/>
        </w:rPr>
      </w:pPr>
      <w:r>
        <w:rPr>
          <w:sz w:val="20"/>
          <w:szCs w:val="20"/>
        </w:rPr>
        <w:t xml:space="preserve">the line </w:t>
      </w:r>
      <w:r>
        <w:rPr>
          <w:rFonts w:ascii="Courier New" w:eastAsia="Courier New" w:hAnsi="Courier New" w:cs="Courier New"/>
          <w:sz w:val="20"/>
          <w:szCs w:val="20"/>
        </w:rPr>
        <w:t>z = y % 3</w:t>
      </w:r>
    </w:p>
    <w:p w14:paraId="43578573" w14:textId="77777777" w:rsidR="006952B1" w:rsidRDefault="009E3C2F">
      <w:pPr>
        <w:numPr>
          <w:ilvl w:val="0"/>
          <w:numId w:val="1"/>
        </w:numPr>
        <w:contextualSpacing/>
        <w:rPr>
          <w:rFonts w:ascii="Courier New" w:eastAsia="Courier New" w:hAnsi="Courier New" w:cs="Courier New"/>
          <w:sz w:val="20"/>
          <w:szCs w:val="20"/>
        </w:rPr>
      </w:pPr>
      <w:r>
        <w:rPr>
          <w:sz w:val="20"/>
          <w:szCs w:val="20"/>
        </w:rPr>
        <w:t>the Boolean connectives in the expression</w:t>
      </w:r>
      <w:r>
        <w:rPr>
          <w:rFonts w:ascii="Courier New" w:eastAsia="Courier New" w:hAnsi="Courier New" w:cs="Courier New"/>
          <w:sz w:val="20"/>
          <w:szCs w:val="20"/>
        </w:rPr>
        <w:t xml:space="preserve"> (y == 0 and z == 0 and w == 0)</w:t>
      </w:r>
    </w:p>
    <w:p w14:paraId="4A8AC9B1" w14:textId="77777777" w:rsidR="00826C77" w:rsidRDefault="00826C77" w:rsidP="00826C77">
      <w:pPr>
        <w:contextualSpacing/>
        <w:rPr>
          <w:rFonts w:ascii="Courier New" w:eastAsia="Courier New" w:hAnsi="Courier New" w:cs="Courier New"/>
          <w:sz w:val="20"/>
          <w:szCs w:val="20"/>
        </w:rPr>
      </w:pPr>
    </w:p>
    <w:p w14:paraId="49686909" w14:textId="77777777" w:rsidR="00826C77" w:rsidRDefault="00826C77" w:rsidP="00826C77">
      <w:pPr>
        <w:contextualSpacing/>
        <w:rPr>
          <w:rFonts w:ascii="Courier New" w:eastAsia="Courier New" w:hAnsi="Courier New" w:cs="Courier New"/>
          <w:sz w:val="20"/>
          <w:szCs w:val="20"/>
        </w:rPr>
      </w:pPr>
    </w:p>
    <w:p w14:paraId="45926106" w14:textId="0C679FDA" w:rsidR="00826C77" w:rsidRDefault="00826C77" w:rsidP="00826C77">
      <w:pPr>
        <w:contextualSpacing/>
        <w:rPr>
          <w:rFonts w:ascii="Courier New" w:eastAsia="Courier New" w:hAnsi="Courier New" w:cs="Courier New"/>
          <w:sz w:val="20"/>
          <w:szCs w:val="20"/>
        </w:rPr>
      </w:pPr>
      <w:r>
        <w:rPr>
          <w:rFonts w:ascii="Courier New" w:eastAsia="Courier New" w:hAnsi="Courier New" w:cs="Courier New"/>
          <w:sz w:val="20"/>
          <w:szCs w:val="20"/>
        </w:rPr>
        <w:lastRenderedPageBreak/>
        <w:t>Email about this</w:t>
      </w:r>
    </w:p>
    <w:p w14:paraId="1BA10C75" w14:textId="77777777" w:rsidR="00826C77" w:rsidRDefault="00826C77" w:rsidP="00826C77">
      <w:pPr>
        <w:contextualSpacing/>
        <w:rPr>
          <w:rFonts w:ascii="Courier New" w:eastAsia="Courier New" w:hAnsi="Courier New" w:cs="Courier New"/>
          <w:sz w:val="20"/>
          <w:szCs w:val="20"/>
        </w:rPr>
      </w:pPr>
    </w:p>
    <w:p w14:paraId="141BE560" w14:textId="77777777" w:rsidR="00826C77" w:rsidRPr="00826C77" w:rsidRDefault="00826C77" w:rsidP="00826C7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6C77">
        <w:rPr>
          <w:rFonts w:ascii="Times New Roman" w:eastAsia="Times New Roman" w:hAnsi="Times New Roman" w:cs="Times New Roman"/>
          <w:color w:val="auto"/>
          <w:sz w:val="24"/>
          <w:szCs w:val="24"/>
          <w:lang w:val="en-US"/>
        </w:rPr>
        <w:t>Ravi, Michelle:</w:t>
      </w:r>
    </w:p>
    <w:p w14:paraId="0D3B536B" w14:textId="77777777" w:rsidR="00826C77" w:rsidRPr="00826C77" w:rsidRDefault="00826C77" w:rsidP="00826C7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37FBE48C" w14:textId="77777777" w:rsidR="00826C77" w:rsidRPr="00826C77" w:rsidRDefault="00826C77" w:rsidP="00826C7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6C77">
        <w:rPr>
          <w:rFonts w:ascii="Times New Roman" w:eastAsia="Times New Roman" w:hAnsi="Times New Roman" w:cs="Times New Roman"/>
          <w:color w:val="auto"/>
          <w:sz w:val="24"/>
          <w:szCs w:val="24"/>
          <w:lang w:val="en-US"/>
        </w:rPr>
        <w:t xml:space="preserve">Following up on the committee meeting this morning: here's a link to the document I sent </w:t>
      </w:r>
      <w:proofErr w:type="spellStart"/>
      <w:r w:rsidRPr="00826C77">
        <w:rPr>
          <w:rFonts w:ascii="Times New Roman" w:eastAsia="Times New Roman" w:hAnsi="Times New Roman" w:cs="Times New Roman"/>
          <w:color w:val="auto"/>
          <w:sz w:val="24"/>
          <w:szCs w:val="24"/>
          <w:lang w:val="en-US"/>
        </w:rPr>
        <w:t>Janalee</w:t>
      </w:r>
      <w:proofErr w:type="spellEnd"/>
      <w:r w:rsidRPr="00826C77">
        <w:rPr>
          <w:rFonts w:ascii="Times New Roman" w:eastAsia="Times New Roman" w:hAnsi="Times New Roman" w:cs="Times New Roman"/>
          <w:color w:val="auto"/>
          <w:sz w:val="24"/>
          <w:szCs w:val="24"/>
          <w:lang w:val="en-US"/>
        </w:rPr>
        <w:t xml:space="preserve"> with some initial thoughts about teaching/assessing debugging as part of a progression of "reasoning about programs" skills.</w:t>
      </w:r>
    </w:p>
    <w:p w14:paraId="557B9CEF" w14:textId="77777777" w:rsidR="00826C77" w:rsidRPr="00826C77" w:rsidRDefault="00826C77" w:rsidP="00826C7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02406102" w14:textId="77777777" w:rsidR="00826C77" w:rsidRPr="00826C77" w:rsidRDefault="00826C77" w:rsidP="00826C7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6C77">
        <w:rPr>
          <w:rFonts w:ascii="Times New Roman" w:eastAsia="Times New Roman" w:hAnsi="Times New Roman" w:cs="Times New Roman"/>
          <w:color w:val="auto"/>
          <w:sz w:val="24"/>
          <w:szCs w:val="24"/>
          <w:lang w:val="en-US"/>
        </w:rPr>
        <w:t>I'd be curious to hear your thoughts.</w:t>
      </w:r>
    </w:p>
    <w:p w14:paraId="7AD63794" w14:textId="77777777" w:rsidR="00826C77" w:rsidRPr="00826C77" w:rsidRDefault="00826C77" w:rsidP="00826C7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071F2F45" w14:textId="77777777" w:rsidR="00826C77" w:rsidRPr="00826C77" w:rsidRDefault="00826C77" w:rsidP="00826C7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6C77">
        <w:rPr>
          <w:rFonts w:ascii="Times New Roman" w:eastAsia="Times New Roman" w:hAnsi="Times New Roman" w:cs="Times New Roman"/>
          <w:color w:val="auto"/>
          <w:sz w:val="24"/>
          <w:szCs w:val="24"/>
          <w:lang w:val="en-US"/>
        </w:rPr>
        <w:t>--s</w:t>
      </w:r>
    </w:p>
    <w:p w14:paraId="52650FE8" w14:textId="77777777" w:rsidR="00826C77" w:rsidRPr="00826C77" w:rsidRDefault="00826C77" w:rsidP="00826C7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0A2006B5" w14:textId="77777777" w:rsidR="00826C77" w:rsidRPr="00826C77" w:rsidRDefault="00826C77" w:rsidP="00826C7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09AE15EA" w14:textId="77777777" w:rsidR="00826C77" w:rsidRPr="00826C77" w:rsidRDefault="00826C77" w:rsidP="00826C77">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sidRPr="00826C77">
        <w:rPr>
          <w:rFonts w:ascii="Times New Roman" w:eastAsia="Times New Roman" w:hAnsi="Times New Roman" w:cs="Times New Roman"/>
          <w:color w:val="auto"/>
          <w:sz w:val="24"/>
          <w:szCs w:val="24"/>
          <w:lang w:val="en-US"/>
        </w:rPr>
        <w:t>---------- Forwarded message ----------</w:t>
      </w:r>
      <w:r w:rsidRPr="00826C77">
        <w:rPr>
          <w:rFonts w:ascii="Times New Roman" w:eastAsia="Times New Roman" w:hAnsi="Times New Roman" w:cs="Times New Roman"/>
          <w:color w:val="auto"/>
          <w:sz w:val="24"/>
          <w:szCs w:val="24"/>
          <w:lang w:val="en-US"/>
        </w:rPr>
        <w:br/>
        <w:t>From: </w:t>
      </w:r>
      <w:proofErr w:type="spellStart"/>
      <w:r w:rsidRPr="00826C77">
        <w:rPr>
          <w:rFonts w:ascii="Times New Roman" w:eastAsia="Times New Roman" w:hAnsi="Times New Roman" w:cs="Times New Roman"/>
          <w:b/>
          <w:bCs/>
          <w:color w:val="auto"/>
          <w:sz w:val="24"/>
          <w:szCs w:val="24"/>
          <w:lang w:val="en-US"/>
        </w:rPr>
        <w:t>Saumya</w:t>
      </w:r>
      <w:proofErr w:type="spellEnd"/>
      <w:r w:rsidRPr="00826C77">
        <w:rPr>
          <w:rFonts w:ascii="Times New Roman" w:eastAsia="Times New Roman" w:hAnsi="Times New Roman" w:cs="Times New Roman"/>
          <w:b/>
          <w:bCs/>
          <w:color w:val="auto"/>
          <w:sz w:val="24"/>
          <w:szCs w:val="24"/>
          <w:lang w:val="en-US"/>
        </w:rPr>
        <w:t xml:space="preserve"> </w:t>
      </w:r>
      <w:proofErr w:type="spellStart"/>
      <w:r w:rsidRPr="00826C77">
        <w:rPr>
          <w:rFonts w:ascii="Times New Roman" w:eastAsia="Times New Roman" w:hAnsi="Times New Roman" w:cs="Times New Roman"/>
          <w:b/>
          <w:bCs/>
          <w:color w:val="auto"/>
          <w:sz w:val="24"/>
          <w:szCs w:val="24"/>
          <w:lang w:val="en-US"/>
        </w:rPr>
        <w:t>Debray</w:t>
      </w:r>
      <w:proofErr w:type="spellEnd"/>
      <w:r w:rsidRPr="00826C77">
        <w:rPr>
          <w:rFonts w:ascii="Times New Roman" w:eastAsia="Times New Roman" w:hAnsi="Times New Roman" w:cs="Times New Roman"/>
          <w:color w:val="auto"/>
          <w:sz w:val="24"/>
          <w:szCs w:val="24"/>
          <w:lang w:val="en-US"/>
        </w:rPr>
        <w:t> &lt;</w:t>
      </w:r>
      <w:hyperlink r:id="rId5" w:history="1">
        <w:r w:rsidRPr="00826C77">
          <w:rPr>
            <w:rFonts w:ascii="Times New Roman" w:eastAsia="Times New Roman" w:hAnsi="Times New Roman" w:cs="Times New Roman"/>
            <w:color w:val="0000FF"/>
            <w:sz w:val="24"/>
            <w:szCs w:val="24"/>
            <w:u w:val="single"/>
            <w:lang w:val="en-US"/>
          </w:rPr>
          <w:t>debray@cs.arizona.edu</w:t>
        </w:r>
      </w:hyperlink>
      <w:r w:rsidRPr="00826C77">
        <w:rPr>
          <w:rFonts w:ascii="Times New Roman" w:eastAsia="Times New Roman" w:hAnsi="Times New Roman" w:cs="Times New Roman"/>
          <w:color w:val="auto"/>
          <w:sz w:val="24"/>
          <w:szCs w:val="24"/>
          <w:lang w:val="en-US"/>
        </w:rPr>
        <w:t>&gt;</w:t>
      </w:r>
      <w:r w:rsidRPr="00826C77">
        <w:rPr>
          <w:rFonts w:ascii="Times New Roman" w:eastAsia="Times New Roman" w:hAnsi="Times New Roman" w:cs="Times New Roman"/>
          <w:color w:val="auto"/>
          <w:sz w:val="24"/>
          <w:szCs w:val="24"/>
          <w:lang w:val="en-US"/>
        </w:rPr>
        <w:br/>
        <w:t>Date: Sun, Oct 29, 2017 at 8:00 PM</w:t>
      </w:r>
      <w:r w:rsidRPr="00826C77">
        <w:rPr>
          <w:rFonts w:ascii="Times New Roman" w:eastAsia="Times New Roman" w:hAnsi="Times New Roman" w:cs="Times New Roman"/>
          <w:color w:val="auto"/>
          <w:sz w:val="24"/>
          <w:szCs w:val="24"/>
          <w:lang w:val="en-US"/>
        </w:rPr>
        <w:br/>
        <w:t>Subject: Re: 120 Slides for tomorrow</w:t>
      </w:r>
      <w:r w:rsidRPr="00826C77">
        <w:rPr>
          <w:rFonts w:ascii="Times New Roman" w:eastAsia="Times New Roman" w:hAnsi="Times New Roman" w:cs="Times New Roman"/>
          <w:color w:val="auto"/>
          <w:sz w:val="24"/>
          <w:szCs w:val="24"/>
          <w:lang w:val="en-US"/>
        </w:rPr>
        <w:br/>
        <w:t xml:space="preserve">To: </w:t>
      </w:r>
      <w:proofErr w:type="spellStart"/>
      <w:r w:rsidRPr="00826C77">
        <w:rPr>
          <w:rFonts w:ascii="Times New Roman" w:eastAsia="Times New Roman" w:hAnsi="Times New Roman" w:cs="Times New Roman"/>
          <w:color w:val="auto"/>
          <w:sz w:val="24"/>
          <w:szCs w:val="24"/>
          <w:lang w:val="en-US"/>
        </w:rPr>
        <w:t>Janalee</w:t>
      </w:r>
      <w:proofErr w:type="spellEnd"/>
      <w:r w:rsidRPr="00826C77">
        <w:rPr>
          <w:rFonts w:ascii="Times New Roman" w:eastAsia="Times New Roman" w:hAnsi="Times New Roman" w:cs="Times New Roman"/>
          <w:color w:val="auto"/>
          <w:sz w:val="24"/>
          <w:szCs w:val="24"/>
          <w:lang w:val="en-US"/>
        </w:rPr>
        <w:t xml:space="preserve"> </w:t>
      </w:r>
      <w:proofErr w:type="spellStart"/>
      <w:r w:rsidRPr="00826C77">
        <w:rPr>
          <w:rFonts w:ascii="Times New Roman" w:eastAsia="Times New Roman" w:hAnsi="Times New Roman" w:cs="Times New Roman"/>
          <w:color w:val="auto"/>
          <w:sz w:val="24"/>
          <w:szCs w:val="24"/>
          <w:lang w:val="en-US"/>
        </w:rPr>
        <w:t>O'Bagy</w:t>
      </w:r>
      <w:proofErr w:type="spellEnd"/>
      <w:r w:rsidRPr="00826C77">
        <w:rPr>
          <w:rFonts w:ascii="Times New Roman" w:eastAsia="Times New Roman" w:hAnsi="Times New Roman" w:cs="Times New Roman"/>
          <w:color w:val="auto"/>
          <w:sz w:val="24"/>
          <w:szCs w:val="24"/>
          <w:lang w:val="en-US"/>
        </w:rPr>
        <w:t xml:space="preserve"> &lt;</w:t>
      </w:r>
      <w:hyperlink r:id="rId6" w:history="1">
        <w:r w:rsidRPr="00826C77">
          <w:rPr>
            <w:rFonts w:ascii="Times New Roman" w:eastAsia="Times New Roman" w:hAnsi="Times New Roman" w:cs="Times New Roman"/>
            <w:color w:val="0000FF"/>
            <w:sz w:val="24"/>
            <w:szCs w:val="24"/>
            <w:u w:val="single"/>
            <w:lang w:val="en-US"/>
          </w:rPr>
          <w:t>jobagy@cs.arizona.edu</w:t>
        </w:r>
      </w:hyperlink>
      <w:r w:rsidRPr="00826C77">
        <w:rPr>
          <w:rFonts w:ascii="Times New Roman" w:eastAsia="Times New Roman" w:hAnsi="Times New Roman" w:cs="Times New Roman"/>
          <w:color w:val="auto"/>
          <w:sz w:val="24"/>
          <w:szCs w:val="24"/>
          <w:lang w:val="en-US"/>
        </w:rPr>
        <w:t>&gt;</w:t>
      </w:r>
      <w:r w:rsidRPr="00826C77">
        <w:rPr>
          <w:rFonts w:ascii="Times New Roman" w:eastAsia="Times New Roman" w:hAnsi="Times New Roman" w:cs="Times New Roman"/>
          <w:color w:val="auto"/>
          <w:sz w:val="24"/>
          <w:szCs w:val="24"/>
          <w:lang w:val="en-US"/>
        </w:rPr>
        <w:br/>
      </w:r>
    </w:p>
    <w:p w14:paraId="768B6269" w14:textId="77777777" w:rsidR="00826C77" w:rsidRPr="00826C77" w:rsidRDefault="00826C77" w:rsidP="00826C7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roofErr w:type="spellStart"/>
      <w:r w:rsidRPr="00826C77">
        <w:rPr>
          <w:rFonts w:ascii="Helvetica" w:eastAsia="Times New Roman" w:hAnsi="Helvetica" w:cs="Times New Roman"/>
          <w:sz w:val="18"/>
          <w:szCs w:val="18"/>
          <w:lang w:val="en-US"/>
        </w:rPr>
        <w:t>Janalee</w:t>
      </w:r>
      <w:proofErr w:type="spellEnd"/>
      <w:r w:rsidRPr="00826C77">
        <w:rPr>
          <w:rFonts w:ascii="Helvetica" w:eastAsia="Times New Roman" w:hAnsi="Helvetica" w:cs="Times New Roman"/>
          <w:sz w:val="18"/>
          <w:szCs w:val="18"/>
          <w:lang w:val="en-US"/>
        </w:rPr>
        <w:t>,</w:t>
      </w:r>
    </w:p>
    <w:p w14:paraId="5C4B3D05" w14:textId="77777777" w:rsidR="00826C77" w:rsidRPr="00826C77" w:rsidRDefault="00826C77" w:rsidP="00826C77">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sz w:val="18"/>
          <w:szCs w:val="18"/>
          <w:lang w:val="en-US"/>
        </w:rPr>
      </w:pPr>
    </w:p>
    <w:p w14:paraId="4D70D1CA" w14:textId="77777777" w:rsidR="00826C77" w:rsidRPr="00826C77" w:rsidRDefault="00826C77" w:rsidP="00826C77">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sz w:val="18"/>
          <w:szCs w:val="18"/>
          <w:lang w:val="en-US"/>
        </w:rPr>
      </w:pPr>
      <w:r w:rsidRPr="00826C77">
        <w:rPr>
          <w:rFonts w:ascii="Helvetica" w:eastAsia="Times New Roman" w:hAnsi="Helvetica" w:cs="Times New Roman"/>
          <w:sz w:val="18"/>
          <w:szCs w:val="18"/>
          <w:lang w:val="en-US"/>
        </w:rPr>
        <w:t>I've been slowly (time-slicing with various other things) trying to write down some ideas for exercises for teaching debugging -- your slides finally got me to try and get them to a point where I could show them to you.  I've put a draft </w:t>
      </w:r>
      <w:hyperlink r:id="rId7" w:tgtFrame="_blank" w:history="1">
        <w:r w:rsidRPr="00826C77">
          <w:rPr>
            <w:rFonts w:ascii="Helvetica" w:eastAsia="Times New Roman" w:hAnsi="Helvetica" w:cs="Times New Roman"/>
            <w:color w:val="0000FF"/>
            <w:sz w:val="18"/>
            <w:szCs w:val="18"/>
            <w:u w:val="single"/>
            <w:lang w:val="en-US"/>
          </w:rPr>
          <w:t>here</w:t>
        </w:r>
      </w:hyperlink>
      <w:r w:rsidRPr="00826C77">
        <w:rPr>
          <w:rFonts w:ascii="Helvetica" w:eastAsia="Times New Roman" w:hAnsi="Helvetica" w:cs="Times New Roman"/>
          <w:sz w:val="18"/>
          <w:szCs w:val="18"/>
          <w:lang w:val="en-US"/>
        </w:rPr>
        <w:t>.  Let me know see what you think.</w:t>
      </w:r>
    </w:p>
    <w:p w14:paraId="7C2D1E93" w14:textId="77777777" w:rsidR="00826C77" w:rsidRPr="00826C77" w:rsidRDefault="00826C77" w:rsidP="00826C77">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sz w:val="18"/>
          <w:szCs w:val="18"/>
          <w:lang w:val="en-US"/>
        </w:rPr>
      </w:pPr>
    </w:p>
    <w:p w14:paraId="69FAF8B1" w14:textId="77777777" w:rsidR="00826C77" w:rsidRPr="00826C77" w:rsidRDefault="00826C77" w:rsidP="00826C77">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sz w:val="18"/>
          <w:szCs w:val="18"/>
          <w:lang w:val="en-US"/>
        </w:rPr>
      </w:pPr>
      <w:r w:rsidRPr="00826C77">
        <w:rPr>
          <w:rFonts w:ascii="Helvetica" w:eastAsia="Times New Roman" w:hAnsi="Helvetica" w:cs="Times New Roman"/>
          <w:sz w:val="18"/>
          <w:szCs w:val="18"/>
          <w:lang w:val="en-US"/>
        </w:rPr>
        <w:t xml:space="preserve">The more I think about this topic, the more it seems to me that debugging should mesh smoothly with other aspects of "reasoning about programs", which is what I've tried to do.  The document I've shared has just one example for each kind of reasoning problem, but </w:t>
      </w:r>
      <w:proofErr w:type="gramStart"/>
      <w:r w:rsidRPr="00826C77">
        <w:rPr>
          <w:rFonts w:ascii="Helvetica" w:eastAsia="Times New Roman" w:hAnsi="Helvetica" w:cs="Times New Roman"/>
          <w:sz w:val="18"/>
          <w:szCs w:val="18"/>
          <w:lang w:val="en-US"/>
        </w:rPr>
        <w:t>in reality</w:t>
      </w:r>
      <w:proofErr w:type="gramEnd"/>
      <w:r w:rsidRPr="00826C77">
        <w:rPr>
          <w:rFonts w:ascii="Helvetica" w:eastAsia="Times New Roman" w:hAnsi="Helvetica" w:cs="Times New Roman"/>
          <w:sz w:val="18"/>
          <w:szCs w:val="18"/>
          <w:lang w:val="en-US"/>
        </w:rPr>
        <w:t xml:space="preserve"> of course it would not be so cut and dried.  What I envisioned was something like the following:</w:t>
      </w:r>
    </w:p>
    <w:p w14:paraId="5C2391EA" w14:textId="77777777" w:rsidR="00826C77" w:rsidRPr="00826C77" w:rsidRDefault="00826C77" w:rsidP="00826C77">
      <w:pPr>
        <w:numPr>
          <w:ilvl w:val="0"/>
          <w:numId w:val="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Helvetica" w:eastAsia="Times New Roman" w:hAnsi="Helvetica" w:cs="Times New Roman"/>
          <w:sz w:val="18"/>
          <w:szCs w:val="18"/>
          <w:lang w:val="en-US"/>
        </w:rPr>
      </w:pPr>
      <w:r w:rsidRPr="00826C77">
        <w:rPr>
          <w:rFonts w:ascii="Helvetica" w:eastAsia="Times New Roman" w:hAnsi="Helvetica" w:cs="Times New Roman"/>
          <w:sz w:val="18"/>
          <w:szCs w:val="18"/>
          <w:lang w:val="en-US"/>
        </w:rPr>
        <w:t>for each of the four kinds of reasoning mentioned, use a series of problems of increasing complexity;</w:t>
      </w:r>
    </w:p>
    <w:p w14:paraId="5BA1A243" w14:textId="77777777" w:rsidR="00826C77" w:rsidRPr="00826C77" w:rsidRDefault="00826C77" w:rsidP="00826C77">
      <w:pPr>
        <w:numPr>
          <w:ilvl w:val="0"/>
          <w:numId w:val="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Helvetica" w:eastAsia="Times New Roman" w:hAnsi="Helvetica" w:cs="Times New Roman"/>
          <w:sz w:val="18"/>
          <w:szCs w:val="18"/>
          <w:lang w:val="en-US"/>
        </w:rPr>
      </w:pPr>
      <w:r w:rsidRPr="00826C77">
        <w:rPr>
          <w:rFonts w:ascii="Helvetica" w:eastAsia="Times New Roman" w:hAnsi="Helvetica" w:cs="Times New Roman"/>
          <w:sz w:val="18"/>
          <w:szCs w:val="18"/>
          <w:lang w:val="en-US"/>
        </w:rPr>
        <w:t xml:space="preserve">slowly merge them together, so that after a few </w:t>
      </w:r>
      <w:proofErr w:type="gramStart"/>
      <w:r w:rsidRPr="00826C77">
        <w:rPr>
          <w:rFonts w:ascii="Helvetica" w:eastAsia="Times New Roman" w:hAnsi="Helvetica" w:cs="Times New Roman"/>
          <w:sz w:val="18"/>
          <w:szCs w:val="18"/>
          <w:lang w:val="en-US"/>
        </w:rPr>
        <w:t>weeks</w:t>
      </w:r>
      <w:proofErr w:type="gramEnd"/>
      <w:r w:rsidRPr="00826C77">
        <w:rPr>
          <w:rFonts w:ascii="Helvetica" w:eastAsia="Times New Roman" w:hAnsi="Helvetica" w:cs="Times New Roman"/>
          <w:sz w:val="18"/>
          <w:szCs w:val="18"/>
          <w:lang w:val="en-US"/>
        </w:rPr>
        <w:t xml:space="preserve"> students see different kinds of reasoning problems mixed together;</w:t>
      </w:r>
    </w:p>
    <w:p w14:paraId="62DABF87" w14:textId="77777777" w:rsidR="00826C77" w:rsidRPr="00826C77" w:rsidRDefault="00826C77" w:rsidP="00826C77">
      <w:pPr>
        <w:numPr>
          <w:ilvl w:val="0"/>
          <w:numId w:val="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Helvetica" w:eastAsia="Times New Roman" w:hAnsi="Helvetica" w:cs="Times New Roman"/>
          <w:sz w:val="18"/>
          <w:szCs w:val="18"/>
          <w:lang w:val="en-US"/>
        </w:rPr>
      </w:pPr>
      <w:r w:rsidRPr="00826C77">
        <w:rPr>
          <w:rFonts w:ascii="Helvetica" w:eastAsia="Times New Roman" w:hAnsi="Helvetica" w:cs="Times New Roman"/>
          <w:sz w:val="18"/>
          <w:szCs w:val="18"/>
          <w:lang w:val="en-US"/>
        </w:rPr>
        <w:t>assign a few such problems every week, so that students get practice from the repetition.</w:t>
      </w:r>
    </w:p>
    <w:p w14:paraId="7CF27A0D" w14:textId="77777777" w:rsidR="00826C77" w:rsidRPr="00826C77" w:rsidRDefault="00826C77" w:rsidP="00826C77">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sz w:val="18"/>
          <w:szCs w:val="18"/>
          <w:lang w:val="en-US"/>
        </w:rPr>
      </w:pPr>
      <w:r w:rsidRPr="00826C77">
        <w:rPr>
          <w:rFonts w:ascii="Helvetica" w:eastAsia="Times New Roman" w:hAnsi="Helvetica" w:cs="Times New Roman"/>
          <w:sz w:val="18"/>
          <w:szCs w:val="18"/>
          <w:lang w:val="en-US"/>
        </w:rPr>
        <w:t>I'd be curious to hear your reaction.</w:t>
      </w:r>
    </w:p>
    <w:p w14:paraId="7D414705" w14:textId="77777777" w:rsidR="00826C77" w:rsidRPr="00826C77" w:rsidRDefault="00826C77" w:rsidP="00826C77">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sz w:val="18"/>
          <w:szCs w:val="18"/>
          <w:lang w:val="en-US"/>
        </w:rPr>
      </w:pPr>
    </w:p>
    <w:p w14:paraId="4C4E8639" w14:textId="77777777" w:rsidR="00826C77" w:rsidRPr="00826C77" w:rsidRDefault="00826C77" w:rsidP="00826C77">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sz w:val="18"/>
          <w:szCs w:val="18"/>
          <w:lang w:val="en-US"/>
        </w:rPr>
      </w:pPr>
      <w:r w:rsidRPr="00826C77">
        <w:rPr>
          <w:rFonts w:ascii="Helvetica" w:eastAsia="Times New Roman" w:hAnsi="Helvetica" w:cs="Times New Roman"/>
          <w:sz w:val="18"/>
          <w:szCs w:val="18"/>
          <w:lang w:val="en-US"/>
        </w:rPr>
        <w:t>--s</w:t>
      </w:r>
    </w:p>
    <w:p w14:paraId="7B8018D6" w14:textId="77777777" w:rsidR="00826C77" w:rsidRPr="00826C77" w:rsidRDefault="00826C77" w:rsidP="00826C7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7E6C1C46" w14:textId="77777777" w:rsidR="00826C77" w:rsidRDefault="00826C77" w:rsidP="00826C77">
      <w:pPr>
        <w:contextualSpacing/>
        <w:rPr>
          <w:rFonts w:ascii="Courier New" w:eastAsia="Courier New" w:hAnsi="Courier New" w:cs="Courier New"/>
          <w:sz w:val="20"/>
          <w:szCs w:val="20"/>
        </w:rPr>
      </w:pPr>
      <w:bookmarkStart w:id="1" w:name="_GoBack"/>
      <w:bookmarkEnd w:id="1"/>
    </w:p>
    <w:sectPr w:rsidR="00826C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06F9F"/>
    <w:multiLevelType w:val="multilevel"/>
    <w:tmpl w:val="E55CA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04E25CB"/>
    <w:multiLevelType w:val="multilevel"/>
    <w:tmpl w:val="422029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77AD0380"/>
    <w:multiLevelType w:val="multilevel"/>
    <w:tmpl w:val="ECD6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952B1"/>
    <w:rsid w:val="00250C18"/>
    <w:rsid w:val="006952B1"/>
    <w:rsid w:val="00826C77"/>
    <w:rsid w:val="009E3C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A9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apple-converted-space">
    <w:name w:val="apple-converted-space"/>
    <w:basedOn w:val="DefaultParagraphFont"/>
    <w:rsid w:val="00826C77"/>
  </w:style>
  <w:style w:type="character" w:styleId="Hyperlink">
    <w:name w:val="Hyperlink"/>
    <w:basedOn w:val="DefaultParagraphFont"/>
    <w:uiPriority w:val="99"/>
    <w:semiHidden/>
    <w:unhideWhenUsed/>
    <w:rsid w:val="00826C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808857">
      <w:bodyDiv w:val="1"/>
      <w:marLeft w:val="0"/>
      <w:marRight w:val="0"/>
      <w:marTop w:val="0"/>
      <w:marBottom w:val="0"/>
      <w:divBdr>
        <w:top w:val="none" w:sz="0" w:space="0" w:color="auto"/>
        <w:left w:val="none" w:sz="0" w:space="0" w:color="auto"/>
        <w:bottom w:val="none" w:sz="0" w:space="0" w:color="auto"/>
        <w:right w:val="none" w:sz="0" w:space="0" w:color="auto"/>
      </w:divBdr>
      <w:divsChild>
        <w:div w:id="736822009">
          <w:marLeft w:val="0"/>
          <w:marRight w:val="0"/>
          <w:marTop w:val="0"/>
          <w:marBottom w:val="0"/>
          <w:divBdr>
            <w:top w:val="none" w:sz="0" w:space="0" w:color="auto"/>
            <w:left w:val="none" w:sz="0" w:space="0" w:color="auto"/>
            <w:bottom w:val="none" w:sz="0" w:space="0" w:color="auto"/>
            <w:right w:val="none" w:sz="0" w:space="0" w:color="auto"/>
          </w:divBdr>
        </w:div>
        <w:div w:id="149904773">
          <w:marLeft w:val="0"/>
          <w:marRight w:val="0"/>
          <w:marTop w:val="0"/>
          <w:marBottom w:val="0"/>
          <w:divBdr>
            <w:top w:val="none" w:sz="0" w:space="0" w:color="auto"/>
            <w:left w:val="none" w:sz="0" w:space="0" w:color="auto"/>
            <w:bottom w:val="none" w:sz="0" w:space="0" w:color="auto"/>
            <w:right w:val="none" w:sz="0" w:space="0" w:color="auto"/>
          </w:divBdr>
        </w:div>
        <w:div w:id="1838568636">
          <w:marLeft w:val="0"/>
          <w:marRight w:val="0"/>
          <w:marTop w:val="0"/>
          <w:marBottom w:val="0"/>
          <w:divBdr>
            <w:top w:val="none" w:sz="0" w:space="0" w:color="auto"/>
            <w:left w:val="none" w:sz="0" w:space="0" w:color="auto"/>
            <w:bottom w:val="none" w:sz="0" w:space="0" w:color="auto"/>
            <w:right w:val="none" w:sz="0" w:space="0" w:color="auto"/>
          </w:divBdr>
        </w:div>
        <w:div w:id="1296134684">
          <w:marLeft w:val="0"/>
          <w:marRight w:val="0"/>
          <w:marTop w:val="0"/>
          <w:marBottom w:val="0"/>
          <w:divBdr>
            <w:top w:val="none" w:sz="0" w:space="0" w:color="auto"/>
            <w:left w:val="none" w:sz="0" w:space="0" w:color="auto"/>
            <w:bottom w:val="none" w:sz="0" w:space="0" w:color="auto"/>
            <w:right w:val="none" w:sz="0" w:space="0" w:color="auto"/>
          </w:divBdr>
        </w:div>
        <w:div w:id="1162890999">
          <w:marLeft w:val="0"/>
          <w:marRight w:val="0"/>
          <w:marTop w:val="0"/>
          <w:marBottom w:val="0"/>
          <w:divBdr>
            <w:top w:val="none" w:sz="0" w:space="0" w:color="auto"/>
            <w:left w:val="none" w:sz="0" w:space="0" w:color="auto"/>
            <w:bottom w:val="none" w:sz="0" w:space="0" w:color="auto"/>
            <w:right w:val="none" w:sz="0" w:space="0" w:color="auto"/>
          </w:divBdr>
        </w:div>
        <w:div w:id="130368299">
          <w:marLeft w:val="0"/>
          <w:marRight w:val="0"/>
          <w:marTop w:val="0"/>
          <w:marBottom w:val="0"/>
          <w:divBdr>
            <w:top w:val="none" w:sz="0" w:space="0" w:color="auto"/>
            <w:left w:val="none" w:sz="0" w:space="0" w:color="auto"/>
            <w:bottom w:val="none" w:sz="0" w:space="0" w:color="auto"/>
            <w:right w:val="none" w:sz="0" w:space="0" w:color="auto"/>
          </w:divBdr>
        </w:div>
        <w:div w:id="1585337718">
          <w:marLeft w:val="0"/>
          <w:marRight w:val="0"/>
          <w:marTop w:val="0"/>
          <w:marBottom w:val="0"/>
          <w:divBdr>
            <w:top w:val="none" w:sz="0" w:space="0" w:color="auto"/>
            <w:left w:val="none" w:sz="0" w:space="0" w:color="auto"/>
            <w:bottom w:val="none" w:sz="0" w:space="0" w:color="auto"/>
            <w:right w:val="none" w:sz="0" w:space="0" w:color="auto"/>
          </w:divBdr>
        </w:div>
        <w:div w:id="803348920">
          <w:marLeft w:val="0"/>
          <w:marRight w:val="0"/>
          <w:marTop w:val="0"/>
          <w:marBottom w:val="0"/>
          <w:divBdr>
            <w:top w:val="none" w:sz="0" w:space="0" w:color="auto"/>
            <w:left w:val="none" w:sz="0" w:space="0" w:color="auto"/>
            <w:bottom w:val="none" w:sz="0" w:space="0" w:color="auto"/>
            <w:right w:val="none" w:sz="0" w:space="0" w:color="auto"/>
          </w:divBdr>
        </w:div>
        <w:div w:id="775978817">
          <w:marLeft w:val="0"/>
          <w:marRight w:val="0"/>
          <w:marTop w:val="0"/>
          <w:marBottom w:val="0"/>
          <w:divBdr>
            <w:top w:val="none" w:sz="0" w:space="0" w:color="auto"/>
            <w:left w:val="none" w:sz="0" w:space="0" w:color="auto"/>
            <w:bottom w:val="none" w:sz="0" w:space="0" w:color="auto"/>
            <w:right w:val="none" w:sz="0" w:space="0" w:color="auto"/>
          </w:divBdr>
          <w:divsChild>
            <w:div w:id="1302231023">
              <w:marLeft w:val="0"/>
              <w:marRight w:val="0"/>
              <w:marTop w:val="0"/>
              <w:marBottom w:val="0"/>
              <w:divBdr>
                <w:top w:val="none" w:sz="0" w:space="0" w:color="auto"/>
                <w:left w:val="none" w:sz="0" w:space="0" w:color="auto"/>
                <w:bottom w:val="none" w:sz="0" w:space="0" w:color="auto"/>
                <w:right w:val="none" w:sz="0" w:space="0" w:color="auto"/>
              </w:divBdr>
              <w:divsChild>
                <w:div w:id="576478276">
                  <w:marLeft w:val="0"/>
                  <w:marRight w:val="0"/>
                  <w:marTop w:val="0"/>
                  <w:marBottom w:val="0"/>
                  <w:divBdr>
                    <w:top w:val="none" w:sz="0" w:space="0" w:color="auto"/>
                    <w:left w:val="none" w:sz="0" w:space="0" w:color="auto"/>
                    <w:bottom w:val="none" w:sz="0" w:space="0" w:color="auto"/>
                    <w:right w:val="none" w:sz="0" w:space="0" w:color="auto"/>
                  </w:divBdr>
                </w:div>
                <w:div w:id="1062290003">
                  <w:marLeft w:val="0"/>
                  <w:marRight w:val="0"/>
                  <w:marTop w:val="0"/>
                  <w:marBottom w:val="0"/>
                  <w:divBdr>
                    <w:top w:val="none" w:sz="0" w:space="0" w:color="auto"/>
                    <w:left w:val="none" w:sz="0" w:space="0" w:color="auto"/>
                    <w:bottom w:val="none" w:sz="0" w:space="0" w:color="auto"/>
                    <w:right w:val="none" w:sz="0" w:space="0" w:color="auto"/>
                  </w:divBdr>
                </w:div>
                <w:div w:id="76439585">
                  <w:marLeft w:val="0"/>
                  <w:marRight w:val="0"/>
                  <w:marTop w:val="0"/>
                  <w:marBottom w:val="0"/>
                  <w:divBdr>
                    <w:top w:val="none" w:sz="0" w:space="0" w:color="auto"/>
                    <w:left w:val="none" w:sz="0" w:space="0" w:color="auto"/>
                    <w:bottom w:val="none" w:sz="0" w:space="0" w:color="auto"/>
                    <w:right w:val="none" w:sz="0" w:space="0" w:color="auto"/>
                  </w:divBdr>
                </w:div>
                <w:div w:id="1717387005">
                  <w:marLeft w:val="0"/>
                  <w:marRight w:val="0"/>
                  <w:marTop w:val="0"/>
                  <w:marBottom w:val="0"/>
                  <w:divBdr>
                    <w:top w:val="none" w:sz="0" w:space="0" w:color="auto"/>
                    <w:left w:val="none" w:sz="0" w:space="0" w:color="auto"/>
                    <w:bottom w:val="none" w:sz="0" w:space="0" w:color="auto"/>
                    <w:right w:val="none" w:sz="0" w:space="0" w:color="auto"/>
                  </w:divBdr>
                </w:div>
                <w:div w:id="945694064">
                  <w:marLeft w:val="0"/>
                  <w:marRight w:val="0"/>
                  <w:marTop w:val="0"/>
                  <w:marBottom w:val="0"/>
                  <w:divBdr>
                    <w:top w:val="none" w:sz="0" w:space="0" w:color="auto"/>
                    <w:left w:val="none" w:sz="0" w:space="0" w:color="auto"/>
                    <w:bottom w:val="none" w:sz="0" w:space="0" w:color="auto"/>
                    <w:right w:val="none" w:sz="0" w:space="0" w:color="auto"/>
                  </w:divBdr>
                  <w:divsChild>
                    <w:div w:id="1204512810">
                      <w:marLeft w:val="0"/>
                      <w:marRight w:val="0"/>
                      <w:marTop w:val="0"/>
                      <w:marBottom w:val="0"/>
                      <w:divBdr>
                        <w:top w:val="none" w:sz="0" w:space="0" w:color="auto"/>
                        <w:left w:val="none" w:sz="0" w:space="0" w:color="auto"/>
                        <w:bottom w:val="none" w:sz="0" w:space="0" w:color="auto"/>
                        <w:right w:val="none" w:sz="0" w:space="0" w:color="auto"/>
                      </w:divBdr>
                    </w:div>
                  </w:divsChild>
                </w:div>
                <w:div w:id="1199245584">
                  <w:marLeft w:val="0"/>
                  <w:marRight w:val="0"/>
                  <w:marTop w:val="0"/>
                  <w:marBottom w:val="0"/>
                  <w:divBdr>
                    <w:top w:val="none" w:sz="0" w:space="0" w:color="auto"/>
                    <w:left w:val="none" w:sz="0" w:space="0" w:color="auto"/>
                    <w:bottom w:val="none" w:sz="0" w:space="0" w:color="auto"/>
                    <w:right w:val="none" w:sz="0" w:space="0" w:color="auto"/>
                  </w:divBdr>
                </w:div>
                <w:div w:id="10348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ebray@cs.arizona.edu" TargetMode="External"/><Relationship Id="rId6" Type="http://schemas.openxmlformats.org/officeDocument/2006/relationships/hyperlink" Target="mailto:jobagy@cs.arizona.edu" TargetMode="External"/><Relationship Id="rId7" Type="http://schemas.openxmlformats.org/officeDocument/2006/relationships/hyperlink" Target="https://docs.google.com/document/d/1mxTWPlKERJVKV61X_JZMQA_KU0YTQ8ZYhRhhv2civmE/edit?usp=shar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4034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2017-12-20T21:13:00Z</dcterms:created>
  <dcterms:modified xsi:type="dcterms:W3CDTF">2017-12-20T21:18:00Z</dcterms:modified>
</cp:coreProperties>
</file>