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58" w:type="dxa"/>
        <w:tblLook w:val="04A0" w:firstRow="1" w:lastRow="0" w:firstColumn="1" w:lastColumn="0" w:noHBand="0" w:noVBand="1"/>
      </w:tblPr>
      <w:tblGrid>
        <w:gridCol w:w="1605"/>
        <w:gridCol w:w="6006"/>
        <w:gridCol w:w="1535"/>
        <w:gridCol w:w="1812"/>
      </w:tblGrid>
      <w:tr w:rsidR="00DF73FA" w14:paraId="53A1D1AB" w14:textId="77777777" w:rsidTr="0027403E">
        <w:tc>
          <w:tcPr>
            <w:tcW w:w="1608" w:type="dxa"/>
            <w:shd w:val="clear" w:color="auto" w:fill="D9D9D9" w:themeFill="background1" w:themeFillShade="D9"/>
          </w:tcPr>
          <w:p w14:paraId="06A50D94" w14:textId="40E15BE3" w:rsidR="00DF73FA" w:rsidRDefault="003102E2" w:rsidP="00DF73FA">
            <w:r>
              <w:t>Title of Deposit: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0506A137" w14:textId="75E8C39D" w:rsidR="00DF73FA" w:rsidRDefault="004920A5" w:rsidP="00DF73FA">
            <w:r w:rsidRPr="004920A5">
              <w:t>Which methods are the most effective to enable novice users to participate in FAIR ontology creation? A usability study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6A63622A" w14:textId="25D50EEA" w:rsidR="00DF73FA" w:rsidRDefault="00DF73FA" w:rsidP="005B0627">
            <w:r>
              <w:t>Date</w:t>
            </w:r>
            <w:r w:rsidR="005B0627">
              <w:t xml:space="preserve"> Deposited</w:t>
            </w:r>
            <w:r>
              <w:t>: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14:paraId="01B9E564" w14:textId="3BBC7A7E" w:rsidR="00DF73FA" w:rsidRDefault="004920A5" w:rsidP="00DF73FA">
            <w:r>
              <w:t>2020-07</w:t>
            </w:r>
            <w:r w:rsidR="004C225B">
              <w:t>-10</w:t>
            </w:r>
          </w:p>
        </w:tc>
      </w:tr>
      <w:tr w:rsidR="009019B7" w14:paraId="5BAB3046" w14:textId="77777777" w:rsidTr="0027403E">
        <w:tc>
          <w:tcPr>
            <w:tcW w:w="1608" w:type="dxa"/>
            <w:shd w:val="clear" w:color="auto" w:fill="D9D9D9" w:themeFill="background1" w:themeFillShade="D9"/>
          </w:tcPr>
          <w:p w14:paraId="43FF7FAB" w14:textId="2B99A9BD" w:rsidR="009019B7" w:rsidRDefault="009019B7" w:rsidP="005B0627">
            <w:r>
              <w:t>Depositor: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3BD18CA0" w14:textId="27837E1A" w:rsidR="009019B7" w:rsidRDefault="004920A5" w:rsidP="005B0627">
            <w:proofErr w:type="spellStart"/>
            <w:r>
              <w:t>Xingyi</w:t>
            </w:r>
            <w:proofErr w:type="spellEnd"/>
            <w:r>
              <w:t xml:space="preserve"> Yang</w:t>
            </w:r>
          </w:p>
        </w:tc>
        <w:tc>
          <w:tcPr>
            <w:tcW w:w="3355" w:type="dxa"/>
            <w:gridSpan w:val="2"/>
            <w:vMerge w:val="restart"/>
            <w:shd w:val="clear" w:color="auto" w:fill="D9D9D9" w:themeFill="background1" w:themeFillShade="D9"/>
          </w:tcPr>
          <w:p w14:paraId="0FDE3BDC" w14:textId="77777777" w:rsidR="009019B7" w:rsidRDefault="009019B7" w:rsidP="005B0627"/>
        </w:tc>
      </w:tr>
      <w:tr w:rsidR="009019B7" w14:paraId="1C9A372A" w14:textId="77777777" w:rsidTr="0027403E">
        <w:tc>
          <w:tcPr>
            <w:tcW w:w="1608" w:type="dxa"/>
            <w:shd w:val="clear" w:color="auto" w:fill="D9D9D9" w:themeFill="background1" w:themeFillShade="D9"/>
          </w:tcPr>
          <w:p w14:paraId="01F56AA3" w14:textId="4111934C" w:rsidR="009019B7" w:rsidRDefault="009019B7" w:rsidP="005B0627">
            <w:r>
              <w:t>Corr. Author: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3F08ADB5" w14:textId="653E17B4" w:rsidR="009019B7" w:rsidRDefault="004920A5" w:rsidP="005B0627">
            <w:r>
              <w:t>Hong Cui</w:t>
            </w:r>
          </w:p>
        </w:tc>
        <w:tc>
          <w:tcPr>
            <w:tcW w:w="3355" w:type="dxa"/>
            <w:gridSpan w:val="2"/>
            <w:vMerge/>
            <w:shd w:val="clear" w:color="auto" w:fill="D9D9D9" w:themeFill="background1" w:themeFillShade="D9"/>
          </w:tcPr>
          <w:p w14:paraId="5D36DBC7" w14:textId="01869409" w:rsidR="009019B7" w:rsidRDefault="009019B7" w:rsidP="005B0627"/>
        </w:tc>
      </w:tr>
      <w:tr w:rsidR="009019B7" w14:paraId="7181D170" w14:textId="77777777" w:rsidTr="0027403E">
        <w:tc>
          <w:tcPr>
            <w:tcW w:w="1608" w:type="dxa"/>
            <w:shd w:val="clear" w:color="auto" w:fill="D9D9D9" w:themeFill="background1" w:themeFillShade="D9"/>
          </w:tcPr>
          <w:p w14:paraId="6342FFE0" w14:textId="154F0D61" w:rsidR="009019B7" w:rsidRDefault="009019B7" w:rsidP="005B0627"/>
        </w:tc>
        <w:tc>
          <w:tcPr>
            <w:tcW w:w="6030" w:type="dxa"/>
            <w:shd w:val="clear" w:color="auto" w:fill="D9D9D9" w:themeFill="background1" w:themeFillShade="D9"/>
          </w:tcPr>
          <w:p w14:paraId="1C5F285E" w14:textId="695799E3" w:rsidR="009019B7" w:rsidRDefault="009019B7" w:rsidP="005B0627"/>
        </w:tc>
        <w:tc>
          <w:tcPr>
            <w:tcW w:w="3355" w:type="dxa"/>
            <w:gridSpan w:val="2"/>
            <w:vMerge/>
            <w:shd w:val="clear" w:color="auto" w:fill="D9D9D9" w:themeFill="background1" w:themeFillShade="D9"/>
          </w:tcPr>
          <w:p w14:paraId="4DFCACE6" w14:textId="77777777" w:rsidR="009019B7" w:rsidRDefault="009019B7" w:rsidP="005B0627"/>
        </w:tc>
      </w:tr>
      <w:tr w:rsidR="005B0627" w14:paraId="4A956475" w14:textId="77777777" w:rsidTr="0027403E">
        <w:tc>
          <w:tcPr>
            <w:tcW w:w="1608" w:type="dxa"/>
            <w:shd w:val="clear" w:color="auto" w:fill="D9D9D9" w:themeFill="background1" w:themeFillShade="D9"/>
          </w:tcPr>
          <w:p w14:paraId="1C4CA662" w14:textId="5A4CAA11" w:rsidR="005B0627" w:rsidRDefault="005B0627" w:rsidP="005B0627">
            <w:r>
              <w:t>Reviewed by: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4397B845" w14:textId="6A3DF760" w:rsidR="005B0627" w:rsidRDefault="004920A5" w:rsidP="005B0627">
            <w:r>
              <w:t>Fernando Rios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2E851186" w14:textId="6DBCD88F" w:rsidR="005B0627" w:rsidRDefault="009019B7" w:rsidP="005B0627">
            <w:r>
              <w:t>Date Reviewed: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14:paraId="41FE0F15" w14:textId="314043E9" w:rsidR="005B0627" w:rsidRDefault="004920A5" w:rsidP="005B0627">
            <w:r>
              <w:t>2020-07-1</w:t>
            </w:r>
            <w:r w:rsidR="004C225B">
              <w:t>3</w:t>
            </w:r>
          </w:p>
        </w:tc>
      </w:tr>
    </w:tbl>
    <w:p w14:paraId="6AB0AD6F" w14:textId="77777777" w:rsidR="009B2558" w:rsidRDefault="009B2558" w:rsidP="00A01CCF"/>
    <w:tbl>
      <w:tblPr>
        <w:tblStyle w:val="TableGrid"/>
        <w:tblW w:w="10975" w:type="dxa"/>
        <w:tblLayout w:type="fixed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0975"/>
      </w:tblGrid>
      <w:tr w:rsidR="00E32890" w14:paraId="7F426F69" w14:textId="77777777" w:rsidTr="0027403E">
        <w:tc>
          <w:tcPr>
            <w:tcW w:w="10975" w:type="dxa"/>
            <w:shd w:val="clear" w:color="auto" w:fill="D9D9D9" w:themeFill="background1" w:themeFillShade="D9"/>
          </w:tcPr>
          <w:p w14:paraId="1F092242" w14:textId="6F51AF2F" w:rsidR="00E32890" w:rsidRPr="002B1076" w:rsidRDefault="003102E2" w:rsidP="000B1888">
            <w:pPr>
              <w:pStyle w:val="Heading3"/>
              <w:spacing w:before="60"/>
              <w:contextualSpacing w:val="0"/>
              <w:outlineLvl w:val="2"/>
              <w:rPr>
                <w:rStyle w:val="Strong"/>
                <w:sz w:val="32"/>
              </w:rPr>
            </w:pPr>
            <w:r>
              <w:rPr>
                <w:rStyle w:val="Strong"/>
                <w:sz w:val="22"/>
              </w:rPr>
              <w:t>Review Results</w:t>
            </w:r>
          </w:p>
          <w:p w14:paraId="55141A51" w14:textId="2793B51E" w:rsidR="00C66146" w:rsidRPr="006F0638" w:rsidRDefault="00C66146" w:rsidP="003102E2">
            <w:pPr>
              <w:spacing w:before="60"/>
              <w:contextualSpacing/>
              <w:rPr>
                <w:szCs w:val="20"/>
              </w:rPr>
            </w:pPr>
          </w:p>
        </w:tc>
      </w:tr>
      <w:tr w:rsidR="00FF0987" w14:paraId="016BF10D" w14:textId="77777777" w:rsidTr="0027403E">
        <w:trPr>
          <w:trHeight w:val="16"/>
        </w:trPr>
        <w:tc>
          <w:tcPr>
            <w:tcW w:w="10975" w:type="dxa"/>
            <w:shd w:val="clear" w:color="auto" w:fill="FFFFFF" w:themeFill="background1"/>
          </w:tcPr>
          <w:p w14:paraId="51C6486D" w14:textId="4D02C2A8" w:rsidR="003102E2" w:rsidRDefault="00FC6230" w:rsidP="00AD3157">
            <w:pPr>
              <w:pStyle w:val="NoSpacing"/>
              <w:rPr>
                <w:rStyle w:val="Strong"/>
                <w:b w:val="0"/>
                <w:sz w:val="20"/>
              </w:rPr>
            </w:pPr>
            <w:sdt>
              <w:sdtPr>
                <w:rPr>
                  <w:rStyle w:val="Strong"/>
                  <w:b w:val="0"/>
                  <w:sz w:val="20"/>
                </w:rPr>
                <w:id w:val="-6522983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Strong"/>
                </w:rPr>
              </w:sdtEndPr>
              <w:sdtContent>
                <w:r w:rsidR="004920A5">
                  <w:rPr>
                    <w:rStyle w:val="Strong"/>
                    <w:rFonts w:ascii="MS Gothic" w:eastAsia="MS Gothic" w:hAnsi="MS Gothic" w:hint="eastAsia"/>
                    <w:b w:val="0"/>
                    <w:sz w:val="20"/>
                  </w:rPr>
                  <w:t>☒</w:t>
                </w:r>
              </w:sdtContent>
            </w:sdt>
            <w:r w:rsidR="003102E2">
              <w:rPr>
                <w:rStyle w:val="Strong"/>
                <w:b w:val="0"/>
                <w:sz w:val="20"/>
              </w:rPr>
              <w:t xml:space="preserve"> Approved</w:t>
            </w:r>
            <w:r w:rsidR="00202AF4">
              <w:rPr>
                <w:rStyle w:val="Strong"/>
                <w:b w:val="0"/>
                <w:sz w:val="20"/>
              </w:rPr>
              <w:t xml:space="preserve"> – no further action needed</w:t>
            </w:r>
          </w:p>
          <w:p w14:paraId="6AE00E24" w14:textId="652A2C54" w:rsidR="003102E2" w:rsidRDefault="00FC6230" w:rsidP="00AD3157">
            <w:pPr>
              <w:pStyle w:val="NoSpacing"/>
              <w:rPr>
                <w:rStyle w:val="Strong"/>
                <w:b w:val="0"/>
                <w:sz w:val="16"/>
              </w:rPr>
            </w:pPr>
            <w:sdt>
              <w:sdtPr>
                <w:rPr>
                  <w:rStyle w:val="Strong"/>
                  <w:b w:val="0"/>
                  <w:sz w:val="20"/>
                </w:rPr>
                <w:id w:val="-702086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Strong"/>
                </w:rPr>
              </w:sdtEndPr>
              <w:sdtContent>
                <w:r w:rsidR="00884D32">
                  <w:rPr>
                    <w:rStyle w:val="Strong"/>
                    <w:rFonts w:ascii="MS Gothic" w:eastAsia="MS Gothic" w:hAnsi="MS Gothic" w:hint="eastAsia"/>
                    <w:b w:val="0"/>
                    <w:sz w:val="20"/>
                  </w:rPr>
                  <w:t>☐</w:t>
                </w:r>
              </w:sdtContent>
            </w:sdt>
            <w:r w:rsidR="003102E2">
              <w:rPr>
                <w:rStyle w:val="Strong"/>
                <w:b w:val="0"/>
                <w:sz w:val="20"/>
              </w:rPr>
              <w:t xml:space="preserve"> </w:t>
            </w:r>
            <w:r w:rsidR="006527D1">
              <w:rPr>
                <w:rStyle w:val="Strong"/>
                <w:b w:val="0"/>
                <w:sz w:val="20"/>
              </w:rPr>
              <w:t>A</w:t>
            </w:r>
            <w:r w:rsidR="00202AF4">
              <w:rPr>
                <w:rStyle w:val="Strong"/>
                <w:b w:val="0"/>
                <w:sz w:val="20"/>
              </w:rPr>
              <w:t>ction needed</w:t>
            </w:r>
            <w:r w:rsidR="006527D1">
              <w:rPr>
                <w:rStyle w:val="Strong"/>
                <w:b w:val="0"/>
                <w:sz w:val="20"/>
              </w:rPr>
              <w:t xml:space="preserve"> – see below</w:t>
            </w:r>
          </w:p>
          <w:p w14:paraId="414A2E14" w14:textId="77777777" w:rsidR="003102E2" w:rsidRDefault="00FC6230" w:rsidP="003102E2">
            <w:pPr>
              <w:pStyle w:val="NoSpacing"/>
              <w:rPr>
                <w:rStyle w:val="Strong"/>
                <w:b w:val="0"/>
                <w:sz w:val="20"/>
              </w:rPr>
            </w:pPr>
            <w:sdt>
              <w:sdtPr>
                <w:rPr>
                  <w:rStyle w:val="Strong"/>
                  <w:b w:val="0"/>
                  <w:sz w:val="20"/>
                </w:rPr>
                <w:id w:val="-1190369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Strong"/>
                </w:rPr>
              </w:sdtEndPr>
              <w:sdtContent>
                <w:r w:rsidR="003102E2" w:rsidRPr="003102E2">
                  <w:rPr>
                    <w:rStyle w:val="Strong"/>
                    <w:rFonts w:ascii="MS Gothic" w:eastAsia="MS Gothic" w:hAnsi="MS Gothic" w:hint="eastAsia"/>
                    <w:b w:val="0"/>
                    <w:sz w:val="20"/>
                  </w:rPr>
                  <w:t>☐</w:t>
                </w:r>
              </w:sdtContent>
            </w:sdt>
            <w:r w:rsidR="003102E2">
              <w:rPr>
                <w:rStyle w:val="Strong"/>
                <w:b w:val="0"/>
                <w:sz w:val="20"/>
              </w:rPr>
              <w:t xml:space="preserve"> </w:t>
            </w:r>
            <w:r w:rsidR="00B369C3">
              <w:rPr>
                <w:rStyle w:val="Strong"/>
                <w:b w:val="0"/>
                <w:sz w:val="20"/>
              </w:rPr>
              <w:t>Out of Scope</w:t>
            </w:r>
          </w:p>
          <w:p w14:paraId="32B9151E" w14:textId="70363368" w:rsidR="00202AF4" w:rsidRPr="00FF0987" w:rsidRDefault="00202AF4" w:rsidP="003102E2">
            <w:pPr>
              <w:pStyle w:val="NoSpacing"/>
              <w:rPr>
                <w:rStyle w:val="Strong"/>
                <w:b w:val="0"/>
              </w:rPr>
            </w:pPr>
          </w:p>
        </w:tc>
      </w:tr>
    </w:tbl>
    <w:p w14:paraId="46DD3346" w14:textId="6B72AAD9" w:rsidR="00DF73FA" w:rsidRDefault="00DF73FA" w:rsidP="00596AD0"/>
    <w:tbl>
      <w:tblPr>
        <w:tblStyle w:val="TableGrid"/>
        <w:tblW w:w="10975" w:type="dxa"/>
        <w:tblLayout w:type="fixed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0975"/>
      </w:tblGrid>
      <w:tr w:rsidR="00B369C3" w14:paraId="621726A9" w14:textId="77777777" w:rsidTr="006527D1">
        <w:tc>
          <w:tcPr>
            <w:tcW w:w="10975" w:type="dxa"/>
            <w:shd w:val="clear" w:color="auto" w:fill="D9D9D9" w:themeFill="background1" w:themeFillShade="D9"/>
          </w:tcPr>
          <w:p w14:paraId="74E39E0E" w14:textId="31BB78C3" w:rsidR="00B369C3" w:rsidRPr="002B1076" w:rsidRDefault="00B369C3" w:rsidP="004C3953">
            <w:pPr>
              <w:pStyle w:val="Heading3"/>
              <w:spacing w:before="60"/>
              <w:contextualSpacing w:val="0"/>
              <w:outlineLvl w:val="2"/>
              <w:rPr>
                <w:rStyle w:val="Strong"/>
                <w:sz w:val="32"/>
              </w:rPr>
            </w:pPr>
            <w:r>
              <w:rPr>
                <w:rStyle w:val="Strong"/>
                <w:sz w:val="22"/>
              </w:rPr>
              <w:t>Action Items</w:t>
            </w:r>
          </w:p>
          <w:p w14:paraId="5B338236" w14:textId="77777777" w:rsidR="00B369C3" w:rsidRPr="006F0638" w:rsidRDefault="00B369C3" w:rsidP="004C3953">
            <w:pPr>
              <w:spacing w:before="60"/>
              <w:contextualSpacing/>
              <w:rPr>
                <w:szCs w:val="20"/>
              </w:rPr>
            </w:pPr>
          </w:p>
        </w:tc>
      </w:tr>
      <w:tr w:rsidR="00B369C3" w14:paraId="5C732A28" w14:textId="77777777" w:rsidTr="006527D1">
        <w:trPr>
          <w:trHeight w:val="16"/>
        </w:trPr>
        <w:tc>
          <w:tcPr>
            <w:tcW w:w="10975" w:type="dxa"/>
            <w:shd w:val="clear" w:color="auto" w:fill="FFFFFF" w:themeFill="background1"/>
          </w:tcPr>
          <w:p w14:paraId="54EF6FE8" w14:textId="6A5F1471" w:rsidR="00B369C3" w:rsidRPr="00202AF4" w:rsidRDefault="00B369C3" w:rsidP="00B369C3">
            <w:pPr>
              <w:pStyle w:val="NoSpacing"/>
              <w:rPr>
                <w:rStyle w:val="Strong"/>
                <w:b w:val="0"/>
                <w:bCs w:val="0"/>
                <w:sz w:val="20"/>
              </w:rPr>
            </w:pPr>
            <w:r w:rsidRPr="00EA6E73">
              <w:rPr>
                <w:rStyle w:val="Strong"/>
                <w:b w:val="0"/>
                <w:bCs w:val="0"/>
                <w:sz w:val="20"/>
              </w:rPr>
              <w:t>Please complete the action items</w:t>
            </w:r>
            <w:r w:rsidR="006527D1">
              <w:rPr>
                <w:rStyle w:val="Strong"/>
                <w:b w:val="0"/>
                <w:bCs w:val="0"/>
                <w:sz w:val="20"/>
              </w:rPr>
              <w:t xml:space="preserve"> that are marked with ‘x’</w:t>
            </w:r>
            <w:r w:rsidR="00E732B6">
              <w:rPr>
                <w:rStyle w:val="Strong"/>
                <w:b w:val="0"/>
                <w:bCs w:val="0"/>
                <w:sz w:val="20"/>
              </w:rPr>
              <w:t>:</w:t>
            </w:r>
          </w:p>
          <w:p w14:paraId="60224ACE" w14:textId="56E15AE8" w:rsidR="00202AF4" w:rsidRDefault="00202AF4" w:rsidP="00B369C3">
            <w:pPr>
              <w:pStyle w:val="NoSpacing"/>
              <w:rPr>
                <w:rStyle w:val="Strong"/>
                <w:b w:val="0"/>
                <w:bCs w:val="0"/>
              </w:rPr>
            </w:pPr>
          </w:p>
          <w:p w14:paraId="244DE67A" w14:textId="4716FB2E" w:rsidR="00202AF4" w:rsidRDefault="00FC6230" w:rsidP="00202AF4">
            <w:pPr>
              <w:pStyle w:val="NoSpacing"/>
              <w:rPr>
                <w:rStyle w:val="Strong"/>
                <w:b w:val="0"/>
                <w:sz w:val="20"/>
              </w:rPr>
            </w:pPr>
            <w:sdt>
              <w:sdtPr>
                <w:rPr>
                  <w:rStyle w:val="Strong"/>
                  <w:b w:val="0"/>
                  <w:sz w:val="20"/>
                </w:rPr>
                <w:id w:val="1197275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Strong"/>
                </w:rPr>
              </w:sdtEndPr>
              <w:sdtContent>
                <w:r w:rsidR="006527D1">
                  <w:rPr>
                    <w:rStyle w:val="Strong"/>
                    <w:rFonts w:ascii="MS Gothic" w:eastAsia="MS Gothic" w:hAnsi="MS Gothic" w:hint="eastAsia"/>
                    <w:b w:val="0"/>
                    <w:sz w:val="20"/>
                  </w:rPr>
                  <w:t>☐</w:t>
                </w:r>
              </w:sdtContent>
            </w:sdt>
            <w:r w:rsidR="00202AF4">
              <w:rPr>
                <w:rStyle w:val="Strong"/>
                <w:b w:val="0"/>
                <w:sz w:val="20"/>
              </w:rPr>
              <w:t xml:space="preserve"> Sign and submit the </w:t>
            </w:r>
            <w:hyperlink r:id="rId7" w:history="1">
              <w:r w:rsidR="00202AF4" w:rsidRPr="00EA6E73">
                <w:rPr>
                  <w:rStyle w:val="Hyperlink"/>
                  <w:sz w:val="20"/>
                </w:rPr>
                <w:t>Deposit Agreement</w:t>
              </w:r>
            </w:hyperlink>
            <w:r w:rsidR="00E732B6">
              <w:rPr>
                <w:rStyle w:val="Hyperlink"/>
                <w:sz w:val="20"/>
              </w:rPr>
              <w:t xml:space="preserve">. </w:t>
            </w:r>
          </w:p>
          <w:p w14:paraId="481D8FC4" w14:textId="3B10D3B3" w:rsidR="00202AF4" w:rsidRDefault="00FC6230" w:rsidP="00202AF4">
            <w:pPr>
              <w:pStyle w:val="NoSpacing"/>
              <w:rPr>
                <w:rStyle w:val="Strong"/>
                <w:b w:val="0"/>
                <w:sz w:val="20"/>
              </w:rPr>
            </w:pPr>
            <w:sdt>
              <w:sdtPr>
                <w:rPr>
                  <w:rStyle w:val="Strong"/>
                  <w:b w:val="0"/>
                  <w:sz w:val="20"/>
                </w:rPr>
                <w:id w:val="1876191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Strong"/>
                </w:rPr>
              </w:sdtEndPr>
              <w:sdtContent>
                <w:r w:rsidR="00884D32">
                  <w:rPr>
                    <w:rStyle w:val="Strong"/>
                    <w:rFonts w:ascii="MS Gothic" w:eastAsia="MS Gothic" w:hAnsi="MS Gothic" w:hint="eastAsia"/>
                    <w:b w:val="0"/>
                    <w:sz w:val="20"/>
                  </w:rPr>
                  <w:t>☐</w:t>
                </w:r>
              </w:sdtContent>
            </w:sdt>
            <w:r w:rsidR="00202AF4">
              <w:rPr>
                <w:rStyle w:val="Strong"/>
                <w:b w:val="0"/>
                <w:sz w:val="20"/>
              </w:rPr>
              <w:t xml:space="preserve"> Submit required information or make modifications listed </w:t>
            </w:r>
            <w:r w:rsidR="00EA6E73">
              <w:rPr>
                <w:rStyle w:val="Strong"/>
                <w:b w:val="0"/>
                <w:sz w:val="20"/>
              </w:rPr>
              <w:t xml:space="preserve">in the </w:t>
            </w:r>
            <w:r w:rsidR="00EA6E73" w:rsidRPr="00884D32">
              <w:rPr>
                <w:rStyle w:val="Strong"/>
                <w:sz w:val="20"/>
              </w:rPr>
              <w:t>Review Details</w:t>
            </w:r>
            <w:r w:rsidR="00EA6E73">
              <w:rPr>
                <w:rStyle w:val="Strong"/>
                <w:b w:val="0"/>
                <w:sz w:val="20"/>
              </w:rPr>
              <w:t xml:space="preserve"> section </w:t>
            </w:r>
            <w:r w:rsidR="00965F8F">
              <w:rPr>
                <w:rStyle w:val="Strong"/>
                <w:b w:val="0"/>
                <w:sz w:val="20"/>
              </w:rPr>
              <w:t xml:space="preserve">below </w:t>
            </w:r>
            <w:r w:rsidR="00EA6E73">
              <w:rPr>
                <w:rStyle w:val="Strong"/>
                <w:b w:val="0"/>
                <w:sz w:val="20"/>
              </w:rPr>
              <w:t>and resubmit.</w:t>
            </w:r>
          </w:p>
          <w:p w14:paraId="4B839D81" w14:textId="4AFF04BC" w:rsidR="00202AF4" w:rsidRDefault="00FC6230" w:rsidP="00202AF4">
            <w:pPr>
              <w:pStyle w:val="NoSpacing"/>
              <w:rPr>
                <w:rStyle w:val="Strong"/>
                <w:b w:val="0"/>
                <w:sz w:val="20"/>
              </w:rPr>
            </w:pPr>
            <w:sdt>
              <w:sdtPr>
                <w:rPr>
                  <w:rStyle w:val="Strong"/>
                  <w:b w:val="0"/>
                  <w:sz w:val="20"/>
                </w:rPr>
                <w:id w:val="-1407055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Strong"/>
                </w:rPr>
              </w:sdtEndPr>
              <w:sdtContent>
                <w:r w:rsidR="00884D32">
                  <w:rPr>
                    <w:rStyle w:val="Strong"/>
                    <w:rFonts w:ascii="MS Gothic" w:eastAsia="MS Gothic" w:hAnsi="MS Gothic" w:hint="eastAsia"/>
                    <w:b w:val="0"/>
                    <w:sz w:val="20"/>
                  </w:rPr>
                  <w:t>☐</w:t>
                </w:r>
              </w:sdtContent>
            </w:sdt>
            <w:r w:rsidR="00202AF4">
              <w:rPr>
                <w:rStyle w:val="Strong"/>
                <w:b w:val="0"/>
                <w:sz w:val="20"/>
              </w:rPr>
              <w:t xml:space="preserve"> Approve the modifications we made (</w:t>
            </w:r>
            <w:r w:rsidR="00965F8F">
              <w:rPr>
                <w:rStyle w:val="Strong"/>
                <w:b w:val="0"/>
                <w:sz w:val="20"/>
              </w:rPr>
              <w:t xml:space="preserve">indicate your approval by replying </w:t>
            </w:r>
            <w:r w:rsidR="00202AF4">
              <w:rPr>
                <w:rStyle w:val="Strong"/>
                <w:b w:val="0"/>
                <w:sz w:val="20"/>
              </w:rPr>
              <w:t>to the review results email directly)</w:t>
            </w:r>
          </w:p>
          <w:p w14:paraId="3FD4A964" w14:textId="294AC81D" w:rsidR="00B369C3" w:rsidRPr="003102E2" w:rsidRDefault="00B369C3" w:rsidP="00B369C3">
            <w:pPr>
              <w:pStyle w:val="NoSpacing"/>
              <w:rPr>
                <w:rStyle w:val="Strong"/>
                <w:b w:val="0"/>
                <w:bCs w:val="0"/>
              </w:rPr>
            </w:pPr>
          </w:p>
        </w:tc>
      </w:tr>
    </w:tbl>
    <w:p w14:paraId="291129F7" w14:textId="7FD69059" w:rsidR="00B369C3" w:rsidRDefault="00B369C3" w:rsidP="00596AD0"/>
    <w:tbl>
      <w:tblPr>
        <w:tblStyle w:val="TableGrid"/>
        <w:tblW w:w="10975" w:type="dxa"/>
        <w:tblLayout w:type="fixed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10975"/>
      </w:tblGrid>
      <w:tr w:rsidR="00EA6E73" w14:paraId="71F34A04" w14:textId="77777777" w:rsidTr="0027403E">
        <w:tc>
          <w:tcPr>
            <w:tcW w:w="10975" w:type="dxa"/>
            <w:shd w:val="clear" w:color="auto" w:fill="D9D9D9" w:themeFill="background1" w:themeFillShade="D9"/>
          </w:tcPr>
          <w:p w14:paraId="4EA83469" w14:textId="77777777" w:rsidR="00EA6E73" w:rsidRPr="002B1076" w:rsidRDefault="00EA6E73" w:rsidP="00C54E11">
            <w:pPr>
              <w:pStyle w:val="Heading3"/>
              <w:spacing w:before="60"/>
              <w:contextualSpacing w:val="0"/>
              <w:outlineLvl w:val="2"/>
              <w:rPr>
                <w:rStyle w:val="Strong"/>
                <w:sz w:val="32"/>
              </w:rPr>
            </w:pPr>
            <w:r>
              <w:rPr>
                <w:rStyle w:val="Strong"/>
                <w:sz w:val="22"/>
              </w:rPr>
              <w:t>Review Details</w:t>
            </w:r>
          </w:p>
          <w:p w14:paraId="25EF8CA5" w14:textId="77777777" w:rsidR="00EA6E73" w:rsidRPr="006F0638" w:rsidRDefault="00EA6E73" w:rsidP="00C54E11">
            <w:pPr>
              <w:spacing w:before="60"/>
              <w:contextualSpacing/>
              <w:rPr>
                <w:szCs w:val="20"/>
              </w:rPr>
            </w:pPr>
          </w:p>
        </w:tc>
      </w:tr>
      <w:tr w:rsidR="00EA6E73" w14:paraId="1241E769" w14:textId="77777777" w:rsidTr="0027403E">
        <w:trPr>
          <w:trHeight w:val="16"/>
        </w:trPr>
        <w:tc>
          <w:tcPr>
            <w:tcW w:w="10975" w:type="dxa"/>
            <w:shd w:val="clear" w:color="auto" w:fill="FFFFFF" w:themeFill="background1"/>
          </w:tcPr>
          <w:p w14:paraId="659EB928" w14:textId="77777777" w:rsidR="002A094F" w:rsidRDefault="002A094F" w:rsidP="002A094F">
            <w:pPr>
              <w:pStyle w:val="NoSpacing"/>
              <w:rPr>
                <w:rStyle w:val="Strong"/>
                <w:bCs w:val="0"/>
                <w:sz w:val="20"/>
                <w:u w:val="single"/>
              </w:rPr>
            </w:pPr>
            <w:r>
              <w:rPr>
                <w:rStyle w:val="Strong"/>
                <w:bCs w:val="0"/>
                <w:sz w:val="20"/>
                <w:u w:val="single"/>
              </w:rPr>
              <w:t>Modifications</w:t>
            </w:r>
          </w:p>
          <w:p w14:paraId="23C694C4" w14:textId="77777777" w:rsidR="002A094F" w:rsidRPr="00202AF4" w:rsidRDefault="002A094F" w:rsidP="00C54E11">
            <w:pPr>
              <w:pStyle w:val="NoSpacing"/>
              <w:rPr>
                <w:rStyle w:val="Strong"/>
                <w:b w:val="0"/>
                <w:bCs w:val="0"/>
                <w:sz w:val="20"/>
              </w:rPr>
            </w:pPr>
          </w:p>
          <w:p w14:paraId="610638B8" w14:textId="78820521" w:rsidR="00EA6E73" w:rsidRPr="00202AF4" w:rsidRDefault="00E732B6" w:rsidP="00C54E11">
            <w:pPr>
              <w:pStyle w:val="NoSpacing"/>
              <w:rPr>
                <w:rStyle w:val="Strong"/>
                <w:b w:val="0"/>
                <w:bCs w:val="0"/>
                <w:sz w:val="20"/>
              </w:rPr>
            </w:pPr>
            <w:r>
              <w:rPr>
                <w:rStyle w:val="Strong"/>
                <w:b w:val="0"/>
                <w:bCs w:val="0"/>
                <w:sz w:val="20"/>
              </w:rPr>
              <w:t>W</w:t>
            </w:r>
            <w:r w:rsidR="00EA6E73" w:rsidRPr="00202AF4">
              <w:rPr>
                <w:rStyle w:val="Strong"/>
                <w:b w:val="0"/>
                <w:bCs w:val="0"/>
                <w:sz w:val="20"/>
              </w:rPr>
              <w:t>e have made the following modifications to your dataset</w:t>
            </w:r>
            <w:r w:rsidR="004920A5">
              <w:rPr>
                <w:rStyle w:val="Strong"/>
                <w:b w:val="0"/>
                <w:bCs w:val="0"/>
                <w:sz w:val="20"/>
              </w:rPr>
              <w:t>.</w:t>
            </w:r>
          </w:p>
          <w:p w14:paraId="5904117C" w14:textId="412D26B0" w:rsidR="00301ED5" w:rsidRDefault="00AA7D24" w:rsidP="002A094F">
            <w:pPr>
              <w:pStyle w:val="NoSpacing"/>
              <w:numPr>
                <w:ilvl w:val="0"/>
                <w:numId w:val="47"/>
              </w:numPr>
              <w:rPr>
                <w:rStyle w:val="Strong"/>
                <w:b w:val="0"/>
                <w:bCs w:val="0"/>
                <w:sz w:val="20"/>
              </w:rPr>
            </w:pPr>
            <w:r>
              <w:rPr>
                <w:rStyle w:val="Strong"/>
                <w:bCs w:val="0"/>
                <w:sz w:val="20"/>
              </w:rPr>
              <w:t>README.txt</w:t>
            </w:r>
            <w:r w:rsidR="00301ED5" w:rsidRPr="00301ED5">
              <w:rPr>
                <w:rStyle w:val="Strong"/>
                <w:bCs w:val="0"/>
                <w:sz w:val="20"/>
              </w:rPr>
              <w:t>.</w:t>
            </w:r>
            <w:r w:rsidR="00301ED5" w:rsidRPr="00884D32">
              <w:rPr>
                <w:rStyle w:val="Strong"/>
                <w:b w:val="0"/>
                <w:bCs w:val="0"/>
                <w:sz w:val="20"/>
              </w:rPr>
              <w:t xml:space="preserve"> </w:t>
            </w:r>
          </w:p>
          <w:p w14:paraId="7C320A05" w14:textId="1BA60235" w:rsidR="00AA7D24" w:rsidRDefault="00AA7D24" w:rsidP="00AA7D24">
            <w:pPr>
              <w:pStyle w:val="NoSpacing"/>
              <w:numPr>
                <w:ilvl w:val="1"/>
                <w:numId w:val="47"/>
              </w:numPr>
              <w:rPr>
                <w:rStyle w:val="Strong"/>
                <w:b w:val="0"/>
                <w:bCs w:val="0"/>
                <w:sz w:val="20"/>
              </w:rPr>
            </w:pPr>
            <w:r>
              <w:rPr>
                <w:rStyle w:val="Strong"/>
                <w:b w:val="0"/>
                <w:bCs w:val="0"/>
                <w:sz w:val="20"/>
              </w:rPr>
              <w:t>Moved README outside of the ZIP file</w:t>
            </w:r>
          </w:p>
          <w:p w14:paraId="4AAF7BA7" w14:textId="76DD4E34" w:rsidR="00AA7D24" w:rsidRDefault="00AA7D24" w:rsidP="00AA7D24">
            <w:pPr>
              <w:pStyle w:val="NoSpacing"/>
              <w:numPr>
                <w:ilvl w:val="1"/>
                <w:numId w:val="47"/>
              </w:numPr>
              <w:rPr>
                <w:rStyle w:val="Strong"/>
                <w:b w:val="0"/>
                <w:bCs w:val="0"/>
                <w:sz w:val="20"/>
              </w:rPr>
            </w:pPr>
            <w:r>
              <w:rPr>
                <w:rStyle w:val="Strong"/>
                <w:b w:val="0"/>
                <w:bCs w:val="0"/>
                <w:sz w:val="20"/>
              </w:rPr>
              <w:t>Removed square brackets in the Files and folders section, added file extensions to file names.</w:t>
            </w:r>
          </w:p>
          <w:p w14:paraId="230E0AC4" w14:textId="7F1A6FAC" w:rsidR="00FF7A70" w:rsidRDefault="00FF7A70" w:rsidP="00AA7D24">
            <w:pPr>
              <w:pStyle w:val="NoSpacing"/>
              <w:numPr>
                <w:ilvl w:val="1"/>
                <w:numId w:val="47"/>
              </w:numPr>
              <w:rPr>
                <w:rStyle w:val="Strong"/>
                <w:b w:val="0"/>
                <w:bCs w:val="0"/>
                <w:sz w:val="20"/>
              </w:rPr>
            </w:pPr>
            <w:r>
              <w:rPr>
                <w:rStyle w:val="Strong"/>
                <w:b w:val="0"/>
                <w:bCs w:val="0"/>
                <w:sz w:val="20"/>
              </w:rPr>
              <w:t>Corrected several spelling errors</w:t>
            </w:r>
          </w:p>
          <w:p w14:paraId="28DC22B2" w14:textId="4BE6D912" w:rsidR="00AA7D24" w:rsidRDefault="00AA7D24" w:rsidP="00AA7D24">
            <w:pPr>
              <w:pStyle w:val="NoSpacing"/>
              <w:numPr>
                <w:ilvl w:val="1"/>
                <w:numId w:val="47"/>
              </w:numPr>
              <w:rPr>
                <w:rStyle w:val="Strong"/>
                <w:b w:val="0"/>
                <w:bCs w:val="0"/>
                <w:sz w:val="20"/>
              </w:rPr>
            </w:pPr>
            <w:r>
              <w:rPr>
                <w:rStyle w:val="Strong"/>
                <w:b w:val="0"/>
                <w:bCs w:val="0"/>
                <w:sz w:val="20"/>
              </w:rPr>
              <w:t>Minor copyedits and formatting corrections</w:t>
            </w:r>
          </w:p>
          <w:p w14:paraId="7222778E" w14:textId="37166C63" w:rsidR="0059072C" w:rsidRPr="0059072C" w:rsidRDefault="0059072C" w:rsidP="0059072C">
            <w:pPr>
              <w:pStyle w:val="NoSpacing"/>
              <w:numPr>
                <w:ilvl w:val="0"/>
                <w:numId w:val="47"/>
              </w:numPr>
              <w:rPr>
                <w:rStyle w:val="Strong"/>
                <w:bCs w:val="0"/>
                <w:sz w:val="20"/>
              </w:rPr>
            </w:pPr>
            <w:proofErr w:type="spellStart"/>
            <w:r w:rsidRPr="0059072C">
              <w:rPr>
                <w:rStyle w:val="Strong"/>
                <w:bCs w:val="0"/>
                <w:sz w:val="20"/>
              </w:rPr>
              <w:t>ReDATA</w:t>
            </w:r>
            <w:proofErr w:type="spellEnd"/>
            <w:r w:rsidRPr="0059072C">
              <w:rPr>
                <w:rStyle w:val="Strong"/>
                <w:bCs w:val="0"/>
                <w:sz w:val="20"/>
              </w:rPr>
              <w:t xml:space="preserve"> metadata</w:t>
            </w:r>
          </w:p>
          <w:p w14:paraId="7248E6B5" w14:textId="2D555B6D" w:rsidR="0059072C" w:rsidRDefault="0059072C" w:rsidP="0059072C">
            <w:pPr>
              <w:pStyle w:val="NoSpacing"/>
              <w:numPr>
                <w:ilvl w:val="1"/>
                <w:numId w:val="47"/>
              </w:numPr>
              <w:rPr>
                <w:rStyle w:val="Strong"/>
                <w:b w:val="0"/>
                <w:bCs w:val="0"/>
                <w:sz w:val="20"/>
              </w:rPr>
            </w:pPr>
            <w:r>
              <w:rPr>
                <w:rStyle w:val="Strong"/>
                <w:b w:val="0"/>
                <w:bCs w:val="0"/>
                <w:sz w:val="20"/>
              </w:rPr>
              <w:t>Corrected several spelling errors in the Description box</w:t>
            </w:r>
          </w:p>
          <w:p w14:paraId="3EA13A3E" w14:textId="2A648F4F" w:rsidR="00FC77D4" w:rsidRPr="00884D32" w:rsidRDefault="00FC77D4" w:rsidP="0059072C">
            <w:pPr>
              <w:pStyle w:val="NoSpacing"/>
              <w:numPr>
                <w:ilvl w:val="1"/>
                <w:numId w:val="47"/>
              </w:numPr>
              <w:rPr>
                <w:rStyle w:val="Strong"/>
                <w:b w:val="0"/>
                <w:bCs w:val="0"/>
                <w:sz w:val="20"/>
              </w:rPr>
            </w:pPr>
            <w:r>
              <w:rPr>
                <w:rStyle w:val="Strong"/>
                <w:b w:val="0"/>
                <w:bCs w:val="0"/>
                <w:sz w:val="20"/>
              </w:rPr>
              <w:t>Adjust lines breaks for readability</w:t>
            </w:r>
            <w:bookmarkStart w:id="0" w:name="_GoBack"/>
            <w:bookmarkEnd w:id="0"/>
          </w:p>
          <w:p w14:paraId="22C07DA6" w14:textId="3E57B673" w:rsidR="00C23FBD" w:rsidRDefault="00C23FBD" w:rsidP="00C23FBD">
            <w:pPr>
              <w:pStyle w:val="NoSpacing"/>
              <w:ind w:left="360"/>
              <w:rPr>
                <w:rStyle w:val="Strong"/>
                <w:b w:val="0"/>
                <w:bCs w:val="0"/>
                <w:sz w:val="20"/>
              </w:rPr>
            </w:pPr>
          </w:p>
          <w:p w14:paraId="701FA971" w14:textId="77777777" w:rsidR="00C23FBD" w:rsidRDefault="00C23FBD" w:rsidP="00C23FBD">
            <w:pPr>
              <w:pStyle w:val="NoSpacing"/>
              <w:rPr>
                <w:rStyle w:val="Strong"/>
                <w:b w:val="0"/>
                <w:bCs w:val="0"/>
                <w:sz w:val="20"/>
              </w:rPr>
            </w:pPr>
          </w:p>
          <w:p w14:paraId="607229AF" w14:textId="4F9A9B38" w:rsidR="00F40568" w:rsidRPr="00965F8F" w:rsidRDefault="00F40568" w:rsidP="00C23FBD">
            <w:pPr>
              <w:pStyle w:val="NoSpacing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  <w:sz w:val="20"/>
              </w:rPr>
              <w:t xml:space="preserve">We have reserved a DOI for you: </w:t>
            </w:r>
            <w:hyperlink r:id="rId8" w:history="1">
              <w:r w:rsidR="00FF7A70" w:rsidRPr="00FF7A70">
                <w:rPr>
                  <w:rStyle w:val="Hyperlink"/>
                  <w:sz w:val="20"/>
                </w:rPr>
                <w:t xml:space="preserve">10.25422/azu.data.12642506 </w:t>
              </w:r>
            </w:hyperlink>
            <w:r w:rsidR="00FF7A70">
              <w:rPr>
                <w:rStyle w:val="Strong"/>
                <w:b w:val="0"/>
                <w:bCs w:val="0"/>
                <w:sz w:val="20"/>
              </w:rPr>
              <w:t xml:space="preserve"> </w:t>
            </w:r>
            <w:r>
              <w:rPr>
                <w:rStyle w:val="Strong"/>
                <w:b w:val="0"/>
                <w:bCs w:val="0"/>
                <w:sz w:val="20"/>
              </w:rPr>
              <w:t>(it will become active once the dataset is published)</w:t>
            </w:r>
            <w:r w:rsidR="00884D32">
              <w:rPr>
                <w:rStyle w:val="Strong"/>
                <w:b w:val="0"/>
                <w:bCs w:val="0"/>
                <w:sz w:val="20"/>
              </w:rPr>
              <w:t>.</w:t>
            </w:r>
          </w:p>
          <w:p w14:paraId="08572562" w14:textId="5723034B" w:rsidR="0058788A" w:rsidRPr="00747CE8" w:rsidRDefault="0058788A" w:rsidP="006527D1">
            <w:pPr>
              <w:pStyle w:val="NoSpacing"/>
              <w:rPr>
                <w:rStyle w:val="Strong"/>
                <w:b w:val="0"/>
                <w:bCs w:val="0"/>
              </w:rPr>
            </w:pPr>
          </w:p>
        </w:tc>
      </w:tr>
    </w:tbl>
    <w:p w14:paraId="656C954D" w14:textId="77777777" w:rsidR="00EA6E73" w:rsidRPr="00A01CCF" w:rsidRDefault="00EA6E73" w:rsidP="00596AD0"/>
    <w:sectPr w:rsidR="00EA6E73" w:rsidRPr="00A01CCF" w:rsidSect="00EF40D1">
      <w:headerReference w:type="default" r:id="rId9"/>
      <w:footerReference w:type="default" r:id="rId10"/>
      <w:pgSz w:w="12240" w:h="15840"/>
      <w:pgMar w:top="450" w:right="720" w:bottom="810" w:left="81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A99F0" w14:textId="77777777" w:rsidR="00FC6230" w:rsidRDefault="00FC6230" w:rsidP="0006004E">
      <w:pPr>
        <w:spacing w:line="240" w:lineRule="auto"/>
      </w:pPr>
      <w:r>
        <w:separator/>
      </w:r>
    </w:p>
  </w:endnote>
  <w:endnote w:type="continuationSeparator" w:id="0">
    <w:p w14:paraId="58EAF49A" w14:textId="77777777" w:rsidR="00FC6230" w:rsidRDefault="00FC6230" w:rsidP="000600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9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18"/>
      <w:gridCol w:w="1555"/>
    </w:tblGrid>
    <w:tr w:rsidR="004729B0" w:rsidRPr="004729B0" w14:paraId="1EAD10E6" w14:textId="77777777" w:rsidTr="0027403E">
      <w:tc>
        <w:tcPr>
          <w:tcW w:w="9378" w:type="dxa"/>
        </w:tcPr>
        <w:p w14:paraId="1D8CB03F" w14:textId="1D196C2E" w:rsidR="004729B0" w:rsidRPr="004729B0" w:rsidRDefault="004729B0" w:rsidP="004729B0">
          <w:pPr>
            <w:pStyle w:val="Footer"/>
            <w:rPr>
              <w:sz w:val="14"/>
            </w:rPr>
          </w:pPr>
        </w:p>
      </w:tc>
      <w:tc>
        <w:tcPr>
          <w:tcW w:w="1548" w:type="dxa"/>
        </w:tcPr>
        <w:p w14:paraId="39522047" w14:textId="388FA403" w:rsidR="004729B0" w:rsidRPr="004729B0" w:rsidRDefault="004729B0" w:rsidP="004729B0">
          <w:pPr>
            <w:pStyle w:val="Footer"/>
            <w:jc w:val="right"/>
            <w:rPr>
              <w:color w:val="000000" w:themeColor="text1"/>
            </w:rPr>
          </w:pPr>
          <w:r w:rsidRPr="004729B0">
            <w:rPr>
              <w:color w:val="000000" w:themeColor="text1"/>
              <w:sz w:val="16"/>
            </w:rPr>
            <w:fldChar w:fldCharType="begin"/>
          </w:r>
          <w:r w:rsidRPr="004729B0">
            <w:rPr>
              <w:color w:val="000000" w:themeColor="text1"/>
              <w:sz w:val="16"/>
            </w:rPr>
            <w:instrText xml:space="preserve"> PAGE   \* MERGEFORMAT </w:instrText>
          </w:r>
          <w:r w:rsidRPr="004729B0">
            <w:rPr>
              <w:color w:val="000000" w:themeColor="text1"/>
              <w:sz w:val="16"/>
            </w:rPr>
            <w:fldChar w:fldCharType="separate"/>
          </w:r>
          <w:r w:rsidR="004C225B">
            <w:rPr>
              <w:noProof/>
              <w:color w:val="000000" w:themeColor="text1"/>
              <w:sz w:val="16"/>
            </w:rPr>
            <w:t>1</w:t>
          </w:r>
          <w:r w:rsidRPr="004729B0">
            <w:rPr>
              <w:noProof/>
              <w:color w:val="000000" w:themeColor="text1"/>
              <w:sz w:val="16"/>
            </w:rPr>
            <w:fldChar w:fldCharType="end"/>
          </w:r>
          <w:r w:rsidRPr="004729B0">
            <w:rPr>
              <w:noProof/>
              <w:color w:val="000000" w:themeColor="text1"/>
              <w:sz w:val="16"/>
            </w:rPr>
            <w:t xml:space="preserve"> of </w:t>
          </w:r>
          <w:r w:rsidRPr="004729B0">
            <w:rPr>
              <w:noProof/>
              <w:color w:val="000000" w:themeColor="text1"/>
              <w:sz w:val="16"/>
            </w:rPr>
            <w:fldChar w:fldCharType="begin"/>
          </w:r>
          <w:r w:rsidRPr="004729B0">
            <w:rPr>
              <w:noProof/>
              <w:color w:val="000000" w:themeColor="text1"/>
              <w:sz w:val="16"/>
            </w:rPr>
            <w:instrText xml:space="preserve"> NUMPAGES   \* MERGEFORMAT </w:instrText>
          </w:r>
          <w:r w:rsidRPr="004729B0">
            <w:rPr>
              <w:noProof/>
              <w:color w:val="000000" w:themeColor="text1"/>
              <w:sz w:val="16"/>
            </w:rPr>
            <w:fldChar w:fldCharType="separate"/>
          </w:r>
          <w:r w:rsidR="004C225B">
            <w:rPr>
              <w:noProof/>
              <w:color w:val="000000" w:themeColor="text1"/>
              <w:sz w:val="16"/>
            </w:rPr>
            <w:t>1</w:t>
          </w:r>
          <w:r w:rsidRPr="004729B0">
            <w:rPr>
              <w:noProof/>
              <w:color w:val="000000" w:themeColor="text1"/>
              <w:sz w:val="16"/>
            </w:rPr>
            <w:fldChar w:fldCharType="end"/>
          </w:r>
        </w:p>
      </w:tc>
    </w:tr>
  </w:tbl>
  <w:p w14:paraId="706DF782" w14:textId="77777777" w:rsidR="00EF40D1" w:rsidRDefault="00EF40D1" w:rsidP="00472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2568A" w14:textId="77777777" w:rsidR="00FC6230" w:rsidRDefault="00FC6230" w:rsidP="0006004E">
      <w:pPr>
        <w:spacing w:line="240" w:lineRule="auto"/>
      </w:pPr>
      <w:r>
        <w:separator/>
      </w:r>
    </w:p>
  </w:footnote>
  <w:footnote w:type="continuationSeparator" w:id="0">
    <w:p w14:paraId="7227B15A" w14:textId="77777777" w:rsidR="00FC6230" w:rsidRDefault="00FC6230" w:rsidP="000600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58"/>
      <w:gridCol w:w="5332"/>
      <w:gridCol w:w="1890"/>
    </w:tblGrid>
    <w:tr w:rsidR="00AF3F30" w14:paraId="1CB3D6F9" w14:textId="77777777" w:rsidTr="002A094F">
      <w:tc>
        <w:tcPr>
          <w:tcW w:w="3758" w:type="dxa"/>
        </w:tcPr>
        <w:p w14:paraId="3C30485B" w14:textId="77777777" w:rsidR="00EF40D1" w:rsidRDefault="00EF40D1">
          <w:pPr>
            <w:pStyle w:val="Header"/>
          </w:pPr>
          <w:r>
            <w:rPr>
              <w:noProof/>
            </w:rPr>
            <w:drawing>
              <wp:inline distT="0" distB="0" distL="0" distR="0" wp14:anchorId="21098919" wp14:editId="05DD57C8">
                <wp:extent cx="2249536" cy="426205"/>
                <wp:effectExtent l="0" t="0" r="0" b="0"/>
                <wp:docPr id="2" name="Picture 2" descr="https://entrepreneurship.eller.arizona.edu/sites/entrepreneurship/files/events/InnovationExpo/ua_ul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entrepreneurship.eller.arizona.edu/sites/entrepreneurship/files/events/InnovationExpo/ua_ul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4253" cy="457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32" w:type="dxa"/>
          <w:vAlign w:val="center"/>
        </w:tcPr>
        <w:p w14:paraId="23549E62" w14:textId="3DDC32B3" w:rsidR="00EF40D1" w:rsidRPr="00AF3F30" w:rsidRDefault="00FC6230" w:rsidP="00EA6E73">
          <w:pPr>
            <w:pStyle w:val="Header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32"/>
            </w:rPr>
            <w:object w:dxaOrig="1440" w:dyaOrig="1440" w14:anchorId="5BE2155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alt="" style="position:absolute;margin-left:6.1pt;margin-top:3.75pt;width:64.8pt;height:13.75pt;z-index:251658240;mso-wrap-edited:f;mso-width-percent:0;mso-height-percent:0;mso-position-horizontal-relative:margin;mso-position-vertical-relative:margin;mso-width-percent:0;mso-height-percent:0">
                <v:imagedata r:id="rId2" o:title=""/>
                <w10:wrap type="square" anchorx="margin" anchory="margin"/>
              </v:shape>
              <o:OLEObject Type="Embed" ProgID="PBrush" ShapeID="_x0000_s2049" DrawAspect="Content" ObjectID="_1656139435" r:id="rId3"/>
            </w:object>
          </w:r>
          <w:r w:rsidR="00EF40D1" w:rsidRPr="00AF3F30">
            <w:rPr>
              <w:rFonts w:ascii="Tahoma" w:hAnsi="Tahoma" w:cs="Tahoma"/>
              <w:sz w:val="32"/>
            </w:rPr>
            <w:t>Data</w:t>
          </w:r>
          <w:r w:rsidR="00EA6E73">
            <w:rPr>
              <w:rFonts w:ascii="Tahoma" w:hAnsi="Tahoma" w:cs="Tahoma"/>
              <w:sz w:val="32"/>
            </w:rPr>
            <w:t>set Deposit Review</w:t>
          </w:r>
        </w:p>
      </w:tc>
      <w:tc>
        <w:tcPr>
          <w:tcW w:w="1890" w:type="dxa"/>
          <w:vAlign w:val="center"/>
        </w:tcPr>
        <w:p w14:paraId="004CC87B" w14:textId="5F0ED552" w:rsidR="00EF40D1" w:rsidRPr="00AF3F30" w:rsidRDefault="00AF3F30" w:rsidP="00A81C9E">
          <w:pPr>
            <w:pStyle w:val="Header"/>
            <w:jc w:val="center"/>
            <w:rPr>
              <w:rFonts w:ascii="Tahoma" w:hAnsi="Tahoma" w:cs="Tahoma"/>
            </w:rPr>
          </w:pPr>
          <w:r w:rsidRPr="00AF3F30">
            <w:rPr>
              <w:rFonts w:ascii="Tahoma" w:hAnsi="Tahoma" w:cs="Tahoma"/>
            </w:rPr>
            <w:t xml:space="preserve">Office of Digital </w:t>
          </w:r>
          <w:r w:rsidR="00A81C9E">
            <w:rPr>
              <w:rFonts w:ascii="Tahoma" w:hAnsi="Tahoma" w:cs="Tahoma"/>
            </w:rPr>
            <w:t>I</w:t>
          </w:r>
          <w:r w:rsidRPr="00AF3F30">
            <w:rPr>
              <w:rFonts w:ascii="Tahoma" w:hAnsi="Tahoma" w:cs="Tahoma"/>
            </w:rPr>
            <w:t xml:space="preserve">nnovation and </w:t>
          </w:r>
          <w:r w:rsidR="00A81C9E">
            <w:rPr>
              <w:rFonts w:ascii="Tahoma" w:hAnsi="Tahoma" w:cs="Tahoma"/>
            </w:rPr>
            <w:t>S</w:t>
          </w:r>
          <w:r w:rsidRPr="00AF3F30">
            <w:rPr>
              <w:rFonts w:ascii="Tahoma" w:hAnsi="Tahoma" w:cs="Tahoma"/>
            </w:rPr>
            <w:t>tewardship</w:t>
          </w:r>
        </w:p>
      </w:tc>
    </w:tr>
  </w:tbl>
  <w:p w14:paraId="3A4AE274" w14:textId="77777777" w:rsidR="0006004E" w:rsidRDefault="00060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2065"/>
    <w:multiLevelType w:val="multilevel"/>
    <w:tmpl w:val="CF50BF0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23439B"/>
    <w:multiLevelType w:val="multilevel"/>
    <w:tmpl w:val="35FEA3D4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7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5971D7"/>
    <w:multiLevelType w:val="hybridMultilevel"/>
    <w:tmpl w:val="4384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54B4A"/>
    <w:multiLevelType w:val="hybridMultilevel"/>
    <w:tmpl w:val="4968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D2FF2"/>
    <w:multiLevelType w:val="multilevel"/>
    <w:tmpl w:val="AE28DCC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32B0BED"/>
    <w:multiLevelType w:val="hybridMultilevel"/>
    <w:tmpl w:val="5E18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57B8C"/>
    <w:multiLevelType w:val="hybridMultilevel"/>
    <w:tmpl w:val="F760C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96255B"/>
    <w:multiLevelType w:val="hybridMultilevel"/>
    <w:tmpl w:val="A5C4C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8555F6"/>
    <w:multiLevelType w:val="multilevel"/>
    <w:tmpl w:val="223CDD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B74C0F"/>
    <w:multiLevelType w:val="hybridMultilevel"/>
    <w:tmpl w:val="39ACD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6A38A2"/>
    <w:multiLevelType w:val="multilevel"/>
    <w:tmpl w:val="C76E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764049"/>
    <w:multiLevelType w:val="hybridMultilevel"/>
    <w:tmpl w:val="F15E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E53B4"/>
    <w:multiLevelType w:val="hybridMultilevel"/>
    <w:tmpl w:val="B176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86C37"/>
    <w:multiLevelType w:val="multilevel"/>
    <w:tmpl w:val="24D0BCAC"/>
    <w:numStyleLink w:val="StyleBulletedLatinCourierNew9ptLeft075Hanging"/>
  </w:abstractNum>
  <w:abstractNum w:abstractNumId="14" w15:restartNumberingAfterBreak="0">
    <w:nsid w:val="26F95BF8"/>
    <w:multiLevelType w:val="hybridMultilevel"/>
    <w:tmpl w:val="FA2A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25201"/>
    <w:multiLevelType w:val="multilevel"/>
    <w:tmpl w:val="24D0BCAC"/>
    <w:styleLink w:val="StyleBulletedLatinCourierNew9ptLeft075Hanging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  <w:color w:val="000000"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617D0"/>
    <w:multiLevelType w:val="multilevel"/>
    <w:tmpl w:val="AE28DCC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28D40C1A"/>
    <w:multiLevelType w:val="hybridMultilevel"/>
    <w:tmpl w:val="FEB2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E130FF"/>
    <w:multiLevelType w:val="multilevel"/>
    <w:tmpl w:val="AE28DCCC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2BA3495E"/>
    <w:multiLevelType w:val="hybridMultilevel"/>
    <w:tmpl w:val="CBEA5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11433"/>
    <w:multiLevelType w:val="multilevel"/>
    <w:tmpl w:val="21A2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213C26"/>
    <w:multiLevelType w:val="hybridMultilevel"/>
    <w:tmpl w:val="6450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4F2680"/>
    <w:multiLevelType w:val="hybridMultilevel"/>
    <w:tmpl w:val="889E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530463"/>
    <w:multiLevelType w:val="hybridMultilevel"/>
    <w:tmpl w:val="F210DD56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4" w15:restartNumberingAfterBreak="0">
    <w:nsid w:val="38914567"/>
    <w:multiLevelType w:val="hybridMultilevel"/>
    <w:tmpl w:val="7876AD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0E5A06"/>
    <w:multiLevelType w:val="multilevel"/>
    <w:tmpl w:val="BCCC692E"/>
    <w:lvl w:ilvl="0">
      <w:start w:val="1"/>
      <w:numFmt w:val="lowerLetter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26" w15:restartNumberingAfterBreak="0">
    <w:nsid w:val="3EED5E4D"/>
    <w:multiLevelType w:val="multilevel"/>
    <w:tmpl w:val="35FEA3D4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7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42634F8"/>
    <w:multiLevelType w:val="hybridMultilevel"/>
    <w:tmpl w:val="154C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9511E"/>
    <w:multiLevelType w:val="hybridMultilevel"/>
    <w:tmpl w:val="73C0F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C14D3B"/>
    <w:multiLevelType w:val="hybridMultilevel"/>
    <w:tmpl w:val="1C76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917FB8"/>
    <w:multiLevelType w:val="hybridMultilevel"/>
    <w:tmpl w:val="3584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965268"/>
    <w:multiLevelType w:val="multilevel"/>
    <w:tmpl w:val="35FEA3D4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76" w:hanging="360"/>
      </w:pPr>
      <w:rPr>
        <w:rFonts w:ascii="Courier New" w:hAnsi="Courier New" w:hint="default"/>
        <w:color w:val="000000"/>
        <w:sz w:val="18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D48197F"/>
    <w:multiLevelType w:val="hybridMultilevel"/>
    <w:tmpl w:val="82BAA9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FC0EFD"/>
    <w:multiLevelType w:val="hybridMultilevel"/>
    <w:tmpl w:val="7B42F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F95F13"/>
    <w:multiLevelType w:val="hybridMultilevel"/>
    <w:tmpl w:val="358A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B91E7F"/>
    <w:multiLevelType w:val="multilevel"/>
    <w:tmpl w:val="35FEA3D4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7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B406CF8"/>
    <w:multiLevelType w:val="multilevel"/>
    <w:tmpl w:val="35FEA3D4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7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C2658FC"/>
    <w:multiLevelType w:val="hybridMultilevel"/>
    <w:tmpl w:val="F7C8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99671F"/>
    <w:multiLevelType w:val="hybridMultilevel"/>
    <w:tmpl w:val="B13A9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C2AE3"/>
    <w:multiLevelType w:val="multilevel"/>
    <w:tmpl w:val="CF50BF0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 w15:restartNumberingAfterBreak="0">
    <w:nsid w:val="697B53CC"/>
    <w:multiLevelType w:val="hybridMultilevel"/>
    <w:tmpl w:val="0DAE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E072DF"/>
    <w:multiLevelType w:val="hybridMultilevel"/>
    <w:tmpl w:val="83F01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D05E98"/>
    <w:multiLevelType w:val="hybridMultilevel"/>
    <w:tmpl w:val="4D72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FA6EE1"/>
    <w:multiLevelType w:val="hybridMultilevel"/>
    <w:tmpl w:val="83F01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160E3"/>
    <w:multiLevelType w:val="hybridMultilevel"/>
    <w:tmpl w:val="7DA2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1C7178"/>
    <w:multiLevelType w:val="multilevel"/>
    <w:tmpl w:val="35FEA3D4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7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554F58"/>
    <w:multiLevelType w:val="hybridMultilevel"/>
    <w:tmpl w:val="62B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9851DE"/>
    <w:multiLevelType w:val="hybridMultilevel"/>
    <w:tmpl w:val="F68E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6"/>
  </w:num>
  <w:num w:numId="4">
    <w:abstractNumId w:val="25"/>
  </w:num>
  <w:num w:numId="5">
    <w:abstractNumId w:val="39"/>
  </w:num>
  <w:num w:numId="6">
    <w:abstractNumId w:val="15"/>
  </w:num>
  <w:num w:numId="7">
    <w:abstractNumId w:val="4"/>
  </w:num>
  <w:num w:numId="8">
    <w:abstractNumId w:val="44"/>
  </w:num>
  <w:num w:numId="9">
    <w:abstractNumId w:val="46"/>
  </w:num>
  <w:num w:numId="10">
    <w:abstractNumId w:val="2"/>
  </w:num>
  <w:num w:numId="11">
    <w:abstractNumId w:val="40"/>
  </w:num>
  <w:num w:numId="12">
    <w:abstractNumId w:val="22"/>
  </w:num>
  <w:num w:numId="13">
    <w:abstractNumId w:val="30"/>
  </w:num>
  <w:num w:numId="14">
    <w:abstractNumId w:val="3"/>
  </w:num>
  <w:num w:numId="15">
    <w:abstractNumId w:val="11"/>
  </w:num>
  <w:num w:numId="16">
    <w:abstractNumId w:val="47"/>
  </w:num>
  <w:num w:numId="17">
    <w:abstractNumId w:val="34"/>
  </w:num>
  <w:num w:numId="18">
    <w:abstractNumId w:val="28"/>
  </w:num>
  <w:num w:numId="19">
    <w:abstractNumId w:val="9"/>
  </w:num>
  <w:num w:numId="20">
    <w:abstractNumId w:val="6"/>
  </w:num>
  <w:num w:numId="21">
    <w:abstractNumId w:val="21"/>
  </w:num>
  <w:num w:numId="22">
    <w:abstractNumId w:val="7"/>
  </w:num>
  <w:num w:numId="23">
    <w:abstractNumId w:val="36"/>
  </w:num>
  <w:num w:numId="24">
    <w:abstractNumId w:val="23"/>
  </w:num>
  <w:num w:numId="25">
    <w:abstractNumId w:val="45"/>
  </w:num>
  <w:num w:numId="26">
    <w:abstractNumId w:val="32"/>
  </w:num>
  <w:num w:numId="27">
    <w:abstractNumId w:val="24"/>
  </w:num>
  <w:num w:numId="28">
    <w:abstractNumId w:val="26"/>
  </w:num>
  <w:num w:numId="29">
    <w:abstractNumId w:val="1"/>
  </w:num>
  <w:num w:numId="30">
    <w:abstractNumId w:val="13"/>
  </w:num>
  <w:num w:numId="31">
    <w:abstractNumId w:val="31"/>
  </w:num>
  <w:num w:numId="32">
    <w:abstractNumId w:val="35"/>
  </w:num>
  <w:num w:numId="33">
    <w:abstractNumId w:val="27"/>
  </w:num>
  <w:num w:numId="34">
    <w:abstractNumId w:val="37"/>
  </w:num>
  <w:num w:numId="35">
    <w:abstractNumId w:val="12"/>
  </w:num>
  <w:num w:numId="36">
    <w:abstractNumId w:val="5"/>
  </w:num>
  <w:num w:numId="37">
    <w:abstractNumId w:val="38"/>
  </w:num>
  <w:num w:numId="38">
    <w:abstractNumId w:val="33"/>
  </w:num>
  <w:num w:numId="39">
    <w:abstractNumId w:val="8"/>
  </w:num>
  <w:num w:numId="40">
    <w:abstractNumId w:val="20"/>
  </w:num>
  <w:num w:numId="41">
    <w:abstractNumId w:val="10"/>
  </w:num>
  <w:num w:numId="42">
    <w:abstractNumId w:val="17"/>
  </w:num>
  <w:num w:numId="43">
    <w:abstractNumId w:val="29"/>
  </w:num>
  <w:num w:numId="44">
    <w:abstractNumId w:val="14"/>
  </w:num>
  <w:num w:numId="45">
    <w:abstractNumId w:val="42"/>
  </w:num>
  <w:num w:numId="46">
    <w:abstractNumId w:val="19"/>
  </w:num>
  <w:num w:numId="47">
    <w:abstractNumId w:val="43"/>
  </w:num>
  <w:num w:numId="48">
    <w:abstractNumId w:val="4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CCF"/>
    <w:rsid w:val="000131D8"/>
    <w:rsid w:val="0002715B"/>
    <w:rsid w:val="0003016D"/>
    <w:rsid w:val="00037054"/>
    <w:rsid w:val="00042158"/>
    <w:rsid w:val="0006004E"/>
    <w:rsid w:val="0006166E"/>
    <w:rsid w:val="0007353B"/>
    <w:rsid w:val="00077696"/>
    <w:rsid w:val="00081C9B"/>
    <w:rsid w:val="00094016"/>
    <w:rsid w:val="000958AA"/>
    <w:rsid w:val="000B0341"/>
    <w:rsid w:val="000B69F0"/>
    <w:rsid w:val="000B78D9"/>
    <w:rsid w:val="000C4AC0"/>
    <w:rsid w:val="000D41C0"/>
    <w:rsid w:val="000E6AF9"/>
    <w:rsid w:val="00103C64"/>
    <w:rsid w:val="00144F12"/>
    <w:rsid w:val="00150D73"/>
    <w:rsid w:val="0015528C"/>
    <w:rsid w:val="001554BD"/>
    <w:rsid w:val="00157AAA"/>
    <w:rsid w:val="001958C9"/>
    <w:rsid w:val="001B0422"/>
    <w:rsid w:val="001B1945"/>
    <w:rsid w:val="001E0BD9"/>
    <w:rsid w:val="001E3B21"/>
    <w:rsid w:val="001F35D4"/>
    <w:rsid w:val="00202AF4"/>
    <w:rsid w:val="00242BA0"/>
    <w:rsid w:val="00243BBA"/>
    <w:rsid w:val="0026262D"/>
    <w:rsid w:val="0027403E"/>
    <w:rsid w:val="0028553A"/>
    <w:rsid w:val="00285863"/>
    <w:rsid w:val="002A094F"/>
    <w:rsid w:val="002A7346"/>
    <w:rsid w:val="002B1076"/>
    <w:rsid w:val="002B4C20"/>
    <w:rsid w:val="002D13E3"/>
    <w:rsid w:val="002E4BC1"/>
    <w:rsid w:val="00301733"/>
    <w:rsid w:val="00301ED5"/>
    <w:rsid w:val="00305222"/>
    <w:rsid w:val="003102E2"/>
    <w:rsid w:val="003340C1"/>
    <w:rsid w:val="00380307"/>
    <w:rsid w:val="003A195D"/>
    <w:rsid w:val="003A25E5"/>
    <w:rsid w:val="003C1BC7"/>
    <w:rsid w:val="003E0E67"/>
    <w:rsid w:val="003E185A"/>
    <w:rsid w:val="0041222E"/>
    <w:rsid w:val="00444240"/>
    <w:rsid w:val="00446180"/>
    <w:rsid w:val="00446D0B"/>
    <w:rsid w:val="004528F8"/>
    <w:rsid w:val="0046342D"/>
    <w:rsid w:val="00472401"/>
    <w:rsid w:val="004729B0"/>
    <w:rsid w:val="004920A5"/>
    <w:rsid w:val="004A3841"/>
    <w:rsid w:val="004A5CDB"/>
    <w:rsid w:val="004C225B"/>
    <w:rsid w:val="004D300C"/>
    <w:rsid w:val="00516585"/>
    <w:rsid w:val="005306B3"/>
    <w:rsid w:val="00536F55"/>
    <w:rsid w:val="005426A2"/>
    <w:rsid w:val="00552289"/>
    <w:rsid w:val="00574FD3"/>
    <w:rsid w:val="0058788A"/>
    <w:rsid w:val="0059072C"/>
    <w:rsid w:val="00596AD0"/>
    <w:rsid w:val="005B0627"/>
    <w:rsid w:val="005B5429"/>
    <w:rsid w:val="005E089B"/>
    <w:rsid w:val="005F6B1F"/>
    <w:rsid w:val="006513E0"/>
    <w:rsid w:val="006527D1"/>
    <w:rsid w:val="00671728"/>
    <w:rsid w:val="006A39D4"/>
    <w:rsid w:val="006A7D70"/>
    <w:rsid w:val="006C20A4"/>
    <w:rsid w:val="006F0638"/>
    <w:rsid w:val="00711541"/>
    <w:rsid w:val="00733E6F"/>
    <w:rsid w:val="007412B6"/>
    <w:rsid w:val="00742C99"/>
    <w:rsid w:val="00747CE8"/>
    <w:rsid w:val="00750D8D"/>
    <w:rsid w:val="00762387"/>
    <w:rsid w:val="00776AAA"/>
    <w:rsid w:val="007923C5"/>
    <w:rsid w:val="00792A9D"/>
    <w:rsid w:val="007A7B65"/>
    <w:rsid w:val="007B6225"/>
    <w:rsid w:val="007C446B"/>
    <w:rsid w:val="007F3269"/>
    <w:rsid w:val="007F6AEB"/>
    <w:rsid w:val="00800C23"/>
    <w:rsid w:val="00806BF4"/>
    <w:rsid w:val="0081618B"/>
    <w:rsid w:val="00842577"/>
    <w:rsid w:val="00847B13"/>
    <w:rsid w:val="00852FCA"/>
    <w:rsid w:val="00874E5B"/>
    <w:rsid w:val="00884D32"/>
    <w:rsid w:val="008A0AE8"/>
    <w:rsid w:val="008C2DC4"/>
    <w:rsid w:val="008D37B0"/>
    <w:rsid w:val="008E3B19"/>
    <w:rsid w:val="008F4F02"/>
    <w:rsid w:val="009019B7"/>
    <w:rsid w:val="00903693"/>
    <w:rsid w:val="00906DE4"/>
    <w:rsid w:val="00916A24"/>
    <w:rsid w:val="00921C3E"/>
    <w:rsid w:val="00922255"/>
    <w:rsid w:val="00933213"/>
    <w:rsid w:val="009415F9"/>
    <w:rsid w:val="00965F8F"/>
    <w:rsid w:val="00971192"/>
    <w:rsid w:val="00977321"/>
    <w:rsid w:val="009866C1"/>
    <w:rsid w:val="0099274D"/>
    <w:rsid w:val="009A4EA0"/>
    <w:rsid w:val="009A7AEB"/>
    <w:rsid w:val="009B2558"/>
    <w:rsid w:val="009E2B65"/>
    <w:rsid w:val="009E64ED"/>
    <w:rsid w:val="00A01CCF"/>
    <w:rsid w:val="00A149DD"/>
    <w:rsid w:val="00A256FF"/>
    <w:rsid w:val="00A27ED3"/>
    <w:rsid w:val="00A52F6C"/>
    <w:rsid w:val="00A5421C"/>
    <w:rsid w:val="00A65381"/>
    <w:rsid w:val="00A81C9E"/>
    <w:rsid w:val="00A83E44"/>
    <w:rsid w:val="00A92D32"/>
    <w:rsid w:val="00AA7520"/>
    <w:rsid w:val="00AA79A9"/>
    <w:rsid w:val="00AA7D24"/>
    <w:rsid w:val="00AD3157"/>
    <w:rsid w:val="00AE5DDC"/>
    <w:rsid w:val="00AE7915"/>
    <w:rsid w:val="00AF3F30"/>
    <w:rsid w:val="00B145EA"/>
    <w:rsid w:val="00B177CC"/>
    <w:rsid w:val="00B369C3"/>
    <w:rsid w:val="00B622FC"/>
    <w:rsid w:val="00BC32EF"/>
    <w:rsid w:val="00BD1CFB"/>
    <w:rsid w:val="00BD750F"/>
    <w:rsid w:val="00BE2618"/>
    <w:rsid w:val="00C10A4C"/>
    <w:rsid w:val="00C23FBD"/>
    <w:rsid w:val="00C278EB"/>
    <w:rsid w:val="00C36CF2"/>
    <w:rsid w:val="00C47848"/>
    <w:rsid w:val="00C66146"/>
    <w:rsid w:val="00CB7F02"/>
    <w:rsid w:val="00CC38E5"/>
    <w:rsid w:val="00CC42FD"/>
    <w:rsid w:val="00CD2B3C"/>
    <w:rsid w:val="00CD3642"/>
    <w:rsid w:val="00D008A6"/>
    <w:rsid w:val="00D36AF4"/>
    <w:rsid w:val="00D846B6"/>
    <w:rsid w:val="00D94F10"/>
    <w:rsid w:val="00DA0772"/>
    <w:rsid w:val="00DA3DC6"/>
    <w:rsid w:val="00DD01EC"/>
    <w:rsid w:val="00DE2F43"/>
    <w:rsid w:val="00DF73FA"/>
    <w:rsid w:val="00E05603"/>
    <w:rsid w:val="00E21AD1"/>
    <w:rsid w:val="00E32890"/>
    <w:rsid w:val="00E732B6"/>
    <w:rsid w:val="00E75A99"/>
    <w:rsid w:val="00EA6E73"/>
    <w:rsid w:val="00EB7C37"/>
    <w:rsid w:val="00EF40D1"/>
    <w:rsid w:val="00F171AC"/>
    <w:rsid w:val="00F23753"/>
    <w:rsid w:val="00F40568"/>
    <w:rsid w:val="00F41F97"/>
    <w:rsid w:val="00F420BA"/>
    <w:rsid w:val="00F76EDF"/>
    <w:rsid w:val="00FA5FB8"/>
    <w:rsid w:val="00FB27FD"/>
    <w:rsid w:val="00FC6230"/>
    <w:rsid w:val="00FC77D4"/>
    <w:rsid w:val="00FD6A8B"/>
    <w:rsid w:val="00FF0987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F3146F"/>
  <w15:docId w15:val="{12C01A83-320C-473F-B574-0568A93F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79A9"/>
    <w:pPr>
      <w:spacing w:after="0"/>
    </w:pPr>
    <w:rPr>
      <w:rFonts w:ascii="Arial" w:eastAsia="Arial" w:hAnsi="Arial" w:cs="Arial"/>
      <w:color w:val="000000"/>
      <w:sz w:val="18"/>
    </w:rPr>
  </w:style>
  <w:style w:type="paragraph" w:styleId="Heading3">
    <w:name w:val="heading 3"/>
    <w:basedOn w:val="Normal"/>
    <w:next w:val="Normal"/>
    <w:link w:val="Heading3Char"/>
    <w:rsid w:val="00A01CC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01CCF"/>
    <w:rPr>
      <w:rFonts w:ascii="Arial" w:eastAsia="Arial" w:hAnsi="Arial" w:cs="Arial"/>
      <w:color w:val="434343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A01CCF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A01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5F6B1F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5F6B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600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04E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600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04E"/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8D37B0"/>
    <w:pPr>
      <w:spacing w:after="0" w:line="240" w:lineRule="auto"/>
    </w:pPr>
    <w:rPr>
      <w:rFonts w:ascii="Arial" w:eastAsia="Arial" w:hAnsi="Arial" w:cs="Arial"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552289"/>
    <w:pPr>
      <w:spacing w:line="300" w:lineRule="auto"/>
      <w:ind w:left="144"/>
      <w:contextualSpacing/>
    </w:pPr>
  </w:style>
  <w:style w:type="numbering" w:customStyle="1" w:styleId="StyleBulletedLatinCourierNew9ptLeft075Hanging">
    <w:name w:val="Style Bulleted (Latin) Courier New 9 pt Left:  0.75&quot; Hanging:  ..."/>
    <w:basedOn w:val="NoList"/>
    <w:rsid w:val="00552289"/>
    <w:pPr>
      <w:numPr>
        <w:numId w:val="6"/>
      </w:numPr>
    </w:pPr>
  </w:style>
  <w:style w:type="character" w:styleId="Hyperlink">
    <w:name w:val="Hyperlink"/>
    <w:basedOn w:val="DefaultParagraphFont"/>
    <w:uiPriority w:val="99"/>
    <w:unhideWhenUsed/>
    <w:rsid w:val="002E4BC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08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8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8A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8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8A6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8A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8A6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5422/azu.data.126425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arizona.co1.qualtrics.com/jfe/form/SV_39rs7lHGLUYFK7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JHU-MSEL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Rios</dc:creator>
  <cp:lastModifiedBy>Ly, Chun - (chunly)</cp:lastModifiedBy>
  <cp:revision>47</cp:revision>
  <cp:lastPrinted>2017-12-12T22:11:00Z</cp:lastPrinted>
  <dcterms:created xsi:type="dcterms:W3CDTF">2017-12-12T19:13:00Z</dcterms:created>
  <dcterms:modified xsi:type="dcterms:W3CDTF">2020-07-13T16:57:00Z</dcterms:modified>
</cp:coreProperties>
</file>