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DEADD" w14:textId="77777777" w:rsidR="00226643" w:rsidRDefault="00F83805" w:rsidP="00734F11">
      <w:pPr>
        <w:rPr>
          <w:rFonts w:ascii="Calibri" w:hAnsi="Calibri" w:cs="Calibri"/>
          <w:b/>
        </w:rPr>
      </w:pPr>
      <w:r w:rsidRPr="00251C09">
        <w:rPr>
          <w:rFonts w:cstheme="minorHAnsi"/>
          <w:b/>
          <w:bCs/>
          <w:sz w:val="44"/>
          <w:szCs w:val="44"/>
        </w:rPr>
        <w:t>ECE</w:t>
      </w:r>
      <w:r w:rsidR="00ED6E4C" w:rsidRPr="00251C09">
        <w:rPr>
          <w:rFonts w:cstheme="minorHAnsi"/>
          <w:b/>
          <w:bCs/>
          <w:sz w:val="44"/>
          <w:szCs w:val="44"/>
        </w:rPr>
        <w:t>490</w:t>
      </w:r>
      <w:r w:rsidR="00B21F12">
        <w:rPr>
          <w:rFonts w:cstheme="minorHAnsi"/>
          <w:b/>
          <w:bCs/>
          <w:sz w:val="44"/>
          <w:szCs w:val="44"/>
        </w:rPr>
        <w:t>/1</w:t>
      </w:r>
      <w:r w:rsidRPr="00251C09">
        <w:rPr>
          <w:rFonts w:cstheme="minorHAnsi"/>
          <w:b/>
          <w:bCs/>
          <w:sz w:val="44"/>
          <w:szCs w:val="44"/>
        </w:rPr>
        <w:t xml:space="preserve">: </w:t>
      </w:r>
      <w:r w:rsidR="00ED6E4C" w:rsidRPr="00251C09">
        <w:rPr>
          <w:rFonts w:cstheme="minorHAnsi"/>
          <w:b/>
          <w:bCs/>
          <w:sz w:val="44"/>
          <w:szCs w:val="44"/>
        </w:rPr>
        <w:t>Design Lab I</w:t>
      </w:r>
      <w:r w:rsidR="00B21F12">
        <w:rPr>
          <w:rFonts w:cstheme="minorHAnsi"/>
          <w:b/>
          <w:bCs/>
          <w:sz w:val="44"/>
          <w:szCs w:val="44"/>
        </w:rPr>
        <w:t>/II</w:t>
      </w:r>
      <w:r w:rsidRPr="00B621E4">
        <w:rPr>
          <w:rFonts w:cstheme="minorHAnsi"/>
          <w:b/>
          <w:bCs/>
          <w:sz w:val="36"/>
          <w:szCs w:val="36"/>
        </w:rPr>
        <w:br/>
      </w:r>
      <w:r w:rsidR="006E0AD2">
        <w:rPr>
          <w:rFonts w:cstheme="minorHAnsi"/>
          <w:b/>
          <w:bCs/>
          <w:sz w:val="24"/>
          <w:szCs w:val="24"/>
        </w:rPr>
        <w:t>Fall</w:t>
      </w:r>
      <w:r w:rsidR="00251C09" w:rsidRPr="00251C09">
        <w:rPr>
          <w:rFonts w:cstheme="minorHAnsi"/>
          <w:b/>
          <w:bCs/>
          <w:sz w:val="24"/>
          <w:szCs w:val="24"/>
        </w:rPr>
        <w:t xml:space="preserve"> 202</w:t>
      </w:r>
      <w:r w:rsidR="00734F11">
        <w:rPr>
          <w:rFonts w:cstheme="minorHAnsi"/>
          <w:b/>
          <w:bCs/>
          <w:sz w:val="24"/>
          <w:szCs w:val="24"/>
        </w:rPr>
        <w:t>5</w:t>
      </w:r>
      <w:r w:rsidR="00251C09" w:rsidRPr="00251C09">
        <w:rPr>
          <w:rFonts w:cstheme="minorHAnsi"/>
          <w:b/>
          <w:bCs/>
          <w:sz w:val="24"/>
          <w:szCs w:val="24"/>
        </w:rPr>
        <w:t xml:space="preserve"> – Sections: </w:t>
      </w:r>
      <w:r w:rsidR="000026DE">
        <w:rPr>
          <w:rFonts w:cstheme="minorHAnsi"/>
          <w:b/>
          <w:bCs/>
          <w:sz w:val="24"/>
          <w:szCs w:val="24"/>
        </w:rPr>
        <w:t>5319</w:t>
      </w:r>
      <w:r w:rsidR="00241191">
        <w:rPr>
          <w:rFonts w:cstheme="minorHAnsi"/>
          <w:b/>
          <w:bCs/>
          <w:sz w:val="24"/>
          <w:szCs w:val="24"/>
        </w:rPr>
        <w:t xml:space="preserve"> and </w:t>
      </w:r>
      <w:r w:rsidR="000026DE">
        <w:rPr>
          <w:rFonts w:cstheme="minorHAnsi"/>
          <w:b/>
          <w:bCs/>
          <w:sz w:val="24"/>
          <w:szCs w:val="24"/>
        </w:rPr>
        <w:t>9371</w:t>
      </w:r>
      <w:r w:rsidR="00251C09" w:rsidRPr="00251C09">
        <w:rPr>
          <w:rFonts w:cstheme="minorHAnsi"/>
          <w:b/>
          <w:bCs/>
          <w:sz w:val="24"/>
          <w:szCs w:val="24"/>
        </w:rPr>
        <w:t>, 3 Credits</w:t>
      </w:r>
      <w:r w:rsidR="00251C09" w:rsidRPr="00251C09">
        <w:rPr>
          <w:rFonts w:cstheme="minorHAns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218"/>
      </w:tblGrid>
      <w:tr w:rsidR="00226643" w14:paraId="3A376A96" w14:textId="77777777" w:rsidTr="00226643">
        <w:tc>
          <w:tcPr>
            <w:tcW w:w="1975" w:type="dxa"/>
          </w:tcPr>
          <w:p w14:paraId="38E76C6C" w14:textId="06000F63" w:rsidR="00226643" w:rsidRDefault="00226643" w:rsidP="00734F11">
            <w:pPr>
              <w:rPr>
                <w:rFonts w:ascii="Calibri" w:hAnsi="Calibri" w:cs="Calibri"/>
                <w:b/>
              </w:rPr>
            </w:pPr>
            <w:r>
              <w:rPr>
                <w:rFonts w:ascii="Calibri" w:hAnsi="Calibri" w:cs="Calibri"/>
                <w:b/>
              </w:rPr>
              <w:t>Dates/Time:</w:t>
            </w:r>
          </w:p>
        </w:tc>
        <w:tc>
          <w:tcPr>
            <w:tcW w:w="5218" w:type="dxa"/>
          </w:tcPr>
          <w:p w14:paraId="21373C4F" w14:textId="197C6214" w:rsidR="00226643" w:rsidRDefault="00226643" w:rsidP="00734F11">
            <w:pPr>
              <w:rPr>
                <w:rFonts w:ascii="Calibri" w:hAnsi="Calibri" w:cs="Calibri"/>
                <w:b/>
              </w:rPr>
            </w:pPr>
            <w:r>
              <w:rPr>
                <w:rFonts w:ascii="Calibri" w:hAnsi="Calibri" w:cs="Calibri"/>
                <w:bCs/>
              </w:rPr>
              <w:t>Mondays &amp; Wednesdays from 1:10 – 2:30pm</w:t>
            </w:r>
          </w:p>
        </w:tc>
      </w:tr>
      <w:tr w:rsidR="00226643" w14:paraId="18C124C6" w14:textId="77777777" w:rsidTr="00226643">
        <w:tc>
          <w:tcPr>
            <w:tcW w:w="1975" w:type="dxa"/>
          </w:tcPr>
          <w:p w14:paraId="7B00C53F" w14:textId="7D5FE3C4" w:rsidR="00226643" w:rsidRDefault="00226643" w:rsidP="00734F11">
            <w:pPr>
              <w:rPr>
                <w:rFonts w:ascii="Calibri" w:hAnsi="Calibri" w:cs="Calibri"/>
                <w:b/>
              </w:rPr>
            </w:pPr>
            <w:r>
              <w:rPr>
                <w:rFonts w:ascii="Calibri" w:hAnsi="Calibri" w:cs="Calibri"/>
                <w:b/>
              </w:rPr>
              <w:t xml:space="preserve">Class </w:t>
            </w:r>
            <w:r w:rsidRPr="000C33C9">
              <w:rPr>
                <w:rFonts w:ascii="Calibri" w:hAnsi="Calibri" w:cs="Calibri"/>
                <w:b/>
              </w:rPr>
              <w:t>Location:</w:t>
            </w:r>
          </w:p>
        </w:tc>
        <w:tc>
          <w:tcPr>
            <w:tcW w:w="5218" w:type="dxa"/>
          </w:tcPr>
          <w:p w14:paraId="679BEA09" w14:textId="4DC9F78D" w:rsidR="00226643" w:rsidRDefault="00226643" w:rsidP="00734F11">
            <w:pPr>
              <w:rPr>
                <w:rFonts w:ascii="Calibri" w:hAnsi="Calibri" w:cs="Calibri"/>
                <w:b/>
              </w:rPr>
            </w:pPr>
            <w:r>
              <w:rPr>
                <w:rFonts w:ascii="Calibri" w:hAnsi="Calibri" w:cs="Calibri"/>
                <w:bCs/>
              </w:rPr>
              <w:t>EN-101 (CNSE downtown)</w:t>
            </w:r>
          </w:p>
        </w:tc>
      </w:tr>
      <w:tr w:rsidR="00226643" w14:paraId="317C80BA" w14:textId="77777777" w:rsidTr="00226643">
        <w:tc>
          <w:tcPr>
            <w:tcW w:w="1975" w:type="dxa"/>
          </w:tcPr>
          <w:p w14:paraId="44AC80BE" w14:textId="667962AE" w:rsidR="00226643" w:rsidRDefault="00226643" w:rsidP="00734F11">
            <w:pPr>
              <w:rPr>
                <w:rFonts w:ascii="Calibri" w:hAnsi="Calibri" w:cs="Calibri"/>
                <w:b/>
              </w:rPr>
            </w:pPr>
            <w:r>
              <w:rPr>
                <w:rFonts w:ascii="Calibri" w:hAnsi="Calibri" w:cs="Calibri"/>
                <w:b/>
              </w:rPr>
              <w:t>Email (Professor):</w:t>
            </w:r>
          </w:p>
        </w:tc>
        <w:tc>
          <w:tcPr>
            <w:tcW w:w="5218" w:type="dxa"/>
          </w:tcPr>
          <w:p w14:paraId="28D3D76F" w14:textId="54B47AF8" w:rsidR="00226643" w:rsidRDefault="00226643" w:rsidP="00734F11">
            <w:pPr>
              <w:rPr>
                <w:rFonts w:ascii="Calibri" w:hAnsi="Calibri" w:cs="Calibri"/>
                <w:b/>
              </w:rPr>
            </w:pPr>
            <w:r w:rsidRPr="00226643">
              <w:drawing>
                <wp:inline distT="0" distB="0" distL="0" distR="0" wp14:anchorId="2ADE502A" wp14:editId="2DB62D75">
                  <wp:extent cx="1113183" cy="172735"/>
                  <wp:effectExtent l="0" t="0" r="0" b="0"/>
                  <wp:docPr id="5907397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979" name="Picture 1" descr="A blue and white logo&#10;&#10;AI-generated content may be incorrect."/>
                          <pic:cNvPicPr/>
                        </pic:nvPicPr>
                        <pic:blipFill>
                          <a:blip r:embed="rId6"/>
                          <a:stretch>
                            <a:fillRect/>
                          </a:stretch>
                        </pic:blipFill>
                        <pic:spPr>
                          <a:xfrm>
                            <a:off x="0" y="0"/>
                            <a:ext cx="1139962" cy="176890"/>
                          </a:xfrm>
                          <a:prstGeom prst="rect">
                            <a:avLst/>
                          </a:prstGeom>
                        </pic:spPr>
                      </pic:pic>
                    </a:graphicData>
                  </a:graphic>
                </wp:inline>
              </w:drawing>
            </w:r>
          </w:p>
        </w:tc>
      </w:tr>
    </w:tbl>
    <w:p w14:paraId="78A37FD9" w14:textId="77777777" w:rsidR="00226643" w:rsidRDefault="00226643" w:rsidP="00734F11">
      <w:pPr>
        <w:rPr>
          <w:rFonts w:ascii="Calibri" w:hAnsi="Calibri" w:cs="Calibri"/>
          <w:b/>
        </w:rPr>
      </w:pPr>
    </w:p>
    <w:p w14:paraId="2E8E3AED" w14:textId="4E39C498" w:rsidR="00734F11" w:rsidRDefault="00734F11" w:rsidP="00734F11">
      <w:pPr>
        <w:spacing w:line="240" w:lineRule="auto"/>
        <w:rPr>
          <w:rFonts w:eastAsia="Symbol" w:cstheme="minorHAnsi"/>
          <w:bCs/>
          <w:lang w:eastAsia="ja-JP"/>
        </w:rPr>
      </w:pPr>
      <w:r w:rsidRPr="00BD48F6">
        <w:rPr>
          <w:rFonts w:ascii="Calibri" w:hAnsi="Calibri" w:cs="Calibri"/>
          <w:b/>
          <w:sz w:val="24"/>
          <w:szCs w:val="24"/>
        </w:rPr>
        <w:t>Office Hours:</w:t>
      </w:r>
    </w:p>
    <w:p w14:paraId="21775C75" w14:textId="77777777" w:rsidR="00734F11" w:rsidRPr="00B621E4" w:rsidRDefault="00734F11" w:rsidP="00734F11">
      <w:pPr>
        <w:spacing w:line="240" w:lineRule="auto"/>
        <w:ind w:left="360"/>
        <w:rPr>
          <w:rFonts w:eastAsia="Symbol" w:cstheme="minorHAnsi"/>
          <w:bCs/>
          <w:sz w:val="24"/>
          <w:szCs w:val="24"/>
          <w:lang w:eastAsia="ja-JP"/>
        </w:rPr>
      </w:pPr>
      <w:r>
        <w:rPr>
          <w:rFonts w:eastAsia="Symbol" w:cstheme="minorHAnsi"/>
          <w:bCs/>
          <w:lang w:eastAsia="ja-JP"/>
        </w:rPr>
        <w:t xml:space="preserve">Students are encouraged to seek help early and often. The professor’s office hours are available every weekday. </w:t>
      </w:r>
    </w:p>
    <w:p w14:paraId="7B22BD7B" w14:textId="3A9561C1" w:rsidR="00734F11" w:rsidRPr="00B621E4" w:rsidRDefault="00734F11" w:rsidP="000026DE">
      <w:pPr>
        <w:numPr>
          <w:ilvl w:val="0"/>
          <w:numId w:val="6"/>
        </w:numPr>
        <w:spacing w:after="0" w:line="240" w:lineRule="auto"/>
        <w:rPr>
          <w:rFonts w:cstheme="minorHAnsi"/>
          <w:b/>
        </w:rPr>
      </w:pPr>
      <w:r w:rsidRPr="00B621E4">
        <w:rPr>
          <w:rFonts w:cstheme="minorHAnsi"/>
          <w:b/>
        </w:rPr>
        <w:t xml:space="preserve">Mondays: </w:t>
      </w:r>
      <w:r w:rsidR="00E32D8B" w:rsidRPr="00E32D8B">
        <w:rPr>
          <w:rFonts w:cstheme="minorHAnsi"/>
          <w:bCs/>
        </w:rPr>
        <w:t>3</w:t>
      </w:r>
      <w:r w:rsidR="00E32D8B">
        <w:rPr>
          <w:rFonts w:cstheme="minorHAnsi"/>
          <w:bCs/>
        </w:rPr>
        <w:t>-</w:t>
      </w:r>
      <w:r w:rsidR="00E32D8B" w:rsidRPr="00E32D8B">
        <w:rPr>
          <w:rFonts w:cstheme="minorHAnsi"/>
          <w:bCs/>
        </w:rPr>
        <w:t>4pm in EN-305B</w:t>
      </w:r>
      <w:r>
        <w:rPr>
          <w:rFonts w:cstheme="minorHAnsi"/>
          <w:b/>
        </w:rPr>
        <w:tab/>
      </w:r>
      <w:r>
        <w:rPr>
          <w:rFonts w:cstheme="minorHAnsi"/>
          <w:bCs/>
        </w:rPr>
        <w:t xml:space="preserve"> </w:t>
      </w:r>
    </w:p>
    <w:p w14:paraId="7ECC14BC" w14:textId="4BEACE85" w:rsidR="00734F11" w:rsidRPr="00E32D8B" w:rsidRDefault="00734F11" w:rsidP="000026DE">
      <w:pPr>
        <w:numPr>
          <w:ilvl w:val="0"/>
          <w:numId w:val="6"/>
        </w:numPr>
        <w:spacing w:after="0" w:line="240" w:lineRule="auto"/>
        <w:rPr>
          <w:rFonts w:cstheme="minorHAnsi"/>
          <w:bCs/>
        </w:rPr>
      </w:pPr>
      <w:r w:rsidRPr="00B621E4">
        <w:rPr>
          <w:rFonts w:cstheme="minorHAnsi"/>
          <w:b/>
        </w:rPr>
        <w:t xml:space="preserve">Tuesdays: </w:t>
      </w:r>
      <w:r w:rsidR="00E32D8B" w:rsidRPr="00E32D8B">
        <w:rPr>
          <w:rFonts w:cstheme="minorHAnsi"/>
          <w:bCs/>
        </w:rPr>
        <w:t>11-12pm in EN-305B</w:t>
      </w:r>
      <w:r w:rsidRPr="00E32D8B">
        <w:rPr>
          <w:rFonts w:cstheme="minorHAnsi"/>
          <w:bCs/>
        </w:rPr>
        <w:tab/>
        <w:t xml:space="preserve"> </w:t>
      </w:r>
    </w:p>
    <w:p w14:paraId="764476A4" w14:textId="7306B30B" w:rsidR="00734F11" w:rsidRPr="00B621E4" w:rsidRDefault="00734F11" w:rsidP="000026DE">
      <w:pPr>
        <w:numPr>
          <w:ilvl w:val="0"/>
          <w:numId w:val="6"/>
        </w:numPr>
        <w:spacing w:after="0" w:line="240" w:lineRule="auto"/>
        <w:rPr>
          <w:rFonts w:cstheme="minorHAnsi"/>
          <w:b/>
        </w:rPr>
      </w:pPr>
      <w:r w:rsidRPr="00B621E4">
        <w:rPr>
          <w:rFonts w:cstheme="minorHAnsi"/>
          <w:b/>
        </w:rPr>
        <w:t>Wednesdays:</w:t>
      </w:r>
      <w:r w:rsidR="00E32D8B">
        <w:rPr>
          <w:rFonts w:cstheme="minorHAnsi"/>
          <w:b/>
        </w:rPr>
        <w:t xml:space="preserve"> </w:t>
      </w:r>
      <w:r w:rsidR="00E32D8B" w:rsidRPr="00E32D8B">
        <w:rPr>
          <w:rFonts w:cstheme="minorHAnsi"/>
          <w:bCs/>
        </w:rPr>
        <w:t>3</w:t>
      </w:r>
      <w:r w:rsidR="00E32D8B">
        <w:rPr>
          <w:rFonts w:cstheme="minorHAnsi"/>
          <w:bCs/>
        </w:rPr>
        <w:t>-</w:t>
      </w:r>
      <w:r w:rsidR="00E32D8B" w:rsidRPr="00E32D8B">
        <w:rPr>
          <w:rFonts w:cstheme="minorHAnsi"/>
          <w:bCs/>
        </w:rPr>
        <w:t>4pm in EN-305B</w:t>
      </w:r>
      <w:r w:rsidRPr="00B621E4">
        <w:rPr>
          <w:rFonts w:cstheme="minorHAnsi"/>
          <w:b/>
        </w:rPr>
        <w:t xml:space="preserve"> </w:t>
      </w:r>
      <w:r>
        <w:rPr>
          <w:rFonts w:cstheme="minorHAnsi"/>
          <w:b/>
        </w:rPr>
        <w:tab/>
      </w:r>
      <w:r>
        <w:rPr>
          <w:rFonts w:cstheme="minorHAnsi"/>
          <w:bCs/>
        </w:rPr>
        <w:t xml:space="preserve"> </w:t>
      </w:r>
    </w:p>
    <w:p w14:paraId="3B8865A5" w14:textId="3ACE0CE2" w:rsidR="00734F11" w:rsidRPr="00B621E4" w:rsidRDefault="00734F11" w:rsidP="000026DE">
      <w:pPr>
        <w:numPr>
          <w:ilvl w:val="0"/>
          <w:numId w:val="6"/>
        </w:numPr>
        <w:spacing w:after="0" w:line="240" w:lineRule="auto"/>
        <w:rPr>
          <w:rFonts w:cstheme="minorHAnsi"/>
          <w:b/>
        </w:rPr>
      </w:pPr>
      <w:r w:rsidRPr="00B621E4">
        <w:rPr>
          <w:rFonts w:cstheme="minorHAnsi"/>
          <w:b/>
        </w:rPr>
        <w:t xml:space="preserve">Thursdays: </w:t>
      </w:r>
      <w:r w:rsidR="00E32D8B">
        <w:rPr>
          <w:rFonts w:cstheme="minorHAnsi"/>
          <w:bCs/>
        </w:rPr>
        <w:t xml:space="preserve">3 – 5:50pm in EN-101* </w:t>
      </w:r>
    </w:p>
    <w:p w14:paraId="7AB02C5A" w14:textId="43655BFA" w:rsidR="00734F11" w:rsidRPr="00E32D8B" w:rsidRDefault="00734F11" w:rsidP="000026DE">
      <w:pPr>
        <w:numPr>
          <w:ilvl w:val="0"/>
          <w:numId w:val="6"/>
        </w:numPr>
        <w:spacing w:after="0" w:line="240" w:lineRule="auto"/>
        <w:rPr>
          <w:rFonts w:cstheme="minorHAnsi"/>
          <w:b/>
        </w:rPr>
      </w:pPr>
      <w:r w:rsidRPr="00947D03">
        <w:rPr>
          <w:rFonts w:cstheme="minorHAnsi"/>
          <w:b/>
        </w:rPr>
        <w:t xml:space="preserve">Fridays: </w:t>
      </w:r>
      <w:r w:rsidR="00E32D8B">
        <w:rPr>
          <w:rFonts w:cstheme="minorHAnsi"/>
          <w:bCs/>
        </w:rPr>
        <w:t>3 – 5:50pm in EN-101*</w:t>
      </w:r>
      <w:r w:rsidR="000026DE">
        <w:rPr>
          <w:rFonts w:cstheme="minorHAnsi"/>
          <w:bCs/>
        </w:rPr>
        <w:br/>
      </w:r>
    </w:p>
    <w:p w14:paraId="6F26B3D6" w14:textId="12FAE4D5" w:rsidR="00E32D8B" w:rsidRPr="00E32D8B" w:rsidRDefault="00E32D8B" w:rsidP="00E32D8B">
      <w:pPr>
        <w:pStyle w:val="ListParagraph"/>
        <w:spacing w:after="0" w:line="240" w:lineRule="auto"/>
        <w:jc w:val="both"/>
        <w:rPr>
          <w:rFonts w:cstheme="minorHAnsi"/>
          <w:bCs/>
          <w:i/>
          <w:iCs/>
        </w:rPr>
      </w:pPr>
      <w:r w:rsidRPr="00E32D8B">
        <w:rPr>
          <w:rFonts w:cstheme="minorHAnsi"/>
          <w:bCs/>
          <w:i/>
          <w:iCs/>
        </w:rPr>
        <w:t xml:space="preserve">*Thursday and Friday </w:t>
      </w:r>
      <w:r w:rsidR="000026DE">
        <w:rPr>
          <w:rFonts w:cstheme="minorHAnsi"/>
          <w:bCs/>
          <w:i/>
          <w:iCs/>
        </w:rPr>
        <w:t>office hours coincide with the instructor</w:t>
      </w:r>
      <w:r w:rsidRPr="00E32D8B">
        <w:rPr>
          <w:rFonts w:cstheme="minorHAnsi"/>
          <w:bCs/>
          <w:i/>
          <w:iCs/>
        </w:rPr>
        <w:t xml:space="preserve"> </w:t>
      </w:r>
      <w:r w:rsidR="000026DE">
        <w:rPr>
          <w:rFonts w:cstheme="minorHAnsi"/>
          <w:bCs/>
          <w:i/>
          <w:iCs/>
        </w:rPr>
        <w:t>lab sessions for</w:t>
      </w:r>
      <w:r w:rsidRPr="00E32D8B">
        <w:rPr>
          <w:rFonts w:cstheme="minorHAnsi"/>
          <w:bCs/>
          <w:i/>
          <w:iCs/>
        </w:rPr>
        <w:t xml:space="preserve"> ECE332 and ECE334.  Students are welcome to come to the labs to seek assistance, however, students </w:t>
      </w:r>
      <w:r>
        <w:rPr>
          <w:rFonts w:cstheme="minorHAnsi"/>
          <w:bCs/>
          <w:i/>
          <w:iCs/>
        </w:rPr>
        <w:t>enrolled in those</w:t>
      </w:r>
      <w:r w:rsidRPr="00E32D8B">
        <w:rPr>
          <w:rFonts w:cstheme="minorHAnsi"/>
          <w:bCs/>
          <w:i/>
          <w:iCs/>
        </w:rPr>
        <w:t xml:space="preserve"> dedicated lab time</w:t>
      </w:r>
      <w:r>
        <w:rPr>
          <w:rFonts w:cstheme="minorHAnsi"/>
          <w:bCs/>
          <w:i/>
          <w:iCs/>
        </w:rPr>
        <w:t>s</w:t>
      </w:r>
      <w:r w:rsidRPr="00E32D8B">
        <w:rPr>
          <w:rFonts w:cstheme="minorHAnsi"/>
          <w:bCs/>
          <w:i/>
          <w:iCs/>
        </w:rPr>
        <w:t xml:space="preserve"> will have priority. </w:t>
      </w:r>
    </w:p>
    <w:p w14:paraId="7F5BE3A9" w14:textId="77777777" w:rsidR="006E0AD2" w:rsidRDefault="006E0AD2" w:rsidP="00734F11">
      <w:pPr>
        <w:spacing w:after="0" w:line="240" w:lineRule="auto"/>
        <w:ind w:left="360"/>
        <w:jc w:val="both"/>
        <w:rPr>
          <w:rFonts w:cstheme="minorHAnsi"/>
          <w:b/>
        </w:rPr>
      </w:pPr>
    </w:p>
    <w:p w14:paraId="188F5D8D" w14:textId="77777777" w:rsidR="00734F11" w:rsidRPr="00947D03" w:rsidRDefault="00734F11" w:rsidP="00734F11">
      <w:pPr>
        <w:spacing w:after="0" w:line="240" w:lineRule="auto"/>
        <w:ind w:left="360"/>
        <w:jc w:val="both"/>
        <w:rPr>
          <w:rFonts w:cstheme="minorHAnsi"/>
          <w:b/>
        </w:rPr>
      </w:pPr>
      <w:r>
        <w:rPr>
          <w:rFonts w:cstheme="minorHAnsi"/>
          <w:b/>
        </w:rPr>
        <w:t>Scheduling an Appointment</w:t>
      </w:r>
    </w:p>
    <w:p w14:paraId="4F04B167" w14:textId="77777777" w:rsidR="00734F11" w:rsidRPr="00B621E4" w:rsidRDefault="00734F11" w:rsidP="00734F11">
      <w:pPr>
        <w:spacing w:after="0" w:line="240" w:lineRule="auto"/>
        <w:ind w:left="360"/>
        <w:jc w:val="both"/>
        <w:rPr>
          <w:rFonts w:cstheme="minorHAnsi"/>
          <w:bCs/>
        </w:rPr>
      </w:pPr>
      <w:r w:rsidRPr="00B621E4">
        <w:rPr>
          <w:rFonts w:cstheme="minorHAnsi"/>
          <w:bCs/>
        </w:rPr>
        <w:t>I</w:t>
      </w:r>
      <w:r>
        <w:rPr>
          <w:rFonts w:cstheme="minorHAnsi"/>
          <w:bCs/>
        </w:rPr>
        <w:t>f you are unable to make the regular scheduled office hours, you can schedule an appointment using the following link (</w:t>
      </w:r>
      <w:hyperlink r:id="rId7" w:history="1">
        <w:r w:rsidRPr="009F5C10">
          <w:rPr>
            <w:rStyle w:val="Hyperlink"/>
            <w:rFonts w:cstheme="minorHAnsi"/>
            <w:bCs/>
          </w:rPr>
          <w:t>https://calendly.com/jonmuckell/30min</w:t>
        </w:r>
      </w:hyperlink>
      <w:r>
        <w:rPr>
          <w:rFonts w:cstheme="minorHAnsi"/>
          <w:bCs/>
        </w:rPr>
        <w:t xml:space="preserve">).  All appointments are held in CNSE Downtown EN-305B.  If changing circumstances prevent you from making an appointment, make sure to cancel within one business day. </w:t>
      </w:r>
    </w:p>
    <w:p w14:paraId="0216ABB1" w14:textId="77777777" w:rsidR="00734F11" w:rsidRDefault="00734F11" w:rsidP="00734F11">
      <w:pPr>
        <w:spacing w:after="0" w:line="240" w:lineRule="auto"/>
        <w:ind w:left="360"/>
        <w:jc w:val="both"/>
        <w:rPr>
          <w:rFonts w:cstheme="minorHAnsi"/>
          <w:b/>
        </w:rPr>
      </w:pPr>
    </w:p>
    <w:p w14:paraId="3AC54EA9" w14:textId="00C8028C" w:rsidR="00734F11" w:rsidRDefault="00734F11" w:rsidP="00734F11">
      <w:pPr>
        <w:spacing w:after="0" w:line="240" w:lineRule="auto"/>
        <w:ind w:left="360"/>
        <w:jc w:val="both"/>
        <w:rPr>
          <w:rFonts w:cstheme="minorHAnsi"/>
          <w:b/>
        </w:rPr>
      </w:pPr>
      <w:r w:rsidRPr="00B621E4">
        <w:rPr>
          <w:rFonts w:cstheme="minorHAnsi"/>
          <w:b/>
        </w:rPr>
        <w:t xml:space="preserve">Remote Option </w:t>
      </w:r>
    </w:p>
    <w:p w14:paraId="3B6B3461" w14:textId="243C9679" w:rsidR="00480CC1" w:rsidRPr="00B621E4" w:rsidRDefault="000026DE" w:rsidP="00734F11">
      <w:pPr>
        <w:spacing w:after="0" w:line="240" w:lineRule="auto"/>
        <w:ind w:left="360"/>
        <w:jc w:val="both"/>
        <w:rPr>
          <w:rFonts w:cstheme="minorHAnsi"/>
          <w:b/>
        </w:rPr>
      </w:pPr>
      <w:r>
        <w:t>I</w:t>
      </w:r>
      <w:r w:rsidR="00480CC1" w:rsidRPr="00581BA8">
        <w:t>f it is difficult for you to attend office hours or appointments in person, please let the instructor</w:t>
      </w:r>
      <w:r w:rsidR="00480CC1">
        <w:t>/TA</w:t>
      </w:r>
      <w:r w:rsidR="00480CC1" w:rsidRPr="00581BA8">
        <w:t xml:space="preserve"> know that you prefer to meet via Zoom</w:t>
      </w:r>
      <w:r>
        <w:t xml:space="preserve">. </w:t>
      </w:r>
    </w:p>
    <w:p w14:paraId="7C162D08" w14:textId="262ACA2B" w:rsidR="00FF7EFE" w:rsidRPr="00B621E4" w:rsidRDefault="00F83805" w:rsidP="00FF7EFE">
      <w:pPr>
        <w:rPr>
          <w:rFonts w:cstheme="minorHAnsi"/>
          <w:sz w:val="24"/>
          <w:szCs w:val="24"/>
        </w:rPr>
      </w:pPr>
      <w:r w:rsidRPr="00B621E4">
        <w:rPr>
          <w:rFonts w:cstheme="minorHAnsi"/>
          <w:b/>
          <w:sz w:val="26"/>
          <w:szCs w:val="26"/>
        </w:rPr>
        <w:br/>
      </w:r>
      <w:r w:rsidR="00FF7EFE" w:rsidRPr="00B621E4">
        <w:rPr>
          <w:rFonts w:cstheme="minorHAnsi"/>
          <w:b/>
          <w:sz w:val="28"/>
          <w:szCs w:val="28"/>
        </w:rPr>
        <w:t>ECE490 - Course Description</w:t>
      </w:r>
      <w:r w:rsidR="00FF7EFE" w:rsidRPr="00B621E4">
        <w:rPr>
          <w:rFonts w:cstheme="minorHAnsi"/>
          <w:sz w:val="24"/>
          <w:szCs w:val="24"/>
        </w:rPr>
        <w:t xml:space="preserve"> </w:t>
      </w:r>
    </w:p>
    <w:p w14:paraId="79CA79D3" w14:textId="3DC0F8E5" w:rsidR="00FF7EFE" w:rsidRDefault="00FF7EFE" w:rsidP="00FF7EFE">
      <w:pPr>
        <w:ind w:left="720"/>
        <w:rPr>
          <w:rFonts w:cstheme="minorHAnsi"/>
        </w:rPr>
      </w:pPr>
      <w:r w:rsidRPr="00B621E4">
        <w:rPr>
          <w:rFonts w:cstheme="minorHAnsi"/>
        </w:rPr>
        <w:t xml:space="preserve">Part one of a two-semester-long capstone design experience that provides the opportunity for teams of students to propose, prototype/design, build, test, demonstrate, present and fully document a working prototype of a sophisticated electronic system. In this first part, student teams interact with industry sponsors and/or faculty to develop a proposal for a system, component or process to meet desired needs and specifications within constraints. </w:t>
      </w:r>
      <w:proofErr w:type="gramStart"/>
      <w:r w:rsidRPr="00B621E4">
        <w:rPr>
          <w:rFonts w:cstheme="minorHAnsi"/>
        </w:rPr>
        <w:t>Students</w:t>
      </w:r>
      <w:proofErr w:type="gramEnd"/>
      <w:r w:rsidRPr="00B621E4">
        <w:rPr>
          <w:rFonts w:cstheme="minorHAnsi"/>
        </w:rPr>
        <w:t xml:space="preserve"> teams will identify opportunities, develop requirements, perform analysis and synthesis, generate multiple solutions, evaluate solutions against requirements, consider risks, and make trade-offs.  </w:t>
      </w:r>
    </w:p>
    <w:p w14:paraId="3506D32E" w14:textId="2F192EBA" w:rsidR="003C63B3" w:rsidRPr="003C63B3" w:rsidRDefault="003C63B3" w:rsidP="003C63B3">
      <w:pPr>
        <w:shd w:val="clear" w:color="auto" w:fill="FFFFFF" w:themeFill="background1"/>
        <w:ind w:left="720"/>
        <w:rPr>
          <w:rFonts w:cstheme="minorHAnsi"/>
          <w:bCs/>
        </w:rPr>
      </w:pPr>
      <w:r w:rsidRPr="003C63B3">
        <w:rPr>
          <w:rFonts w:cstheme="minorHAnsi"/>
          <w:b/>
          <w:sz w:val="24"/>
          <w:szCs w:val="24"/>
        </w:rPr>
        <w:t>ECE490 Prerequisites</w:t>
      </w:r>
      <w:r>
        <w:rPr>
          <w:rFonts w:cstheme="minorHAnsi"/>
          <w:b/>
          <w:sz w:val="28"/>
          <w:szCs w:val="28"/>
        </w:rPr>
        <w:br/>
      </w:r>
      <w:r w:rsidRPr="00251C09">
        <w:rPr>
          <w:rFonts w:cstheme="minorHAnsi"/>
          <w:bCs/>
        </w:rPr>
        <w:t>All three of the following are required prerequisites:</w:t>
      </w:r>
      <w:r>
        <w:rPr>
          <w:rFonts w:cstheme="minorHAnsi"/>
          <w:bCs/>
        </w:rPr>
        <w:t xml:space="preserve"> </w:t>
      </w:r>
      <w:r w:rsidRPr="00251C09">
        <w:rPr>
          <w:rFonts w:cstheme="minorHAnsi"/>
          <w:bCs/>
        </w:rPr>
        <w:t xml:space="preserve">ECE300 </w:t>
      </w:r>
      <w:r w:rsidRPr="006909BE">
        <w:rPr>
          <w:rFonts w:cstheme="minorHAnsi"/>
          <w:bCs/>
          <w:i/>
          <w:iCs/>
        </w:rPr>
        <w:t>Introduction to Electronics</w:t>
      </w:r>
      <w:r>
        <w:rPr>
          <w:rFonts w:cstheme="minorHAnsi"/>
          <w:bCs/>
        </w:rPr>
        <w:t xml:space="preserve">, </w:t>
      </w:r>
      <w:r w:rsidRPr="003C63B3">
        <w:rPr>
          <w:rFonts w:cstheme="minorHAnsi"/>
          <w:bCs/>
        </w:rPr>
        <w:t xml:space="preserve">ECE371 </w:t>
      </w:r>
      <w:r w:rsidRPr="003C63B3">
        <w:rPr>
          <w:rFonts w:cstheme="minorHAnsi"/>
          <w:bCs/>
          <w:i/>
          <w:iCs/>
        </w:rPr>
        <w:t>Signals &amp; Systems</w:t>
      </w:r>
      <w:r>
        <w:rPr>
          <w:rFonts w:cstheme="minorHAnsi"/>
          <w:bCs/>
          <w:i/>
          <w:iCs/>
        </w:rPr>
        <w:t xml:space="preserve">, and </w:t>
      </w:r>
      <w:r w:rsidRPr="00251C09">
        <w:rPr>
          <w:rFonts w:cstheme="minorHAnsi"/>
          <w:bCs/>
        </w:rPr>
        <w:t xml:space="preserve">ECE442 </w:t>
      </w:r>
      <w:r w:rsidRPr="006909BE">
        <w:rPr>
          <w:rFonts w:cstheme="minorHAnsi"/>
          <w:bCs/>
          <w:i/>
          <w:iCs/>
        </w:rPr>
        <w:t>Systems Analysis &amp; Design</w:t>
      </w:r>
      <w:r>
        <w:rPr>
          <w:rFonts w:cstheme="minorHAnsi"/>
          <w:bCs/>
          <w:i/>
          <w:iCs/>
        </w:rPr>
        <w:t xml:space="preserve">.  </w:t>
      </w:r>
      <w:r w:rsidRPr="00251C09">
        <w:rPr>
          <w:rFonts w:cstheme="minorHAnsi"/>
          <w:bCs/>
        </w:rPr>
        <w:t xml:space="preserve">In addition, you must have taken </w:t>
      </w:r>
      <w:r w:rsidRPr="006909BE">
        <w:rPr>
          <w:rFonts w:cstheme="minorHAnsi"/>
          <w:bCs/>
          <w:u w:val="single"/>
        </w:rPr>
        <w:t>at least one</w:t>
      </w:r>
      <w:r w:rsidRPr="00251C09">
        <w:rPr>
          <w:rFonts w:cstheme="minorHAnsi"/>
          <w:bCs/>
        </w:rPr>
        <w:t xml:space="preserve"> of the following courses</w:t>
      </w:r>
      <w:proofErr w:type="gramStart"/>
      <w:r w:rsidRPr="00251C09">
        <w:rPr>
          <w:rFonts w:cstheme="minorHAnsi"/>
          <w:bCs/>
        </w:rPr>
        <w:t>:</w:t>
      </w:r>
      <w:r>
        <w:rPr>
          <w:rFonts w:cstheme="minorHAnsi"/>
          <w:bCs/>
        </w:rPr>
        <w:t xml:space="preserve">  </w:t>
      </w:r>
      <w:r w:rsidRPr="00251C09">
        <w:rPr>
          <w:rFonts w:cstheme="minorHAnsi"/>
          <w:bCs/>
        </w:rPr>
        <w:t>ECE310</w:t>
      </w:r>
      <w:proofErr w:type="gramEnd"/>
      <w:r w:rsidRPr="00251C09">
        <w:rPr>
          <w:rFonts w:cstheme="minorHAnsi"/>
          <w:bCs/>
        </w:rPr>
        <w:t xml:space="preserve"> </w:t>
      </w:r>
      <w:r w:rsidRPr="006909BE">
        <w:rPr>
          <w:rFonts w:cstheme="minorHAnsi"/>
          <w:bCs/>
          <w:i/>
          <w:iCs/>
        </w:rPr>
        <w:t>Engineering Electromagnetism</w:t>
      </w:r>
      <w:r>
        <w:rPr>
          <w:rFonts w:cstheme="minorHAnsi"/>
          <w:bCs/>
        </w:rPr>
        <w:t xml:space="preserve"> or </w:t>
      </w:r>
      <w:r w:rsidRPr="003C63B3">
        <w:rPr>
          <w:rFonts w:cstheme="minorHAnsi"/>
          <w:bCs/>
        </w:rPr>
        <w:t xml:space="preserve">ECE334 </w:t>
      </w:r>
      <w:r w:rsidRPr="003C63B3">
        <w:rPr>
          <w:rFonts w:cstheme="minorHAnsi"/>
          <w:bCs/>
          <w:i/>
          <w:iCs/>
        </w:rPr>
        <w:t>Programming Hardware Systems</w:t>
      </w:r>
      <w:r>
        <w:rPr>
          <w:rFonts w:cstheme="minorHAnsi"/>
          <w:bCs/>
        </w:rPr>
        <w:t>.</w:t>
      </w:r>
    </w:p>
    <w:p w14:paraId="39B8528F" w14:textId="31C95EC1" w:rsidR="00B21F12" w:rsidRDefault="00B21F12" w:rsidP="00F83805">
      <w:pPr>
        <w:shd w:val="clear" w:color="auto" w:fill="FFFFFF" w:themeFill="background1"/>
        <w:rPr>
          <w:rFonts w:cstheme="minorHAnsi"/>
          <w:b/>
          <w:sz w:val="28"/>
          <w:szCs w:val="28"/>
        </w:rPr>
      </w:pPr>
      <w:r w:rsidRPr="00B621E4">
        <w:rPr>
          <w:rFonts w:cstheme="minorHAnsi"/>
          <w:b/>
          <w:sz w:val="28"/>
          <w:szCs w:val="28"/>
        </w:rPr>
        <w:t>ECE49</w:t>
      </w:r>
      <w:r>
        <w:rPr>
          <w:rFonts w:cstheme="minorHAnsi"/>
          <w:b/>
          <w:sz w:val="28"/>
          <w:szCs w:val="28"/>
        </w:rPr>
        <w:t>1</w:t>
      </w:r>
      <w:r w:rsidRPr="00B621E4">
        <w:rPr>
          <w:rFonts w:cstheme="minorHAnsi"/>
          <w:b/>
          <w:sz w:val="28"/>
          <w:szCs w:val="28"/>
        </w:rPr>
        <w:t xml:space="preserve"> - Course Description</w:t>
      </w:r>
    </w:p>
    <w:p w14:paraId="5EAE02F9" w14:textId="4B6A36FE" w:rsidR="003C63B3" w:rsidRPr="00241191" w:rsidRDefault="003C63B3" w:rsidP="00241191">
      <w:pPr>
        <w:shd w:val="clear" w:color="auto" w:fill="FFFFFF" w:themeFill="background1"/>
        <w:ind w:left="720"/>
        <w:rPr>
          <w:rFonts w:cstheme="minorHAnsi"/>
          <w:bCs/>
        </w:rPr>
      </w:pPr>
      <w:r w:rsidRPr="003C63B3">
        <w:rPr>
          <w:rFonts w:cstheme="minorHAnsi"/>
          <w:bCs/>
        </w:rPr>
        <w:t xml:space="preserve">Part two of a two-semester-long capstone design experience that provides the opportunity for teams of students to propose, prototype/design, build, test, demonstrate, present and fully document a working prototype of a sophisticated electronic system. In this second part, student teams continue to interact with </w:t>
      </w:r>
      <w:r w:rsidRPr="003C63B3">
        <w:rPr>
          <w:rFonts w:cstheme="minorHAnsi"/>
          <w:bCs/>
        </w:rPr>
        <w:lastRenderedPageBreak/>
        <w:t>industry sponsors and/or faculty as they implement their design and conduct validation experiments to demonstrate that their design meets all engineering specifications, standards, and constraints. In documenting their work, student teams will also evaluate their designs in global, cultural, social, environmental, and economic context and develop recommendations for future development</w:t>
      </w:r>
    </w:p>
    <w:p w14:paraId="69B9EF0E" w14:textId="44CC8CC2" w:rsidR="003C63B3" w:rsidRDefault="003C63B3" w:rsidP="00241191">
      <w:pPr>
        <w:shd w:val="clear" w:color="auto" w:fill="FFFFFF" w:themeFill="background1"/>
        <w:ind w:left="720"/>
        <w:rPr>
          <w:rFonts w:cstheme="minorHAnsi"/>
          <w:bCs/>
        </w:rPr>
      </w:pPr>
      <w:r w:rsidRPr="003C63B3">
        <w:rPr>
          <w:rFonts w:cstheme="minorHAnsi"/>
          <w:b/>
          <w:sz w:val="24"/>
          <w:szCs w:val="24"/>
        </w:rPr>
        <w:t>ECE49</w:t>
      </w:r>
      <w:r>
        <w:rPr>
          <w:rFonts w:cstheme="minorHAnsi"/>
          <w:b/>
          <w:sz w:val="24"/>
          <w:szCs w:val="24"/>
        </w:rPr>
        <w:t>1</w:t>
      </w:r>
      <w:r w:rsidRPr="003C63B3">
        <w:rPr>
          <w:rFonts w:cstheme="minorHAnsi"/>
          <w:b/>
          <w:sz w:val="24"/>
          <w:szCs w:val="24"/>
        </w:rPr>
        <w:t xml:space="preserve"> Prerequisite</w:t>
      </w:r>
      <w:r w:rsidR="006909BE">
        <w:rPr>
          <w:rFonts w:cstheme="minorHAnsi"/>
          <w:b/>
          <w:sz w:val="28"/>
          <w:szCs w:val="28"/>
        </w:rPr>
        <w:br/>
      </w:r>
      <w:r w:rsidR="00241191">
        <w:rPr>
          <w:rFonts w:cstheme="minorHAnsi"/>
          <w:bCs/>
        </w:rPr>
        <w:t xml:space="preserve">Students must have taken </w:t>
      </w:r>
      <w:r w:rsidR="00241191" w:rsidRPr="003C63B3">
        <w:rPr>
          <w:rFonts w:cstheme="minorHAnsi"/>
          <w:bCs/>
        </w:rPr>
        <w:t>ECE</w:t>
      </w:r>
      <w:r w:rsidR="00241191">
        <w:rPr>
          <w:rFonts w:cstheme="minorHAnsi"/>
          <w:bCs/>
        </w:rPr>
        <w:t>490</w:t>
      </w:r>
      <w:r w:rsidR="00241191" w:rsidRPr="003C63B3">
        <w:rPr>
          <w:rFonts w:cstheme="minorHAnsi"/>
          <w:bCs/>
        </w:rPr>
        <w:t xml:space="preserve"> </w:t>
      </w:r>
      <w:r w:rsidR="00241191">
        <w:rPr>
          <w:rFonts w:cstheme="minorHAnsi"/>
          <w:bCs/>
          <w:i/>
          <w:iCs/>
        </w:rPr>
        <w:t xml:space="preserve">Design Lab I. </w:t>
      </w:r>
    </w:p>
    <w:p w14:paraId="3C475D12" w14:textId="1544E2AA" w:rsidR="00FF7EFE" w:rsidRPr="00B621E4" w:rsidRDefault="00480CC1" w:rsidP="006909BE">
      <w:pPr>
        <w:shd w:val="clear" w:color="auto" w:fill="FFFFFF" w:themeFill="background1"/>
        <w:rPr>
          <w:rFonts w:cstheme="minorHAnsi"/>
        </w:rPr>
      </w:pPr>
      <w:r>
        <w:rPr>
          <w:rFonts w:cstheme="minorHAnsi"/>
          <w:b/>
          <w:sz w:val="28"/>
          <w:szCs w:val="28"/>
        </w:rPr>
        <w:br/>
      </w:r>
      <w:r w:rsidR="00FF7EFE" w:rsidRPr="00B621E4">
        <w:rPr>
          <w:rFonts w:cstheme="minorHAnsi"/>
          <w:b/>
          <w:sz w:val="28"/>
          <w:szCs w:val="28"/>
        </w:rPr>
        <w:t>Learning Objectives</w:t>
      </w:r>
    </w:p>
    <w:p w14:paraId="18CA3F5A" w14:textId="77777777" w:rsidR="00FF7EFE" w:rsidRPr="00B621E4" w:rsidRDefault="00FF7EFE" w:rsidP="00FF7EFE">
      <w:pPr>
        <w:shd w:val="clear" w:color="auto" w:fill="FFFFFF" w:themeFill="background1"/>
        <w:ind w:firstLine="360"/>
        <w:rPr>
          <w:rFonts w:cstheme="minorHAnsi"/>
          <w:b/>
          <w:bCs/>
        </w:rPr>
      </w:pPr>
      <w:r w:rsidRPr="00B621E4">
        <w:rPr>
          <w:rFonts w:cstheme="minorHAnsi"/>
          <w:b/>
          <w:bCs/>
        </w:rPr>
        <w:t>After successful completion of this course, students will be able to:</w:t>
      </w:r>
    </w:p>
    <w:p w14:paraId="21ED21EF" w14:textId="4291102A"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 xml:space="preserve">Develop practical, creative ideas to solve </w:t>
      </w:r>
      <w:r w:rsidR="00FF6AD4" w:rsidRPr="00B621E4">
        <w:rPr>
          <w:rFonts w:cstheme="minorHAnsi"/>
        </w:rPr>
        <w:t>organizational</w:t>
      </w:r>
      <w:r w:rsidRPr="00B621E4">
        <w:rPr>
          <w:rFonts w:cstheme="minorHAnsi"/>
        </w:rPr>
        <w:t xml:space="preserve"> problems by treating innovation as a design process.</w:t>
      </w:r>
    </w:p>
    <w:p w14:paraId="213B972E"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 xml:space="preserve">Employ information gathering skills to develop requirements consistent with the stakeholder’s global, economic, environmental, and social mission.  </w:t>
      </w:r>
    </w:p>
    <w:p w14:paraId="062392E3"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Apply oral and writing communication skills to describe proposed engineering solution(s) for a range of audiences and the relevance of the solution to meeting organizational requirements/objectives.</w:t>
      </w:r>
    </w:p>
    <w:p w14:paraId="1DC6B368" w14:textId="77777777" w:rsidR="00FF7EFE" w:rsidRPr="00B621E4" w:rsidRDefault="00FF7EFE" w:rsidP="00FF7EFE">
      <w:pPr>
        <w:pStyle w:val="ListParagraph"/>
        <w:numPr>
          <w:ilvl w:val="0"/>
          <w:numId w:val="1"/>
        </w:numPr>
        <w:pBdr>
          <w:top w:val="nil"/>
          <w:left w:val="nil"/>
          <w:bottom w:val="nil"/>
          <w:right w:val="nil"/>
          <w:between w:val="nil"/>
        </w:pBdr>
        <w:spacing w:after="0" w:line="276" w:lineRule="auto"/>
        <w:rPr>
          <w:rFonts w:cstheme="minorHAnsi"/>
        </w:rPr>
      </w:pPr>
      <w:r w:rsidRPr="00B621E4">
        <w:rPr>
          <w:rFonts w:cstheme="minorHAnsi"/>
        </w:rPr>
        <w:t>Work as a member of a team, effectively collaborate to balance varying skillsets to meet deliverables and craft solutions.</w:t>
      </w:r>
    </w:p>
    <w:p w14:paraId="6ADD654F"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Apply technical, mathematical and engineering competencies to review prior work, identify gaps in current solutions, and craft a useful, unique solution balancing constraints.</w:t>
      </w:r>
    </w:p>
    <w:p w14:paraId="4A84814F" w14:textId="77777777" w:rsidR="00FF7EFE" w:rsidRPr="00B621E4" w:rsidRDefault="00FF7EFE" w:rsidP="00FF7EFE">
      <w:pPr>
        <w:pStyle w:val="ListParagraph"/>
        <w:numPr>
          <w:ilvl w:val="0"/>
          <w:numId w:val="1"/>
        </w:numPr>
        <w:pBdr>
          <w:top w:val="nil"/>
          <w:left w:val="nil"/>
          <w:bottom w:val="nil"/>
          <w:right w:val="nil"/>
          <w:between w:val="nil"/>
        </w:pBdr>
        <w:shd w:val="clear" w:color="auto" w:fill="FFFFFF" w:themeFill="background1"/>
        <w:spacing w:after="0" w:line="276" w:lineRule="auto"/>
        <w:rPr>
          <w:rFonts w:cstheme="minorHAnsi"/>
        </w:rPr>
      </w:pPr>
      <w:r w:rsidRPr="00B621E4">
        <w:rPr>
          <w:rFonts w:cstheme="minorHAnsi"/>
        </w:rPr>
        <w:t>Demonstrate ethical principles throughout the engineering design processes and application of a complex engineering project.</w:t>
      </w:r>
    </w:p>
    <w:p w14:paraId="306045BD" w14:textId="134F8776" w:rsidR="00FF7EFE" w:rsidRPr="00B621E4" w:rsidRDefault="006909BE" w:rsidP="00FF7EFE">
      <w:pPr>
        <w:rPr>
          <w:rFonts w:cstheme="minorHAnsi"/>
          <w:b/>
        </w:rPr>
      </w:pPr>
      <w:r>
        <w:rPr>
          <w:rFonts w:cstheme="minorHAnsi"/>
          <w:b/>
        </w:rPr>
        <w:br/>
      </w:r>
      <w:r w:rsidR="00FF7EFE" w:rsidRPr="00B621E4">
        <w:rPr>
          <w:rFonts w:cstheme="minorHAnsi"/>
          <w:b/>
        </w:rPr>
        <w:t xml:space="preserve">Required Material: </w:t>
      </w:r>
    </w:p>
    <w:p w14:paraId="78603328" w14:textId="77777777" w:rsidR="00FF7EFE" w:rsidRPr="00B621E4" w:rsidRDefault="00FF7EFE" w:rsidP="00FF7EFE">
      <w:pPr>
        <w:pStyle w:val="ListParagraph"/>
        <w:numPr>
          <w:ilvl w:val="0"/>
          <w:numId w:val="3"/>
        </w:numPr>
        <w:shd w:val="clear" w:color="auto" w:fill="FFFFFF"/>
        <w:spacing w:after="0" w:line="240" w:lineRule="auto"/>
        <w:rPr>
          <w:rFonts w:cstheme="minorHAnsi"/>
          <w:b/>
        </w:rPr>
      </w:pPr>
      <w:r w:rsidRPr="00B621E4">
        <w:rPr>
          <w:rFonts w:cstheme="minorHAnsi"/>
          <w:b/>
          <w:i/>
          <w:iCs/>
        </w:rPr>
        <w:t>Laptop (Required):</w:t>
      </w:r>
      <w:r w:rsidRPr="00B621E4">
        <w:rPr>
          <w:rFonts w:cstheme="minorHAnsi"/>
          <w:b/>
        </w:rPr>
        <w:t xml:space="preserve">  </w:t>
      </w:r>
      <w:r w:rsidRPr="00B621E4">
        <w:rPr>
          <w:rFonts w:cstheme="minorHAnsi"/>
          <w:bCs/>
        </w:rPr>
        <w:t>All Electrical and Computer Engineers majors are required to have a personal laptop (Chrome book is not sufficient).  Additional Details are available here (</w:t>
      </w:r>
      <w:hyperlink r:id="rId8" w:history="1">
        <w:r w:rsidRPr="00B621E4">
          <w:rPr>
            <w:rStyle w:val="Hyperlink"/>
            <w:rFonts w:cstheme="minorHAnsi"/>
            <w:bCs/>
          </w:rPr>
          <w:t>University at Albany Laptop Program</w:t>
        </w:r>
      </w:hyperlink>
      <w:r w:rsidRPr="00B621E4">
        <w:rPr>
          <w:rFonts w:cstheme="minorHAnsi"/>
          <w:bCs/>
        </w:rPr>
        <w:t xml:space="preserve">). </w:t>
      </w:r>
    </w:p>
    <w:p w14:paraId="1D977B05" w14:textId="77777777" w:rsidR="00FF7EFE" w:rsidRPr="00B621E4" w:rsidRDefault="00FF7EFE" w:rsidP="00FF7EFE">
      <w:pPr>
        <w:pStyle w:val="ListParagraph"/>
        <w:numPr>
          <w:ilvl w:val="0"/>
          <w:numId w:val="3"/>
        </w:numPr>
        <w:pBdr>
          <w:top w:val="nil"/>
          <w:left w:val="nil"/>
          <w:bottom w:val="nil"/>
          <w:right w:val="nil"/>
          <w:between w:val="nil"/>
        </w:pBdr>
        <w:spacing w:after="0" w:line="276" w:lineRule="auto"/>
        <w:rPr>
          <w:rFonts w:cstheme="minorHAnsi"/>
          <w:bCs/>
          <w:color w:val="000000" w:themeColor="text1"/>
        </w:rPr>
      </w:pPr>
      <w:r w:rsidRPr="00B621E4">
        <w:rPr>
          <w:rFonts w:cstheme="minorHAnsi"/>
          <w:b/>
          <w:i/>
          <w:color w:val="000000" w:themeColor="text1"/>
        </w:rPr>
        <w:t>There is no textbook required for this course</w:t>
      </w:r>
      <w:r w:rsidRPr="00B621E4">
        <w:rPr>
          <w:rFonts w:cstheme="minorHAnsi"/>
          <w:bCs/>
          <w:i/>
          <w:color w:val="000000" w:themeColor="text1"/>
        </w:rPr>
        <w:t>:</w:t>
      </w:r>
      <w:r w:rsidRPr="00B621E4">
        <w:rPr>
          <w:rFonts w:cstheme="minorHAnsi"/>
          <w:bCs/>
          <w:iCs/>
          <w:color w:val="000000" w:themeColor="text1"/>
        </w:rPr>
        <w:t xml:space="preserve">  Although there is no required textbook you will be required to locate, read, and synthesize articles through a review of background literature related to your specific problem domain area and to evaluate potential solutions. Details will be discussed in class.</w:t>
      </w:r>
    </w:p>
    <w:p w14:paraId="57574176" w14:textId="77777777" w:rsidR="00FF7EFE" w:rsidRPr="00B621E4" w:rsidRDefault="00FF7EFE" w:rsidP="00FF7EFE">
      <w:pPr>
        <w:spacing w:after="80"/>
        <w:rPr>
          <w:rFonts w:cstheme="minorHAnsi"/>
        </w:rPr>
      </w:pPr>
    </w:p>
    <w:p w14:paraId="4977331E" w14:textId="77777777" w:rsidR="00FF7EFE" w:rsidRPr="00B621E4" w:rsidRDefault="00FF7EFE" w:rsidP="00FF7EFE">
      <w:pPr>
        <w:pStyle w:val="Heading2"/>
        <w:rPr>
          <w:rFonts w:asciiTheme="minorHAnsi" w:hAnsiTheme="minorHAnsi" w:cstheme="minorHAnsi"/>
          <w:b/>
          <w:bCs/>
          <w:color w:val="auto"/>
          <w:sz w:val="28"/>
          <w:szCs w:val="28"/>
        </w:rPr>
      </w:pPr>
      <w:bookmarkStart w:id="0" w:name="_Toc111467441"/>
      <w:r w:rsidRPr="00B621E4">
        <w:rPr>
          <w:rFonts w:asciiTheme="minorHAnsi" w:eastAsia="Calibri" w:hAnsiTheme="minorHAnsi" w:cstheme="minorHAnsi"/>
          <w:b/>
          <w:bCs/>
          <w:color w:val="auto"/>
          <w:sz w:val="28"/>
          <w:szCs w:val="28"/>
        </w:rPr>
        <w:t>Grading Policies</w:t>
      </w:r>
      <w:bookmarkEnd w:id="0"/>
    </w:p>
    <w:p w14:paraId="7CF0EB46" w14:textId="77777777" w:rsidR="00FF7EFE" w:rsidRPr="00B621E4" w:rsidRDefault="00FF7EFE" w:rsidP="00FF7EFE">
      <w:pPr>
        <w:spacing w:after="80"/>
        <w:rPr>
          <w:rFonts w:cstheme="minorHAnsi"/>
          <w:b/>
          <w:sz w:val="2"/>
          <w:szCs w:val="34"/>
        </w:rPr>
      </w:pPr>
      <w:r w:rsidRPr="00B621E4">
        <w:rPr>
          <w:rFonts w:cstheme="minorHAnsi"/>
        </w:rPr>
        <w:t xml:space="preserve"> </w:t>
      </w:r>
      <w:bookmarkStart w:id="1" w:name="_w2tk1oxbd3n3" w:colFirst="0" w:colLast="0"/>
      <w:bookmarkEnd w:id="1"/>
    </w:p>
    <w:p w14:paraId="649BB31E" w14:textId="3145FA7C" w:rsidR="00122F7E" w:rsidRPr="00085153" w:rsidRDefault="00F83805" w:rsidP="00122F7E">
      <w:pPr>
        <w:ind w:left="360"/>
        <w:rPr>
          <w:rFonts w:ascii="Calibri" w:hAnsi="Calibri" w:cs="Calibri"/>
          <w:b/>
        </w:rPr>
      </w:pPr>
      <w:r w:rsidRPr="00B621E4">
        <w:rPr>
          <w:rFonts w:cstheme="minorHAnsi"/>
          <w:bCs/>
        </w:rPr>
        <w:br/>
      </w:r>
      <w:r w:rsidR="00122F7E" w:rsidRPr="00085153">
        <w:rPr>
          <w:rFonts w:ascii="Calibri" w:hAnsi="Calibri" w:cs="Calibri"/>
          <w:b/>
        </w:rPr>
        <w:t>Letter Grade and Scale:</w:t>
      </w:r>
    </w:p>
    <w:tbl>
      <w:tblPr>
        <w:tblW w:w="10002" w:type="dxa"/>
        <w:jc w:val="center"/>
        <w:tblBorders>
          <w:insideH w:val="single" w:sz="18" w:space="0" w:color="FFFFFF"/>
          <w:insideV w:val="single" w:sz="18" w:space="0" w:color="FFFFFF"/>
        </w:tblBorders>
        <w:tblLook w:val="01E0" w:firstRow="1" w:lastRow="1" w:firstColumn="1" w:lastColumn="1" w:noHBand="0" w:noVBand="0"/>
      </w:tblPr>
      <w:tblGrid>
        <w:gridCol w:w="1007"/>
        <w:gridCol w:w="838"/>
        <w:gridCol w:w="838"/>
        <w:gridCol w:w="838"/>
        <w:gridCol w:w="838"/>
        <w:gridCol w:w="838"/>
        <w:gridCol w:w="838"/>
        <w:gridCol w:w="838"/>
        <w:gridCol w:w="795"/>
        <w:gridCol w:w="810"/>
        <w:gridCol w:w="810"/>
        <w:gridCol w:w="714"/>
      </w:tblGrid>
      <w:tr w:rsidR="00122F7E" w:rsidRPr="003600B1" w14:paraId="471235EF" w14:textId="77777777" w:rsidTr="00592C2B">
        <w:trPr>
          <w:trHeight w:val="500"/>
          <w:jc w:val="center"/>
        </w:trPr>
        <w:tc>
          <w:tcPr>
            <w:tcW w:w="1007" w:type="dxa"/>
            <w:shd w:val="pct20" w:color="000000" w:fill="FFFFFF"/>
          </w:tcPr>
          <w:p w14:paraId="44337F6F"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A</w:t>
            </w:r>
          </w:p>
        </w:tc>
        <w:tc>
          <w:tcPr>
            <w:tcW w:w="838" w:type="dxa"/>
            <w:shd w:val="pct20" w:color="000000" w:fill="FFFFFF"/>
          </w:tcPr>
          <w:p w14:paraId="06AC90A2"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A-</w:t>
            </w:r>
          </w:p>
        </w:tc>
        <w:tc>
          <w:tcPr>
            <w:tcW w:w="838" w:type="dxa"/>
            <w:shd w:val="pct20" w:color="000000" w:fill="FFFFFF"/>
          </w:tcPr>
          <w:p w14:paraId="25353905"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05D94811"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7BAE6015"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B-</w:t>
            </w:r>
          </w:p>
        </w:tc>
        <w:tc>
          <w:tcPr>
            <w:tcW w:w="838" w:type="dxa"/>
            <w:shd w:val="pct20" w:color="000000" w:fill="FFFFFF"/>
          </w:tcPr>
          <w:p w14:paraId="6BA8F06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838" w:type="dxa"/>
            <w:shd w:val="pct20" w:color="000000" w:fill="FFFFFF"/>
          </w:tcPr>
          <w:p w14:paraId="4B1B731D"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838" w:type="dxa"/>
            <w:shd w:val="pct20" w:color="000000" w:fill="FFFFFF"/>
          </w:tcPr>
          <w:p w14:paraId="771BF553"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C-</w:t>
            </w:r>
          </w:p>
        </w:tc>
        <w:tc>
          <w:tcPr>
            <w:tcW w:w="795" w:type="dxa"/>
            <w:shd w:val="pct20" w:color="000000" w:fill="FFFFFF"/>
          </w:tcPr>
          <w:p w14:paraId="069F7089"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810" w:type="dxa"/>
            <w:shd w:val="pct20" w:color="000000" w:fill="FFFFFF"/>
          </w:tcPr>
          <w:p w14:paraId="2DACE328"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810" w:type="dxa"/>
            <w:shd w:val="pct20" w:color="000000" w:fill="FFFFFF"/>
          </w:tcPr>
          <w:p w14:paraId="5C932F8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D-</w:t>
            </w:r>
          </w:p>
        </w:tc>
        <w:tc>
          <w:tcPr>
            <w:tcW w:w="714" w:type="dxa"/>
            <w:shd w:val="pct20" w:color="000000" w:fill="FFFFFF"/>
          </w:tcPr>
          <w:p w14:paraId="15931826" w14:textId="77777777" w:rsidR="00122F7E" w:rsidRPr="003600B1" w:rsidRDefault="00122F7E" w:rsidP="00592C2B">
            <w:pPr>
              <w:widowControl w:val="0"/>
              <w:autoSpaceDE w:val="0"/>
              <w:autoSpaceDN w:val="0"/>
              <w:adjustRightInd w:val="0"/>
              <w:jc w:val="center"/>
              <w:rPr>
                <w:rFonts w:ascii="Calibri" w:hAnsi="Calibri" w:cs="Calibri"/>
                <w:b/>
                <w:bCs/>
                <w:color w:val="000000"/>
                <w:sz w:val="21"/>
                <w:szCs w:val="21"/>
                <w:lang w:eastAsia="zh-TW" w:bidi="th-TH"/>
              </w:rPr>
            </w:pPr>
            <w:r w:rsidRPr="003600B1">
              <w:rPr>
                <w:rFonts w:ascii="Calibri" w:hAnsi="Calibri" w:cs="Calibri"/>
                <w:b/>
                <w:bCs/>
                <w:color w:val="000000"/>
                <w:sz w:val="21"/>
                <w:szCs w:val="21"/>
                <w:lang w:eastAsia="zh-TW" w:bidi="th-TH"/>
              </w:rPr>
              <w:t>E</w:t>
            </w:r>
          </w:p>
        </w:tc>
      </w:tr>
      <w:tr w:rsidR="00122F7E" w:rsidRPr="003600B1" w14:paraId="44054705" w14:textId="77777777" w:rsidTr="00592C2B">
        <w:trPr>
          <w:trHeight w:val="516"/>
          <w:jc w:val="center"/>
        </w:trPr>
        <w:tc>
          <w:tcPr>
            <w:tcW w:w="1007" w:type="dxa"/>
            <w:shd w:val="pct5" w:color="000000" w:fill="FFFFFF"/>
          </w:tcPr>
          <w:p w14:paraId="20ABDA48"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100-9</w:t>
            </w:r>
            <w:r>
              <w:rPr>
                <w:rFonts w:ascii="Calibri" w:hAnsi="Calibri" w:cs="Calibri"/>
                <w:color w:val="000000"/>
                <w:sz w:val="21"/>
                <w:szCs w:val="21"/>
                <w:lang w:eastAsia="zh-TW" w:bidi="th-TH"/>
              </w:rPr>
              <w:t>5</w:t>
            </w:r>
          </w:p>
        </w:tc>
        <w:tc>
          <w:tcPr>
            <w:tcW w:w="838" w:type="dxa"/>
            <w:shd w:val="pct5" w:color="000000" w:fill="FFFFFF"/>
          </w:tcPr>
          <w:p w14:paraId="7BE1C86E"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94-90</w:t>
            </w:r>
          </w:p>
        </w:tc>
        <w:tc>
          <w:tcPr>
            <w:tcW w:w="838" w:type="dxa"/>
            <w:shd w:val="pct5" w:color="000000" w:fill="FFFFFF"/>
          </w:tcPr>
          <w:p w14:paraId="1FD320B8"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89</w:t>
            </w:r>
            <w:r w:rsidRPr="003600B1">
              <w:rPr>
                <w:rFonts w:ascii="Calibri" w:hAnsi="Calibri" w:cs="Calibri"/>
                <w:color w:val="000000"/>
                <w:sz w:val="21"/>
                <w:szCs w:val="21"/>
                <w:lang w:eastAsia="zh-TW" w:bidi="th-TH"/>
              </w:rPr>
              <w:t>-87</w:t>
            </w:r>
          </w:p>
        </w:tc>
        <w:tc>
          <w:tcPr>
            <w:tcW w:w="838" w:type="dxa"/>
            <w:shd w:val="pct5" w:color="000000" w:fill="FFFFFF"/>
          </w:tcPr>
          <w:p w14:paraId="019AF6F5"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86</w:t>
            </w:r>
            <w:r w:rsidRPr="003600B1">
              <w:rPr>
                <w:rFonts w:ascii="Calibri" w:hAnsi="Calibri" w:cs="Calibri"/>
                <w:color w:val="000000"/>
                <w:sz w:val="21"/>
                <w:szCs w:val="21"/>
                <w:lang w:eastAsia="zh-TW" w:bidi="th-TH"/>
              </w:rPr>
              <w:t>-83</w:t>
            </w:r>
          </w:p>
        </w:tc>
        <w:tc>
          <w:tcPr>
            <w:tcW w:w="838" w:type="dxa"/>
            <w:shd w:val="pct5" w:color="000000" w:fill="FFFFFF"/>
          </w:tcPr>
          <w:p w14:paraId="3100CCC0"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8</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-80</w:t>
            </w:r>
          </w:p>
        </w:tc>
        <w:tc>
          <w:tcPr>
            <w:tcW w:w="838" w:type="dxa"/>
            <w:shd w:val="pct5" w:color="000000" w:fill="FFFFFF"/>
          </w:tcPr>
          <w:p w14:paraId="06BBC0FD"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79</w:t>
            </w:r>
            <w:r w:rsidRPr="003600B1">
              <w:rPr>
                <w:rFonts w:ascii="Calibri" w:hAnsi="Calibri" w:cs="Calibri"/>
                <w:color w:val="000000"/>
                <w:sz w:val="21"/>
                <w:szCs w:val="21"/>
                <w:lang w:eastAsia="zh-TW" w:bidi="th-TH"/>
              </w:rPr>
              <w:t>-77</w:t>
            </w:r>
          </w:p>
        </w:tc>
        <w:tc>
          <w:tcPr>
            <w:tcW w:w="838" w:type="dxa"/>
            <w:shd w:val="pct5" w:color="000000" w:fill="FFFFFF"/>
          </w:tcPr>
          <w:p w14:paraId="6BE763B7"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7</w:t>
            </w:r>
            <w:r>
              <w:rPr>
                <w:rFonts w:ascii="Calibri" w:hAnsi="Calibri" w:cs="Calibri"/>
                <w:color w:val="000000"/>
                <w:sz w:val="21"/>
                <w:szCs w:val="21"/>
                <w:lang w:eastAsia="zh-TW" w:bidi="th-TH"/>
              </w:rPr>
              <w:t>6</w:t>
            </w:r>
            <w:r w:rsidRPr="003600B1">
              <w:rPr>
                <w:rFonts w:ascii="Calibri" w:hAnsi="Calibri" w:cs="Calibri"/>
                <w:color w:val="000000"/>
                <w:sz w:val="21"/>
                <w:szCs w:val="21"/>
                <w:lang w:eastAsia="zh-TW" w:bidi="th-TH"/>
              </w:rPr>
              <w:t>-73</w:t>
            </w:r>
          </w:p>
        </w:tc>
        <w:tc>
          <w:tcPr>
            <w:tcW w:w="838" w:type="dxa"/>
            <w:shd w:val="pct5" w:color="000000" w:fill="FFFFFF"/>
          </w:tcPr>
          <w:p w14:paraId="26E955B6"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7</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-70</w:t>
            </w:r>
          </w:p>
        </w:tc>
        <w:tc>
          <w:tcPr>
            <w:tcW w:w="795" w:type="dxa"/>
            <w:shd w:val="pct5" w:color="000000" w:fill="FFFFFF"/>
          </w:tcPr>
          <w:p w14:paraId="6089EA7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69</w:t>
            </w:r>
            <w:r w:rsidRPr="003600B1">
              <w:rPr>
                <w:rFonts w:ascii="Calibri" w:hAnsi="Calibri" w:cs="Calibri"/>
                <w:color w:val="000000"/>
                <w:sz w:val="21"/>
                <w:szCs w:val="21"/>
                <w:lang w:eastAsia="zh-TW" w:bidi="th-TH"/>
              </w:rPr>
              <w:t>-67</w:t>
            </w:r>
          </w:p>
        </w:tc>
        <w:tc>
          <w:tcPr>
            <w:tcW w:w="810" w:type="dxa"/>
            <w:shd w:val="pct5" w:color="000000" w:fill="FFFFFF"/>
          </w:tcPr>
          <w:p w14:paraId="25F52F7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6</w:t>
            </w:r>
            <w:r>
              <w:rPr>
                <w:rFonts w:ascii="Calibri" w:hAnsi="Calibri" w:cs="Calibri"/>
                <w:color w:val="000000"/>
                <w:sz w:val="21"/>
                <w:szCs w:val="21"/>
                <w:lang w:eastAsia="zh-TW" w:bidi="th-TH"/>
              </w:rPr>
              <w:t>6</w:t>
            </w:r>
            <w:r w:rsidRPr="003600B1">
              <w:rPr>
                <w:rFonts w:ascii="Calibri" w:hAnsi="Calibri" w:cs="Calibri"/>
                <w:color w:val="000000"/>
                <w:sz w:val="21"/>
                <w:szCs w:val="21"/>
                <w:lang w:eastAsia="zh-TW" w:bidi="th-TH"/>
              </w:rPr>
              <w:t>-63</w:t>
            </w:r>
          </w:p>
        </w:tc>
        <w:tc>
          <w:tcPr>
            <w:tcW w:w="810" w:type="dxa"/>
            <w:shd w:val="pct5" w:color="000000" w:fill="FFFFFF"/>
          </w:tcPr>
          <w:p w14:paraId="4A2B170A"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sidRPr="003600B1">
              <w:rPr>
                <w:rFonts w:ascii="Calibri" w:hAnsi="Calibri" w:cs="Calibri"/>
                <w:color w:val="000000"/>
                <w:sz w:val="21"/>
                <w:szCs w:val="21"/>
                <w:lang w:eastAsia="zh-TW" w:bidi="th-TH"/>
              </w:rPr>
              <w:t>6</w:t>
            </w:r>
            <w:r>
              <w:rPr>
                <w:rFonts w:ascii="Calibri" w:hAnsi="Calibri" w:cs="Calibri"/>
                <w:color w:val="000000"/>
                <w:sz w:val="21"/>
                <w:szCs w:val="21"/>
                <w:lang w:eastAsia="zh-TW" w:bidi="th-TH"/>
              </w:rPr>
              <w:t>2</w:t>
            </w:r>
            <w:r w:rsidRPr="003600B1">
              <w:rPr>
                <w:rFonts w:ascii="Calibri" w:hAnsi="Calibri" w:cs="Calibri"/>
                <w:color w:val="000000"/>
                <w:sz w:val="21"/>
                <w:szCs w:val="21"/>
                <w:lang w:eastAsia="zh-TW" w:bidi="th-TH"/>
              </w:rPr>
              <w:t>-60</w:t>
            </w:r>
          </w:p>
        </w:tc>
        <w:tc>
          <w:tcPr>
            <w:tcW w:w="714" w:type="dxa"/>
            <w:shd w:val="pct5" w:color="000000" w:fill="FFFFFF"/>
          </w:tcPr>
          <w:p w14:paraId="721FAB8D" w14:textId="77777777" w:rsidR="00122F7E" w:rsidRPr="003600B1" w:rsidRDefault="00122F7E" w:rsidP="00592C2B">
            <w:pPr>
              <w:widowControl w:val="0"/>
              <w:autoSpaceDE w:val="0"/>
              <w:autoSpaceDN w:val="0"/>
              <w:adjustRightInd w:val="0"/>
              <w:jc w:val="center"/>
              <w:rPr>
                <w:rFonts w:ascii="Calibri" w:hAnsi="Calibri" w:cs="Calibri"/>
                <w:color w:val="000000"/>
                <w:sz w:val="21"/>
                <w:szCs w:val="21"/>
                <w:lang w:eastAsia="zh-TW" w:bidi="th-TH"/>
              </w:rPr>
            </w:pPr>
            <w:r>
              <w:rPr>
                <w:rFonts w:ascii="Calibri" w:hAnsi="Calibri" w:cs="Calibri"/>
                <w:color w:val="000000"/>
                <w:sz w:val="21"/>
                <w:szCs w:val="21"/>
                <w:lang w:eastAsia="zh-TW" w:bidi="th-TH"/>
              </w:rPr>
              <w:t>59</w:t>
            </w:r>
            <w:r w:rsidRPr="003600B1">
              <w:rPr>
                <w:rFonts w:ascii="Calibri" w:hAnsi="Calibri" w:cs="Calibri"/>
                <w:color w:val="000000"/>
                <w:sz w:val="21"/>
                <w:szCs w:val="21"/>
                <w:lang w:eastAsia="zh-TW" w:bidi="th-TH"/>
              </w:rPr>
              <w:t>-0</w:t>
            </w:r>
          </w:p>
        </w:tc>
      </w:tr>
    </w:tbl>
    <w:p w14:paraId="490C2622" w14:textId="77777777" w:rsidR="00122F7E" w:rsidRDefault="00122F7E" w:rsidP="002F3FB6">
      <w:pPr>
        <w:ind w:left="360"/>
        <w:rPr>
          <w:rFonts w:cstheme="minorHAnsi"/>
          <w:bCs/>
        </w:rPr>
      </w:pPr>
    </w:p>
    <w:p w14:paraId="01D52978" w14:textId="07242097" w:rsidR="00FF7EFE" w:rsidRPr="00B621E4" w:rsidRDefault="005B25B5" w:rsidP="002F3FB6">
      <w:pPr>
        <w:ind w:left="360"/>
        <w:rPr>
          <w:rFonts w:cstheme="minorHAnsi"/>
        </w:rPr>
      </w:pPr>
      <w:r w:rsidRPr="005B25B5">
        <w:rPr>
          <w:rFonts w:cstheme="minorHAnsi"/>
          <w:b/>
        </w:rPr>
        <w:t>Grading Rubric:</w:t>
      </w:r>
      <w:r>
        <w:rPr>
          <w:rFonts w:cstheme="minorHAnsi"/>
          <w:bCs/>
        </w:rPr>
        <w:t xml:space="preserve"> Detailed grading rubric is posted at the </w:t>
      </w:r>
      <w:r w:rsidRPr="00B621E4">
        <w:rPr>
          <w:rFonts w:cstheme="minorHAnsi"/>
          <w:bCs/>
        </w:rPr>
        <w:t>end of the syllabus.</w:t>
      </w:r>
      <w:r w:rsidR="00122F7E">
        <w:rPr>
          <w:rFonts w:cstheme="minorHAnsi"/>
          <w:bCs/>
        </w:rPr>
        <w:br/>
      </w:r>
      <w:r w:rsidR="00F83805" w:rsidRPr="00B621E4">
        <w:rPr>
          <w:rFonts w:cstheme="minorHAnsi"/>
          <w:b/>
          <w:bCs/>
          <w:i/>
          <w:iCs/>
          <w:color w:val="7030A0"/>
        </w:rPr>
        <w:t>Although most</w:t>
      </w:r>
      <w:r>
        <w:rPr>
          <w:rFonts w:cstheme="minorHAnsi"/>
          <w:b/>
          <w:bCs/>
          <w:i/>
          <w:iCs/>
          <w:color w:val="7030A0"/>
        </w:rPr>
        <w:t xml:space="preserve"> course</w:t>
      </w:r>
      <w:r w:rsidR="00F83805" w:rsidRPr="00B621E4">
        <w:rPr>
          <w:rFonts w:cstheme="minorHAnsi"/>
          <w:b/>
          <w:bCs/>
          <w:i/>
          <w:iCs/>
          <w:color w:val="7030A0"/>
        </w:rPr>
        <w:t xml:space="preserve"> work is completed as part of a </w:t>
      </w:r>
      <w:proofErr w:type="gramStart"/>
      <w:r w:rsidR="00F83805" w:rsidRPr="00B621E4">
        <w:rPr>
          <w:rFonts w:cstheme="minorHAnsi"/>
          <w:b/>
          <w:bCs/>
          <w:i/>
          <w:iCs/>
          <w:color w:val="7030A0"/>
        </w:rPr>
        <w:t>team,</w:t>
      </w:r>
      <w:proofErr w:type="gramEnd"/>
      <w:r w:rsidR="00F83805" w:rsidRPr="00B621E4">
        <w:rPr>
          <w:rFonts w:cstheme="minorHAnsi"/>
          <w:b/>
          <w:bCs/>
          <w:i/>
          <w:iCs/>
          <w:color w:val="7030A0"/>
        </w:rPr>
        <w:t xml:space="preserve"> f</w:t>
      </w:r>
      <w:r w:rsidR="00FF7EFE" w:rsidRPr="00B621E4">
        <w:rPr>
          <w:rFonts w:cstheme="minorHAnsi"/>
          <w:b/>
          <w:bCs/>
          <w:i/>
          <w:iCs/>
          <w:color w:val="7030A0"/>
        </w:rPr>
        <w:t xml:space="preserve">inal grades are based on </w:t>
      </w:r>
      <w:r w:rsidR="00FF7EFE" w:rsidRPr="00B621E4">
        <w:rPr>
          <w:rFonts w:cstheme="minorHAnsi"/>
          <w:b/>
          <w:bCs/>
          <w:i/>
          <w:iCs/>
          <w:color w:val="7030A0"/>
          <w:u w:val="single"/>
        </w:rPr>
        <w:t>your individual contributions</w:t>
      </w:r>
      <w:r w:rsidR="00F83805" w:rsidRPr="00B621E4">
        <w:rPr>
          <w:rFonts w:cstheme="minorHAnsi"/>
          <w:b/>
          <w:bCs/>
          <w:i/>
          <w:iCs/>
          <w:color w:val="7030A0"/>
        </w:rPr>
        <w:t xml:space="preserve">.  There is </w:t>
      </w:r>
      <w:r w:rsidR="00FF7EFE" w:rsidRPr="00B621E4">
        <w:rPr>
          <w:rFonts w:cstheme="minorHAnsi"/>
          <w:b/>
          <w:bCs/>
          <w:i/>
          <w:iCs/>
          <w:color w:val="7030A0"/>
        </w:rPr>
        <w:t>not a single team grade</w:t>
      </w:r>
      <w:r w:rsidR="00F83805" w:rsidRPr="00B621E4">
        <w:rPr>
          <w:rFonts w:cstheme="minorHAnsi"/>
          <w:b/>
          <w:bCs/>
          <w:i/>
          <w:iCs/>
          <w:color w:val="7030A0"/>
        </w:rPr>
        <w:t xml:space="preserve"> given to all members of the team. </w:t>
      </w:r>
      <w:r w:rsidR="00F83805" w:rsidRPr="00B621E4">
        <w:rPr>
          <w:rFonts w:cstheme="minorHAnsi"/>
          <w:b/>
          <w:bCs/>
          <w:color w:val="C00000"/>
        </w:rPr>
        <w:br/>
      </w:r>
      <w:r w:rsidR="00FF7EFE" w:rsidRPr="00B621E4">
        <w:rPr>
          <w:rFonts w:cstheme="minorHAnsi"/>
          <w:b/>
          <w:bCs/>
          <w:color w:val="C00000"/>
        </w:rPr>
        <w:br/>
      </w:r>
      <w:r w:rsidR="00FF7EFE" w:rsidRPr="00B621E4">
        <w:rPr>
          <w:rFonts w:cstheme="minorHAnsi"/>
        </w:rPr>
        <w:t xml:space="preserve">All members of a team may receive different final class grades. You will receive feedback on your performance throughout the </w:t>
      </w:r>
      <w:r w:rsidR="006A4AFD" w:rsidRPr="00B621E4">
        <w:rPr>
          <w:rFonts w:cstheme="minorHAnsi"/>
        </w:rPr>
        <w:t>semester</w:t>
      </w:r>
      <w:r w:rsidR="00FF7EFE" w:rsidRPr="00B621E4">
        <w:rPr>
          <w:rFonts w:cstheme="minorHAnsi"/>
        </w:rPr>
        <w:t xml:space="preserve">.  </w:t>
      </w:r>
      <w:r w:rsidR="004D35A5" w:rsidRPr="00B621E4">
        <w:rPr>
          <w:rFonts w:cstheme="minorHAnsi"/>
        </w:rPr>
        <w:t xml:space="preserve">However, to enable students to adjust to mistakes or changing project circumstances, as well as to incentivize continuous improvement and design iteration, grades will not be finalized until the end of the </w:t>
      </w:r>
      <w:r w:rsidR="004D35A5" w:rsidRPr="00B621E4">
        <w:rPr>
          <w:rFonts w:cstheme="minorHAnsi"/>
        </w:rPr>
        <w:lastRenderedPageBreak/>
        <w:t xml:space="preserve">semester. </w:t>
      </w:r>
      <w:r w:rsidR="00953A33" w:rsidRPr="00B621E4">
        <w:rPr>
          <w:rFonts w:cstheme="minorHAnsi"/>
        </w:rPr>
        <w:t xml:space="preserve"> </w:t>
      </w:r>
      <w:r w:rsidR="00FF7EFE" w:rsidRPr="00B621E4">
        <w:rPr>
          <w:rFonts w:cstheme="minorHAnsi"/>
        </w:rPr>
        <w:t>If you are unsure how you are performing, you are encouraged to talk to the professor well before the end of the semester.</w:t>
      </w:r>
      <w:r w:rsidR="002F3FB6">
        <w:rPr>
          <w:rFonts w:cstheme="minorHAnsi"/>
        </w:rPr>
        <w:br/>
      </w:r>
    </w:p>
    <w:p w14:paraId="69A48741" w14:textId="77777777" w:rsidR="00FF7EFE" w:rsidRPr="00B621E4" w:rsidRDefault="00FF7EFE" w:rsidP="002F3FB6">
      <w:pPr>
        <w:ind w:left="360"/>
        <w:rPr>
          <w:rFonts w:cstheme="minorHAnsi"/>
        </w:rPr>
      </w:pPr>
      <w:r w:rsidRPr="00122F7E">
        <w:rPr>
          <w:rFonts w:cstheme="minorHAnsi"/>
          <w:b/>
          <w:bCs/>
          <w:i/>
          <w:iCs/>
          <w:color w:val="7030A0"/>
        </w:rPr>
        <w:t>To receive credit for your individual contributions, your contributions must be documented and verifiable.</w:t>
      </w:r>
      <w:r w:rsidRPr="00122F7E">
        <w:rPr>
          <w:rFonts w:cstheme="minorHAnsi"/>
          <w:color w:val="7030A0"/>
        </w:rPr>
        <w:t xml:space="preserve"> </w:t>
      </w:r>
      <w:r w:rsidRPr="00B621E4">
        <w:rPr>
          <w:rFonts w:cstheme="minorHAnsi"/>
        </w:rPr>
        <w:br/>
        <w:t xml:space="preserve">It is your responsibility to make sure that evidence of your contributions is documented throughout the semester and adequately communicated to the professor. All students are required to make substantial contributions to engineering-related tasks.  Details on how to capture this evidence will be provided in class.  </w:t>
      </w:r>
    </w:p>
    <w:p w14:paraId="42FA869D" w14:textId="2E0DDF89" w:rsidR="002F5F22" w:rsidRPr="006909BE" w:rsidRDefault="00FF7EFE" w:rsidP="006909BE">
      <w:pPr>
        <w:ind w:left="720"/>
        <w:rPr>
          <w:rFonts w:cstheme="minorHAnsi"/>
          <w:b/>
          <w:bCs/>
        </w:rPr>
      </w:pPr>
      <w:r w:rsidRPr="00B621E4">
        <w:rPr>
          <w:rFonts w:cstheme="minorHAnsi"/>
        </w:rPr>
        <w:br/>
      </w:r>
      <w:bookmarkStart w:id="2" w:name="_Toc111467442"/>
      <w:r w:rsidR="002F5F22" w:rsidRPr="00B621E4">
        <w:rPr>
          <w:rFonts w:cstheme="minorHAnsi"/>
          <w:b/>
          <w:bCs/>
        </w:rPr>
        <w:t>Time Management</w:t>
      </w:r>
      <w:r w:rsidR="006909BE">
        <w:rPr>
          <w:rFonts w:cstheme="minorHAnsi"/>
          <w:b/>
          <w:bCs/>
        </w:rPr>
        <w:br/>
      </w:r>
      <w:r w:rsidR="002F5F22" w:rsidRPr="00B621E4">
        <w:rPr>
          <w:rFonts w:cstheme="minorHAnsi"/>
        </w:rPr>
        <w:t xml:space="preserve">For every credit hour that a course meets, students should expect to work 3 additional hours outside of class every week. For this three-credit course, you should expect to work 9 hours (3 x 3= 9) outside of class every week.  </w:t>
      </w:r>
      <w:r w:rsidR="002F5F22" w:rsidRPr="00B621E4">
        <w:rPr>
          <w:rFonts w:cstheme="minorHAnsi"/>
          <w:b/>
          <w:bCs/>
          <w:color w:val="7030A0"/>
        </w:rPr>
        <w:t>To be successful in this class, it is critical to properly manage your time throughout the semester.</w:t>
      </w:r>
      <w:bookmarkStart w:id="3" w:name="_ttacspj7yixb" w:colFirst="0" w:colLast="0"/>
      <w:bookmarkEnd w:id="3"/>
      <w:r w:rsidR="006909BE">
        <w:rPr>
          <w:rFonts w:cstheme="minorHAnsi"/>
          <w:b/>
          <w:bCs/>
          <w:color w:val="7030A0"/>
        </w:rPr>
        <w:br/>
      </w:r>
    </w:p>
    <w:p w14:paraId="0A5D656D" w14:textId="200B0D4E" w:rsidR="00FF7EFE" w:rsidRPr="00B621E4" w:rsidRDefault="00FF7EFE" w:rsidP="00FF7EFE">
      <w:pPr>
        <w:pStyle w:val="Heading2"/>
        <w:rPr>
          <w:rFonts w:asciiTheme="minorHAnsi" w:hAnsiTheme="minorHAnsi" w:cstheme="minorHAnsi"/>
          <w:b/>
          <w:bCs/>
          <w:sz w:val="28"/>
          <w:szCs w:val="28"/>
        </w:rPr>
      </w:pPr>
      <w:r w:rsidRPr="00B621E4">
        <w:rPr>
          <w:rFonts w:asciiTheme="minorHAnsi" w:hAnsiTheme="minorHAnsi" w:cstheme="minorHAnsi"/>
          <w:b/>
          <w:bCs/>
          <w:color w:val="auto"/>
          <w:sz w:val="32"/>
          <w:szCs w:val="32"/>
        </w:rPr>
        <w:t>Course Policies</w:t>
      </w:r>
      <w:bookmarkEnd w:id="2"/>
    </w:p>
    <w:p w14:paraId="69C123BD" w14:textId="56788172" w:rsidR="00D96C49" w:rsidRPr="00B621E4" w:rsidRDefault="006909BE" w:rsidP="00C85791">
      <w:pPr>
        <w:ind w:left="720"/>
        <w:rPr>
          <w:rFonts w:cstheme="minorHAnsi"/>
          <w:b/>
        </w:rPr>
      </w:pPr>
      <w:r w:rsidRPr="006909BE">
        <w:rPr>
          <w:rFonts w:cstheme="minorHAnsi"/>
          <w:b/>
          <w:sz w:val="10"/>
          <w:szCs w:val="10"/>
        </w:rPr>
        <w:br/>
      </w:r>
      <w:r w:rsidR="00FF7EFE" w:rsidRPr="00B621E4">
        <w:rPr>
          <w:rFonts w:cstheme="minorHAnsi"/>
          <w:b/>
        </w:rPr>
        <w:t xml:space="preserve">Team Sizes </w:t>
      </w:r>
      <w:r w:rsidR="00FF7EFE" w:rsidRPr="00B621E4">
        <w:rPr>
          <w:rFonts w:cstheme="minorHAnsi"/>
        </w:rPr>
        <w:br/>
        <w:t xml:space="preserve">To ensure that all team members are engaged in all critical aspects of the project, team sizes will be kept small and manageable.  The typical team size consists of three students.  </w:t>
      </w:r>
    </w:p>
    <w:p w14:paraId="3C08BFC5" w14:textId="1CB26EBE" w:rsidR="00FF7EFE" w:rsidRPr="00B621E4" w:rsidRDefault="00FF7EFE" w:rsidP="00C85791">
      <w:pPr>
        <w:ind w:left="720"/>
        <w:rPr>
          <w:rFonts w:cstheme="minorHAnsi"/>
        </w:rPr>
      </w:pPr>
      <w:r w:rsidRPr="00B621E4">
        <w:rPr>
          <w:rFonts w:cstheme="minorHAnsi"/>
          <w:b/>
        </w:rPr>
        <w:t>Attendance Policy</w:t>
      </w:r>
      <w:r w:rsidRPr="00B621E4">
        <w:rPr>
          <w:rFonts w:cstheme="minorHAnsi"/>
          <w:b/>
        </w:rPr>
        <w:br/>
      </w:r>
      <w:r w:rsidRPr="00B621E4">
        <w:rPr>
          <w:rFonts w:cstheme="minorHAnsi"/>
          <w:color w:val="000000" w:themeColor="text1"/>
        </w:rPr>
        <w:t>It is important to be on-time, be engaged and attend every class.  If you have a major life event (e.g. major medical issue) that causes you to miss a substantial amount of class, you will be required to document and obtain approval of an extended absence from the Office of the Vice Provost for Undergraduate Education to avoid a grade penalty.  Wasting time during class, texting, surfing the web, and lack of engagement in class activities will count as an absence.  Some projects may benefit from working off-site during class-time.  In those circumstances, teams should discuss this option with the course instructor.</w:t>
      </w:r>
    </w:p>
    <w:p w14:paraId="36B1B2BF" w14:textId="65455D1D" w:rsidR="00FF7EFE" w:rsidRPr="00B621E4" w:rsidRDefault="00FF7EFE" w:rsidP="00C85791">
      <w:pPr>
        <w:ind w:left="720"/>
        <w:rPr>
          <w:rFonts w:cstheme="minorHAnsi"/>
        </w:rPr>
      </w:pPr>
      <w:r w:rsidRPr="00B621E4">
        <w:rPr>
          <w:rFonts w:cstheme="minorHAnsi"/>
          <w:b/>
        </w:rPr>
        <w:t xml:space="preserve">Late Assignments:  </w:t>
      </w:r>
      <w:r w:rsidRPr="00B621E4">
        <w:rPr>
          <w:rFonts w:cstheme="minorHAnsi"/>
          <w:b/>
        </w:rPr>
        <w:br/>
      </w:r>
      <w:r w:rsidRPr="00B621E4">
        <w:rPr>
          <w:rFonts w:cstheme="minorHAnsi"/>
        </w:rPr>
        <w:t>Late assignments will not be accepted</w:t>
      </w:r>
      <w:r w:rsidR="002F5F22" w:rsidRPr="00B621E4">
        <w:rPr>
          <w:rFonts w:cstheme="minorHAnsi"/>
        </w:rPr>
        <w:t xml:space="preserve">.  However, </w:t>
      </w:r>
      <w:r w:rsidRPr="00B621E4">
        <w:rPr>
          <w:rFonts w:cstheme="minorHAnsi"/>
        </w:rPr>
        <w:t>deadline extension</w:t>
      </w:r>
      <w:r w:rsidR="002F5F22" w:rsidRPr="00B621E4">
        <w:rPr>
          <w:rFonts w:cstheme="minorHAnsi"/>
        </w:rPr>
        <w:t xml:space="preserve">s are possible, see below for details. </w:t>
      </w:r>
    </w:p>
    <w:p w14:paraId="79E4AFD6" w14:textId="1D7A5A4B" w:rsidR="00FF7EFE" w:rsidRPr="00B621E4" w:rsidRDefault="00FF7EFE" w:rsidP="001B4958">
      <w:pPr>
        <w:ind w:left="720"/>
        <w:rPr>
          <w:rFonts w:cstheme="minorHAnsi"/>
          <w:b/>
          <w:bCs/>
        </w:rPr>
      </w:pPr>
      <w:r w:rsidRPr="00B621E4">
        <w:rPr>
          <w:rFonts w:cstheme="minorHAnsi"/>
          <w:b/>
          <w:bCs/>
        </w:rPr>
        <w:t>Deadline Extensions</w:t>
      </w:r>
      <w:r w:rsidR="002F5F22" w:rsidRPr="00B621E4">
        <w:rPr>
          <w:rFonts w:cstheme="minorHAnsi"/>
          <w:b/>
          <w:bCs/>
        </w:rPr>
        <w:br/>
      </w:r>
      <w:r w:rsidRPr="00B621E4">
        <w:rPr>
          <w:rFonts w:cstheme="minorHAnsi"/>
        </w:rPr>
        <w:t xml:space="preserve">There may be moments where a short deadline extension would be reasonable to improve the overall quality of the work. Short extensions may be granted for valid reasons for individuals/teams that have demonstrated steady progress throughout the semester.   Requests for extensions must be submitted in writing (via email) to the instructor with all team members included on the email indicating the reason for why a deadline extension should be granted.  These requests must occur significantly before the deadline, not the day before the due date.  Extensions </w:t>
      </w:r>
      <w:r w:rsidRPr="00B621E4">
        <w:rPr>
          <w:rFonts w:cstheme="minorHAnsi"/>
          <w:b/>
          <w:i/>
          <w:u w:val="single"/>
        </w:rPr>
        <w:t>will not</w:t>
      </w:r>
      <w:r w:rsidRPr="00B621E4">
        <w:rPr>
          <w:rFonts w:cstheme="minorHAnsi"/>
        </w:rPr>
        <w:t xml:space="preserve"> be granted for individuals/teams that request extensions shortly before the due date or have otherwise shown not to have managed time properly throughout the semester.  Deadline extension requests will also be denied if the extension would hinder the class schedule, such as dates of team presentations.  You should assume that a deadline extension request is denied until you receive written approval (via email) from the instructor indicating otherwise.</w:t>
      </w:r>
      <w:bookmarkStart w:id="4" w:name="_386lpa52c36l" w:colFirst="0" w:colLast="0"/>
      <w:bookmarkStart w:id="5" w:name="_syt4qzo3upqd" w:colFirst="0" w:colLast="0"/>
      <w:bookmarkEnd w:id="4"/>
      <w:bookmarkEnd w:id="5"/>
      <w:r w:rsidR="00251C09">
        <w:rPr>
          <w:rFonts w:cstheme="minorHAnsi"/>
        </w:rPr>
        <w:br/>
      </w:r>
      <w:r w:rsidR="006909BE">
        <w:rPr>
          <w:rFonts w:cstheme="minorHAnsi"/>
          <w:b/>
          <w:bCs/>
        </w:rPr>
        <w:br/>
      </w:r>
      <w:r w:rsidRPr="00B621E4">
        <w:rPr>
          <w:rFonts w:cstheme="minorHAnsi"/>
          <w:b/>
          <w:bCs/>
        </w:rPr>
        <w:t>Withdrawal from the course</w:t>
      </w:r>
      <w:r w:rsidRPr="00B621E4">
        <w:rPr>
          <w:rFonts w:cstheme="minorHAnsi"/>
          <w:b/>
          <w:bCs/>
        </w:rPr>
        <w:br/>
      </w:r>
      <w:r w:rsidRPr="00B621E4">
        <w:rPr>
          <w:rFonts w:cstheme="minorHAnsi"/>
        </w:rPr>
        <w:t>Check the university’s academic calendar (</w:t>
      </w:r>
      <w:hyperlink r:id="rId9" w:history="1">
        <w:r w:rsidRPr="00B621E4">
          <w:rPr>
            <w:rStyle w:val="Hyperlink"/>
            <w:rFonts w:cstheme="minorHAnsi"/>
          </w:rPr>
          <w:t>https://www.albany.edu/registrar/academic-calendar</w:t>
        </w:r>
      </w:hyperlink>
      <w:r w:rsidRPr="00B621E4">
        <w:rPr>
          <w:rFonts w:cstheme="minorHAnsi"/>
        </w:rPr>
        <w:t>) to find the last day to drop the course.  That is the last date you can drop a course and receive a 'W'. It is your responsibility to act by this date if you wish to drop the course. Grades of "incomplete" will not be awarded to students because they missed the drop deadline.</w:t>
      </w:r>
      <w:bookmarkStart w:id="6" w:name="_dgs0xo11txqm" w:colFirst="0" w:colLast="0"/>
      <w:bookmarkEnd w:id="6"/>
    </w:p>
    <w:p w14:paraId="553AA41F" w14:textId="77777777" w:rsidR="00FF7EFE" w:rsidRPr="00B621E4" w:rsidRDefault="00FF7EFE" w:rsidP="001B4958">
      <w:pPr>
        <w:ind w:left="720"/>
        <w:rPr>
          <w:rFonts w:cstheme="minorHAnsi"/>
          <w:b/>
          <w:bCs/>
        </w:rPr>
      </w:pPr>
      <w:r w:rsidRPr="00B621E4">
        <w:rPr>
          <w:rFonts w:cstheme="minorHAnsi"/>
          <w:b/>
          <w:bCs/>
        </w:rPr>
        <w:lastRenderedPageBreak/>
        <w:t>Incompletes</w:t>
      </w:r>
      <w:r w:rsidRPr="00B621E4">
        <w:rPr>
          <w:rFonts w:cstheme="minorHAnsi"/>
          <w:b/>
          <w:bCs/>
        </w:rPr>
        <w:br/>
      </w:r>
      <w:r w:rsidRPr="00B621E4">
        <w:rPr>
          <w:rFonts w:cstheme="minorHAnsi"/>
        </w:rPr>
        <w:t xml:space="preserve">As per the Undergraduate Bulletin, the grade of Incomplete (I) will be given "only when the student has nearly completed the course requirements but because of circumstances beyond the student's control the work is not completed." A student granted an incomplete will make an agreement specifying what material must be made up, and a date for its completion. The incomplete will be converted to a normal grade on the agreed upon completion date based upon whatever material is submitted by that time.  </w:t>
      </w:r>
      <w:r w:rsidRPr="00B621E4">
        <w:rPr>
          <w:rFonts w:cstheme="minorHAnsi"/>
          <w:b/>
          <w:i/>
          <w:u w:val="single"/>
        </w:rPr>
        <w:t>Important!</w:t>
      </w:r>
      <w:r w:rsidRPr="00B621E4">
        <w:rPr>
          <w:rFonts w:cstheme="minorHAnsi"/>
          <w:bCs/>
        </w:rPr>
        <w:t xml:space="preserve"> Incompletes will not be given to students who have not fulfilled their classwork obligations, and who, at the end of the semester, are looking to avoid failing the course. This is asking for special treatment</w:t>
      </w:r>
    </w:p>
    <w:p w14:paraId="41D44B9B" w14:textId="77777777" w:rsidR="0037599A" w:rsidRDefault="0037599A" w:rsidP="0037599A">
      <w:pPr>
        <w:rPr>
          <w:rFonts w:cstheme="minorHAnsi"/>
        </w:rPr>
      </w:pPr>
    </w:p>
    <w:p w14:paraId="6DA6960A" w14:textId="2AD6F05A" w:rsidR="0037599A" w:rsidRDefault="0037599A" w:rsidP="0037599A">
      <w:pPr>
        <w:rPr>
          <w:rFonts w:cstheme="minorHAnsi"/>
          <w:b/>
          <w:bCs/>
          <w:sz w:val="28"/>
          <w:szCs w:val="28"/>
        </w:rPr>
      </w:pPr>
      <w:r w:rsidRPr="008537A9">
        <w:rPr>
          <w:rFonts w:cstheme="minorHAnsi"/>
          <w:b/>
          <w:bCs/>
          <w:sz w:val="28"/>
          <w:szCs w:val="28"/>
        </w:rPr>
        <w:t>Academic Integrity</w:t>
      </w:r>
    </w:p>
    <w:p w14:paraId="2AC651E3" w14:textId="7B25B9D4" w:rsidR="0037599A" w:rsidRDefault="0037599A" w:rsidP="0037599A">
      <w:pPr>
        <w:ind w:left="720"/>
        <w:rPr>
          <w:rFonts w:cstheme="minorHAnsi"/>
          <w:b/>
          <w:bCs/>
          <w:sz w:val="28"/>
          <w:szCs w:val="28"/>
        </w:rPr>
      </w:pPr>
      <w:r w:rsidRPr="008537A9">
        <w:rPr>
          <w:rFonts w:cstheme="minorHAnsi"/>
        </w:rPr>
        <w:t xml:space="preserve">It is every student’s responsibility to become familiar with the standards of academic integrity at the University. Claims of ignorance, unintentional error, or academic or personal pressures are not sufficient reasons for violations of academic integrity. See: </w:t>
      </w:r>
      <w:hyperlink r:id="rId10" w:tgtFrame="_new" w:history="1">
        <w:r w:rsidRPr="008537A9">
          <w:rPr>
            <w:rStyle w:val="Hyperlink"/>
            <w:rFonts w:cstheme="minorHAnsi"/>
          </w:rPr>
          <w:t>http://www.albany.edu/undergraduate_bulletin/regulations.html</w:t>
        </w:r>
      </w:hyperlink>
    </w:p>
    <w:p w14:paraId="7417F612" w14:textId="536B85AA" w:rsidR="0037599A" w:rsidRPr="0037599A" w:rsidRDefault="0037599A" w:rsidP="0037599A">
      <w:pPr>
        <w:ind w:left="720"/>
        <w:rPr>
          <w:rFonts w:cstheme="minorHAnsi"/>
        </w:rPr>
      </w:pPr>
      <w:r>
        <w:rPr>
          <w:rFonts w:cstheme="minorHAnsi"/>
          <w:b/>
          <w:bCs/>
        </w:rPr>
        <w:t>Use of Artificial Intelligence</w:t>
      </w:r>
      <w:r>
        <w:rPr>
          <w:rFonts w:cstheme="minorHAnsi"/>
        </w:rPr>
        <w:br/>
      </w:r>
      <w:r w:rsidRPr="0037599A">
        <w:rPr>
          <w:rFonts w:cstheme="minorHAnsi"/>
        </w:rPr>
        <w:t>AI tools (e.g., ChatGPT, Copilot, Gemini) can be valuable for brainstorming ideas, checking code, or refining drafts</w:t>
      </w:r>
      <w:r>
        <w:rPr>
          <w:rFonts w:cstheme="minorHAnsi"/>
        </w:rPr>
        <w:t xml:space="preserve">, </w:t>
      </w:r>
      <w:proofErr w:type="spellStart"/>
      <w:r>
        <w:rPr>
          <w:rFonts w:cstheme="minorHAnsi"/>
        </w:rPr>
        <w:t>etc</w:t>
      </w:r>
      <w:proofErr w:type="spellEnd"/>
      <w:r>
        <w:rPr>
          <w:rFonts w:cstheme="minorHAnsi"/>
        </w:rPr>
        <w:t xml:space="preserve">… However, these tools are </w:t>
      </w:r>
      <w:r w:rsidRPr="0037599A">
        <w:rPr>
          <w:rFonts w:cstheme="minorHAnsi"/>
        </w:rPr>
        <w:t>not a substitute for your own understanding and problem-solving.</w:t>
      </w:r>
    </w:p>
    <w:p w14:paraId="5647FB3C" w14:textId="77777777" w:rsidR="0037599A" w:rsidRPr="0037599A" w:rsidRDefault="0037599A" w:rsidP="0037599A">
      <w:pPr>
        <w:ind w:left="720"/>
        <w:rPr>
          <w:rFonts w:cstheme="minorHAnsi"/>
        </w:rPr>
      </w:pPr>
      <w:r w:rsidRPr="0037599A">
        <w:rPr>
          <w:rFonts w:cstheme="minorHAnsi"/>
        </w:rPr>
        <w:t>You may use AI in this course if:</w:t>
      </w:r>
    </w:p>
    <w:p w14:paraId="227E1FD0" w14:textId="50F2712D" w:rsidR="0037599A" w:rsidRPr="0037599A" w:rsidRDefault="0037599A" w:rsidP="0037599A">
      <w:pPr>
        <w:numPr>
          <w:ilvl w:val="0"/>
          <w:numId w:val="9"/>
        </w:numPr>
        <w:tabs>
          <w:tab w:val="clear" w:pos="720"/>
          <w:tab w:val="num" w:pos="1440"/>
        </w:tabs>
        <w:ind w:left="1440"/>
        <w:rPr>
          <w:rFonts w:cstheme="minorHAnsi"/>
        </w:rPr>
      </w:pPr>
      <w:r w:rsidRPr="0037599A">
        <w:rPr>
          <w:rFonts w:cstheme="minorHAnsi"/>
          <w:b/>
          <w:bCs/>
        </w:rPr>
        <w:t xml:space="preserve">Understanding: </w:t>
      </w:r>
      <w:r w:rsidRPr="0037599A">
        <w:rPr>
          <w:rFonts w:cstheme="minorHAnsi"/>
        </w:rPr>
        <w:t>You fully understand any AI-assisted content you submit and can explain the reasoning, methods, and results without AI assistance.</w:t>
      </w:r>
    </w:p>
    <w:p w14:paraId="5B97416F" w14:textId="0F329078" w:rsidR="0037599A" w:rsidRPr="0037599A" w:rsidRDefault="0037599A" w:rsidP="0037599A">
      <w:pPr>
        <w:numPr>
          <w:ilvl w:val="0"/>
          <w:numId w:val="9"/>
        </w:numPr>
        <w:tabs>
          <w:tab w:val="clear" w:pos="720"/>
          <w:tab w:val="num" w:pos="1440"/>
        </w:tabs>
        <w:ind w:left="1440"/>
        <w:rPr>
          <w:rFonts w:cstheme="minorHAnsi"/>
        </w:rPr>
      </w:pPr>
      <w:r w:rsidRPr="0037599A">
        <w:rPr>
          <w:rFonts w:cstheme="minorHAnsi"/>
          <w:b/>
          <w:bCs/>
        </w:rPr>
        <w:t>Accountability:</w:t>
      </w:r>
      <w:r>
        <w:rPr>
          <w:rFonts w:cstheme="minorHAnsi"/>
        </w:rPr>
        <w:t xml:space="preserve"> </w:t>
      </w:r>
      <w:r w:rsidRPr="0037599A">
        <w:rPr>
          <w:rFonts w:cstheme="minorHAnsi"/>
        </w:rPr>
        <w:t>You are prepared to answer questions about your work in meetings, presentations, or oral checks.</w:t>
      </w:r>
    </w:p>
    <w:p w14:paraId="54B6151E" w14:textId="756DDB51" w:rsidR="0037599A" w:rsidRPr="0037599A" w:rsidRDefault="0037599A" w:rsidP="0037599A">
      <w:pPr>
        <w:ind w:left="1080"/>
        <w:rPr>
          <w:rFonts w:cstheme="minorHAnsi"/>
        </w:rPr>
      </w:pPr>
      <w:r w:rsidRPr="0037599A">
        <w:rPr>
          <w:rFonts w:cstheme="minorHAnsi"/>
          <w:b/>
          <w:bCs/>
        </w:rPr>
        <w:t>Important:</w:t>
      </w:r>
      <w:r w:rsidRPr="0037599A">
        <w:rPr>
          <w:rFonts w:cstheme="minorHAnsi"/>
        </w:rPr>
        <w:t xml:space="preserve"> Submitting AI-generated work you cannot explain, that misrepresents your own ability, or that bypasses your own thinking will </w:t>
      </w:r>
      <w:r>
        <w:rPr>
          <w:rFonts w:cstheme="minorHAnsi"/>
        </w:rPr>
        <w:t xml:space="preserve">not receive credit. </w:t>
      </w:r>
    </w:p>
    <w:p w14:paraId="550EA829" w14:textId="77777777" w:rsidR="001B4958" w:rsidRPr="00B621E4" w:rsidRDefault="001B4958" w:rsidP="00FF7EFE">
      <w:pPr>
        <w:rPr>
          <w:rFonts w:cstheme="minorHAnsi"/>
          <w:b/>
          <w:bCs/>
        </w:rPr>
      </w:pPr>
    </w:p>
    <w:p w14:paraId="21BEBCB3" w14:textId="77777777" w:rsidR="008537A9" w:rsidRPr="008537A9" w:rsidRDefault="008537A9" w:rsidP="008537A9">
      <w:pPr>
        <w:ind w:left="360"/>
        <w:rPr>
          <w:rFonts w:cstheme="minorHAnsi"/>
        </w:rPr>
      </w:pPr>
      <w:r w:rsidRPr="008537A9">
        <w:rPr>
          <w:rFonts w:cstheme="minorHAnsi"/>
          <w:b/>
          <w:bCs/>
        </w:rPr>
        <w:t>Responsible Use of Information Technology</w:t>
      </w:r>
      <w:r w:rsidRPr="008537A9">
        <w:rPr>
          <w:rFonts w:cstheme="minorHAnsi"/>
        </w:rPr>
        <w:br/>
        <w:t xml:space="preserve">Students are required to read the University at Albany Policy for the Responsible Use of Information Technology, available at: </w:t>
      </w:r>
      <w:hyperlink r:id="rId11" w:tgtFrame="_new" w:history="1">
        <w:r w:rsidRPr="008537A9">
          <w:rPr>
            <w:rStyle w:val="Hyperlink"/>
            <w:rFonts w:cstheme="minorHAnsi"/>
          </w:rPr>
          <w:t>http://www.albany.edu/its/policies_responsible_use_of_IT.htm</w:t>
        </w:r>
      </w:hyperlink>
    </w:p>
    <w:p w14:paraId="6467822D" w14:textId="5EF3BE25" w:rsidR="00FF7EFE" w:rsidRPr="00B621E4" w:rsidRDefault="00B621E4" w:rsidP="00FF7EFE">
      <w:pPr>
        <w:rPr>
          <w:rFonts w:eastAsia="Symbol" w:cstheme="minorHAnsi"/>
          <w:bCs/>
          <w:iCs/>
          <w:lang w:eastAsia="ja-JP"/>
        </w:rPr>
      </w:pPr>
      <w:r>
        <w:rPr>
          <w:rFonts w:cstheme="minorHAnsi"/>
          <w:b/>
          <w:bCs/>
        </w:rPr>
        <w:br/>
      </w:r>
      <w:r w:rsidR="00FF7EFE" w:rsidRPr="0088440B">
        <w:rPr>
          <w:rFonts w:cstheme="minorHAnsi"/>
          <w:b/>
          <w:bCs/>
          <w:sz w:val="28"/>
          <w:szCs w:val="28"/>
        </w:rPr>
        <w:t>General Education Competencies</w:t>
      </w:r>
      <w:r w:rsidR="00FF7EFE" w:rsidRPr="00B621E4">
        <w:rPr>
          <w:rFonts w:cstheme="minorHAnsi"/>
        </w:rPr>
        <w:br/>
        <w:t>This course includes material and instruction to help you in the general education competencies of Advanced Writing, Critical Thinking, Information Literacy, and Oral Discourse required for all majors at the university.  Descriptions of specific course activities and deliverables related to each general education competency is described below.</w:t>
      </w:r>
    </w:p>
    <w:p w14:paraId="71F9F51A" w14:textId="4C0BB0D3" w:rsidR="00FF7EFE" w:rsidRPr="00B621E4" w:rsidRDefault="00FF7EFE" w:rsidP="00FF7EFE">
      <w:pPr>
        <w:pStyle w:val="ListParagraph"/>
        <w:numPr>
          <w:ilvl w:val="0"/>
          <w:numId w:val="4"/>
        </w:numPr>
        <w:rPr>
          <w:rFonts w:eastAsia="Times New Roman" w:cstheme="minorHAnsi"/>
          <w:lang w:eastAsia="ja-JP"/>
        </w:rPr>
      </w:pPr>
      <w:r w:rsidRPr="00B621E4">
        <w:rPr>
          <w:rFonts w:eastAsia="Times New Roman" w:cstheme="minorHAnsi"/>
          <w:b/>
          <w:i/>
          <w:u w:val="single"/>
          <w:lang w:eastAsia="ja-JP"/>
        </w:rPr>
        <w:t>Advanced Writing:</w:t>
      </w:r>
      <w:r w:rsidRPr="00B621E4">
        <w:rPr>
          <w:rFonts w:eastAsia="Times New Roman" w:cstheme="minorHAnsi"/>
          <w:b/>
          <w:i/>
          <w:lang w:eastAsia="ja-JP"/>
        </w:rPr>
        <w:t xml:space="preserve"> </w:t>
      </w:r>
      <w:r w:rsidRPr="00B621E4">
        <w:rPr>
          <w:rFonts w:eastAsia="Courier New" w:cstheme="minorHAnsi"/>
          <w:lang w:eastAsia="ja-JP"/>
        </w:rPr>
        <w:t xml:space="preserve"> Students will write a detailed </w:t>
      </w:r>
      <w:r w:rsidR="00370FC4">
        <w:rPr>
          <w:rFonts w:eastAsia="Courier New" w:cstheme="minorHAnsi"/>
          <w:lang w:eastAsia="ja-JP"/>
        </w:rPr>
        <w:t>engineering design report that will be</w:t>
      </w:r>
      <w:r w:rsidRPr="00B621E4">
        <w:rPr>
          <w:rFonts w:eastAsia="Courier New" w:cstheme="minorHAnsi"/>
          <w:lang w:eastAsia="ja-JP"/>
        </w:rPr>
        <w:t xml:space="preserve"> completed in stages, with feedback and revisions occurring throughout the semester. </w:t>
      </w:r>
    </w:p>
    <w:p w14:paraId="1D3CD0D9" w14:textId="32486C52" w:rsidR="00FF7EFE" w:rsidRPr="00B621E4" w:rsidRDefault="00FF7EFE" w:rsidP="00FF7EFE">
      <w:pPr>
        <w:pStyle w:val="ListParagraph"/>
        <w:numPr>
          <w:ilvl w:val="0"/>
          <w:numId w:val="4"/>
        </w:numPr>
        <w:rPr>
          <w:rFonts w:eastAsia="Times New Roman" w:cstheme="minorHAnsi"/>
          <w:b/>
          <w:bCs/>
          <w:i/>
          <w:iCs/>
          <w:u w:val="single"/>
          <w:lang w:eastAsia="ja-JP"/>
        </w:rPr>
      </w:pPr>
      <w:r w:rsidRPr="00B621E4">
        <w:rPr>
          <w:rFonts w:eastAsia="Times New Roman" w:cstheme="minorHAnsi"/>
          <w:b/>
          <w:bCs/>
          <w:i/>
          <w:iCs/>
          <w:u w:val="single"/>
          <w:lang w:eastAsia="ja-JP"/>
        </w:rPr>
        <w:t>Critical Thinking:</w:t>
      </w:r>
      <w:r w:rsidRPr="00B621E4">
        <w:rPr>
          <w:rFonts w:eastAsia="Times New Roman" w:cstheme="minorHAnsi"/>
          <w:b/>
          <w:bCs/>
          <w:i/>
          <w:iCs/>
          <w:lang w:eastAsia="ja-JP"/>
        </w:rPr>
        <w:t xml:space="preserve"> </w:t>
      </w:r>
      <w:r w:rsidRPr="00B621E4">
        <w:rPr>
          <w:rFonts w:eastAsia="Times New Roman" w:cstheme="minorHAnsi"/>
          <w:lang w:eastAsia="ja-JP"/>
        </w:rPr>
        <w:t xml:space="preserve"> Students </w:t>
      </w:r>
      <w:r w:rsidRPr="00B621E4">
        <w:rPr>
          <w:rFonts w:cstheme="minorHAnsi"/>
        </w:rPr>
        <w:t xml:space="preserve">will analyze and discuss </w:t>
      </w:r>
      <w:r w:rsidR="00370FC4">
        <w:rPr>
          <w:rFonts w:cstheme="minorHAnsi"/>
        </w:rPr>
        <w:t>a</w:t>
      </w:r>
      <w:r w:rsidRPr="00B621E4">
        <w:rPr>
          <w:rFonts w:cstheme="minorHAnsi"/>
        </w:rPr>
        <w:t xml:space="preserve"> problem </w:t>
      </w:r>
      <w:r w:rsidR="00370FC4">
        <w:rPr>
          <w:rFonts w:cstheme="minorHAnsi"/>
        </w:rPr>
        <w:t>of critical importance to a project stakeholder</w:t>
      </w:r>
      <w:r w:rsidRPr="00B621E4">
        <w:rPr>
          <w:rFonts w:cstheme="minorHAnsi"/>
        </w:rPr>
        <w:t xml:space="preserve">, formulate </w:t>
      </w:r>
      <w:r w:rsidR="00370FC4">
        <w:rPr>
          <w:rFonts w:cstheme="minorHAnsi"/>
        </w:rPr>
        <w:t>requirements, develop a design to satisfy those requirements</w:t>
      </w:r>
      <w:r w:rsidRPr="00B621E4">
        <w:rPr>
          <w:rFonts w:cstheme="minorHAnsi"/>
        </w:rPr>
        <w:t xml:space="preserve">, present </w:t>
      </w:r>
      <w:r w:rsidR="00370FC4">
        <w:rPr>
          <w:rFonts w:cstheme="minorHAnsi"/>
        </w:rPr>
        <w:t>and defend key decisions</w:t>
      </w:r>
      <w:r w:rsidRPr="00B621E4">
        <w:rPr>
          <w:rFonts w:cstheme="minorHAnsi"/>
        </w:rPr>
        <w:t>.</w:t>
      </w:r>
    </w:p>
    <w:p w14:paraId="4124C59C" w14:textId="44143910" w:rsidR="00FF7EFE" w:rsidRPr="00B621E4" w:rsidRDefault="00FF7EFE" w:rsidP="00FF7EFE">
      <w:pPr>
        <w:pStyle w:val="ListParagraph"/>
        <w:numPr>
          <w:ilvl w:val="0"/>
          <w:numId w:val="4"/>
        </w:numPr>
        <w:rPr>
          <w:rFonts w:eastAsia="Times New Roman" w:cstheme="minorHAnsi"/>
          <w:b/>
          <w:bCs/>
          <w:i/>
          <w:iCs/>
          <w:u w:val="single"/>
          <w:lang w:eastAsia="ja-JP"/>
        </w:rPr>
      </w:pPr>
      <w:r w:rsidRPr="00B621E4">
        <w:rPr>
          <w:rFonts w:eastAsia="Times New Roman" w:cstheme="minorHAnsi"/>
          <w:b/>
          <w:bCs/>
          <w:i/>
          <w:iCs/>
          <w:u w:val="single"/>
          <w:lang w:eastAsia="ja-JP"/>
        </w:rPr>
        <w:t>Information Literacy:</w:t>
      </w:r>
      <w:r w:rsidRPr="00B621E4">
        <w:rPr>
          <w:rFonts w:eastAsia="Times New Roman" w:cstheme="minorHAnsi"/>
          <w:b/>
          <w:bCs/>
          <w:i/>
          <w:iCs/>
          <w:lang w:eastAsia="ja-JP"/>
        </w:rPr>
        <w:t xml:space="preserve">  </w:t>
      </w:r>
      <w:r w:rsidRPr="00B621E4">
        <w:rPr>
          <w:rFonts w:cstheme="minorHAnsi"/>
        </w:rPr>
        <w:t>Students will select an engineering problem, search and cite background information, including possible existing solutions, propose a solution, and evaluate the effectiveness of their solution</w:t>
      </w:r>
      <w:r w:rsidR="00370FC4">
        <w:rPr>
          <w:rFonts w:cstheme="minorHAnsi"/>
        </w:rPr>
        <w:t xml:space="preserve"> compared to alternatives</w:t>
      </w:r>
      <w:r w:rsidRPr="00B621E4">
        <w:rPr>
          <w:rFonts w:cstheme="minorHAnsi"/>
        </w:rPr>
        <w:t xml:space="preserve">.  </w:t>
      </w:r>
    </w:p>
    <w:p w14:paraId="3ABDD507" w14:textId="5475C748" w:rsidR="00FF7EFE" w:rsidRPr="00B621E4" w:rsidRDefault="00FF7EFE" w:rsidP="00FF7EFE">
      <w:pPr>
        <w:pStyle w:val="ListParagraph"/>
        <w:numPr>
          <w:ilvl w:val="0"/>
          <w:numId w:val="4"/>
        </w:numPr>
        <w:rPr>
          <w:rFonts w:eastAsia="Times New Roman" w:cstheme="minorHAnsi"/>
          <w:lang w:eastAsia="ja-JP"/>
        </w:rPr>
      </w:pPr>
      <w:r w:rsidRPr="00B621E4">
        <w:rPr>
          <w:rFonts w:eastAsia="Times New Roman" w:cstheme="minorHAnsi"/>
          <w:b/>
          <w:i/>
          <w:u w:val="single"/>
          <w:lang w:eastAsia="ja-JP"/>
        </w:rPr>
        <w:t>Oral Discourse</w:t>
      </w:r>
      <w:r w:rsidRPr="00B621E4">
        <w:rPr>
          <w:rFonts w:cstheme="minorHAnsi"/>
        </w:rPr>
        <w:t>:  Students will have multiple opportunities to present their work</w:t>
      </w:r>
      <w:r w:rsidR="00370FC4">
        <w:rPr>
          <w:rFonts w:cstheme="minorHAnsi"/>
        </w:rPr>
        <w:t>, including a short lighting talk and a more detailed technical deep dive presentation.</w:t>
      </w:r>
      <w:r w:rsidRPr="00B621E4">
        <w:rPr>
          <w:rFonts w:cstheme="minorHAnsi"/>
        </w:rPr>
        <w:t xml:space="preserve">  Presentations will occur across a wide range of audiences including, but not limited to, the class, stakeholders, and department faculty.</w:t>
      </w:r>
    </w:p>
    <w:p w14:paraId="799E7DCC" w14:textId="77777777" w:rsidR="001B0A4E" w:rsidRPr="00B621E4" w:rsidRDefault="001B4958" w:rsidP="00FF7EFE">
      <w:pPr>
        <w:rPr>
          <w:rFonts w:cstheme="minorHAnsi"/>
          <w:b/>
          <w:bCs/>
          <w:sz w:val="34"/>
          <w:szCs w:val="34"/>
        </w:rPr>
      </w:pPr>
      <w:r w:rsidRPr="00B621E4">
        <w:rPr>
          <w:rFonts w:cstheme="minorHAnsi"/>
          <w:b/>
          <w:bCs/>
          <w:sz w:val="28"/>
          <w:szCs w:val="28"/>
        </w:rPr>
        <w:lastRenderedPageBreak/>
        <w:br/>
      </w:r>
      <w:r w:rsidR="00FF7EFE" w:rsidRPr="00B621E4">
        <w:rPr>
          <w:rFonts w:cstheme="minorHAnsi"/>
          <w:b/>
          <w:bCs/>
          <w:sz w:val="28"/>
          <w:szCs w:val="28"/>
        </w:rPr>
        <w:t>Available Support Services</w:t>
      </w:r>
      <w:bookmarkStart w:id="7" w:name="_xslksjbu3yik" w:colFirst="0" w:colLast="0"/>
      <w:bookmarkEnd w:id="7"/>
    </w:p>
    <w:p w14:paraId="016DA9F1" w14:textId="77777777" w:rsidR="008C25D3" w:rsidRPr="00B621E4" w:rsidRDefault="00FF7EFE" w:rsidP="008C25D3">
      <w:pPr>
        <w:ind w:left="720"/>
        <w:rPr>
          <w:rFonts w:cstheme="minorHAnsi"/>
          <w:b/>
          <w:bCs/>
          <w:sz w:val="32"/>
          <w:szCs w:val="32"/>
        </w:rPr>
      </w:pPr>
      <w:r w:rsidRPr="00B621E4">
        <w:rPr>
          <w:rFonts w:cstheme="minorHAnsi"/>
          <w:b/>
          <w:bCs/>
          <w:sz w:val="24"/>
          <w:szCs w:val="24"/>
        </w:rPr>
        <w:t>Reasonable accommodation</w:t>
      </w:r>
      <w:r w:rsidRPr="00B621E4">
        <w:rPr>
          <w:rFonts w:cstheme="minorHAnsi"/>
          <w:b/>
          <w:bCs/>
          <w:color w:val="2F5496" w:themeColor="accent1" w:themeShade="BF"/>
          <w:sz w:val="34"/>
          <w:szCs w:val="34"/>
        </w:rPr>
        <w:br/>
      </w:r>
      <w:r w:rsidRPr="00B621E4">
        <w:rPr>
          <w:rFonts w:cstheme="minorHAnsi"/>
        </w:rPr>
        <w:t xml:space="preserve">Reasonable accommodation will be provided for students with documented physical, sensory, cognitive, learning and psychiatric disorders. If you believe you have a disability requiring accommodation in this class, please notify the Director of Disability Resource Center (Campus Center 137, 442-5490). That office will provide the course instructor with verification of your </w:t>
      </w:r>
      <w:proofErr w:type="gramStart"/>
      <w:r w:rsidRPr="00B621E4">
        <w:rPr>
          <w:rFonts w:cstheme="minorHAnsi"/>
        </w:rPr>
        <w:t>disability, and</w:t>
      </w:r>
      <w:proofErr w:type="gramEnd"/>
      <w:r w:rsidRPr="00B621E4">
        <w:rPr>
          <w:rFonts w:cstheme="minorHAnsi"/>
        </w:rPr>
        <w:t xml:space="preserve"> will recommend appropriate </w:t>
      </w:r>
      <w:proofErr w:type="gramStart"/>
      <w:r w:rsidRPr="00B621E4">
        <w:rPr>
          <w:rFonts w:cstheme="minorHAnsi"/>
        </w:rPr>
        <w:t>accommodations</w:t>
      </w:r>
      <w:proofErr w:type="gramEnd"/>
      <w:r w:rsidRPr="00B621E4">
        <w:rPr>
          <w:rFonts w:cstheme="minorHAnsi"/>
        </w:rPr>
        <w:t xml:space="preserve">. In general, it is the student's responsibility to contact the instructor at least one week before the relevant assignment to </w:t>
      </w:r>
      <w:proofErr w:type="gramStart"/>
      <w:r w:rsidRPr="00B621E4">
        <w:rPr>
          <w:rFonts w:cstheme="minorHAnsi"/>
        </w:rPr>
        <w:t>make arrangements</w:t>
      </w:r>
      <w:proofErr w:type="gramEnd"/>
      <w:r w:rsidRPr="00B621E4">
        <w:rPr>
          <w:rFonts w:cstheme="minorHAnsi"/>
        </w:rPr>
        <w:t>.</w:t>
      </w:r>
      <w:r w:rsidR="008C25D3" w:rsidRPr="00B621E4">
        <w:rPr>
          <w:rFonts w:cstheme="minorHAnsi"/>
        </w:rPr>
        <w:br/>
      </w:r>
      <w:r w:rsidR="008C25D3" w:rsidRPr="00B621E4">
        <w:rPr>
          <w:rFonts w:cstheme="minorHAnsi"/>
        </w:rPr>
        <w:br/>
      </w:r>
      <w:r w:rsidR="008C25D3" w:rsidRPr="00B621E4">
        <w:rPr>
          <w:rFonts w:cstheme="minorHAnsi"/>
          <w:b/>
          <w:bCs/>
          <w:sz w:val="24"/>
          <w:szCs w:val="24"/>
        </w:rPr>
        <w:t xml:space="preserve">Supplemental Support Services </w:t>
      </w:r>
      <w:r w:rsidR="008C25D3" w:rsidRPr="00B621E4">
        <w:rPr>
          <w:rFonts w:cstheme="minorHAnsi"/>
          <w:b/>
          <w:bCs/>
          <w:sz w:val="24"/>
          <w:szCs w:val="24"/>
        </w:rPr>
        <w:br/>
      </w:r>
      <w:r w:rsidR="008C25D3" w:rsidRPr="00B621E4">
        <w:rPr>
          <w:rFonts w:cstheme="minorHAnsi"/>
        </w:rPr>
        <w:t xml:space="preserve">It is difficult to succeed academically if you don’t have enough to eat, a safe place to live and sleep, or are struggling with an unforeseen emergency.  Knowing the resources available on your campus to help you succeed is key!  If you need help meeting these or other basic needs, please seek assistance from Supplemental Support Services in the Dean of Students Office. View the basic needs assistance offerings at </w:t>
      </w:r>
      <w:hyperlink r:id="rId12" w:tgtFrame="_blank" w:history="1">
        <w:r w:rsidR="008C25D3" w:rsidRPr="00B621E4">
          <w:rPr>
            <w:rStyle w:val="Hyperlink"/>
            <w:rFonts w:cstheme="minorHAnsi"/>
          </w:rPr>
          <w:t>https://www.albany.edu/dean-students/supplemental-support-services</w:t>
        </w:r>
      </w:hyperlink>
      <w:r w:rsidR="008C25D3" w:rsidRPr="00B621E4">
        <w:rPr>
          <w:rFonts w:cstheme="minorHAnsi"/>
        </w:rPr>
        <w:t xml:space="preserve">.  While you’re there, see the variety of helpful services available to you at the Dean of Students at </w:t>
      </w:r>
      <w:hyperlink r:id="rId13" w:tgtFrame="_blank" w:history="1">
        <w:r w:rsidR="008C25D3" w:rsidRPr="00B621E4">
          <w:rPr>
            <w:rStyle w:val="Hyperlink"/>
            <w:rFonts w:cstheme="minorHAnsi"/>
          </w:rPr>
          <w:t>https://www.albany.edu/dean-students</w:t>
        </w:r>
      </w:hyperlink>
      <w:r w:rsidR="008C25D3" w:rsidRPr="00B621E4">
        <w:rPr>
          <w:rFonts w:cstheme="minorHAnsi"/>
        </w:rPr>
        <w:t>.  Contact information can be found on these websites</w:t>
      </w:r>
    </w:p>
    <w:p w14:paraId="2EC495D8" w14:textId="77777777" w:rsidR="00FF7EFE" w:rsidRPr="00B621E4" w:rsidRDefault="00FF7EFE" w:rsidP="001B0A4E">
      <w:pPr>
        <w:ind w:left="720"/>
        <w:rPr>
          <w:rFonts w:cstheme="minorHAnsi"/>
          <w:b/>
          <w:bCs/>
        </w:rPr>
      </w:pPr>
      <w:bookmarkStart w:id="8" w:name="_22r1hyz1r2ch" w:colFirst="0" w:colLast="0"/>
      <w:bookmarkEnd w:id="8"/>
      <w:r w:rsidRPr="00B621E4">
        <w:rPr>
          <w:rFonts w:cstheme="minorHAnsi"/>
          <w:b/>
          <w:bCs/>
        </w:rPr>
        <w:t>Curriculum Advisement</w:t>
      </w:r>
      <w:r w:rsidRPr="00B621E4">
        <w:rPr>
          <w:rFonts w:cstheme="minorHAnsi"/>
          <w:b/>
          <w:bCs/>
        </w:rPr>
        <w:br/>
      </w:r>
      <w:r w:rsidRPr="00B621E4">
        <w:rPr>
          <w:rFonts w:cstheme="minorHAnsi"/>
          <w:color w:val="222222"/>
          <w:highlight w:val="white"/>
        </w:rPr>
        <w:t>The College of Engineering and Applied Science (CEAS) has a small team of dedicated advisors that can help you with decisions related to your major and/or minor.  If you have questions about your major or minor, contact the CEAS advisors at CEASAdvise@albany.edu</w:t>
      </w:r>
    </w:p>
    <w:p w14:paraId="5D6F0F24" w14:textId="02A1264D" w:rsidR="006F1485" w:rsidRDefault="000F6350" w:rsidP="00734F11">
      <w:pPr>
        <w:ind w:left="720"/>
        <w:rPr>
          <w:rFonts w:cstheme="minorHAnsi"/>
          <w:color w:val="222222"/>
        </w:rPr>
      </w:pPr>
      <w:bookmarkStart w:id="9" w:name="_Toc111467443"/>
      <w:r w:rsidRPr="00B621E4">
        <w:rPr>
          <w:rFonts w:cstheme="minorHAnsi"/>
          <w:b/>
          <w:bCs/>
        </w:rPr>
        <w:t>Writing Center</w:t>
      </w:r>
      <w:bookmarkEnd w:id="9"/>
      <w:r w:rsidRPr="00B621E4">
        <w:rPr>
          <w:rFonts w:cstheme="minorHAnsi"/>
          <w:b/>
          <w:bCs/>
        </w:rPr>
        <w:br/>
      </w:r>
      <w:r w:rsidR="00FF7EFE" w:rsidRPr="00B621E4">
        <w:rPr>
          <w:rFonts w:cstheme="minorHAnsi"/>
          <w:color w:val="222222"/>
        </w:rPr>
        <w:t xml:space="preserve">Students are highly encouraged to take advantage of free writing assistance through the university’s writing center.  If your team goes to the writing center, please notify your course instructor.  This will help us better coordinate writing assistance and consider possible incentives.   For details or to make an appointment, visit the writing center website:  </w:t>
      </w:r>
      <w:hyperlink r:id="rId14" w:history="1">
        <w:r w:rsidR="00FF7EFE" w:rsidRPr="00B621E4">
          <w:rPr>
            <w:rStyle w:val="Hyperlink"/>
            <w:rFonts w:cstheme="minorHAnsi"/>
          </w:rPr>
          <w:t>https://www.albany.edu/writing/</w:t>
        </w:r>
      </w:hyperlink>
      <w:r w:rsidR="00FF7EFE" w:rsidRPr="00B621E4">
        <w:rPr>
          <w:rFonts w:cstheme="minorHAnsi"/>
          <w:color w:val="222222"/>
        </w:rPr>
        <w:t xml:space="preserve"> </w:t>
      </w:r>
    </w:p>
    <w:p w14:paraId="23BB6BAF" w14:textId="77777777" w:rsidR="00620553" w:rsidRDefault="00A65ECF" w:rsidP="006B7942">
      <w:pPr>
        <w:rPr>
          <w:rFonts w:cstheme="minorHAnsi"/>
          <w:b/>
          <w:bCs/>
          <w:sz w:val="32"/>
          <w:szCs w:val="32"/>
        </w:rPr>
      </w:pPr>
      <w:r>
        <w:rPr>
          <w:rFonts w:cstheme="minorHAnsi"/>
          <w:b/>
          <w:bCs/>
          <w:sz w:val="32"/>
          <w:szCs w:val="32"/>
        </w:rPr>
        <w:br/>
      </w:r>
      <w:r>
        <w:rPr>
          <w:rFonts w:cstheme="minorHAnsi"/>
          <w:b/>
          <w:bCs/>
          <w:sz w:val="32"/>
          <w:szCs w:val="32"/>
        </w:rPr>
        <w:br/>
      </w:r>
      <w:r>
        <w:rPr>
          <w:rFonts w:cstheme="minorHAnsi"/>
          <w:b/>
          <w:bCs/>
          <w:sz w:val="32"/>
          <w:szCs w:val="32"/>
        </w:rPr>
        <w:br/>
      </w:r>
      <w:r>
        <w:rPr>
          <w:rFonts w:cstheme="minorHAnsi"/>
          <w:b/>
          <w:bCs/>
          <w:sz w:val="32"/>
          <w:szCs w:val="32"/>
        </w:rPr>
        <w:br/>
      </w:r>
    </w:p>
    <w:p w14:paraId="02588B73" w14:textId="77777777" w:rsidR="00620553" w:rsidRDefault="00620553" w:rsidP="006B7942">
      <w:pPr>
        <w:rPr>
          <w:rFonts w:cstheme="minorHAnsi"/>
          <w:b/>
          <w:bCs/>
          <w:sz w:val="32"/>
          <w:szCs w:val="32"/>
        </w:rPr>
      </w:pPr>
    </w:p>
    <w:p w14:paraId="4F3320B4" w14:textId="77777777" w:rsidR="00620553" w:rsidRDefault="00620553" w:rsidP="006B7942">
      <w:pPr>
        <w:rPr>
          <w:rFonts w:cstheme="minorHAnsi"/>
          <w:b/>
          <w:bCs/>
          <w:sz w:val="32"/>
          <w:szCs w:val="32"/>
        </w:rPr>
      </w:pPr>
    </w:p>
    <w:p w14:paraId="31B7382E" w14:textId="77777777" w:rsidR="00620553" w:rsidRDefault="00620553" w:rsidP="006B7942">
      <w:pPr>
        <w:rPr>
          <w:rFonts w:cstheme="minorHAnsi"/>
          <w:b/>
          <w:bCs/>
          <w:sz w:val="32"/>
          <w:szCs w:val="32"/>
        </w:rPr>
      </w:pPr>
    </w:p>
    <w:p w14:paraId="75616922" w14:textId="77777777" w:rsidR="00620553" w:rsidRDefault="00620553" w:rsidP="006B7942">
      <w:pPr>
        <w:rPr>
          <w:rFonts w:cstheme="minorHAnsi"/>
          <w:b/>
          <w:bCs/>
          <w:sz w:val="32"/>
          <w:szCs w:val="32"/>
        </w:rPr>
      </w:pPr>
    </w:p>
    <w:p w14:paraId="08A4A099" w14:textId="77777777" w:rsidR="00620553" w:rsidRDefault="00620553" w:rsidP="006B7942">
      <w:pPr>
        <w:rPr>
          <w:rFonts w:cstheme="minorHAnsi"/>
          <w:b/>
          <w:bCs/>
          <w:sz w:val="32"/>
          <w:szCs w:val="32"/>
        </w:rPr>
      </w:pPr>
    </w:p>
    <w:p w14:paraId="0DABCB03" w14:textId="350B2C06" w:rsidR="006B7942" w:rsidRDefault="006B7942" w:rsidP="006B7942">
      <w:pPr>
        <w:rPr>
          <w:rFonts w:cstheme="minorHAnsi"/>
        </w:rPr>
      </w:pPr>
      <w:r>
        <w:rPr>
          <w:rFonts w:cstheme="minorHAnsi"/>
          <w:b/>
          <w:bCs/>
          <w:sz w:val="32"/>
          <w:szCs w:val="32"/>
        </w:rPr>
        <w:lastRenderedPageBreak/>
        <w:t xml:space="preserve">ECE490/1 - </w:t>
      </w:r>
      <w:r w:rsidRPr="00B621E4">
        <w:rPr>
          <w:rFonts w:cstheme="minorHAnsi"/>
          <w:b/>
          <w:bCs/>
          <w:sz w:val="32"/>
          <w:szCs w:val="32"/>
        </w:rPr>
        <w:t>Course Schedule</w:t>
      </w:r>
      <w:r>
        <w:rPr>
          <w:rFonts w:cstheme="minorHAnsi"/>
          <w:b/>
          <w:bCs/>
          <w:sz w:val="32"/>
          <w:szCs w:val="32"/>
        </w:rPr>
        <w:br/>
      </w:r>
      <w:r w:rsidRPr="006765A1">
        <w:rPr>
          <w:rFonts w:cstheme="minorHAnsi"/>
        </w:rPr>
        <w:t xml:space="preserve">Teams </w:t>
      </w:r>
      <w:r>
        <w:rPr>
          <w:rFonts w:cstheme="minorHAnsi"/>
        </w:rPr>
        <w:t xml:space="preserve">are </w:t>
      </w:r>
      <w:r w:rsidRPr="006433DD">
        <w:rPr>
          <w:rFonts w:cstheme="minorHAnsi"/>
          <w:b/>
          <w:bCs/>
          <w:u w:val="single"/>
        </w:rPr>
        <w:t>required</w:t>
      </w:r>
      <w:r>
        <w:rPr>
          <w:rFonts w:cstheme="minorHAnsi"/>
        </w:rPr>
        <w:t xml:space="preserve"> to</w:t>
      </w:r>
      <w:r w:rsidRPr="006765A1">
        <w:rPr>
          <w:rFonts w:cstheme="minorHAnsi"/>
        </w:rPr>
        <w:t xml:space="preserve"> use class time to make steady and sustained progress on their projects</w:t>
      </w:r>
      <w:r>
        <w:rPr>
          <w:rFonts w:cstheme="minorHAnsi"/>
        </w:rPr>
        <w:t xml:space="preserve">.  The default assumption is that teams will work in the classroom location or design lab room.  Alternatively, teams may work offsite (such as the stakeholder’s location). If you plan on working on the stakeholder’s location or another site, please communicate this with the instructor beforehand. </w:t>
      </w:r>
      <w:r>
        <w:rPr>
          <w:rFonts w:cstheme="minorHAnsi"/>
        </w:rPr>
        <w:br/>
      </w:r>
      <w:r>
        <w:rPr>
          <w:rFonts w:cstheme="minorHAnsi"/>
        </w:rPr>
        <w:br/>
      </w:r>
      <w:r w:rsidRPr="006433DD">
        <w:rPr>
          <w:rFonts w:cstheme="minorHAnsi"/>
          <w:b/>
          <w:bCs/>
          <w:highlight w:val="yellow"/>
        </w:rPr>
        <w:t xml:space="preserve">Highlighted areas are </w:t>
      </w:r>
      <w:proofErr w:type="gramStart"/>
      <w:r w:rsidRPr="006433DD">
        <w:rPr>
          <w:rFonts w:cstheme="minorHAnsi"/>
          <w:b/>
          <w:bCs/>
          <w:highlight w:val="yellow"/>
        </w:rPr>
        <w:t>required</w:t>
      </w:r>
      <w:proofErr w:type="gramEnd"/>
      <w:r w:rsidRPr="006433DD">
        <w:rPr>
          <w:rFonts w:cstheme="minorHAnsi"/>
          <w:b/>
          <w:bCs/>
          <w:highlight w:val="yellow"/>
        </w:rPr>
        <w:t xml:space="preserve"> class meetings.</w:t>
      </w:r>
      <w:r>
        <w:rPr>
          <w:rFonts w:cstheme="minorHAnsi"/>
        </w:rPr>
        <w:t xml:space="preserve">  Please do not schedule stakeholder meetings or visit during those times, as attendance is required.  </w:t>
      </w:r>
      <w:r>
        <w:rPr>
          <w:rFonts w:cstheme="minorHAnsi"/>
        </w:rPr>
        <w:br/>
        <w:t xml:space="preserve">In addition, please pay attention to presentation dates for design reviews for your cluster. </w:t>
      </w:r>
    </w:p>
    <w:p w14:paraId="1297DA1B" w14:textId="77777777" w:rsidR="006B7942" w:rsidRPr="00E26935" w:rsidRDefault="006B7942" w:rsidP="006B7942">
      <w:pPr>
        <w:jc w:val="center"/>
        <w:rPr>
          <w:rFonts w:cstheme="minorHAnsi"/>
          <w:b/>
          <w:bCs/>
          <w:sz w:val="28"/>
          <w:szCs w:val="28"/>
        </w:rPr>
      </w:pPr>
      <w:r w:rsidRPr="00E26935">
        <w:rPr>
          <w:rFonts w:cstheme="minorHAnsi"/>
          <w:b/>
          <w:bCs/>
          <w:sz w:val="28"/>
          <w:szCs w:val="28"/>
        </w:rPr>
        <w:t>Class Meeting Schedule</w:t>
      </w:r>
    </w:p>
    <w:tbl>
      <w:tblPr>
        <w:tblStyle w:val="TableGrid"/>
        <w:tblW w:w="0" w:type="auto"/>
        <w:jc w:val="center"/>
        <w:tblLook w:val="04A0" w:firstRow="1" w:lastRow="0" w:firstColumn="1" w:lastColumn="0" w:noHBand="0" w:noVBand="1"/>
      </w:tblPr>
      <w:tblGrid>
        <w:gridCol w:w="535"/>
        <w:gridCol w:w="720"/>
        <w:gridCol w:w="748"/>
        <w:gridCol w:w="5732"/>
      </w:tblGrid>
      <w:tr w:rsidR="006B7942" w:rsidRPr="00B621E4" w14:paraId="3501FB8F" w14:textId="77777777" w:rsidTr="00592C2B">
        <w:trPr>
          <w:jc w:val="center"/>
        </w:trPr>
        <w:tc>
          <w:tcPr>
            <w:tcW w:w="535" w:type="dxa"/>
            <w:shd w:val="clear" w:color="auto" w:fill="D9D9D9" w:themeFill="background1" w:themeFillShade="D9"/>
          </w:tcPr>
          <w:p w14:paraId="6696F122" w14:textId="77777777" w:rsidR="006B7942" w:rsidRPr="00B621E4" w:rsidRDefault="006B7942" w:rsidP="00592C2B">
            <w:pPr>
              <w:rPr>
                <w:rFonts w:cstheme="minorHAnsi"/>
                <w:b/>
                <w:bCs/>
                <w:i/>
                <w:iCs/>
              </w:rPr>
            </w:pPr>
            <w:proofErr w:type="spellStart"/>
            <w:r w:rsidRPr="00B621E4">
              <w:rPr>
                <w:rFonts w:cstheme="minorHAnsi"/>
                <w:b/>
                <w:bCs/>
                <w:i/>
                <w:iCs/>
              </w:rPr>
              <w:t>Wk</w:t>
            </w:r>
            <w:proofErr w:type="spellEnd"/>
          </w:p>
        </w:tc>
        <w:tc>
          <w:tcPr>
            <w:tcW w:w="720" w:type="dxa"/>
            <w:shd w:val="clear" w:color="auto" w:fill="D9D9D9" w:themeFill="background1" w:themeFillShade="D9"/>
          </w:tcPr>
          <w:p w14:paraId="47AD8F73" w14:textId="77777777" w:rsidR="006B7942" w:rsidRPr="00B621E4" w:rsidRDefault="006B7942" w:rsidP="00592C2B">
            <w:pPr>
              <w:rPr>
                <w:rFonts w:cstheme="minorHAnsi"/>
                <w:b/>
                <w:bCs/>
                <w:i/>
                <w:iCs/>
              </w:rPr>
            </w:pPr>
            <w:r>
              <w:rPr>
                <w:rFonts w:cstheme="minorHAnsi"/>
                <w:b/>
                <w:bCs/>
                <w:i/>
                <w:iCs/>
              </w:rPr>
              <w:t>Day</w:t>
            </w:r>
          </w:p>
        </w:tc>
        <w:tc>
          <w:tcPr>
            <w:tcW w:w="748" w:type="dxa"/>
            <w:shd w:val="clear" w:color="auto" w:fill="D9D9D9" w:themeFill="background1" w:themeFillShade="D9"/>
          </w:tcPr>
          <w:p w14:paraId="68651068" w14:textId="77777777" w:rsidR="006B7942" w:rsidRPr="00B621E4" w:rsidRDefault="006B7942" w:rsidP="00592C2B">
            <w:pPr>
              <w:rPr>
                <w:rFonts w:cstheme="minorHAnsi"/>
                <w:b/>
                <w:bCs/>
                <w:i/>
                <w:iCs/>
              </w:rPr>
            </w:pPr>
            <w:r w:rsidRPr="00B621E4">
              <w:rPr>
                <w:rFonts w:cstheme="minorHAnsi"/>
                <w:b/>
                <w:bCs/>
                <w:i/>
                <w:iCs/>
              </w:rPr>
              <w:t>Date</w:t>
            </w:r>
          </w:p>
        </w:tc>
        <w:tc>
          <w:tcPr>
            <w:tcW w:w="5732" w:type="dxa"/>
            <w:shd w:val="clear" w:color="auto" w:fill="D9D9D9" w:themeFill="background1" w:themeFillShade="D9"/>
          </w:tcPr>
          <w:p w14:paraId="083359A0" w14:textId="77777777" w:rsidR="006B7942" w:rsidRPr="00B621E4" w:rsidRDefault="006B7942" w:rsidP="00592C2B">
            <w:pPr>
              <w:rPr>
                <w:rFonts w:cstheme="minorHAnsi"/>
                <w:b/>
                <w:bCs/>
                <w:i/>
                <w:iCs/>
              </w:rPr>
            </w:pPr>
            <w:r w:rsidRPr="00B621E4">
              <w:rPr>
                <w:rFonts w:cstheme="minorHAnsi"/>
                <w:b/>
                <w:bCs/>
                <w:i/>
                <w:iCs/>
              </w:rPr>
              <w:t>Topic</w:t>
            </w:r>
          </w:p>
        </w:tc>
      </w:tr>
      <w:tr w:rsidR="006B7942" w:rsidRPr="00B621E4" w14:paraId="3340E45F" w14:textId="77777777" w:rsidTr="00592C2B">
        <w:trPr>
          <w:jc w:val="center"/>
        </w:trPr>
        <w:tc>
          <w:tcPr>
            <w:tcW w:w="535" w:type="dxa"/>
            <w:vMerge w:val="restart"/>
          </w:tcPr>
          <w:p w14:paraId="281C6BC7" w14:textId="77777777" w:rsidR="006B7942" w:rsidRPr="00B621E4" w:rsidRDefault="006B7942" w:rsidP="00592C2B">
            <w:pPr>
              <w:rPr>
                <w:rFonts w:cstheme="minorHAnsi"/>
                <w:i/>
                <w:iCs/>
              </w:rPr>
            </w:pPr>
            <w:r w:rsidRPr="00B621E4">
              <w:rPr>
                <w:rFonts w:cstheme="minorHAnsi"/>
                <w:i/>
                <w:iCs/>
              </w:rPr>
              <w:t>1</w:t>
            </w:r>
          </w:p>
        </w:tc>
        <w:tc>
          <w:tcPr>
            <w:tcW w:w="720" w:type="dxa"/>
          </w:tcPr>
          <w:p w14:paraId="655F6810" w14:textId="77777777" w:rsidR="006B7942" w:rsidRDefault="006B7942" w:rsidP="00592C2B">
            <w:pPr>
              <w:rPr>
                <w:rFonts w:cstheme="minorHAnsi"/>
                <w:i/>
                <w:iCs/>
              </w:rPr>
            </w:pPr>
            <w:r>
              <w:rPr>
                <w:rFonts w:cstheme="minorHAnsi"/>
                <w:i/>
                <w:iCs/>
              </w:rPr>
              <w:t>Mon.</w:t>
            </w:r>
          </w:p>
        </w:tc>
        <w:tc>
          <w:tcPr>
            <w:tcW w:w="748" w:type="dxa"/>
          </w:tcPr>
          <w:p w14:paraId="1828258D" w14:textId="77777777" w:rsidR="006B7942" w:rsidRPr="00B621E4" w:rsidRDefault="006B7942" w:rsidP="00592C2B">
            <w:pPr>
              <w:rPr>
                <w:rFonts w:cstheme="minorHAnsi"/>
                <w:i/>
                <w:iCs/>
              </w:rPr>
            </w:pPr>
            <w:r>
              <w:rPr>
                <w:rFonts w:cstheme="minorHAnsi"/>
                <w:i/>
                <w:iCs/>
              </w:rPr>
              <w:t>08/25</w:t>
            </w:r>
          </w:p>
        </w:tc>
        <w:tc>
          <w:tcPr>
            <w:tcW w:w="5732" w:type="dxa"/>
            <w:vAlign w:val="center"/>
          </w:tcPr>
          <w:p w14:paraId="57354FBD" w14:textId="77777777" w:rsidR="006B7942" w:rsidRPr="00952A9E" w:rsidRDefault="006B7942" w:rsidP="00592C2B">
            <w:pPr>
              <w:rPr>
                <w:rFonts w:cstheme="minorHAnsi"/>
              </w:rPr>
            </w:pPr>
            <w:r w:rsidRPr="0036134C">
              <w:rPr>
                <w:rFonts w:eastAsia="Times New Roman" w:cstheme="minorHAnsi"/>
                <w:color w:val="000000"/>
                <w:highlight w:val="yellow"/>
              </w:rPr>
              <w:t xml:space="preserve">All Class Meeting: </w:t>
            </w:r>
            <w:r w:rsidRPr="0036134C">
              <w:rPr>
                <w:rFonts w:cstheme="minorHAnsi"/>
                <w:highlight w:val="yellow"/>
              </w:rPr>
              <w:t>Course Introductions</w:t>
            </w:r>
          </w:p>
        </w:tc>
      </w:tr>
      <w:tr w:rsidR="006B7942" w:rsidRPr="00B621E4" w14:paraId="3F83DB6C" w14:textId="77777777" w:rsidTr="00592C2B">
        <w:trPr>
          <w:jc w:val="center"/>
        </w:trPr>
        <w:tc>
          <w:tcPr>
            <w:tcW w:w="535" w:type="dxa"/>
            <w:vMerge/>
          </w:tcPr>
          <w:p w14:paraId="5B85DAC4" w14:textId="77777777" w:rsidR="006B7942" w:rsidRPr="00B621E4" w:rsidRDefault="006B7942" w:rsidP="00592C2B">
            <w:pPr>
              <w:rPr>
                <w:rFonts w:cstheme="minorHAnsi"/>
                <w:i/>
                <w:iCs/>
              </w:rPr>
            </w:pPr>
          </w:p>
        </w:tc>
        <w:tc>
          <w:tcPr>
            <w:tcW w:w="720" w:type="dxa"/>
          </w:tcPr>
          <w:p w14:paraId="39266B45" w14:textId="77777777" w:rsidR="006B7942" w:rsidRDefault="006B7942" w:rsidP="00592C2B">
            <w:pPr>
              <w:rPr>
                <w:rFonts w:cstheme="minorHAnsi"/>
                <w:i/>
                <w:iCs/>
              </w:rPr>
            </w:pPr>
            <w:r>
              <w:rPr>
                <w:rFonts w:cstheme="minorHAnsi"/>
                <w:i/>
                <w:iCs/>
              </w:rPr>
              <w:t>Wed.</w:t>
            </w:r>
          </w:p>
        </w:tc>
        <w:tc>
          <w:tcPr>
            <w:tcW w:w="748" w:type="dxa"/>
          </w:tcPr>
          <w:p w14:paraId="11EDF648" w14:textId="77777777" w:rsidR="006B7942" w:rsidRPr="00B621E4" w:rsidRDefault="006B7942" w:rsidP="00592C2B">
            <w:pPr>
              <w:rPr>
                <w:rFonts w:cstheme="minorHAnsi"/>
                <w:i/>
                <w:iCs/>
              </w:rPr>
            </w:pPr>
            <w:r>
              <w:rPr>
                <w:rFonts w:cstheme="minorHAnsi"/>
                <w:i/>
                <w:iCs/>
              </w:rPr>
              <w:t>08/27</w:t>
            </w:r>
          </w:p>
        </w:tc>
        <w:tc>
          <w:tcPr>
            <w:tcW w:w="5732" w:type="dxa"/>
            <w:vAlign w:val="center"/>
          </w:tcPr>
          <w:p w14:paraId="710DF52E" w14:textId="77777777" w:rsidR="006B7942" w:rsidRPr="00952A9E" w:rsidRDefault="006B7942" w:rsidP="00592C2B">
            <w:pPr>
              <w:rPr>
                <w:rFonts w:cstheme="minorHAnsi"/>
                <w:highlight w:val="yellow"/>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250FE71B" w14:textId="77777777" w:rsidTr="00592C2B">
        <w:trPr>
          <w:jc w:val="center"/>
        </w:trPr>
        <w:tc>
          <w:tcPr>
            <w:tcW w:w="535" w:type="dxa"/>
            <w:vMerge w:val="restart"/>
          </w:tcPr>
          <w:p w14:paraId="4085A5DC" w14:textId="77777777" w:rsidR="006B7942" w:rsidRPr="00B621E4" w:rsidRDefault="006B7942" w:rsidP="00592C2B">
            <w:pPr>
              <w:rPr>
                <w:rFonts w:cstheme="minorHAnsi"/>
                <w:i/>
                <w:iCs/>
              </w:rPr>
            </w:pPr>
            <w:r w:rsidRPr="00B621E4">
              <w:rPr>
                <w:rFonts w:cstheme="minorHAnsi"/>
                <w:i/>
                <w:iCs/>
              </w:rPr>
              <w:t>2</w:t>
            </w:r>
          </w:p>
        </w:tc>
        <w:tc>
          <w:tcPr>
            <w:tcW w:w="720" w:type="dxa"/>
          </w:tcPr>
          <w:p w14:paraId="6238CAC7" w14:textId="77777777" w:rsidR="006B7942" w:rsidRDefault="006B7942" w:rsidP="00592C2B">
            <w:pPr>
              <w:rPr>
                <w:rFonts w:cstheme="minorHAnsi"/>
                <w:i/>
                <w:iCs/>
              </w:rPr>
            </w:pPr>
            <w:r>
              <w:rPr>
                <w:rFonts w:cstheme="minorHAnsi"/>
                <w:i/>
                <w:iCs/>
              </w:rPr>
              <w:t>Mon.</w:t>
            </w:r>
          </w:p>
        </w:tc>
        <w:tc>
          <w:tcPr>
            <w:tcW w:w="748" w:type="dxa"/>
          </w:tcPr>
          <w:p w14:paraId="37C816AD" w14:textId="77777777" w:rsidR="006B7942" w:rsidRPr="00B621E4" w:rsidRDefault="006B7942" w:rsidP="00592C2B">
            <w:pPr>
              <w:rPr>
                <w:rFonts w:cstheme="minorHAnsi"/>
                <w:i/>
                <w:iCs/>
              </w:rPr>
            </w:pPr>
            <w:r>
              <w:rPr>
                <w:rFonts w:cstheme="minorHAnsi"/>
                <w:i/>
                <w:iCs/>
              </w:rPr>
              <w:t>09/01</w:t>
            </w:r>
          </w:p>
        </w:tc>
        <w:tc>
          <w:tcPr>
            <w:tcW w:w="5732" w:type="dxa"/>
            <w:vAlign w:val="center"/>
          </w:tcPr>
          <w:p w14:paraId="121AB149" w14:textId="77777777" w:rsidR="006B7942" w:rsidRPr="00952A9E" w:rsidRDefault="006B7942" w:rsidP="00592C2B">
            <w:pPr>
              <w:rPr>
                <w:rFonts w:cstheme="minorHAnsi"/>
              </w:rPr>
            </w:pPr>
            <w:r w:rsidRPr="00952A9E">
              <w:rPr>
                <w:rFonts w:eastAsia="Times New Roman" w:cstheme="minorHAnsi"/>
                <w:color w:val="000000"/>
              </w:rPr>
              <w:t>NO CLASS – LABOR DAY</w:t>
            </w:r>
          </w:p>
        </w:tc>
      </w:tr>
      <w:tr w:rsidR="006B7942" w:rsidRPr="00B621E4" w14:paraId="07F73F53" w14:textId="77777777" w:rsidTr="00592C2B">
        <w:trPr>
          <w:jc w:val="center"/>
        </w:trPr>
        <w:tc>
          <w:tcPr>
            <w:tcW w:w="535" w:type="dxa"/>
            <w:vMerge/>
          </w:tcPr>
          <w:p w14:paraId="6E21C961" w14:textId="77777777" w:rsidR="006B7942" w:rsidRPr="00B621E4" w:rsidRDefault="006B7942" w:rsidP="00592C2B">
            <w:pPr>
              <w:rPr>
                <w:rFonts w:cstheme="minorHAnsi"/>
                <w:i/>
                <w:iCs/>
              </w:rPr>
            </w:pPr>
          </w:p>
        </w:tc>
        <w:tc>
          <w:tcPr>
            <w:tcW w:w="720" w:type="dxa"/>
          </w:tcPr>
          <w:p w14:paraId="21376E86" w14:textId="77777777" w:rsidR="006B7942" w:rsidRDefault="006B7942" w:rsidP="00592C2B">
            <w:pPr>
              <w:rPr>
                <w:rFonts w:cstheme="minorHAnsi"/>
                <w:i/>
                <w:iCs/>
              </w:rPr>
            </w:pPr>
            <w:r>
              <w:rPr>
                <w:rFonts w:cstheme="minorHAnsi"/>
                <w:i/>
                <w:iCs/>
              </w:rPr>
              <w:t>Wed.</w:t>
            </w:r>
          </w:p>
        </w:tc>
        <w:tc>
          <w:tcPr>
            <w:tcW w:w="748" w:type="dxa"/>
          </w:tcPr>
          <w:p w14:paraId="6697CDE3" w14:textId="77777777" w:rsidR="006B7942" w:rsidRDefault="006B7942" w:rsidP="00592C2B">
            <w:pPr>
              <w:rPr>
                <w:rFonts w:cstheme="minorHAnsi"/>
                <w:i/>
                <w:iCs/>
              </w:rPr>
            </w:pPr>
            <w:r>
              <w:rPr>
                <w:rFonts w:cstheme="minorHAnsi"/>
                <w:i/>
                <w:iCs/>
              </w:rPr>
              <w:t>09/03</w:t>
            </w:r>
          </w:p>
        </w:tc>
        <w:tc>
          <w:tcPr>
            <w:tcW w:w="5732" w:type="dxa"/>
            <w:vAlign w:val="center"/>
          </w:tcPr>
          <w:p w14:paraId="68C27B0B"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26ECF88A" w14:textId="77777777" w:rsidTr="00592C2B">
        <w:trPr>
          <w:trHeight w:val="107"/>
          <w:jc w:val="center"/>
        </w:trPr>
        <w:tc>
          <w:tcPr>
            <w:tcW w:w="535" w:type="dxa"/>
            <w:vMerge w:val="restart"/>
          </w:tcPr>
          <w:p w14:paraId="3344FCF7" w14:textId="77777777" w:rsidR="006B7942" w:rsidRPr="00B621E4" w:rsidRDefault="006B7942" w:rsidP="00592C2B">
            <w:pPr>
              <w:rPr>
                <w:rFonts w:cstheme="minorHAnsi"/>
                <w:i/>
                <w:iCs/>
              </w:rPr>
            </w:pPr>
            <w:r w:rsidRPr="00B621E4">
              <w:rPr>
                <w:rFonts w:cstheme="minorHAnsi"/>
                <w:i/>
                <w:iCs/>
              </w:rPr>
              <w:t>3</w:t>
            </w:r>
          </w:p>
        </w:tc>
        <w:tc>
          <w:tcPr>
            <w:tcW w:w="720" w:type="dxa"/>
          </w:tcPr>
          <w:p w14:paraId="78A950D7" w14:textId="77777777" w:rsidR="006B7942" w:rsidRDefault="006B7942" w:rsidP="00592C2B">
            <w:pPr>
              <w:rPr>
                <w:rFonts w:cstheme="minorHAnsi"/>
                <w:i/>
                <w:iCs/>
              </w:rPr>
            </w:pPr>
            <w:r>
              <w:rPr>
                <w:rFonts w:cstheme="minorHAnsi"/>
                <w:i/>
                <w:iCs/>
              </w:rPr>
              <w:t>Mon.</w:t>
            </w:r>
          </w:p>
        </w:tc>
        <w:tc>
          <w:tcPr>
            <w:tcW w:w="748" w:type="dxa"/>
          </w:tcPr>
          <w:p w14:paraId="128F4264" w14:textId="77777777" w:rsidR="006B7942" w:rsidRPr="00B621E4" w:rsidRDefault="006B7942" w:rsidP="00592C2B">
            <w:pPr>
              <w:rPr>
                <w:rFonts w:cstheme="minorHAnsi"/>
                <w:i/>
                <w:iCs/>
              </w:rPr>
            </w:pPr>
            <w:r>
              <w:rPr>
                <w:rFonts w:cstheme="minorHAnsi"/>
                <w:i/>
                <w:iCs/>
              </w:rPr>
              <w:t>09/08</w:t>
            </w:r>
          </w:p>
        </w:tc>
        <w:tc>
          <w:tcPr>
            <w:tcW w:w="5732" w:type="dxa"/>
            <w:vAlign w:val="center"/>
          </w:tcPr>
          <w:p w14:paraId="1CF2BA97"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3BADFFD5" w14:textId="77777777" w:rsidTr="00592C2B">
        <w:trPr>
          <w:trHeight w:val="107"/>
          <w:jc w:val="center"/>
        </w:trPr>
        <w:tc>
          <w:tcPr>
            <w:tcW w:w="535" w:type="dxa"/>
            <w:vMerge/>
          </w:tcPr>
          <w:p w14:paraId="6C079D1F" w14:textId="77777777" w:rsidR="006B7942" w:rsidRPr="00B621E4" w:rsidRDefault="006B7942" w:rsidP="00592C2B">
            <w:pPr>
              <w:rPr>
                <w:rFonts w:cstheme="minorHAnsi"/>
                <w:i/>
                <w:iCs/>
              </w:rPr>
            </w:pPr>
          </w:p>
        </w:tc>
        <w:tc>
          <w:tcPr>
            <w:tcW w:w="720" w:type="dxa"/>
          </w:tcPr>
          <w:p w14:paraId="7B23AA0A" w14:textId="77777777" w:rsidR="006B7942" w:rsidRDefault="006B7942" w:rsidP="00592C2B">
            <w:pPr>
              <w:rPr>
                <w:rFonts w:cstheme="minorHAnsi"/>
                <w:i/>
                <w:iCs/>
              </w:rPr>
            </w:pPr>
            <w:r>
              <w:rPr>
                <w:rFonts w:cstheme="minorHAnsi"/>
                <w:i/>
                <w:iCs/>
              </w:rPr>
              <w:t>Wed.</w:t>
            </w:r>
          </w:p>
        </w:tc>
        <w:tc>
          <w:tcPr>
            <w:tcW w:w="748" w:type="dxa"/>
          </w:tcPr>
          <w:p w14:paraId="223F4489" w14:textId="77777777" w:rsidR="006B7942" w:rsidRDefault="006B7942" w:rsidP="00592C2B">
            <w:pPr>
              <w:rPr>
                <w:rFonts w:cstheme="minorHAnsi"/>
                <w:i/>
                <w:iCs/>
              </w:rPr>
            </w:pPr>
            <w:r>
              <w:rPr>
                <w:rFonts w:cstheme="minorHAnsi"/>
                <w:i/>
                <w:iCs/>
              </w:rPr>
              <w:t>09/10</w:t>
            </w:r>
          </w:p>
        </w:tc>
        <w:tc>
          <w:tcPr>
            <w:tcW w:w="5732" w:type="dxa"/>
            <w:vAlign w:val="center"/>
          </w:tcPr>
          <w:p w14:paraId="7034FBD5" w14:textId="77777777" w:rsidR="006B7942" w:rsidRPr="00952A9E" w:rsidRDefault="006B7942" w:rsidP="00592C2B">
            <w:pPr>
              <w:rPr>
                <w:rFonts w:cstheme="minorHAnsi"/>
              </w:rPr>
            </w:pPr>
            <w:r w:rsidRPr="00952A9E">
              <w:rPr>
                <w:rFonts w:eastAsia="Times New Roman" w:cstheme="minorHAnsi"/>
                <w:color w:val="000000"/>
                <w:highlight w:val="yellow"/>
              </w:rPr>
              <w:t xml:space="preserve">All Class Meeting </w:t>
            </w:r>
            <w:r w:rsidRPr="00952A9E">
              <w:rPr>
                <w:rFonts w:cstheme="minorHAnsi"/>
                <w:highlight w:val="yellow"/>
              </w:rPr>
              <w:t xml:space="preserve">- Kick-off Presentations </w:t>
            </w:r>
          </w:p>
        </w:tc>
      </w:tr>
      <w:tr w:rsidR="006B7942" w:rsidRPr="00B621E4" w14:paraId="75FC5E15" w14:textId="77777777" w:rsidTr="00592C2B">
        <w:trPr>
          <w:jc w:val="center"/>
        </w:trPr>
        <w:tc>
          <w:tcPr>
            <w:tcW w:w="535" w:type="dxa"/>
            <w:vMerge w:val="restart"/>
          </w:tcPr>
          <w:p w14:paraId="1D3C661F" w14:textId="77777777" w:rsidR="006B7942" w:rsidRPr="00B621E4" w:rsidRDefault="006B7942" w:rsidP="00592C2B">
            <w:pPr>
              <w:rPr>
                <w:rFonts w:cstheme="minorHAnsi"/>
                <w:i/>
                <w:iCs/>
              </w:rPr>
            </w:pPr>
            <w:r w:rsidRPr="00B621E4">
              <w:rPr>
                <w:rFonts w:cstheme="minorHAnsi"/>
                <w:i/>
                <w:iCs/>
              </w:rPr>
              <w:t>4</w:t>
            </w:r>
          </w:p>
        </w:tc>
        <w:tc>
          <w:tcPr>
            <w:tcW w:w="720" w:type="dxa"/>
          </w:tcPr>
          <w:p w14:paraId="312681A3" w14:textId="77777777" w:rsidR="006B7942" w:rsidRDefault="006B7942" w:rsidP="00592C2B">
            <w:pPr>
              <w:rPr>
                <w:rFonts w:cstheme="minorHAnsi"/>
                <w:i/>
                <w:iCs/>
              </w:rPr>
            </w:pPr>
            <w:r>
              <w:rPr>
                <w:rFonts w:cstheme="minorHAnsi"/>
                <w:i/>
                <w:iCs/>
              </w:rPr>
              <w:t>Mon.</w:t>
            </w:r>
          </w:p>
        </w:tc>
        <w:tc>
          <w:tcPr>
            <w:tcW w:w="748" w:type="dxa"/>
          </w:tcPr>
          <w:p w14:paraId="2D4823E8" w14:textId="77777777" w:rsidR="006B7942" w:rsidRPr="00B621E4" w:rsidRDefault="006B7942" w:rsidP="00592C2B">
            <w:pPr>
              <w:rPr>
                <w:rFonts w:cstheme="minorHAnsi"/>
                <w:i/>
                <w:iCs/>
              </w:rPr>
            </w:pPr>
            <w:r>
              <w:rPr>
                <w:rFonts w:cstheme="minorHAnsi"/>
                <w:i/>
                <w:iCs/>
              </w:rPr>
              <w:t>09/15</w:t>
            </w:r>
          </w:p>
        </w:tc>
        <w:tc>
          <w:tcPr>
            <w:tcW w:w="5732" w:type="dxa"/>
            <w:vAlign w:val="center"/>
          </w:tcPr>
          <w:p w14:paraId="43963F04" w14:textId="77777777" w:rsidR="006B7942" w:rsidRPr="00952A9E" w:rsidRDefault="006B7942" w:rsidP="00592C2B">
            <w:pPr>
              <w:rPr>
                <w:rFonts w:cstheme="minorHAnsi"/>
              </w:rPr>
            </w:pPr>
            <w:r w:rsidRPr="00952A9E">
              <w:rPr>
                <w:rFonts w:eastAsia="Times New Roman" w:cstheme="minorHAnsi"/>
                <w:color w:val="000000"/>
                <w:highlight w:val="yellow"/>
              </w:rPr>
              <w:t>All Class Meeting: Project Launch</w:t>
            </w:r>
          </w:p>
        </w:tc>
      </w:tr>
      <w:tr w:rsidR="006B7942" w:rsidRPr="00B621E4" w14:paraId="77BB2500" w14:textId="77777777" w:rsidTr="00592C2B">
        <w:trPr>
          <w:jc w:val="center"/>
        </w:trPr>
        <w:tc>
          <w:tcPr>
            <w:tcW w:w="535" w:type="dxa"/>
            <w:vMerge/>
          </w:tcPr>
          <w:p w14:paraId="6DB23F77" w14:textId="77777777" w:rsidR="006B7942" w:rsidRPr="00B621E4" w:rsidRDefault="006B7942" w:rsidP="00592C2B">
            <w:pPr>
              <w:rPr>
                <w:rFonts w:cstheme="minorHAnsi"/>
                <w:i/>
                <w:iCs/>
              </w:rPr>
            </w:pPr>
          </w:p>
        </w:tc>
        <w:tc>
          <w:tcPr>
            <w:tcW w:w="720" w:type="dxa"/>
          </w:tcPr>
          <w:p w14:paraId="6A39B18A" w14:textId="77777777" w:rsidR="006B7942" w:rsidRDefault="006B7942" w:rsidP="00592C2B">
            <w:pPr>
              <w:rPr>
                <w:rFonts w:cstheme="minorHAnsi"/>
                <w:i/>
                <w:iCs/>
              </w:rPr>
            </w:pPr>
            <w:r>
              <w:rPr>
                <w:rFonts w:cstheme="minorHAnsi"/>
                <w:i/>
                <w:iCs/>
              </w:rPr>
              <w:t>Wed.</w:t>
            </w:r>
          </w:p>
        </w:tc>
        <w:tc>
          <w:tcPr>
            <w:tcW w:w="748" w:type="dxa"/>
          </w:tcPr>
          <w:p w14:paraId="425CD7F8" w14:textId="77777777" w:rsidR="006B7942" w:rsidRDefault="006B7942" w:rsidP="00592C2B">
            <w:pPr>
              <w:rPr>
                <w:rFonts w:cstheme="minorHAnsi"/>
                <w:i/>
                <w:iCs/>
              </w:rPr>
            </w:pPr>
            <w:r>
              <w:rPr>
                <w:rFonts w:cstheme="minorHAnsi"/>
                <w:i/>
                <w:iCs/>
              </w:rPr>
              <w:t>09/17</w:t>
            </w:r>
          </w:p>
        </w:tc>
        <w:tc>
          <w:tcPr>
            <w:tcW w:w="5732" w:type="dxa"/>
            <w:vAlign w:val="center"/>
          </w:tcPr>
          <w:p w14:paraId="7ED620F4"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1326A955" w14:textId="77777777" w:rsidTr="00592C2B">
        <w:trPr>
          <w:jc w:val="center"/>
        </w:trPr>
        <w:tc>
          <w:tcPr>
            <w:tcW w:w="535" w:type="dxa"/>
            <w:vMerge w:val="restart"/>
          </w:tcPr>
          <w:p w14:paraId="618774A6" w14:textId="77777777" w:rsidR="006B7942" w:rsidRPr="00B621E4" w:rsidRDefault="006B7942" w:rsidP="00592C2B">
            <w:pPr>
              <w:rPr>
                <w:rFonts w:cstheme="minorHAnsi"/>
                <w:i/>
                <w:iCs/>
              </w:rPr>
            </w:pPr>
            <w:r w:rsidRPr="00B621E4">
              <w:rPr>
                <w:rFonts w:cstheme="minorHAnsi"/>
                <w:i/>
                <w:iCs/>
              </w:rPr>
              <w:t>5</w:t>
            </w:r>
          </w:p>
        </w:tc>
        <w:tc>
          <w:tcPr>
            <w:tcW w:w="720" w:type="dxa"/>
          </w:tcPr>
          <w:p w14:paraId="2492E3B1" w14:textId="77777777" w:rsidR="006B7942" w:rsidRDefault="006B7942" w:rsidP="00592C2B">
            <w:pPr>
              <w:rPr>
                <w:rFonts w:cstheme="minorHAnsi"/>
                <w:i/>
                <w:iCs/>
              </w:rPr>
            </w:pPr>
            <w:r>
              <w:rPr>
                <w:rFonts w:cstheme="minorHAnsi"/>
                <w:i/>
                <w:iCs/>
              </w:rPr>
              <w:t>Mon.</w:t>
            </w:r>
          </w:p>
        </w:tc>
        <w:tc>
          <w:tcPr>
            <w:tcW w:w="748" w:type="dxa"/>
          </w:tcPr>
          <w:p w14:paraId="3235B98B" w14:textId="77777777" w:rsidR="006B7942" w:rsidRPr="00B621E4" w:rsidRDefault="006B7942" w:rsidP="00592C2B">
            <w:pPr>
              <w:rPr>
                <w:rFonts w:cstheme="minorHAnsi"/>
                <w:i/>
                <w:iCs/>
              </w:rPr>
            </w:pPr>
            <w:r>
              <w:rPr>
                <w:rFonts w:cstheme="minorHAnsi"/>
                <w:i/>
                <w:iCs/>
              </w:rPr>
              <w:t>09/22</w:t>
            </w:r>
          </w:p>
        </w:tc>
        <w:tc>
          <w:tcPr>
            <w:tcW w:w="5732" w:type="dxa"/>
            <w:vAlign w:val="center"/>
          </w:tcPr>
          <w:p w14:paraId="521BE4D5"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1A8F1EBC" w14:textId="77777777" w:rsidTr="00592C2B">
        <w:trPr>
          <w:jc w:val="center"/>
        </w:trPr>
        <w:tc>
          <w:tcPr>
            <w:tcW w:w="535" w:type="dxa"/>
            <w:vMerge/>
          </w:tcPr>
          <w:p w14:paraId="4D3ACF36" w14:textId="77777777" w:rsidR="006B7942" w:rsidRPr="00B621E4" w:rsidRDefault="006B7942" w:rsidP="00592C2B">
            <w:pPr>
              <w:rPr>
                <w:rFonts w:cstheme="minorHAnsi"/>
                <w:i/>
                <w:iCs/>
              </w:rPr>
            </w:pPr>
          </w:p>
        </w:tc>
        <w:tc>
          <w:tcPr>
            <w:tcW w:w="720" w:type="dxa"/>
          </w:tcPr>
          <w:p w14:paraId="642C2055" w14:textId="77777777" w:rsidR="006B7942" w:rsidRDefault="006B7942" w:rsidP="00592C2B">
            <w:pPr>
              <w:rPr>
                <w:rFonts w:cstheme="minorHAnsi"/>
                <w:i/>
                <w:iCs/>
              </w:rPr>
            </w:pPr>
            <w:r>
              <w:rPr>
                <w:rFonts w:cstheme="minorHAnsi"/>
                <w:i/>
                <w:iCs/>
              </w:rPr>
              <w:t>Wed.</w:t>
            </w:r>
          </w:p>
        </w:tc>
        <w:tc>
          <w:tcPr>
            <w:tcW w:w="748" w:type="dxa"/>
          </w:tcPr>
          <w:p w14:paraId="0BE1554B" w14:textId="77777777" w:rsidR="006B7942" w:rsidRDefault="006B7942" w:rsidP="00592C2B">
            <w:pPr>
              <w:rPr>
                <w:rFonts w:cstheme="minorHAnsi"/>
                <w:i/>
                <w:iCs/>
              </w:rPr>
            </w:pPr>
            <w:r>
              <w:rPr>
                <w:rFonts w:cstheme="minorHAnsi"/>
                <w:i/>
                <w:iCs/>
              </w:rPr>
              <w:t>09/24</w:t>
            </w:r>
          </w:p>
        </w:tc>
        <w:tc>
          <w:tcPr>
            <w:tcW w:w="5732" w:type="dxa"/>
            <w:vAlign w:val="center"/>
          </w:tcPr>
          <w:p w14:paraId="5E91CDC0" w14:textId="77777777" w:rsidR="006B7942" w:rsidRPr="00952A9E" w:rsidRDefault="006B7942" w:rsidP="00592C2B">
            <w:pPr>
              <w:rPr>
                <w:rFonts w:cstheme="minorHAnsi"/>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69154E3" w14:textId="77777777" w:rsidTr="00592C2B">
        <w:trPr>
          <w:trHeight w:val="350"/>
          <w:jc w:val="center"/>
        </w:trPr>
        <w:tc>
          <w:tcPr>
            <w:tcW w:w="535" w:type="dxa"/>
            <w:vMerge w:val="restart"/>
          </w:tcPr>
          <w:p w14:paraId="7F9ADFEB" w14:textId="77777777" w:rsidR="006B7942" w:rsidRPr="00B621E4" w:rsidRDefault="006B7942" w:rsidP="00592C2B">
            <w:pPr>
              <w:rPr>
                <w:rFonts w:cstheme="minorHAnsi"/>
                <w:i/>
                <w:iCs/>
              </w:rPr>
            </w:pPr>
            <w:r w:rsidRPr="00B621E4">
              <w:rPr>
                <w:rFonts w:cstheme="minorHAnsi"/>
                <w:i/>
                <w:iCs/>
              </w:rPr>
              <w:t>6</w:t>
            </w:r>
          </w:p>
        </w:tc>
        <w:tc>
          <w:tcPr>
            <w:tcW w:w="720" w:type="dxa"/>
          </w:tcPr>
          <w:p w14:paraId="738D4177" w14:textId="77777777" w:rsidR="006B7942" w:rsidRDefault="006B7942" w:rsidP="00592C2B">
            <w:pPr>
              <w:rPr>
                <w:rFonts w:cstheme="minorHAnsi"/>
                <w:i/>
                <w:iCs/>
              </w:rPr>
            </w:pPr>
            <w:r>
              <w:rPr>
                <w:rFonts w:cstheme="minorHAnsi"/>
                <w:i/>
                <w:iCs/>
              </w:rPr>
              <w:t>Mon.</w:t>
            </w:r>
          </w:p>
        </w:tc>
        <w:tc>
          <w:tcPr>
            <w:tcW w:w="748" w:type="dxa"/>
          </w:tcPr>
          <w:p w14:paraId="0D155F41" w14:textId="77777777" w:rsidR="006B7942" w:rsidRPr="00B621E4" w:rsidRDefault="006B7942" w:rsidP="00592C2B">
            <w:pPr>
              <w:rPr>
                <w:rFonts w:cstheme="minorHAnsi"/>
                <w:i/>
                <w:iCs/>
              </w:rPr>
            </w:pPr>
            <w:r>
              <w:rPr>
                <w:rFonts w:cstheme="minorHAnsi"/>
                <w:i/>
                <w:iCs/>
              </w:rPr>
              <w:t>09/29</w:t>
            </w:r>
          </w:p>
        </w:tc>
        <w:tc>
          <w:tcPr>
            <w:tcW w:w="5732" w:type="dxa"/>
            <w:vAlign w:val="center"/>
          </w:tcPr>
          <w:p w14:paraId="07F3FF2F" w14:textId="77777777" w:rsidR="006B7942" w:rsidRPr="00952A9E" w:rsidRDefault="006B7942" w:rsidP="00592C2B">
            <w:pPr>
              <w:rPr>
                <w:rFonts w:eastAsia="Times New Roman" w:cstheme="minorHAnsi"/>
                <w:color w:val="000000"/>
              </w:rPr>
            </w:pPr>
            <w:r w:rsidRPr="00952A9E">
              <w:rPr>
                <w:rFonts w:eastAsia="Times New Roman" w:cstheme="minorHAnsi"/>
                <w:color w:val="000000"/>
                <w:highlight w:val="yellow"/>
              </w:rPr>
              <w:t xml:space="preserve">Lightning Presentation </w:t>
            </w:r>
            <w:r>
              <w:rPr>
                <w:rFonts w:eastAsia="Times New Roman" w:cstheme="minorHAnsi"/>
                <w:color w:val="000000"/>
                <w:highlight w:val="yellow"/>
              </w:rPr>
              <w:t xml:space="preserve">– Startup Pitch </w:t>
            </w:r>
            <w:r w:rsidRPr="00952A9E">
              <w:rPr>
                <w:rFonts w:eastAsia="Times New Roman" w:cstheme="minorHAnsi"/>
                <w:color w:val="000000"/>
                <w:highlight w:val="yellow"/>
              </w:rPr>
              <w:t>(2 min): Plans &amp; Goals</w:t>
            </w:r>
          </w:p>
        </w:tc>
      </w:tr>
      <w:tr w:rsidR="006B7942" w:rsidRPr="00B621E4" w14:paraId="76A27190" w14:textId="77777777" w:rsidTr="00592C2B">
        <w:trPr>
          <w:trHeight w:val="350"/>
          <w:jc w:val="center"/>
        </w:trPr>
        <w:tc>
          <w:tcPr>
            <w:tcW w:w="535" w:type="dxa"/>
            <w:vMerge/>
          </w:tcPr>
          <w:p w14:paraId="007265C1" w14:textId="77777777" w:rsidR="006B7942" w:rsidRPr="00B621E4" w:rsidRDefault="006B7942" w:rsidP="00592C2B">
            <w:pPr>
              <w:rPr>
                <w:rFonts w:cstheme="minorHAnsi"/>
                <w:i/>
                <w:iCs/>
              </w:rPr>
            </w:pPr>
          </w:p>
        </w:tc>
        <w:tc>
          <w:tcPr>
            <w:tcW w:w="720" w:type="dxa"/>
          </w:tcPr>
          <w:p w14:paraId="3FB6560F" w14:textId="77777777" w:rsidR="006B7942" w:rsidRDefault="006B7942" w:rsidP="00592C2B">
            <w:pPr>
              <w:rPr>
                <w:rFonts w:cstheme="minorHAnsi"/>
                <w:i/>
                <w:iCs/>
              </w:rPr>
            </w:pPr>
            <w:r>
              <w:rPr>
                <w:rFonts w:cstheme="minorHAnsi"/>
                <w:i/>
                <w:iCs/>
              </w:rPr>
              <w:t>Wed.</w:t>
            </w:r>
          </w:p>
        </w:tc>
        <w:tc>
          <w:tcPr>
            <w:tcW w:w="748" w:type="dxa"/>
          </w:tcPr>
          <w:p w14:paraId="51105916" w14:textId="77777777" w:rsidR="006B7942" w:rsidRDefault="006B7942" w:rsidP="00592C2B">
            <w:pPr>
              <w:rPr>
                <w:rFonts w:cstheme="minorHAnsi"/>
                <w:i/>
                <w:iCs/>
              </w:rPr>
            </w:pPr>
            <w:r>
              <w:rPr>
                <w:rFonts w:cstheme="minorHAnsi"/>
                <w:i/>
                <w:iCs/>
              </w:rPr>
              <w:t>10/01</w:t>
            </w:r>
          </w:p>
        </w:tc>
        <w:tc>
          <w:tcPr>
            <w:tcW w:w="5732" w:type="dxa"/>
            <w:vAlign w:val="center"/>
          </w:tcPr>
          <w:p w14:paraId="7B368BE9"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3A9F8F2" w14:textId="77777777" w:rsidTr="00592C2B">
        <w:trPr>
          <w:jc w:val="center"/>
        </w:trPr>
        <w:tc>
          <w:tcPr>
            <w:tcW w:w="535" w:type="dxa"/>
            <w:vMerge w:val="restart"/>
          </w:tcPr>
          <w:p w14:paraId="50EB8E55" w14:textId="77777777" w:rsidR="006B7942" w:rsidRPr="00B621E4" w:rsidRDefault="006B7942" w:rsidP="00592C2B">
            <w:pPr>
              <w:rPr>
                <w:rFonts w:cstheme="minorHAnsi"/>
                <w:i/>
                <w:iCs/>
              </w:rPr>
            </w:pPr>
            <w:r w:rsidRPr="00B621E4">
              <w:rPr>
                <w:rFonts w:cstheme="minorHAnsi"/>
                <w:i/>
                <w:iCs/>
              </w:rPr>
              <w:t>7</w:t>
            </w:r>
          </w:p>
        </w:tc>
        <w:tc>
          <w:tcPr>
            <w:tcW w:w="720" w:type="dxa"/>
          </w:tcPr>
          <w:p w14:paraId="77C037CE" w14:textId="77777777" w:rsidR="006B7942" w:rsidRDefault="006B7942" w:rsidP="00592C2B">
            <w:pPr>
              <w:rPr>
                <w:rFonts w:cstheme="minorHAnsi"/>
                <w:i/>
                <w:iCs/>
              </w:rPr>
            </w:pPr>
            <w:r>
              <w:rPr>
                <w:rFonts w:cstheme="minorHAnsi"/>
                <w:i/>
                <w:iCs/>
              </w:rPr>
              <w:t>Mon.</w:t>
            </w:r>
          </w:p>
        </w:tc>
        <w:tc>
          <w:tcPr>
            <w:tcW w:w="748" w:type="dxa"/>
          </w:tcPr>
          <w:p w14:paraId="2429CD61" w14:textId="77777777" w:rsidR="006B7942" w:rsidRPr="00B621E4" w:rsidRDefault="006B7942" w:rsidP="00592C2B">
            <w:pPr>
              <w:rPr>
                <w:rFonts w:cstheme="minorHAnsi"/>
                <w:i/>
                <w:iCs/>
              </w:rPr>
            </w:pPr>
            <w:r>
              <w:rPr>
                <w:rFonts w:cstheme="minorHAnsi"/>
                <w:i/>
                <w:iCs/>
              </w:rPr>
              <w:t>10/06</w:t>
            </w:r>
          </w:p>
        </w:tc>
        <w:tc>
          <w:tcPr>
            <w:tcW w:w="5732" w:type="dxa"/>
            <w:vAlign w:val="center"/>
          </w:tcPr>
          <w:p w14:paraId="72B8B94F"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50BA2D45" w14:textId="77777777" w:rsidTr="00592C2B">
        <w:trPr>
          <w:jc w:val="center"/>
        </w:trPr>
        <w:tc>
          <w:tcPr>
            <w:tcW w:w="535" w:type="dxa"/>
            <w:vMerge/>
          </w:tcPr>
          <w:p w14:paraId="1AC02F76" w14:textId="77777777" w:rsidR="006B7942" w:rsidRPr="00B621E4" w:rsidRDefault="006B7942" w:rsidP="00592C2B">
            <w:pPr>
              <w:rPr>
                <w:rFonts w:cstheme="minorHAnsi"/>
                <w:i/>
                <w:iCs/>
              </w:rPr>
            </w:pPr>
          </w:p>
        </w:tc>
        <w:tc>
          <w:tcPr>
            <w:tcW w:w="720" w:type="dxa"/>
          </w:tcPr>
          <w:p w14:paraId="59E989A6" w14:textId="77777777" w:rsidR="006B7942" w:rsidRDefault="006B7942" w:rsidP="00592C2B">
            <w:pPr>
              <w:rPr>
                <w:rFonts w:cstheme="minorHAnsi"/>
                <w:i/>
                <w:iCs/>
              </w:rPr>
            </w:pPr>
            <w:r>
              <w:rPr>
                <w:rFonts w:cstheme="minorHAnsi"/>
                <w:i/>
                <w:iCs/>
              </w:rPr>
              <w:t>Wed.</w:t>
            </w:r>
          </w:p>
        </w:tc>
        <w:tc>
          <w:tcPr>
            <w:tcW w:w="748" w:type="dxa"/>
          </w:tcPr>
          <w:p w14:paraId="6F527F97" w14:textId="77777777" w:rsidR="006B7942" w:rsidRDefault="006B7942" w:rsidP="00592C2B">
            <w:pPr>
              <w:rPr>
                <w:rFonts w:cstheme="minorHAnsi"/>
                <w:i/>
                <w:iCs/>
              </w:rPr>
            </w:pPr>
            <w:r>
              <w:rPr>
                <w:rFonts w:cstheme="minorHAnsi"/>
                <w:i/>
                <w:iCs/>
              </w:rPr>
              <w:t>10/08</w:t>
            </w:r>
          </w:p>
        </w:tc>
        <w:tc>
          <w:tcPr>
            <w:tcW w:w="5732" w:type="dxa"/>
            <w:vAlign w:val="center"/>
          </w:tcPr>
          <w:p w14:paraId="4AF5BF56"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32CF13FB" w14:textId="77777777" w:rsidTr="00592C2B">
        <w:trPr>
          <w:jc w:val="center"/>
        </w:trPr>
        <w:tc>
          <w:tcPr>
            <w:tcW w:w="535" w:type="dxa"/>
            <w:vMerge w:val="restart"/>
          </w:tcPr>
          <w:p w14:paraId="1167808B" w14:textId="77777777" w:rsidR="006B7942" w:rsidRPr="00B621E4" w:rsidRDefault="006B7942" w:rsidP="00592C2B">
            <w:pPr>
              <w:rPr>
                <w:rFonts w:cstheme="minorHAnsi"/>
                <w:i/>
                <w:iCs/>
              </w:rPr>
            </w:pPr>
            <w:r w:rsidRPr="00B621E4">
              <w:rPr>
                <w:rFonts w:cstheme="minorHAnsi"/>
                <w:i/>
                <w:iCs/>
              </w:rPr>
              <w:t>8</w:t>
            </w:r>
          </w:p>
        </w:tc>
        <w:tc>
          <w:tcPr>
            <w:tcW w:w="720" w:type="dxa"/>
          </w:tcPr>
          <w:p w14:paraId="4ABB0B1E" w14:textId="77777777" w:rsidR="006B7942" w:rsidRDefault="006B7942" w:rsidP="00592C2B">
            <w:pPr>
              <w:rPr>
                <w:rFonts w:cstheme="minorHAnsi"/>
                <w:i/>
                <w:iCs/>
              </w:rPr>
            </w:pPr>
            <w:r>
              <w:rPr>
                <w:rFonts w:cstheme="minorHAnsi"/>
                <w:i/>
                <w:iCs/>
              </w:rPr>
              <w:t>Mon.</w:t>
            </w:r>
          </w:p>
        </w:tc>
        <w:tc>
          <w:tcPr>
            <w:tcW w:w="748" w:type="dxa"/>
          </w:tcPr>
          <w:p w14:paraId="04A667B3" w14:textId="77777777" w:rsidR="006B7942" w:rsidRPr="00B621E4" w:rsidRDefault="006B7942" w:rsidP="00592C2B">
            <w:pPr>
              <w:rPr>
                <w:rFonts w:cstheme="minorHAnsi"/>
                <w:i/>
                <w:iCs/>
              </w:rPr>
            </w:pPr>
            <w:r>
              <w:rPr>
                <w:rFonts w:cstheme="minorHAnsi"/>
                <w:i/>
                <w:iCs/>
              </w:rPr>
              <w:t>10/13</w:t>
            </w:r>
          </w:p>
        </w:tc>
        <w:tc>
          <w:tcPr>
            <w:tcW w:w="5732" w:type="dxa"/>
            <w:vAlign w:val="center"/>
          </w:tcPr>
          <w:p w14:paraId="7EE503C8" w14:textId="77777777" w:rsidR="006B7942" w:rsidRPr="00952A9E" w:rsidRDefault="006B7942" w:rsidP="00592C2B">
            <w:pPr>
              <w:rPr>
                <w:rFonts w:eastAsia="Times New Roman" w:cstheme="minorHAnsi"/>
                <w:color w:val="C00000"/>
              </w:rPr>
            </w:pPr>
            <w:r w:rsidRPr="00952A9E">
              <w:rPr>
                <w:rFonts w:eastAsia="Times New Roman" w:cstheme="minorHAnsi"/>
              </w:rPr>
              <w:t>NO CLASS – FALL BREAK</w:t>
            </w:r>
          </w:p>
        </w:tc>
      </w:tr>
      <w:tr w:rsidR="006B7942" w:rsidRPr="00B621E4" w14:paraId="35782224" w14:textId="77777777" w:rsidTr="00592C2B">
        <w:trPr>
          <w:trHeight w:val="260"/>
          <w:jc w:val="center"/>
        </w:trPr>
        <w:tc>
          <w:tcPr>
            <w:tcW w:w="535" w:type="dxa"/>
            <w:vMerge/>
          </w:tcPr>
          <w:p w14:paraId="4D3E55A1" w14:textId="77777777" w:rsidR="006B7942" w:rsidRPr="00B621E4" w:rsidRDefault="006B7942" w:rsidP="00592C2B">
            <w:pPr>
              <w:rPr>
                <w:rFonts w:cstheme="minorHAnsi"/>
                <w:i/>
                <w:iCs/>
              </w:rPr>
            </w:pPr>
          </w:p>
        </w:tc>
        <w:tc>
          <w:tcPr>
            <w:tcW w:w="720" w:type="dxa"/>
          </w:tcPr>
          <w:p w14:paraId="6B67EC55" w14:textId="77777777" w:rsidR="006B7942" w:rsidRDefault="006B7942" w:rsidP="00592C2B">
            <w:pPr>
              <w:rPr>
                <w:rFonts w:cstheme="minorHAnsi"/>
                <w:i/>
                <w:iCs/>
              </w:rPr>
            </w:pPr>
            <w:r>
              <w:rPr>
                <w:rFonts w:cstheme="minorHAnsi"/>
                <w:i/>
                <w:iCs/>
              </w:rPr>
              <w:t>Wed.</w:t>
            </w:r>
          </w:p>
        </w:tc>
        <w:tc>
          <w:tcPr>
            <w:tcW w:w="748" w:type="dxa"/>
          </w:tcPr>
          <w:p w14:paraId="0CE279D5" w14:textId="77777777" w:rsidR="006B7942" w:rsidRDefault="006B7942" w:rsidP="00592C2B">
            <w:pPr>
              <w:rPr>
                <w:rFonts w:cstheme="minorHAnsi"/>
                <w:i/>
                <w:iCs/>
              </w:rPr>
            </w:pPr>
            <w:r>
              <w:rPr>
                <w:rFonts w:cstheme="minorHAnsi"/>
                <w:i/>
                <w:iCs/>
              </w:rPr>
              <w:t>10/15</w:t>
            </w:r>
          </w:p>
        </w:tc>
        <w:tc>
          <w:tcPr>
            <w:tcW w:w="5732" w:type="dxa"/>
            <w:vAlign w:val="bottom"/>
          </w:tcPr>
          <w:p w14:paraId="6768AB15" w14:textId="77777777" w:rsidR="006B7942" w:rsidRPr="00952A9E" w:rsidRDefault="006B7942" w:rsidP="00592C2B">
            <w:pPr>
              <w:rPr>
                <w:rFonts w:cstheme="minorHAnsi"/>
              </w:rPr>
            </w:pPr>
            <w:r w:rsidRPr="0036134C">
              <w:rPr>
                <w:rFonts w:eastAsia="Times New Roman" w:cstheme="minorHAnsi"/>
                <w:color w:val="000000"/>
                <w:highlight w:val="yellow"/>
              </w:rPr>
              <w:t xml:space="preserve">All Class Meeting: </w:t>
            </w:r>
            <w:r w:rsidRPr="00952A9E">
              <w:rPr>
                <w:rFonts w:cstheme="minorHAnsi"/>
                <w:highlight w:val="yellow"/>
              </w:rPr>
              <w:t>Midsemester Performance Reviews</w:t>
            </w:r>
          </w:p>
        </w:tc>
      </w:tr>
      <w:tr w:rsidR="006B7942" w:rsidRPr="00B621E4" w14:paraId="1D131884" w14:textId="77777777" w:rsidTr="00592C2B">
        <w:trPr>
          <w:jc w:val="center"/>
        </w:trPr>
        <w:tc>
          <w:tcPr>
            <w:tcW w:w="535" w:type="dxa"/>
            <w:vMerge w:val="restart"/>
          </w:tcPr>
          <w:p w14:paraId="5CC28CED" w14:textId="77777777" w:rsidR="006B7942" w:rsidRPr="00B621E4" w:rsidRDefault="006B7942" w:rsidP="00592C2B">
            <w:pPr>
              <w:rPr>
                <w:rFonts w:cstheme="minorHAnsi"/>
                <w:i/>
                <w:iCs/>
              </w:rPr>
            </w:pPr>
            <w:r w:rsidRPr="00B621E4">
              <w:rPr>
                <w:rFonts w:cstheme="minorHAnsi"/>
                <w:i/>
                <w:iCs/>
              </w:rPr>
              <w:t>9</w:t>
            </w:r>
          </w:p>
        </w:tc>
        <w:tc>
          <w:tcPr>
            <w:tcW w:w="720" w:type="dxa"/>
          </w:tcPr>
          <w:p w14:paraId="2EA555BD" w14:textId="77777777" w:rsidR="006B7942" w:rsidRDefault="006B7942" w:rsidP="00592C2B">
            <w:pPr>
              <w:rPr>
                <w:rFonts w:cstheme="minorHAnsi"/>
                <w:i/>
                <w:iCs/>
              </w:rPr>
            </w:pPr>
            <w:r>
              <w:rPr>
                <w:rFonts w:cstheme="minorHAnsi"/>
                <w:i/>
                <w:iCs/>
              </w:rPr>
              <w:t>Mon.</w:t>
            </w:r>
          </w:p>
        </w:tc>
        <w:tc>
          <w:tcPr>
            <w:tcW w:w="748" w:type="dxa"/>
          </w:tcPr>
          <w:p w14:paraId="17D6EDE2" w14:textId="77777777" w:rsidR="006B7942" w:rsidRPr="00B621E4" w:rsidRDefault="006B7942" w:rsidP="00592C2B">
            <w:pPr>
              <w:rPr>
                <w:rFonts w:cstheme="minorHAnsi"/>
                <w:i/>
                <w:iCs/>
              </w:rPr>
            </w:pPr>
            <w:r>
              <w:rPr>
                <w:rFonts w:cstheme="minorHAnsi"/>
                <w:i/>
                <w:iCs/>
              </w:rPr>
              <w:t>10/20</w:t>
            </w:r>
          </w:p>
        </w:tc>
        <w:tc>
          <w:tcPr>
            <w:tcW w:w="5732" w:type="dxa"/>
            <w:vAlign w:val="center"/>
          </w:tcPr>
          <w:p w14:paraId="2B70AFC0" w14:textId="77777777" w:rsidR="006B7942" w:rsidRPr="00952A9E" w:rsidRDefault="006B7942" w:rsidP="00592C2B">
            <w:pPr>
              <w:rPr>
                <w:rFonts w:cstheme="minorHAnsi"/>
              </w:rPr>
            </w:pPr>
            <w:r w:rsidRPr="00952A9E">
              <w:rPr>
                <w:rFonts w:eastAsia="Times New Roman" w:cstheme="minorHAnsi"/>
                <w:color w:val="000000"/>
              </w:rPr>
              <w:t>Engineering Design Reviews</w:t>
            </w:r>
          </w:p>
        </w:tc>
      </w:tr>
      <w:tr w:rsidR="006B7942" w:rsidRPr="00B621E4" w14:paraId="31A0F782" w14:textId="77777777" w:rsidTr="00592C2B">
        <w:trPr>
          <w:trHeight w:val="70"/>
          <w:jc w:val="center"/>
        </w:trPr>
        <w:tc>
          <w:tcPr>
            <w:tcW w:w="535" w:type="dxa"/>
            <w:vMerge/>
          </w:tcPr>
          <w:p w14:paraId="00A04989" w14:textId="77777777" w:rsidR="006B7942" w:rsidRPr="00B621E4" w:rsidRDefault="006B7942" w:rsidP="00592C2B">
            <w:pPr>
              <w:rPr>
                <w:rFonts w:cstheme="minorHAnsi"/>
                <w:i/>
                <w:iCs/>
              </w:rPr>
            </w:pPr>
          </w:p>
        </w:tc>
        <w:tc>
          <w:tcPr>
            <w:tcW w:w="720" w:type="dxa"/>
          </w:tcPr>
          <w:p w14:paraId="2031CE7C" w14:textId="77777777" w:rsidR="006B7942" w:rsidRDefault="006B7942" w:rsidP="00592C2B">
            <w:pPr>
              <w:rPr>
                <w:rFonts w:cstheme="minorHAnsi"/>
                <w:i/>
                <w:iCs/>
              </w:rPr>
            </w:pPr>
            <w:r>
              <w:rPr>
                <w:rFonts w:cstheme="minorHAnsi"/>
                <w:i/>
                <w:iCs/>
              </w:rPr>
              <w:t>Wed.</w:t>
            </w:r>
          </w:p>
        </w:tc>
        <w:tc>
          <w:tcPr>
            <w:tcW w:w="748" w:type="dxa"/>
          </w:tcPr>
          <w:p w14:paraId="31CB29FD" w14:textId="77777777" w:rsidR="006B7942" w:rsidRDefault="006B7942" w:rsidP="00592C2B">
            <w:pPr>
              <w:rPr>
                <w:rFonts w:cstheme="minorHAnsi"/>
                <w:i/>
                <w:iCs/>
              </w:rPr>
            </w:pPr>
            <w:r>
              <w:rPr>
                <w:rFonts w:cstheme="minorHAnsi"/>
                <w:i/>
                <w:iCs/>
              </w:rPr>
              <w:t>10/22</w:t>
            </w:r>
          </w:p>
        </w:tc>
        <w:tc>
          <w:tcPr>
            <w:tcW w:w="5732" w:type="dxa"/>
            <w:vAlign w:val="bottom"/>
          </w:tcPr>
          <w:p w14:paraId="5A16A411"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Engineering Design Reviews</w:t>
            </w:r>
          </w:p>
        </w:tc>
      </w:tr>
      <w:tr w:rsidR="006B7942" w:rsidRPr="00B621E4" w14:paraId="7D042DBB" w14:textId="77777777" w:rsidTr="00592C2B">
        <w:trPr>
          <w:jc w:val="center"/>
        </w:trPr>
        <w:tc>
          <w:tcPr>
            <w:tcW w:w="535" w:type="dxa"/>
            <w:vMerge w:val="restart"/>
          </w:tcPr>
          <w:p w14:paraId="0743F16C" w14:textId="77777777" w:rsidR="006B7942" w:rsidRPr="00B621E4" w:rsidRDefault="006B7942" w:rsidP="00592C2B">
            <w:pPr>
              <w:rPr>
                <w:rFonts w:cstheme="minorHAnsi"/>
                <w:i/>
                <w:iCs/>
              </w:rPr>
            </w:pPr>
            <w:r w:rsidRPr="00B621E4">
              <w:rPr>
                <w:rFonts w:cstheme="minorHAnsi"/>
                <w:i/>
                <w:iCs/>
              </w:rPr>
              <w:t>10</w:t>
            </w:r>
          </w:p>
        </w:tc>
        <w:tc>
          <w:tcPr>
            <w:tcW w:w="720" w:type="dxa"/>
          </w:tcPr>
          <w:p w14:paraId="549182BE" w14:textId="77777777" w:rsidR="006B7942" w:rsidRDefault="006B7942" w:rsidP="00592C2B">
            <w:pPr>
              <w:rPr>
                <w:rFonts w:cstheme="minorHAnsi"/>
                <w:i/>
                <w:iCs/>
              </w:rPr>
            </w:pPr>
            <w:r>
              <w:rPr>
                <w:rFonts w:cstheme="minorHAnsi"/>
                <w:i/>
                <w:iCs/>
              </w:rPr>
              <w:t>Mon.</w:t>
            </w:r>
          </w:p>
        </w:tc>
        <w:tc>
          <w:tcPr>
            <w:tcW w:w="748" w:type="dxa"/>
          </w:tcPr>
          <w:p w14:paraId="6D5189F0" w14:textId="77777777" w:rsidR="006B7942" w:rsidRPr="00B621E4" w:rsidRDefault="006B7942" w:rsidP="00592C2B">
            <w:pPr>
              <w:rPr>
                <w:rFonts w:cstheme="minorHAnsi"/>
                <w:i/>
                <w:iCs/>
              </w:rPr>
            </w:pPr>
            <w:r>
              <w:rPr>
                <w:rFonts w:cstheme="minorHAnsi"/>
                <w:i/>
                <w:iCs/>
              </w:rPr>
              <w:t>10/27</w:t>
            </w:r>
          </w:p>
        </w:tc>
        <w:tc>
          <w:tcPr>
            <w:tcW w:w="5732" w:type="dxa"/>
            <w:vAlign w:val="bottom"/>
          </w:tcPr>
          <w:p w14:paraId="6C25B100"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32890103" w14:textId="77777777" w:rsidTr="00592C2B">
        <w:trPr>
          <w:jc w:val="center"/>
        </w:trPr>
        <w:tc>
          <w:tcPr>
            <w:tcW w:w="535" w:type="dxa"/>
            <w:vMerge/>
          </w:tcPr>
          <w:p w14:paraId="245B4BF5" w14:textId="77777777" w:rsidR="006B7942" w:rsidRPr="00B621E4" w:rsidRDefault="006B7942" w:rsidP="00592C2B">
            <w:pPr>
              <w:rPr>
                <w:rFonts w:cstheme="minorHAnsi"/>
                <w:i/>
                <w:iCs/>
              </w:rPr>
            </w:pPr>
          </w:p>
        </w:tc>
        <w:tc>
          <w:tcPr>
            <w:tcW w:w="720" w:type="dxa"/>
          </w:tcPr>
          <w:p w14:paraId="5D7DB491" w14:textId="77777777" w:rsidR="006B7942" w:rsidRDefault="006B7942" w:rsidP="00592C2B">
            <w:pPr>
              <w:rPr>
                <w:rFonts w:cstheme="minorHAnsi"/>
                <w:i/>
                <w:iCs/>
              </w:rPr>
            </w:pPr>
            <w:r>
              <w:rPr>
                <w:rFonts w:cstheme="minorHAnsi"/>
                <w:i/>
                <w:iCs/>
              </w:rPr>
              <w:t>Wed.</w:t>
            </w:r>
          </w:p>
        </w:tc>
        <w:tc>
          <w:tcPr>
            <w:tcW w:w="748" w:type="dxa"/>
          </w:tcPr>
          <w:p w14:paraId="3A851237" w14:textId="77777777" w:rsidR="006B7942" w:rsidRDefault="006B7942" w:rsidP="00592C2B">
            <w:pPr>
              <w:rPr>
                <w:rFonts w:cstheme="minorHAnsi"/>
                <w:i/>
                <w:iCs/>
              </w:rPr>
            </w:pPr>
            <w:r>
              <w:rPr>
                <w:rFonts w:cstheme="minorHAnsi"/>
                <w:i/>
                <w:iCs/>
              </w:rPr>
              <w:t>10/29</w:t>
            </w:r>
          </w:p>
        </w:tc>
        <w:tc>
          <w:tcPr>
            <w:tcW w:w="5732" w:type="dxa"/>
            <w:vAlign w:val="center"/>
          </w:tcPr>
          <w:p w14:paraId="1E18A545"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278CDCBB" w14:textId="77777777" w:rsidTr="00592C2B">
        <w:trPr>
          <w:trHeight w:val="71"/>
          <w:jc w:val="center"/>
        </w:trPr>
        <w:tc>
          <w:tcPr>
            <w:tcW w:w="535" w:type="dxa"/>
            <w:vMerge w:val="restart"/>
          </w:tcPr>
          <w:p w14:paraId="4CF8ABBA" w14:textId="77777777" w:rsidR="006B7942" w:rsidRPr="00B621E4" w:rsidRDefault="006B7942" w:rsidP="00592C2B">
            <w:pPr>
              <w:rPr>
                <w:rFonts w:cstheme="minorHAnsi"/>
                <w:i/>
                <w:iCs/>
              </w:rPr>
            </w:pPr>
            <w:r w:rsidRPr="00B621E4">
              <w:rPr>
                <w:rFonts w:cstheme="minorHAnsi"/>
                <w:i/>
                <w:iCs/>
              </w:rPr>
              <w:t>11</w:t>
            </w:r>
          </w:p>
        </w:tc>
        <w:tc>
          <w:tcPr>
            <w:tcW w:w="720" w:type="dxa"/>
          </w:tcPr>
          <w:p w14:paraId="7AE0DE07" w14:textId="77777777" w:rsidR="006B7942" w:rsidRDefault="006B7942" w:rsidP="00592C2B">
            <w:pPr>
              <w:rPr>
                <w:rFonts w:cstheme="minorHAnsi"/>
                <w:i/>
                <w:iCs/>
              </w:rPr>
            </w:pPr>
            <w:r>
              <w:rPr>
                <w:rFonts w:cstheme="minorHAnsi"/>
                <w:i/>
                <w:iCs/>
              </w:rPr>
              <w:t>Mon.</w:t>
            </w:r>
          </w:p>
        </w:tc>
        <w:tc>
          <w:tcPr>
            <w:tcW w:w="748" w:type="dxa"/>
          </w:tcPr>
          <w:p w14:paraId="1FB29C1F" w14:textId="77777777" w:rsidR="006B7942" w:rsidRPr="00B621E4" w:rsidRDefault="006B7942" w:rsidP="00592C2B">
            <w:pPr>
              <w:rPr>
                <w:rFonts w:cstheme="minorHAnsi"/>
                <w:i/>
                <w:iCs/>
              </w:rPr>
            </w:pPr>
            <w:r>
              <w:rPr>
                <w:rFonts w:cstheme="minorHAnsi"/>
                <w:i/>
                <w:iCs/>
              </w:rPr>
              <w:t>11/03</w:t>
            </w:r>
          </w:p>
        </w:tc>
        <w:tc>
          <w:tcPr>
            <w:tcW w:w="5732" w:type="dxa"/>
            <w:vAlign w:val="center"/>
          </w:tcPr>
          <w:p w14:paraId="221C0231" w14:textId="77777777" w:rsidR="006B7942" w:rsidRPr="00952A9E" w:rsidRDefault="006B7942" w:rsidP="00592C2B">
            <w:pPr>
              <w:rPr>
                <w:rFonts w:eastAsia="Times New Roman" w:cstheme="minorHAnsi"/>
                <w:color w:val="000000"/>
              </w:rPr>
            </w:pPr>
            <w:r w:rsidRPr="0036134C">
              <w:rPr>
                <w:rFonts w:eastAsia="Times New Roman" w:cstheme="minorHAnsi"/>
                <w:color w:val="000000"/>
                <w:highlight w:val="yellow"/>
              </w:rPr>
              <w:t>All Class Meeting: End of Semester Expectations</w:t>
            </w:r>
          </w:p>
        </w:tc>
      </w:tr>
      <w:tr w:rsidR="006B7942" w:rsidRPr="00B621E4" w14:paraId="7DD88973" w14:textId="77777777" w:rsidTr="00592C2B">
        <w:trPr>
          <w:trHeight w:val="71"/>
          <w:jc w:val="center"/>
        </w:trPr>
        <w:tc>
          <w:tcPr>
            <w:tcW w:w="535" w:type="dxa"/>
            <w:vMerge/>
          </w:tcPr>
          <w:p w14:paraId="61FCBDFC" w14:textId="77777777" w:rsidR="006B7942" w:rsidRPr="00B621E4" w:rsidRDefault="006B7942" w:rsidP="00592C2B">
            <w:pPr>
              <w:rPr>
                <w:rFonts w:cstheme="minorHAnsi"/>
                <w:i/>
                <w:iCs/>
              </w:rPr>
            </w:pPr>
          </w:p>
        </w:tc>
        <w:tc>
          <w:tcPr>
            <w:tcW w:w="720" w:type="dxa"/>
          </w:tcPr>
          <w:p w14:paraId="38115466" w14:textId="77777777" w:rsidR="006B7942" w:rsidRDefault="006B7942" w:rsidP="00592C2B">
            <w:pPr>
              <w:rPr>
                <w:rFonts w:cstheme="minorHAnsi"/>
                <w:i/>
                <w:iCs/>
              </w:rPr>
            </w:pPr>
            <w:r>
              <w:rPr>
                <w:rFonts w:cstheme="minorHAnsi"/>
                <w:i/>
                <w:iCs/>
              </w:rPr>
              <w:t>Wed.</w:t>
            </w:r>
          </w:p>
        </w:tc>
        <w:tc>
          <w:tcPr>
            <w:tcW w:w="748" w:type="dxa"/>
          </w:tcPr>
          <w:p w14:paraId="0BDF9D75" w14:textId="77777777" w:rsidR="006B7942" w:rsidRDefault="006B7942" w:rsidP="00592C2B">
            <w:pPr>
              <w:rPr>
                <w:rFonts w:cstheme="minorHAnsi"/>
                <w:i/>
                <w:iCs/>
              </w:rPr>
            </w:pPr>
            <w:r>
              <w:rPr>
                <w:rFonts w:cstheme="minorHAnsi"/>
                <w:i/>
                <w:iCs/>
              </w:rPr>
              <w:t>11/05</w:t>
            </w:r>
          </w:p>
        </w:tc>
        <w:tc>
          <w:tcPr>
            <w:tcW w:w="5732" w:type="dxa"/>
            <w:vAlign w:val="center"/>
          </w:tcPr>
          <w:p w14:paraId="1CA84129"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Team Work Session</w:t>
            </w:r>
            <w:r>
              <w:rPr>
                <w:rFonts w:eastAsia="Times New Roman" w:cstheme="minorHAnsi"/>
                <w:color w:val="000000"/>
              </w:rPr>
              <w:t xml:space="preserve"> &amp; Team/Prof. Meetings</w:t>
            </w:r>
          </w:p>
        </w:tc>
      </w:tr>
      <w:tr w:rsidR="006B7942" w:rsidRPr="00B621E4" w14:paraId="7A71772C" w14:textId="77777777" w:rsidTr="00592C2B">
        <w:trPr>
          <w:jc w:val="center"/>
        </w:trPr>
        <w:tc>
          <w:tcPr>
            <w:tcW w:w="535" w:type="dxa"/>
            <w:vMerge w:val="restart"/>
          </w:tcPr>
          <w:p w14:paraId="771DEC85" w14:textId="77777777" w:rsidR="006B7942" w:rsidRPr="00B621E4" w:rsidRDefault="006B7942" w:rsidP="00592C2B">
            <w:pPr>
              <w:rPr>
                <w:rFonts w:cstheme="minorHAnsi"/>
                <w:i/>
                <w:iCs/>
              </w:rPr>
            </w:pPr>
            <w:r w:rsidRPr="00B621E4">
              <w:rPr>
                <w:rFonts w:cstheme="minorHAnsi"/>
                <w:i/>
                <w:iCs/>
              </w:rPr>
              <w:t>12</w:t>
            </w:r>
          </w:p>
        </w:tc>
        <w:tc>
          <w:tcPr>
            <w:tcW w:w="720" w:type="dxa"/>
          </w:tcPr>
          <w:p w14:paraId="5207B24F" w14:textId="77777777" w:rsidR="006B7942" w:rsidRDefault="006B7942" w:rsidP="00592C2B">
            <w:pPr>
              <w:rPr>
                <w:rFonts w:cstheme="minorHAnsi"/>
                <w:i/>
                <w:iCs/>
              </w:rPr>
            </w:pPr>
            <w:r>
              <w:rPr>
                <w:rFonts w:cstheme="minorHAnsi"/>
                <w:i/>
                <w:iCs/>
              </w:rPr>
              <w:t>Mon.</w:t>
            </w:r>
          </w:p>
        </w:tc>
        <w:tc>
          <w:tcPr>
            <w:tcW w:w="748" w:type="dxa"/>
          </w:tcPr>
          <w:p w14:paraId="0C50749E" w14:textId="77777777" w:rsidR="006B7942" w:rsidRPr="00B621E4" w:rsidRDefault="006B7942" w:rsidP="00592C2B">
            <w:pPr>
              <w:rPr>
                <w:rFonts w:cstheme="minorHAnsi"/>
                <w:i/>
                <w:iCs/>
              </w:rPr>
            </w:pPr>
            <w:r>
              <w:rPr>
                <w:rFonts w:cstheme="minorHAnsi"/>
                <w:i/>
                <w:iCs/>
              </w:rPr>
              <w:t>11/10</w:t>
            </w:r>
          </w:p>
        </w:tc>
        <w:tc>
          <w:tcPr>
            <w:tcW w:w="5732" w:type="dxa"/>
            <w:vAlign w:val="center"/>
          </w:tcPr>
          <w:p w14:paraId="059684CE" w14:textId="77777777" w:rsidR="006B7942" w:rsidRPr="00952A9E" w:rsidRDefault="006B7942" w:rsidP="00592C2B">
            <w:pPr>
              <w:rPr>
                <w:rFonts w:cstheme="minorHAnsi"/>
              </w:rPr>
            </w:pPr>
            <w:r w:rsidRPr="00952A9E">
              <w:rPr>
                <w:rFonts w:eastAsia="Times New Roman" w:cstheme="minorHAnsi"/>
                <w:color w:val="000000"/>
              </w:rPr>
              <w:t>Presentations – Drafts/Discussion</w:t>
            </w:r>
          </w:p>
        </w:tc>
      </w:tr>
      <w:tr w:rsidR="006B7942" w:rsidRPr="00B621E4" w14:paraId="7F0DABDA" w14:textId="77777777" w:rsidTr="00592C2B">
        <w:trPr>
          <w:jc w:val="center"/>
        </w:trPr>
        <w:tc>
          <w:tcPr>
            <w:tcW w:w="535" w:type="dxa"/>
            <w:vMerge/>
          </w:tcPr>
          <w:p w14:paraId="6DF5D6DB" w14:textId="77777777" w:rsidR="006B7942" w:rsidRPr="00B621E4" w:rsidRDefault="006B7942" w:rsidP="00592C2B">
            <w:pPr>
              <w:rPr>
                <w:rFonts w:cstheme="minorHAnsi"/>
                <w:i/>
                <w:iCs/>
              </w:rPr>
            </w:pPr>
          </w:p>
        </w:tc>
        <w:tc>
          <w:tcPr>
            <w:tcW w:w="720" w:type="dxa"/>
          </w:tcPr>
          <w:p w14:paraId="0B4083C7" w14:textId="77777777" w:rsidR="006B7942" w:rsidRDefault="006B7942" w:rsidP="00592C2B">
            <w:pPr>
              <w:rPr>
                <w:rFonts w:cstheme="minorHAnsi"/>
                <w:i/>
                <w:iCs/>
              </w:rPr>
            </w:pPr>
            <w:r>
              <w:rPr>
                <w:rFonts w:cstheme="minorHAnsi"/>
                <w:i/>
                <w:iCs/>
              </w:rPr>
              <w:t>Wed.</w:t>
            </w:r>
          </w:p>
        </w:tc>
        <w:tc>
          <w:tcPr>
            <w:tcW w:w="748" w:type="dxa"/>
          </w:tcPr>
          <w:p w14:paraId="450C1247" w14:textId="77777777" w:rsidR="006B7942" w:rsidRDefault="006B7942" w:rsidP="00592C2B">
            <w:pPr>
              <w:rPr>
                <w:rFonts w:cstheme="minorHAnsi"/>
                <w:i/>
                <w:iCs/>
              </w:rPr>
            </w:pPr>
            <w:r>
              <w:rPr>
                <w:rFonts w:cstheme="minorHAnsi"/>
                <w:i/>
                <w:iCs/>
              </w:rPr>
              <w:t>11/12</w:t>
            </w:r>
          </w:p>
        </w:tc>
        <w:tc>
          <w:tcPr>
            <w:tcW w:w="5732" w:type="dxa"/>
            <w:vAlign w:val="center"/>
          </w:tcPr>
          <w:p w14:paraId="7B261557" w14:textId="77777777" w:rsidR="006B7942" w:rsidRPr="00952A9E" w:rsidRDefault="006B7942" w:rsidP="00592C2B">
            <w:pPr>
              <w:rPr>
                <w:rFonts w:cstheme="minorHAnsi"/>
                <w:highlight w:val="yellow"/>
              </w:rPr>
            </w:pPr>
            <w:r w:rsidRPr="00952A9E">
              <w:rPr>
                <w:rFonts w:eastAsia="Times New Roman" w:cstheme="minorHAnsi"/>
                <w:color w:val="000000"/>
              </w:rPr>
              <w:t>Presentations – Drafts/Discussion</w:t>
            </w:r>
          </w:p>
        </w:tc>
      </w:tr>
      <w:tr w:rsidR="006B7942" w:rsidRPr="00B621E4" w14:paraId="2DA9EAE8" w14:textId="77777777" w:rsidTr="00592C2B">
        <w:trPr>
          <w:jc w:val="center"/>
        </w:trPr>
        <w:tc>
          <w:tcPr>
            <w:tcW w:w="535" w:type="dxa"/>
            <w:vMerge w:val="restart"/>
          </w:tcPr>
          <w:p w14:paraId="4A86D723" w14:textId="77777777" w:rsidR="006B7942" w:rsidRPr="00B621E4" w:rsidRDefault="006B7942" w:rsidP="00592C2B">
            <w:pPr>
              <w:rPr>
                <w:rFonts w:cstheme="minorHAnsi"/>
                <w:i/>
                <w:iCs/>
              </w:rPr>
            </w:pPr>
            <w:r w:rsidRPr="00B621E4">
              <w:rPr>
                <w:rFonts w:cstheme="minorHAnsi"/>
                <w:i/>
                <w:iCs/>
              </w:rPr>
              <w:t>13</w:t>
            </w:r>
          </w:p>
        </w:tc>
        <w:tc>
          <w:tcPr>
            <w:tcW w:w="720" w:type="dxa"/>
          </w:tcPr>
          <w:p w14:paraId="31F826D1" w14:textId="77777777" w:rsidR="006B7942" w:rsidRDefault="006B7942" w:rsidP="00592C2B">
            <w:pPr>
              <w:rPr>
                <w:rFonts w:cstheme="minorHAnsi"/>
                <w:i/>
                <w:iCs/>
              </w:rPr>
            </w:pPr>
            <w:r>
              <w:rPr>
                <w:rFonts w:cstheme="minorHAnsi"/>
                <w:i/>
                <w:iCs/>
              </w:rPr>
              <w:t>Mon.</w:t>
            </w:r>
          </w:p>
        </w:tc>
        <w:tc>
          <w:tcPr>
            <w:tcW w:w="748" w:type="dxa"/>
          </w:tcPr>
          <w:p w14:paraId="17F5F63F" w14:textId="77777777" w:rsidR="006B7942" w:rsidRPr="00B621E4" w:rsidRDefault="006B7942" w:rsidP="00592C2B">
            <w:pPr>
              <w:rPr>
                <w:rFonts w:cstheme="minorHAnsi"/>
                <w:i/>
                <w:iCs/>
              </w:rPr>
            </w:pPr>
            <w:r>
              <w:rPr>
                <w:rFonts w:cstheme="minorHAnsi"/>
                <w:i/>
                <w:iCs/>
              </w:rPr>
              <w:t>11/17</w:t>
            </w:r>
          </w:p>
        </w:tc>
        <w:tc>
          <w:tcPr>
            <w:tcW w:w="5732" w:type="dxa"/>
            <w:vAlign w:val="center"/>
          </w:tcPr>
          <w:p w14:paraId="51F48BF4" w14:textId="77777777" w:rsidR="006B7942" w:rsidRPr="00952A9E" w:rsidRDefault="006B7942" w:rsidP="00592C2B">
            <w:pPr>
              <w:rPr>
                <w:rFonts w:eastAsia="Times New Roman" w:cstheme="minorHAnsi"/>
                <w:color w:val="000000"/>
              </w:rPr>
            </w:pPr>
            <w:r w:rsidRPr="00952A9E">
              <w:rPr>
                <w:rFonts w:eastAsia="Times New Roman" w:cstheme="minorHAnsi"/>
                <w:color w:val="000000"/>
              </w:rPr>
              <w:t>Presentations – Drafts/Discussion</w:t>
            </w:r>
          </w:p>
        </w:tc>
      </w:tr>
      <w:tr w:rsidR="006B7942" w:rsidRPr="00B621E4" w14:paraId="37506740" w14:textId="77777777" w:rsidTr="00592C2B">
        <w:trPr>
          <w:jc w:val="center"/>
        </w:trPr>
        <w:tc>
          <w:tcPr>
            <w:tcW w:w="535" w:type="dxa"/>
            <w:vMerge/>
          </w:tcPr>
          <w:p w14:paraId="6AA582E5" w14:textId="77777777" w:rsidR="006B7942" w:rsidRPr="00B621E4" w:rsidRDefault="006B7942" w:rsidP="00592C2B">
            <w:pPr>
              <w:rPr>
                <w:rFonts w:cstheme="minorHAnsi"/>
                <w:i/>
                <w:iCs/>
              </w:rPr>
            </w:pPr>
          </w:p>
        </w:tc>
        <w:tc>
          <w:tcPr>
            <w:tcW w:w="720" w:type="dxa"/>
          </w:tcPr>
          <w:p w14:paraId="6A9B895E" w14:textId="77777777" w:rsidR="006B7942" w:rsidRDefault="006B7942" w:rsidP="00592C2B">
            <w:pPr>
              <w:rPr>
                <w:rFonts w:cstheme="minorHAnsi"/>
                <w:i/>
                <w:iCs/>
              </w:rPr>
            </w:pPr>
            <w:r>
              <w:rPr>
                <w:rFonts w:cstheme="minorHAnsi"/>
                <w:i/>
                <w:iCs/>
              </w:rPr>
              <w:t>Wed.</w:t>
            </w:r>
          </w:p>
        </w:tc>
        <w:tc>
          <w:tcPr>
            <w:tcW w:w="748" w:type="dxa"/>
          </w:tcPr>
          <w:p w14:paraId="6BF1D6DA" w14:textId="77777777" w:rsidR="006B7942" w:rsidRDefault="006B7942" w:rsidP="00592C2B">
            <w:pPr>
              <w:rPr>
                <w:rFonts w:cstheme="minorHAnsi"/>
                <w:i/>
                <w:iCs/>
              </w:rPr>
            </w:pPr>
            <w:r>
              <w:rPr>
                <w:rFonts w:cstheme="minorHAnsi"/>
                <w:i/>
                <w:iCs/>
              </w:rPr>
              <w:t>11/19</w:t>
            </w:r>
          </w:p>
        </w:tc>
        <w:tc>
          <w:tcPr>
            <w:tcW w:w="5732" w:type="dxa"/>
            <w:vAlign w:val="center"/>
          </w:tcPr>
          <w:p w14:paraId="37CC6521" w14:textId="77777777" w:rsidR="006B7942" w:rsidRPr="00952A9E" w:rsidRDefault="006B7942" w:rsidP="00592C2B">
            <w:pPr>
              <w:rPr>
                <w:rFonts w:cstheme="minorHAnsi"/>
              </w:rPr>
            </w:pPr>
            <w:r w:rsidRPr="00952A9E">
              <w:rPr>
                <w:rFonts w:eastAsia="Times New Roman" w:cstheme="minorHAnsi"/>
                <w:color w:val="000000"/>
              </w:rPr>
              <w:t>Presentations – Drafts/Discussion</w:t>
            </w:r>
          </w:p>
        </w:tc>
      </w:tr>
      <w:tr w:rsidR="006B7942" w:rsidRPr="00B621E4" w14:paraId="6797F037" w14:textId="77777777" w:rsidTr="00592C2B">
        <w:trPr>
          <w:jc w:val="center"/>
        </w:trPr>
        <w:tc>
          <w:tcPr>
            <w:tcW w:w="535" w:type="dxa"/>
            <w:vMerge w:val="restart"/>
          </w:tcPr>
          <w:p w14:paraId="2295C7EF" w14:textId="77777777" w:rsidR="006B7942" w:rsidRPr="00B621E4" w:rsidRDefault="006B7942" w:rsidP="00592C2B">
            <w:pPr>
              <w:rPr>
                <w:rFonts w:cstheme="minorHAnsi"/>
                <w:i/>
                <w:iCs/>
              </w:rPr>
            </w:pPr>
            <w:r w:rsidRPr="00B621E4">
              <w:rPr>
                <w:rFonts w:cstheme="minorHAnsi"/>
                <w:i/>
                <w:iCs/>
              </w:rPr>
              <w:t>14</w:t>
            </w:r>
          </w:p>
        </w:tc>
        <w:tc>
          <w:tcPr>
            <w:tcW w:w="720" w:type="dxa"/>
          </w:tcPr>
          <w:p w14:paraId="6723F2D0" w14:textId="77777777" w:rsidR="006B7942" w:rsidRDefault="006B7942" w:rsidP="00592C2B">
            <w:pPr>
              <w:rPr>
                <w:rFonts w:cstheme="minorHAnsi"/>
                <w:i/>
                <w:iCs/>
              </w:rPr>
            </w:pPr>
            <w:r>
              <w:rPr>
                <w:rFonts w:cstheme="minorHAnsi"/>
                <w:i/>
                <w:iCs/>
              </w:rPr>
              <w:t>Mon.</w:t>
            </w:r>
          </w:p>
        </w:tc>
        <w:tc>
          <w:tcPr>
            <w:tcW w:w="748" w:type="dxa"/>
          </w:tcPr>
          <w:p w14:paraId="69271158" w14:textId="77777777" w:rsidR="006B7942" w:rsidRPr="00B621E4" w:rsidRDefault="006B7942" w:rsidP="00592C2B">
            <w:pPr>
              <w:rPr>
                <w:rFonts w:cstheme="minorHAnsi"/>
                <w:i/>
                <w:iCs/>
              </w:rPr>
            </w:pPr>
            <w:r>
              <w:rPr>
                <w:rFonts w:cstheme="minorHAnsi"/>
                <w:i/>
                <w:iCs/>
              </w:rPr>
              <w:t>11/24</w:t>
            </w:r>
          </w:p>
        </w:tc>
        <w:tc>
          <w:tcPr>
            <w:tcW w:w="5732" w:type="dxa"/>
            <w:vAlign w:val="center"/>
          </w:tcPr>
          <w:p w14:paraId="1AD13982"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 xml:space="preserve">Lightning Talks – Final </w:t>
            </w:r>
          </w:p>
        </w:tc>
      </w:tr>
      <w:tr w:rsidR="006B7942" w:rsidRPr="00B621E4" w14:paraId="033F9806" w14:textId="77777777" w:rsidTr="00592C2B">
        <w:trPr>
          <w:jc w:val="center"/>
        </w:trPr>
        <w:tc>
          <w:tcPr>
            <w:tcW w:w="535" w:type="dxa"/>
            <w:vMerge/>
          </w:tcPr>
          <w:p w14:paraId="4AE74C77" w14:textId="77777777" w:rsidR="006B7942" w:rsidRPr="00B621E4" w:rsidRDefault="006B7942" w:rsidP="00592C2B">
            <w:pPr>
              <w:rPr>
                <w:rFonts w:cstheme="minorHAnsi"/>
                <w:i/>
                <w:iCs/>
              </w:rPr>
            </w:pPr>
          </w:p>
        </w:tc>
        <w:tc>
          <w:tcPr>
            <w:tcW w:w="720" w:type="dxa"/>
          </w:tcPr>
          <w:p w14:paraId="266D4CF2" w14:textId="77777777" w:rsidR="006B7942" w:rsidRDefault="006B7942" w:rsidP="00592C2B">
            <w:pPr>
              <w:rPr>
                <w:rFonts w:cstheme="minorHAnsi"/>
                <w:i/>
                <w:iCs/>
              </w:rPr>
            </w:pPr>
            <w:r>
              <w:rPr>
                <w:rFonts w:cstheme="minorHAnsi"/>
                <w:i/>
                <w:iCs/>
              </w:rPr>
              <w:t>Wed.</w:t>
            </w:r>
          </w:p>
        </w:tc>
        <w:tc>
          <w:tcPr>
            <w:tcW w:w="748" w:type="dxa"/>
          </w:tcPr>
          <w:p w14:paraId="4A2D9FFA" w14:textId="77777777" w:rsidR="006B7942" w:rsidRPr="00407AE8" w:rsidRDefault="006B7942" w:rsidP="00592C2B">
            <w:pPr>
              <w:rPr>
                <w:rFonts w:cstheme="minorHAnsi"/>
                <w:i/>
                <w:iCs/>
              </w:rPr>
            </w:pPr>
            <w:r w:rsidRPr="00407AE8">
              <w:rPr>
                <w:rFonts w:cstheme="minorHAnsi"/>
                <w:i/>
                <w:iCs/>
              </w:rPr>
              <w:t>11/26</w:t>
            </w:r>
          </w:p>
        </w:tc>
        <w:tc>
          <w:tcPr>
            <w:tcW w:w="5732" w:type="dxa"/>
            <w:vAlign w:val="center"/>
          </w:tcPr>
          <w:p w14:paraId="535F1F46" w14:textId="77777777" w:rsidR="006B7942" w:rsidRPr="00952A9E" w:rsidRDefault="006B7942" w:rsidP="00592C2B">
            <w:pPr>
              <w:rPr>
                <w:rFonts w:cstheme="minorHAnsi"/>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36E39820" w14:textId="77777777" w:rsidTr="00592C2B">
        <w:trPr>
          <w:jc w:val="center"/>
        </w:trPr>
        <w:tc>
          <w:tcPr>
            <w:tcW w:w="535" w:type="dxa"/>
            <w:vMerge w:val="restart"/>
          </w:tcPr>
          <w:p w14:paraId="39B7DE9E" w14:textId="77777777" w:rsidR="006B7942" w:rsidRPr="00B621E4" w:rsidRDefault="006B7942" w:rsidP="00592C2B">
            <w:pPr>
              <w:rPr>
                <w:rFonts w:cstheme="minorHAnsi"/>
                <w:i/>
                <w:iCs/>
              </w:rPr>
            </w:pPr>
            <w:r w:rsidRPr="00B621E4">
              <w:rPr>
                <w:rFonts w:cstheme="minorHAnsi"/>
                <w:i/>
                <w:iCs/>
              </w:rPr>
              <w:t>15</w:t>
            </w:r>
          </w:p>
        </w:tc>
        <w:tc>
          <w:tcPr>
            <w:tcW w:w="720" w:type="dxa"/>
          </w:tcPr>
          <w:p w14:paraId="5DE43555" w14:textId="77777777" w:rsidR="006B7942" w:rsidRDefault="006B7942" w:rsidP="00592C2B">
            <w:pPr>
              <w:rPr>
                <w:rFonts w:cstheme="minorHAnsi"/>
                <w:i/>
                <w:iCs/>
              </w:rPr>
            </w:pPr>
            <w:r>
              <w:rPr>
                <w:rFonts w:cstheme="minorHAnsi"/>
                <w:i/>
                <w:iCs/>
              </w:rPr>
              <w:t>Mon.</w:t>
            </w:r>
          </w:p>
        </w:tc>
        <w:tc>
          <w:tcPr>
            <w:tcW w:w="748" w:type="dxa"/>
          </w:tcPr>
          <w:p w14:paraId="16DED7DF" w14:textId="77777777" w:rsidR="006B7942" w:rsidRPr="00407AE8" w:rsidRDefault="006B7942" w:rsidP="00592C2B">
            <w:pPr>
              <w:rPr>
                <w:rFonts w:cstheme="minorHAnsi"/>
                <w:i/>
                <w:iCs/>
              </w:rPr>
            </w:pPr>
            <w:r w:rsidRPr="00407AE8">
              <w:rPr>
                <w:rFonts w:cstheme="minorHAnsi"/>
                <w:i/>
                <w:iCs/>
              </w:rPr>
              <w:t>12/01</w:t>
            </w:r>
          </w:p>
        </w:tc>
        <w:tc>
          <w:tcPr>
            <w:tcW w:w="5732" w:type="dxa"/>
            <w:vAlign w:val="center"/>
          </w:tcPr>
          <w:p w14:paraId="7E0C3F41"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6F89D8B6" w14:textId="77777777" w:rsidTr="00592C2B">
        <w:trPr>
          <w:jc w:val="center"/>
        </w:trPr>
        <w:tc>
          <w:tcPr>
            <w:tcW w:w="535" w:type="dxa"/>
            <w:vMerge/>
          </w:tcPr>
          <w:p w14:paraId="544FD2AC" w14:textId="77777777" w:rsidR="006B7942" w:rsidRPr="00B621E4" w:rsidRDefault="006B7942" w:rsidP="00592C2B">
            <w:pPr>
              <w:rPr>
                <w:rFonts w:cstheme="minorHAnsi"/>
                <w:i/>
                <w:iCs/>
              </w:rPr>
            </w:pPr>
          </w:p>
        </w:tc>
        <w:tc>
          <w:tcPr>
            <w:tcW w:w="720" w:type="dxa"/>
          </w:tcPr>
          <w:p w14:paraId="15520287" w14:textId="77777777" w:rsidR="006B7942" w:rsidRDefault="006B7942" w:rsidP="00592C2B">
            <w:pPr>
              <w:rPr>
                <w:rFonts w:cstheme="minorHAnsi"/>
                <w:i/>
                <w:iCs/>
              </w:rPr>
            </w:pPr>
            <w:r>
              <w:rPr>
                <w:rFonts w:cstheme="minorHAnsi"/>
                <w:i/>
                <w:iCs/>
              </w:rPr>
              <w:t>Wed</w:t>
            </w:r>
          </w:p>
        </w:tc>
        <w:tc>
          <w:tcPr>
            <w:tcW w:w="748" w:type="dxa"/>
          </w:tcPr>
          <w:p w14:paraId="0637BA0E" w14:textId="77777777" w:rsidR="006B7942" w:rsidRPr="00407AE8" w:rsidRDefault="006B7942" w:rsidP="00592C2B">
            <w:pPr>
              <w:rPr>
                <w:rFonts w:cstheme="minorHAnsi"/>
                <w:i/>
                <w:iCs/>
              </w:rPr>
            </w:pPr>
            <w:r w:rsidRPr="00407AE8">
              <w:rPr>
                <w:rFonts w:cstheme="minorHAnsi"/>
                <w:i/>
                <w:iCs/>
              </w:rPr>
              <w:t>12/03</w:t>
            </w:r>
          </w:p>
        </w:tc>
        <w:tc>
          <w:tcPr>
            <w:tcW w:w="5732" w:type="dxa"/>
            <w:vAlign w:val="center"/>
          </w:tcPr>
          <w:p w14:paraId="22E969BA"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r w:rsidR="006B7942" w:rsidRPr="00B621E4" w14:paraId="3BF47B8B" w14:textId="77777777" w:rsidTr="00592C2B">
        <w:trPr>
          <w:jc w:val="center"/>
        </w:trPr>
        <w:tc>
          <w:tcPr>
            <w:tcW w:w="535" w:type="dxa"/>
          </w:tcPr>
          <w:p w14:paraId="164BBDA6" w14:textId="77777777" w:rsidR="006B7942" w:rsidRPr="00B621E4" w:rsidRDefault="006B7942" w:rsidP="00592C2B">
            <w:pPr>
              <w:rPr>
                <w:rFonts w:cstheme="minorHAnsi"/>
                <w:i/>
                <w:iCs/>
              </w:rPr>
            </w:pPr>
            <w:r>
              <w:rPr>
                <w:rFonts w:cstheme="minorHAnsi"/>
                <w:i/>
                <w:iCs/>
              </w:rPr>
              <w:t>16</w:t>
            </w:r>
          </w:p>
        </w:tc>
        <w:tc>
          <w:tcPr>
            <w:tcW w:w="720" w:type="dxa"/>
          </w:tcPr>
          <w:p w14:paraId="72B742C6" w14:textId="77777777" w:rsidR="006B7942" w:rsidRDefault="006B7942" w:rsidP="00592C2B">
            <w:pPr>
              <w:rPr>
                <w:rFonts w:cstheme="minorHAnsi"/>
                <w:i/>
                <w:iCs/>
              </w:rPr>
            </w:pPr>
            <w:r>
              <w:rPr>
                <w:rFonts w:cstheme="minorHAnsi"/>
                <w:i/>
                <w:iCs/>
              </w:rPr>
              <w:t>Mon.</w:t>
            </w:r>
          </w:p>
        </w:tc>
        <w:tc>
          <w:tcPr>
            <w:tcW w:w="748" w:type="dxa"/>
          </w:tcPr>
          <w:p w14:paraId="7B898BFB" w14:textId="77777777" w:rsidR="006B7942" w:rsidRPr="00407AE8" w:rsidRDefault="006B7942" w:rsidP="00592C2B">
            <w:pPr>
              <w:rPr>
                <w:rFonts w:cstheme="minorHAnsi"/>
                <w:i/>
                <w:iCs/>
              </w:rPr>
            </w:pPr>
            <w:r w:rsidRPr="00407AE8">
              <w:rPr>
                <w:rFonts w:cstheme="minorHAnsi"/>
                <w:i/>
                <w:iCs/>
              </w:rPr>
              <w:t>12/08</w:t>
            </w:r>
          </w:p>
        </w:tc>
        <w:tc>
          <w:tcPr>
            <w:tcW w:w="5732" w:type="dxa"/>
            <w:vAlign w:val="center"/>
          </w:tcPr>
          <w:p w14:paraId="66CC054E" w14:textId="77777777" w:rsidR="006B7942" w:rsidRPr="00952A9E" w:rsidRDefault="006B7942" w:rsidP="00592C2B">
            <w:pPr>
              <w:rPr>
                <w:rFonts w:eastAsia="Times New Roman" w:cstheme="minorHAnsi"/>
                <w:color w:val="000000"/>
                <w:highlight w:val="yellow"/>
              </w:rPr>
            </w:pPr>
            <w:r w:rsidRPr="00952A9E">
              <w:rPr>
                <w:rFonts w:eastAsia="Times New Roman" w:cstheme="minorHAnsi"/>
                <w:color w:val="000000"/>
                <w:highlight w:val="yellow"/>
              </w:rPr>
              <w:t>Technical Deep Dive Presentation</w:t>
            </w:r>
            <w:r>
              <w:rPr>
                <w:rFonts w:eastAsia="Times New Roman" w:cstheme="minorHAnsi"/>
                <w:color w:val="000000"/>
                <w:highlight w:val="yellow"/>
              </w:rPr>
              <w:t>s / Demo</w:t>
            </w:r>
          </w:p>
        </w:tc>
      </w:tr>
    </w:tbl>
    <w:p w14:paraId="2D346727" w14:textId="77777777" w:rsidR="006B7942" w:rsidRDefault="006B7942" w:rsidP="006B7942">
      <w:pPr>
        <w:rPr>
          <w:rFonts w:cstheme="minorHAnsi"/>
          <w:b/>
          <w:bCs/>
          <w:sz w:val="32"/>
          <w:szCs w:val="32"/>
        </w:rPr>
      </w:pPr>
    </w:p>
    <w:p w14:paraId="4E660CF9" w14:textId="77777777" w:rsidR="006B7942" w:rsidRPr="00C021F0" w:rsidRDefault="006B7942" w:rsidP="006B7942">
      <w:pPr>
        <w:jc w:val="center"/>
        <w:rPr>
          <w:rFonts w:cstheme="minorHAnsi"/>
          <w:b/>
          <w:bCs/>
          <w:sz w:val="28"/>
          <w:szCs w:val="28"/>
        </w:rPr>
      </w:pPr>
      <w:r>
        <w:rPr>
          <w:rFonts w:cstheme="minorHAnsi"/>
          <w:b/>
          <w:bCs/>
          <w:sz w:val="36"/>
          <w:szCs w:val="36"/>
        </w:rPr>
        <w:lastRenderedPageBreak/>
        <w:br/>
      </w:r>
      <w:r w:rsidRPr="006D4EA0">
        <w:rPr>
          <w:rFonts w:cstheme="minorHAnsi"/>
          <w:b/>
          <w:bCs/>
          <w:sz w:val="32"/>
          <w:szCs w:val="32"/>
        </w:rPr>
        <w:br/>
      </w:r>
      <w:r w:rsidRPr="00E26935">
        <w:rPr>
          <w:rFonts w:cstheme="minorHAnsi"/>
          <w:b/>
          <w:bCs/>
          <w:sz w:val="36"/>
          <w:szCs w:val="36"/>
        </w:rPr>
        <w:t>Class Deliverables &amp; Due Dates</w:t>
      </w:r>
    </w:p>
    <w:tbl>
      <w:tblPr>
        <w:tblStyle w:val="TableGrid"/>
        <w:tblW w:w="0" w:type="auto"/>
        <w:tblInd w:w="85" w:type="dxa"/>
        <w:tblLook w:val="04A0" w:firstRow="1" w:lastRow="0" w:firstColumn="1" w:lastColumn="0" w:noHBand="0" w:noVBand="1"/>
      </w:tblPr>
      <w:tblGrid>
        <w:gridCol w:w="2160"/>
        <w:gridCol w:w="3060"/>
        <w:gridCol w:w="5485"/>
      </w:tblGrid>
      <w:tr w:rsidR="006B7942" w14:paraId="7E29C25D" w14:textId="77777777" w:rsidTr="00592C2B">
        <w:tc>
          <w:tcPr>
            <w:tcW w:w="2160" w:type="dxa"/>
            <w:shd w:val="clear" w:color="auto" w:fill="D9D9D9" w:themeFill="background1" w:themeFillShade="D9"/>
          </w:tcPr>
          <w:p w14:paraId="3C0C8313" w14:textId="77777777" w:rsidR="006B7942" w:rsidRDefault="006B7942" w:rsidP="00592C2B">
            <w:pPr>
              <w:jc w:val="center"/>
              <w:rPr>
                <w:rFonts w:cstheme="minorHAnsi"/>
                <w:b/>
                <w:bCs/>
                <w:sz w:val="28"/>
                <w:szCs w:val="28"/>
              </w:rPr>
            </w:pPr>
            <w:r>
              <w:rPr>
                <w:rFonts w:cstheme="minorHAnsi"/>
                <w:b/>
                <w:bCs/>
                <w:sz w:val="28"/>
                <w:szCs w:val="28"/>
              </w:rPr>
              <w:t>Date</w:t>
            </w:r>
          </w:p>
        </w:tc>
        <w:tc>
          <w:tcPr>
            <w:tcW w:w="3060" w:type="dxa"/>
            <w:shd w:val="clear" w:color="auto" w:fill="D9D9D9" w:themeFill="background1" w:themeFillShade="D9"/>
          </w:tcPr>
          <w:p w14:paraId="470D48D8" w14:textId="77777777" w:rsidR="006B7942" w:rsidRDefault="006B7942" w:rsidP="00592C2B">
            <w:pPr>
              <w:jc w:val="center"/>
              <w:rPr>
                <w:rFonts w:cstheme="minorHAnsi"/>
                <w:b/>
                <w:bCs/>
                <w:sz w:val="28"/>
                <w:szCs w:val="28"/>
              </w:rPr>
            </w:pPr>
            <w:r>
              <w:rPr>
                <w:rFonts w:cstheme="minorHAnsi"/>
                <w:b/>
                <w:bCs/>
                <w:sz w:val="28"/>
                <w:szCs w:val="28"/>
              </w:rPr>
              <w:t>Individual or Team Deliverable</w:t>
            </w:r>
          </w:p>
        </w:tc>
        <w:tc>
          <w:tcPr>
            <w:tcW w:w="5485" w:type="dxa"/>
            <w:shd w:val="clear" w:color="auto" w:fill="D9D9D9" w:themeFill="background1" w:themeFillShade="D9"/>
          </w:tcPr>
          <w:p w14:paraId="63B0513F" w14:textId="77777777" w:rsidR="006B7942" w:rsidRDefault="006B7942" w:rsidP="00592C2B">
            <w:pPr>
              <w:jc w:val="center"/>
              <w:rPr>
                <w:rFonts w:cstheme="minorHAnsi"/>
                <w:b/>
                <w:bCs/>
                <w:sz w:val="28"/>
                <w:szCs w:val="28"/>
              </w:rPr>
            </w:pPr>
            <w:r>
              <w:rPr>
                <w:rFonts w:cstheme="minorHAnsi"/>
                <w:b/>
                <w:bCs/>
                <w:sz w:val="28"/>
                <w:szCs w:val="28"/>
              </w:rPr>
              <w:t>Deliverable</w:t>
            </w:r>
          </w:p>
        </w:tc>
      </w:tr>
      <w:tr w:rsidR="006B7942" w14:paraId="5AC699F2" w14:textId="77777777" w:rsidTr="00592C2B">
        <w:tc>
          <w:tcPr>
            <w:tcW w:w="2160" w:type="dxa"/>
            <w:shd w:val="clear" w:color="auto" w:fill="E2EFD9" w:themeFill="accent6" w:themeFillTint="33"/>
          </w:tcPr>
          <w:p w14:paraId="231259E1"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120EDC64"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5F299F06" w14:textId="77777777" w:rsidR="006B7942" w:rsidRPr="009E5F16" w:rsidRDefault="006B7942" w:rsidP="00592C2B">
            <w:pPr>
              <w:rPr>
                <w:rFonts w:cstheme="minorHAnsi"/>
              </w:rPr>
            </w:pPr>
            <w:r>
              <w:rPr>
                <w:rFonts w:cstheme="minorHAnsi"/>
              </w:rPr>
              <w:t xml:space="preserve">Submit </w:t>
            </w:r>
            <w:r w:rsidRPr="009E5F16">
              <w:rPr>
                <w:rFonts w:cstheme="minorHAnsi"/>
              </w:rPr>
              <w:t>Inventor’s Notebook entr</w:t>
            </w:r>
            <w:r>
              <w:rPr>
                <w:rFonts w:cstheme="minorHAnsi"/>
              </w:rPr>
              <w:t>ies weekly</w:t>
            </w:r>
          </w:p>
        </w:tc>
      </w:tr>
      <w:tr w:rsidR="006B7942" w14:paraId="627DB7B1" w14:textId="77777777" w:rsidTr="00592C2B">
        <w:tc>
          <w:tcPr>
            <w:tcW w:w="2160" w:type="dxa"/>
            <w:shd w:val="clear" w:color="auto" w:fill="E2EFD9" w:themeFill="accent6" w:themeFillTint="33"/>
          </w:tcPr>
          <w:p w14:paraId="100CC0EB"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5451AF57"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5CC090BE" w14:textId="77777777" w:rsidR="006B7942" w:rsidRPr="009E5F16" w:rsidRDefault="006B7942" w:rsidP="00592C2B">
            <w:pPr>
              <w:rPr>
                <w:rFonts w:cstheme="minorHAnsi"/>
              </w:rPr>
            </w:pPr>
            <w:r>
              <w:rPr>
                <w:rFonts w:cstheme="minorHAnsi"/>
              </w:rPr>
              <w:t xml:space="preserve">Submit </w:t>
            </w:r>
            <w:r w:rsidRPr="009E5F16">
              <w:rPr>
                <w:rFonts w:cstheme="minorHAnsi"/>
              </w:rPr>
              <w:t>GitHub commit</w:t>
            </w:r>
            <w:r>
              <w:rPr>
                <w:rFonts w:cstheme="minorHAnsi"/>
              </w:rPr>
              <w:t>s</w:t>
            </w:r>
            <w:r w:rsidRPr="009E5F16">
              <w:rPr>
                <w:rFonts w:cstheme="minorHAnsi"/>
              </w:rPr>
              <w:t xml:space="preserve"> week</w:t>
            </w:r>
            <w:r>
              <w:rPr>
                <w:rFonts w:cstheme="minorHAnsi"/>
              </w:rPr>
              <w:t>ly</w:t>
            </w:r>
          </w:p>
        </w:tc>
      </w:tr>
      <w:tr w:rsidR="006B7942" w14:paraId="4A3710B5" w14:textId="77777777" w:rsidTr="00592C2B">
        <w:tc>
          <w:tcPr>
            <w:tcW w:w="2160" w:type="dxa"/>
            <w:shd w:val="clear" w:color="auto" w:fill="E2EFD9" w:themeFill="accent6" w:themeFillTint="33"/>
          </w:tcPr>
          <w:p w14:paraId="0BFCE602" w14:textId="77777777" w:rsidR="006B7942" w:rsidRPr="00921085" w:rsidRDefault="006B7942" w:rsidP="00592C2B">
            <w:pPr>
              <w:jc w:val="center"/>
              <w:rPr>
                <w:rFonts w:cstheme="minorHAnsi"/>
                <w:b/>
                <w:bCs/>
              </w:rPr>
            </w:pPr>
            <w:r w:rsidRPr="00921085">
              <w:rPr>
                <w:rFonts w:cstheme="minorHAnsi"/>
                <w:b/>
                <w:bCs/>
              </w:rPr>
              <w:t>Weekly</w:t>
            </w:r>
          </w:p>
        </w:tc>
        <w:tc>
          <w:tcPr>
            <w:tcW w:w="3060" w:type="dxa"/>
            <w:shd w:val="clear" w:color="auto" w:fill="E2EFD9" w:themeFill="accent6" w:themeFillTint="33"/>
          </w:tcPr>
          <w:p w14:paraId="00109300" w14:textId="77777777" w:rsidR="006B7942" w:rsidRDefault="006B7942" w:rsidP="00592C2B">
            <w:pPr>
              <w:rPr>
                <w:rFonts w:cstheme="minorHAnsi"/>
              </w:rPr>
            </w:pPr>
            <w:r>
              <w:rPr>
                <w:rFonts w:cstheme="minorHAnsi"/>
              </w:rPr>
              <w:t>Individual</w:t>
            </w:r>
          </w:p>
        </w:tc>
        <w:tc>
          <w:tcPr>
            <w:tcW w:w="5485" w:type="dxa"/>
            <w:shd w:val="clear" w:color="auto" w:fill="E2EFD9" w:themeFill="accent6" w:themeFillTint="33"/>
          </w:tcPr>
          <w:p w14:paraId="16E42A4A" w14:textId="77777777" w:rsidR="006B7942" w:rsidRDefault="006B7942" w:rsidP="00592C2B">
            <w:pPr>
              <w:rPr>
                <w:rFonts w:cstheme="minorHAnsi"/>
              </w:rPr>
            </w:pPr>
            <w:r>
              <w:rPr>
                <w:rFonts w:cstheme="minorHAnsi"/>
              </w:rPr>
              <w:t>Update the</w:t>
            </w:r>
            <w:r w:rsidRPr="009E5F16">
              <w:rPr>
                <w:rFonts w:cstheme="minorHAnsi"/>
              </w:rPr>
              <w:t xml:space="preserve"> GitHub project board</w:t>
            </w:r>
            <w:r>
              <w:rPr>
                <w:rFonts w:cstheme="minorHAnsi"/>
              </w:rPr>
              <w:t xml:space="preserve"> reflecting current tasks and responsibilities </w:t>
            </w:r>
          </w:p>
        </w:tc>
      </w:tr>
      <w:tr w:rsidR="006B7942" w14:paraId="14B1B3B2" w14:textId="77777777" w:rsidTr="00592C2B">
        <w:tc>
          <w:tcPr>
            <w:tcW w:w="2160" w:type="dxa"/>
          </w:tcPr>
          <w:p w14:paraId="3D88BD40" w14:textId="77777777" w:rsidR="006B7942" w:rsidRPr="00921085" w:rsidRDefault="006B7942" w:rsidP="00592C2B">
            <w:pPr>
              <w:jc w:val="center"/>
              <w:rPr>
                <w:rFonts w:cstheme="minorHAnsi"/>
              </w:rPr>
            </w:pPr>
            <w:r w:rsidRPr="00921085">
              <w:rPr>
                <w:rFonts w:cstheme="minorHAnsi"/>
              </w:rPr>
              <w:t>08/29 (Friday)</w:t>
            </w:r>
          </w:p>
        </w:tc>
        <w:tc>
          <w:tcPr>
            <w:tcW w:w="3060" w:type="dxa"/>
          </w:tcPr>
          <w:p w14:paraId="41D10B2E" w14:textId="77777777" w:rsidR="006B7942" w:rsidRPr="00E26935" w:rsidRDefault="006B7942" w:rsidP="00592C2B">
            <w:pPr>
              <w:rPr>
                <w:rFonts w:cstheme="minorHAnsi"/>
                <w:sz w:val="24"/>
                <w:szCs w:val="24"/>
              </w:rPr>
            </w:pPr>
            <w:r>
              <w:rPr>
                <w:rFonts w:cstheme="minorHAnsi"/>
                <w:sz w:val="24"/>
                <w:szCs w:val="24"/>
              </w:rPr>
              <w:t>Individual</w:t>
            </w:r>
          </w:p>
        </w:tc>
        <w:tc>
          <w:tcPr>
            <w:tcW w:w="5485" w:type="dxa"/>
          </w:tcPr>
          <w:p w14:paraId="0BA6AFC4" w14:textId="77777777" w:rsidR="006B7942" w:rsidRPr="00E26935" w:rsidRDefault="006B7942" w:rsidP="00592C2B">
            <w:pPr>
              <w:rPr>
                <w:rFonts w:cstheme="minorHAnsi"/>
                <w:sz w:val="24"/>
                <w:szCs w:val="24"/>
              </w:rPr>
            </w:pPr>
            <w:r w:rsidRPr="00E26935">
              <w:rPr>
                <w:rFonts w:cstheme="minorHAnsi"/>
                <w:sz w:val="24"/>
                <w:szCs w:val="24"/>
              </w:rPr>
              <w:t>Semester Kick-off</w:t>
            </w:r>
          </w:p>
        </w:tc>
      </w:tr>
      <w:tr w:rsidR="006B7942" w14:paraId="3342F424" w14:textId="77777777" w:rsidTr="00592C2B">
        <w:tc>
          <w:tcPr>
            <w:tcW w:w="2160" w:type="dxa"/>
          </w:tcPr>
          <w:p w14:paraId="00475DB4" w14:textId="77777777" w:rsidR="006B7942" w:rsidRPr="00921085" w:rsidRDefault="006B7942" w:rsidP="00592C2B">
            <w:pPr>
              <w:jc w:val="center"/>
              <w:rPr>
                <w:rFonts w:cstheme="minorHAnsi"/>
              </w:rPr>
            </w:pPr>
            <w:r w:rsidRPr="00921085">
              <w:rPr>
                <w:rFonts w:cstheme="minorHAnsi"/>
              </w:rPr>
              <w:t>09/19 (Friday)</w:t>
            </w:r>
          </w:p>
        </w:tc>
        <w:tc>
          <w:tcPr>
            <w:tcW w:w="3060" w:type="dxa"/>
          </w:tcPr>
          <w:p w14:paraId="4CE2720B"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263DFDEB" w14:textId="77777777" w:rsidR="006B7942" w:rsidRPr="00E26935" w:rsidRDefault="006B7942" w:rsidP="00592C2B">
            <w:pPr>
              <w:rPr>
                <w:rFonts w:cstheme="minorHAnsi"/>
                <w:sz w:val="24"/>
                <w:szCs w:val="24"/>
              </w:rPr>
            </w:pPr>
            <w:r w:rsidRPr="00E26935">
              <w:rPr>
                <w:rFonts w:cstheme="minorHAnsi"/>
                <w:sz w:val="24"/>
                <w:szCs w:val="24"/>
              </w:rPr>
              <w:t xml:space="preserve">Project Kick-off </w:t>
            </w:r>
          </w:p>
        </w:tc>
      </w:tr>
      <w:tr w:rsidR="006B7942" w14:paraId="458A29E5" w14:textId="77777777" w:rsidTr="00592C2B">
        <w:tc>
          <w:tcPr>
            <w:tcW w:w="2160" w:type="dxa"/>
          </w:tcPr>
          <w:p w14:paraId="2A9CE5C4" w14:textId="77777777" w:rsidR="006B7942" w:rsidRPr="00921085" w:rsidRDefault="006B7942" w:rsidP="00592C2B">
            <w:pPr>
              <w:jc w:val="center"/>
              <w:rPr>
                <w:rFonts w:cstheme="minorHAnsi"/>
              </w:rPr>
            </w:pPr>
            <w:r w:rsidRPr="00921085">
              <w:rPr>
                <w:rFonts w:cstheme="minorHAnsi"/>
              </w:rPr>
              <w:t>09/19 (Friday)</w:t>
            </w:r>
          </w:p>
        </w:tc>
        <w:tc>
          <w:tcPr>
            <w:tcW w:w="3060" w:type="dxa"/>
          </w:tcPr>
          <w:p w14:paraId="60275E20"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6152EE3B" w14:textId="77777777" w:rsidR="006B7942" w:rsidRPr="00E26935" w:rsidRDefault="006B7942" w:rsidP="00592C2B">
            <w:pPr>
              <w:rPr>
                <w:rFonts w:cstheme="minorHAnsi"/>
                <w:sz w:val="24"/>
                <w:szCs w:val="24"/>
              </w:rPr>
            </w:pPr>
            <w:r w:rsidRPr="00E26935">
              <w:rPr>
                <w:rFonts w:cstheme="minorHAnsi"/>
                <w:sz w:val="24"/>
                <w:szCs w:val="24"/>
              </w:rPr>
              <w:t>Team Contract</w:t>
            </w:r>
          </w:p>
        </w:tc>
      </w:tr>
      <w:tr w:rsidR="006B7942" w14:paraId="7FA8FAC2" w14:textId="77777777" w:rsidTr="00592C2B">
        <w:tc>
          <w:tcPr>
            <w:tcW w:w="2160" w:type="dxa"/>
          </w:tcPr>
          <w:p w14:paraId="60761593" w14:textId="77777777" w:rsidR="006B7942" w:rsidRPr="00921085" w:rsidRDefault="006B7942" w:rsidP="00592C2B">
            <w:pPr>
              <w:jc w:val="center"/>
              <w:rPr>
                <w:rFonts w:cstheme="minorHAnsi"/>
              </w:rPr>
            </w:pPr>
            <w:r w:rsidRPr="00921085">
              <w:rPr>
                <w:rFonts w:cstheme="minorHAnsi"/>
              </w:rPr>
              <w:t xml:space="preserve">09/29 </w:t>
            </w:r>
            <w:r w:rsidRPr="00921085">
              <w:rPr>
                <w:rFonts w:cstheme="minorHAnsi"/>
              </w:rPr>
              <w:br/>
              <w:t>(Monday by noon)</w:t>
            </w:r>
          </w:p>
        </w:tc>
        <w:tc>
          <w:tcPr>
            <w:tcW w:w="3060" w:type="dxa"/>
          </w:tcPr>
          <w:p w14:paraId="2D268B02"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3AAFA711" w14:textId="6D0E0AC1" w:rsidR="006B7942" w:rsidRPr="00E26935" w:rsidRDefault="006B7942" w:rsidP="00592C2B">
            <w:pPr>
              <w:rPr>
                <w:rFonts w:cstheme="minorHAnsi"/>
                <w:sz w:val="24"/>
                <w:szCs w:val="24"/>
              </w:rPr>
            </w:pPr>
            <w:r w:rsidRPr="00E26935">
              <w:rPr>
                <w:rFonts w:cstheme="minorHAnsi"/>
                <w:sz w:val="24"/>
                <w:szCs w:val="24"/>
              </w:rPr>
              <w:t>Lightning Presentation</w:t>
            </w:r>
            <w:r w:rsidR="00480CC1">
              <w:rPr>
                <w:rFonts w:cstheme="minorHAnsi"/>
                <w:sz w:val="24"/>
                <w:szCs w:val="24"/>
              </w:rPr>
              <w:t xml:space="preserve"> – Startup Pitch</w:t>
            </w:r>
            <w:r>
              <w:rPr>
                <w:rFonts w:cstheme="minorHAnsi"/>
                <w:sz w:val="24"/>
                <w:szCs w:val="24"/>
              </w:rPr>
              <w:br/>
            </w:r>
            <w:r w:rsidRPr="00E26935">
              <w:rPr>
                <w:rFonts w:cstheme="minorHAnsi"/>
                <w:sz w:val="24"/>
                <w:szCs w:val="24"/>
              </w:rPr>
              <w:t>(2 min – focusing on semester goals)</w:t>
            </w:r>
          </w:p>
        </w:tc>
      </w:tr>
      <w:tr w:rsidR="006B7942" w14:paraId="1F605C44" w14:textId="77777777" w:rsidTr="00592C2B">
        <w:tc>
          <w:tcPr>
            <w:tcW w:w="2160" w:type="dxa"/>
          </w:tcPr>
          <w:p w14:paraId="10A8DE8A" w14:textId="77777777" w:rsidR="006B7942" w:rsidRPr="00921085" w:rsidRDefault="006B7942" w:rsidP="00592C2B">
            <w:pPr>
              <w:jc w:val="center"/>
              <w:rPr>
                <w:rFonts w:cstheme="minorHAnsi"/>
              </w:rPr>
            </w:pPr>
            <w:r w:rsidRPr="00921085">
              <w:rPr>
                <w:rFonts w:cstheme="minorHAnsi"/>
              </w:rPr>
              <w:t>10/06 to 10/22</w:t>
            </w:r>
          </w:p>
        </w:tc>
        <w:tc>
          <w:tcPr>
            <w:tcW w:w="3060" w:type="dxa"/>
          </w:tcPr>
          <w:p w14:paraId="396E0390" w14:textId="77777777" w:rsidR="006B7942" w:rsidRDefault="006B7942" w:rsidP="00592C2B">
            <w:pPr>
              <w:rPr>
                <w:rFonts w:cstheme="minorHAnsi"/>
                <w:sz w:val="24"/>
                <w:szCs w:val="24"/>
              </w:rPr>
            </w:pPr>
            <w:r>
              <w:rPr>
                <w:rFonts w:cstheme="minorHAnsi"/>
                <w:sz w:val="24"/>
                <w:szCs w:val="24"/>
              </w:rPr>
              <w:t>Team</w:t>
            </w:r>
          </w:p>
        </w:tc>
        <w:tc>
          <w:tcPr>
            <w:tcW w:w="5485" w:type="dxa"/>
          </w:tcPr>
          <w:p w14:paraId="4C8B8454" w14:textId="77777777" w:rsidR="006B7942" w:rsidRPr="00E26935" w:rsidRDefault="006B7942" w:rsidP="00592C2B">
            <w:pPr>
              <w:rPr>
                <w:rFonts w:cstheme="minorHAnsi"/>
                <w:sz w:val="24"/>
                <w:szCs w:val="24"/>
              </w:rPr>
            </w:pPr>
            <w:r>
              <w:rPr>
                <w:rFonts w:cstheme="minorHAnsi"/>
                <w:sz w:val="24"/>
                <w:szCs w:val="24"/>
              </w:rPr>
              <w:t xml:space="preserve">Engineering Design Review Handout &amp; Presentation. </w:t>
            </w:r>
          </w:p>
        </w:tc>
      </w:tr>
      <w:tr w:rsidR="006B7942" w14:paraId="7B6BFE23" w14:textId="77777777" w:rsidTr="00592C2B">
        <w:tc>
          <w:tcPr>
            <w:tcW w:w="2160" w:type="dxa"/>
          </w:tcPr>
          <w:p w14:paraId="4EC056B2" w14:textId="77777777" w:rsidR="006B7942" w:rsidRPr="00921085" w:rsidRDefault="006B7942" w:rsidP="00592C2B">
            <w:pPr>
              <w:jc w:val="center"/>
              <w:rPr>
                <w:rFonts w:cstheme="minorHAnsi"/>
              </w:rPr>
            </w:pPr>
            <w:r>
              <w:rPr>
                <w:rFonts w:cstheme="minorHAnsi"/>
              </w:rPr>
              <w:t>10/10 (Friday)</w:t>
            </w:r>
          </w:p>
        </w:tc>
        <w:tc>
          <w:tcPr>
            <w:tcW w:w="3060" w:type="dxa"/>
          </w:tcPr>
          <w:p w14:paraId="43CADB22" w14:textId="77777777" w:rsidR="006B7942" w:rsidRDefault="006B7942" w:rsidP="00592C2B">
            <w:pPr>
              <w:rPr>
                <w:rFonts w:cstheme="minorHAnsi"/>
                <w:sz w:val="24"/>
                <w:szCs w:val="24"/>
              </w:rPr>
            </w:pPr>
            <w:r>
              <w:rPr>
                <w:rFonts w:cstheme="minorHAnsi"/>
                <w:sz w:val="24"/>
                <w:szCs w:val="24"/>
              </w:rPr>
              <w:t>Team</w:t>
            </w:r>
          </w:p>
        </w:tc>
        <w:tc>
          <w:tcPr>
            <w:tcW w:w="5485" w:type="dxa"/>
          </w:tcPr>
          <w:p w14:paraId="5845737A" w14:textId="77777777" w:rsidR="006B7942" w:rsidRPr="00E26935" w:rsidRDefault="006B7942" w:rsidP="00592C2B">
            <w:pPr>
              <w:rPr>
                <w:rFonts w:cstheme="minorHAnsi"/>
                <w:sz w:val="24"/>
                <w:szCs w:val="24"/>
              </w:rPr>
            </w:pPr>
            <w:r>
              <w:rPr>
                <w:rFonts w:cstheme="minorHAnsi"/>
                <w:sz w:val="24"/>
                <w:szCs w:val="24"/>
              </w:rPr>
              <w:t xml:space="preserve">Project Scope Agreement: </w:t>
            </w:r>
            <w:r>
              <w:rPr>
                <w:rFonts w:cstheme="minorHAnsi"/>
                <w:sz w:val="24"/>
                <w:szCs w:val="24"/>
              </w:rPr>
              <w:br/>
              <w:t>Stakeholder/Professor Sign-off</w:t>
            </w:r>
          </w:p>
        </w:tc>
      </w:tr>
      <w:tr w:rsidR="006B7942" w14:paraId="7C586B23" w14:textId="77777777" w:rsidTr="00592C2B">
        <w:tc>
          <w:tcPr>
            <w:tcW w:w="2160" w:type="dxa"/>
          </w:tcPr>
          <w:p w14:paraId="7901775A" w14:textId="77777777" w:rsidR="006B7942" w:rsidRDefault="006B7942" w:rsidP="00592C2B">
            <w:pPr>
              <w:jc w:val="center"/>
              <w:rPr>
                <w:rFonts w:cstheme="minorHAnsi"/>
              </w:rPr>
            </w:pPr>
            <w:r w:rsidRPr="00921085">
              <w:rPr>
                <w:rFonts w:cstheme="minorHAnsi"/>
              </w:rPr>
              <w:t>10/10 (Friday)</w:t>
            </w:r>
          </w:p>
        </w:tc>
        <w:tc>
          <w:tcPr>
            <w:tcW w:w="3060" w:type="dxa"/>
          </w:tcPr>
          <w:p w14:paraId="484CB49A" w14:textId="77777777" w:rsidR="006B7942" w:rsidRDefault="006B7942" w:rsidP="00592C2B">
            <w:pPr>
              <w:rPr>
                <w:rFonts w:cstheme="minorHAnsi"/>
                <w:sz w:val="24"/>
                <w:szCs w:val="24"/>
              </w:rPr>
            </w:pPr>
            <w:r>
              <w:rPr>
                <w:rFonts w:cstheme="minorHAnsi"/>
                <w:sz w:val="24"/>
                <w:szCs w:val="24"/>
              </w:rPr>
              <w:t>Team</w:t>
            </w:r>
          </w:p>
        </w:tc>
        <w:tc>
          <w:tcPr>
            <w:tcW w:w="5485" w:type="dxa"/>
          </w:tcPr>
          <w:p w14:paraId="41B949FE" w14:textId="77777777" w:rsidR="006B7942" w:rsidRDefault="006B7942" w:rsidP="00592C2B">
            <w:pPr>
              <w:rPr>
                <w:rFonts w:cstheme="minorHAnsi"/>
                <w:sz w:val="24"/>
                <w:szCs w:val="24"/>
              </w:rPr>
            </w:pPr>
            <w:r>
              <w:rPr>
                <w:rFonts w:cstheme="minorHAnsi"/>
                <w:sz w:val="24"/>
                <w:szCs w:val="24"/>
              </w:rPr>
              <w:t>Team Progress Summary</w:t>
            </w:r>
          </w:p>
        </w:tc>
      </w:tr>
      <w:tr w:rsidR="006B7942" w14:paraId="725583B4" w14:textId="77777777" w:rsidTr="00592C2B">
        <w:tc>
          <w:tcPr>
            <w:tcW w:w="2160" w:type="dxa"/>
          </w:tcPr>
          <w:p w14:paraId="6713240F" w14:textId="77777777" w:rsidR="006B7942" w:rsidRPr="00921085" w:rsidRDefault="006B7942" w:rsidP="00592C2B">
            <w:pPr>
              <w:jc w:val="center"/>
              <w:rPr>
                <w:rFonts w:cstheme="minorHAnsi"/>
              </w:rPr>
            </w:pPr>
            <w:r w:rsidRPr="00921085">
              <w:rPr>
                <w:rFonts w:cstheme="minorHAnsi"/>
              </w:rPr>
              <w:t>10/17 (Friday)</w:t>
            </w:r>
          </w:p>
        </w:tc>
        <w:tc>
          <w:tcPr>
            <w:tcW w:w="3060" w:type="dxa"/>
          </w:tcPr>
          <w:p w14:paraId="645B4783"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1CD3544B" w14:textId="77777777" w:rsidR="006B7942" w:rsidRPr="00E26935" w:rsidRDefault="006B7942" w:rsidP="00592C2B">
            <w:pPr>
              <w:rPr>
                <w:rFonts w:cstheme="minorHAnsi"/>
                <w:sz w:val="24"/>
                <w:szCs w:val="24"/>
              </w:rPr>
            </w:pPr>
            <w:r>
              <w:rPr>
                <w:rFonts w:cstheme="minorHAnsi"/>
                <w:sz w:val="24"/>
                <w:szCs w:val="24"/>
              </w:rPr>
              <w:t xml:space="preserve">Midsemester Eval. </w:t>
            </w:r>
            <w:r w:rsidRPr="00E26935">
              <w:t>Clarifications &amp; Amendments</w:t>
            </w:r>
            <w:r>
              <w:rPr>
                <w:rFonts w:cstheme="minorHAnsi"/>
                <w:sz w:val="24"/>
                <w:szCs w:val="24"/>
              </w:rPr>
              <w:t xml:space="preserve"> – Optional</w:t>
            </w:r>
          </w:p>
        </w:tc>
      </w:tr>
      <w:tr w:rsidR="006B7942" w14:paraId="2FE41E51" w14:textId="77777777" w:rsidTr="00592C2B">
        <w:tc>
          <w:tcPr>
            <w:tcW w:w="2160" w:type="dxa"/>
          </w:tcPr>
          <w:p w14:paraId="55AA9503" w14:textId="77777777" w:rsidR="006B7942" w:rsidRPr="00921085" w:rsidRDefault="006B7942" w:rsidP="00592C2B">
            <w:pPr>
              <w:jc w:val="center"/>
              <w:rPr>
                <w:rFonts w:cstheme="minorHAnsi"/>
              </w:rPr>
            </w:pPr>
            <w:r w:rsidRPr="00921085">
              <w:rPr>
                <w:rFonts w:cstheme="minorHAnsi"/>
              </w:rPr>
              <w:t xml:space="preserve">10/24 </w:t>
            </w:r>
            <w:r w:rsidRPr="00921085">
              <w:rPr>
                <w:rFonts w:cstheme="minorHAnsi"/>
              </w:rPr>
              <w:br/>
              <w:t>(Monday by noon</w:t>
            </w:r>
            <w:r>
              <w:rPr>
                <w:rFonts w:cstheme="minorHAnsi"/>
              </w:rPr>
              <w:t>)</w:t>
            </w:r>
          </w:p>
        </w:tc>
        <w:tc>
          <w:tcPr>
            <w:tcW w:w="3060" w:type="dxa"/>
          </w:tcPr>
          <w:p w14:paraId="0C23816A" w14:textId="77777777" w:rsidR="006B7942" w:rsidRDefault="006B7942" w:rsidP="00592C2B">
            <w:pPr>
              <w:rPr>
                <w:rFonts w:cstheme="minorHAnsi"/>
                <w:sz w:val="24"/>
                <w:szCs w:val="24"/>
              </w:rPr>
            </w:pPr>
            <w:r>
              <w:rPr>
                <w:rFonts w:cstheme="minorHAnsi"/>
                <w:sz w:val="24"/>
                <w:szCs w:val="24"/>
              </w:rPr>
              <w:t>Team</w:t>
            </w:r>
          </w:p>
        </w:tc>
        <w:tc>
          <w:tcPr>
            <w:tcW w:w="5485" w:type="dxa"/>
          </w:tcPr>
          <w:p w14:paraId="49287382" w14:textId="77777777" w:rsidR="006B7942" w:rsidRDefault="006B7942" w:rsidP="00592C2B">
            <w:pPr>
              <w:rPr>
                <w:rFonts w:cstheme="minorHAnsi"/>
                <w:sz w:val="24"/>
                <w:szCs w:val="24"/>
              </w:rPr>
            </w:pPr>
            <w:r w:rsidRPr="00E26935">
              <w:rPr>
                <w:rFonts w:cstheme="minorHAnsi"/>
                <w:sz w:val="24"/>
                <w:szCs w:val="24"/>
              </w:rPr>
              <w:t>Lightning Presentation (</w:t>
            </w:r>
            <w:r>
              <w:rPr>
                <w:rFonts w:cstheme="minorHAnsi"/>
                <w:sz w:val="24"/>
                <w:szCs w:val="24"/>
              </w:rPr>
              <w:t>5</w:t>
            </w:r>
            <w:r w:rsidRPr="00E26935">
              <w:rPr>
                <w:rFonts w:cstheme="minorHAnsi"/>
                <w:sz w:val="24"/>
                <w:szCs w:val="24"/>
              </w:rPr>
              <w:t xml:space="preserve"> min)</w:t>
            </w:r>
          </w:p>
        </w:tc>
      </w:tr>
      <w:tr w:rsidR="006B7942" w14:paraId="6A534CA5" w14:textId="77777777" w:rsidTr="00592C2B">
        <w:tc>
          <w:tcPr>
            <w:tcW w:w="2160" w:type="dxa"/>
          </w:tcPr>
          <w:p w14:paraId="5D6BC5F7" w14:textId="77777777" w:rsidR="006B7942" w:rsidRPr="00921085" w:rsidRDefault="006B7942" w:rsidP="00592C2B">
            <w:pPr>
              <w:jc w:val="center"/>
              <w:rPr>
                <w:rFonts w:cstheme="minorHAnsi"/>
              </w:rPr>
            </w:pPr>
            <w:r>
              <w:rPr>
                <w:rFonts w:cstheme="minorHAnsi"/>
              </w:rPr>
              <w:t>10/31 (Friday)</w:t>
            </w:r>
          </w:p>
        </w:tc>
        <w:tc>
          <w:tcPr>
            <w:tcW w:w="3060" w:type="dxa"/>
          </w:tcPr>
          <w:p w14:paraId="0A968BF2" w14:textId="77777777" w:rsidR="006B7942" w:rsidRDefault="006B7942" w:rsidP="00592C2B">
            <w:pPr>
              <w:rPr>
                <w:rFonts w:cstheme="minorHAnsi"/>
                <w:sz w:val="24"/>
                <w:szCs w:val="24"/>
              </w:rPr>
            </w:pPr>
            <w:r>
              <w:rPr>
                <w:rFonts w:cstheme="minorHAnsi"/>
                <w:sz w:val="24"/>
                <w:szCs w:val="24"/>
              </w:rPr>
              <w:t>Team - Separate reports for ECE490 &amp; ECE491</w:t>
            </w:r>
          </w:p>
        </w:tc>
        <w:tc>
          <w:tcPr>
            <w:tcW w:w="5485" w:type="dxa"/>
          </w:tcPr>
          <w:p w14:paraId="4C837604" w14:textId="77777777" w:rsidR="006B7942" w:rsidRDefault="006B7942" w:rsidP="00592C2B">
            <w:pPr>
              <w:rPr>
                <w:rFonts w:cstheme="minorHAnsi"/>
                <w:sz w:val="24"/>
                <w:szCs w:val="24"/>
              </w:rPr>
            </w:pPr>
            <w:r>
              <w:rPr>
                <w:rFonts w:cstheme="minorHAnsi"/>
                <w:sz w:val="24"/>
                <w:szCs w:val="24"/>
              </w:rPr>
              <w:t>Report - Draft</w:t>
            </w:r>
          </w:p>
        </w:tc>
      </w:tr>
      <w:tr w:rsidR="006B7942" w14:paraId="2FFAB10D" w14:textId="77777777" w:rsidTr="00592C2B">
        <w:tc>
          <w:tcPr>
            <w:tcW w:w="2160" w:type="dxa"/>
          </w:tcPr>
          <w:p w14:paraId="18B043F0" w14:textId="77777777" w:rsidR="006B7942" w:rsidRPr="00921085" w:rsidRDefault="006B7942" w:rsidP="00592C2B">
            <w:pPr>
              <w:jc w:val="center"/>
              <w:rPr>
                <w:rFonts w:cstheme="minorHAnsi"/>
              </w:rPr>
            </w:pPr>
            <w:r>
              <w:rPr>
                <w:rFonts w:cstheme="minorHAnsi"/>
              </w:rPr>
              <w:t>11/24 to 12/05</w:t>
            </w:r>
          </w:p>
        </w:tc>
        <w:tc>
          <w:tcPr>
            <w:tcW w:w="3060" w:type="dxa"/>
          </w:tcPr>
          <w:p w14:paraId="3D2B1A8A" w14:textId="77777777" w:rsidR="006B7942" w:rsidRPr="00E26935" w:rsidRDefault="006B7942" w:rsidP="00592C2B">
            <w:pPr>
              <w:rPr>
                <w:rFonts w:cstheme="minorHAnsi"/>
                <w:sz w:val="24"/>
                <w:szCs w:val="24"/>
              </w:rPr>
            </w:pPr>
            <w:r>
              <w:rPr>
                <w:rFonts w:cstheme="minorHAnsi"/>
                <w:sz w:val="24"/>
                <w:szCs w:val="24"/>
              </w:rPr>
              <w:t>Team</w:t>
            </w:r>
          </w:p>
        </w:tc>
        <w:tc>
          <w:tcPr>
            <w:tcW w:w="5485" w:type="dxa"/>
          </w:tcPr>
          <w:p w14:paraId="39A5FD7F" w14:textId="77777777" w:rsidR="006B7942" w:rsidRDefault="006B7942" w:rsidP="00592C2B">
            <w:pPr>
              <w:rPr>
                <w:rFonts w:cstheme="minorHAnsi"/>
                <w:sz w:val="24"/>
                <w:szCs w:val="24"/>
              </w:rPr>
            </w:pPr>
            <w:r>
              <w:rPr>
                <w:rFonts w:cstheme="minorHAnsi"/>
                <w:sz w:val="24"/>
                <w:szCs w:val="24"/>
              </w:rPr>
              <w:t>Project Transition &amp; Handoff</w:t>
            </w:r>
          </w:p>
        </w:tc>
      </w:tr>
      <w:tr w:rsidR="006B7942" w14:paraId="0A9B8548" w14:textId="77777777" w:rsidTr="00592C2B">
        <w:tc>
          <w:tcPr>
            <w:tcW w:w="2160" w:type="dxa"/>
          </w:tcPr>
          <w:p w14:paraId="3F67173D" w14:textId="77777777" w:rsidR="006B7942" w:rsidRPr="00921085" w:rsidRDefault="006B7942" w:rsidP="00592C2B">
            <w:pPr>
              <w:jc w:val="center"/>
              <w:rPr>
                <w:rFonts w:cstheme="minorHAnsi"/>
              </w:rPr>
            </w:pPr>
            <w:r>
              <w:rPr>
                <w:rFonts w:cstheme="minorHAnsi"/>
              </w:rPr>
              <w:t>11/26 to 12/08</w:t>
            </w:r>
          </w:p>
        </w:tc>
        <w:tc>
          <w:tcPr>
            <w:tcW w:w="3060" w:type="dxa"/>
          </w:tcPr>
          <w:p w14:paraId="70F35EFE" w14:textId="77777777" w:rsidR="006B7942" w:rsidRDefault="006B7942" w:rsidP="00592C2B">
            <w:pPr>
              <w:rPr>
                <w:rFonts w:cstheme="minorHAnsi"/>
                <w:sz w:val="24"/>
                <w:szCs w:val="24"/>
              </w:rPr>
            </w:pPr>
            <w:r>
              <w:rPr>
                <w:rFonts w:cstheme="minorHAnsi"/>
                <w:sz w:val="24"/>
                <w:szCs w:val="24"/>
              </w:rPr>
              <w:t>Team</w:t>
            </w:r>
          </w:p>
        </w:tc>
        <w:tc>
          <w:tcPr>
            <w:tcW w:w="5485" w:type="dxa"/>
          </w:tcPr>
          <w:p w14:paraId="43901C53" w14:textId="77777777" w:rsidR="006B7942" w:rsidRDefault="006B7942" w:rsidP="00592C2B">
            <w:pPr>
              <w:rPr>
                <w:rFonts w:cstheme="minorHAnsi"/>
                <w:sz w:val="24"/>
                <w:szCs w:val="24"/>
              </w:rPr>
            </w:pPr>
            <w:r>
              <w:rPr>
                <w:rFonts w:cstheme="minorHAnsi"/>
                <w:sz w:val="24"/>
                <w:szCs w:val="24"/>
              </w:rPr>
              <w:t>Technical Deep Dive Presentations (25 minutes)</w:t>
            </w:r>
          </w:p>
        </w:tc>
      </w:tr>
      <w:tr w:rsidR="006B7942" w14:paraId="2CA47457" w14:textId="77777777" w:rsidTr="00592C2B">
        <w:tc>
          <w:tcPr>
            <w:tcW w:w="2160" w:type="dxa"/>
          </w:tcPr>
          <w:p w14:paraId="0B54C891" w14:textId="77777777" w:rsidR="006B7942" w:rsidRDefault="006B7942" w:rsidP="00592C2B">
            <w:pPr>
              <w:jc w:val="center"/>
              <w:rPr>
                <w:rFonts w:cstheme="minorHAnsi"/>
              </w:rPr>
            </w:pPr>
            <w:r>
              <w:rPr>
                <w:rFonts w:cstheme="minorHAnsi"/>
              </w:rPr>
              <w:t>11/28 (Friday)</w:t>
            </w:r>
          </w:p>
        </w:tc>
        <w:tc>
          <w:tcPr>
            <w:tcW w:w="3060" w:type="dxa"/>
          </w:tcPr>
          <w:p w14:paraId="4E9F1900" w14:textId="77777777" w:rsidR="006B7942" w:rsidRDefault="006B7942" w:rsidP="00592C2B">
            <w:pPr>
              <w:rPr>
                <w:rFonts w:cstheme="minorHAnsi"/>
                <w:sz w:val="24"/>
                <w:szCs w:val="24"/>
              </w:rPr>
            </w:pPr>
            <w:r>
              <w:rPr>
                <w:rFonts w:cstheme="minorHAnsi"/>
                <w:sz w:val="24"/>
                <w:szCs w:val="24"/>
              </w:rPr>
              <w:t>Team</w:t>
            </w:r>
          </w:p>
        </w:tc>
        <w:tc>
          <w:tcPr>
            <w:tcW w:w="5485" w:type="dxa"/>
          </w:tcPr>
          <w:p w14:paraId="488EE2ED" w14:textId="77777777" w:rsidR="006B7942" w:rsidRDefault="006B7942" w:rsidP="00592C2B">
            <w:pPr>
              <w:rPr>
                <w:rFonts w:cstheme="minorHAnsi"/>
                <w:sz w:val="24"/>
                <w:szCs w:val="24"/>
              </w:rPr>
            </w:pPr>
            <w:r>
              <w:rPr>
                <w:rFonts w:cstheme="minorHAnsi"/>
                <w:sz w:val="24"/>
                <w:szCs w:val="24"/>
              </w:rPr>
              <w:t>Team Progress Summary</w:t>
            </w:r>
          </w:p>
        </w:tc>
      </w:tr>
      <w:tr w:rsidR="006B7942" w14:paraId="76B367EC" w14:textId="77777777" w:rsidTr="00592C2B">
        <w:tc>
          <w:tcPr>
            <w:tcW w:w="2160" w:type="dxa"/>
          </w:tcPr>
          <w:p w14:paraId="3C100A11" w14:textId="77777777" w:rsidR="006B7942" w:rsidRDefault="006B7942" w:rsidP="00592C2B">
            <w:pPr>
              <w:jc w:val="center"/>
              <w:rPr>
                <w:rFonts w:cstheme="minorHAnsi"/>
              </w:rPr>
            </w:pPr>
            <w:r>
              <w:rPr>
                <w:rFonts w:cstheme="minorHAnsi"/>
              </w:rPr>
              <w:t>12/05 (Friday)</w:t>
            </w:r>
          </w:p>
        </w:tc>
        <w:tc>
          <w:tcPr>
            <w:tcW w:w="3060" w:type="dxa"/>
          </w:tcPr>
          <w:p w14:paraId="4E5F0D8F"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2F98098E" w14:textId="77777777" w:rsidR="006B7942" w:rsidRDefault="006B7942" w:rsidP="00592C2B">
            <w:pPr>
              <w:rPr>
                <w:rFonts w:cstheme="minorHAnsi"/>
                <w:sz w:val="24"/>
                <w:szCs w:val="24"/>
              </w:rPr>
            </w:pPr>
            <w:r>
              <w:rPr>
                <w:rFonts w:cstheme="minorHAnsi"/>
                <w:sz w:val="24"/>
                <w:szCs w:val="24"/>
              </w:rPr>
              <w:t xml:space="preserve">Self-Evaluation: </w:t>
            </w:r>
            <w:r w:rsidRPr="00E26935">
              <w:t>Clarifications &amp; Amendments</w:t>
            </w:r>
            <w:r>
              <w:rPr>
                <w:rFonts w:cstheme="minorHAnsi"/>
                <w:sz w:val="24"/>
                <w:szCs w:val="24"/>
              </w:rPr>
              <w:t xml:space="preserve"> – Optional</w:t>
            </w:r>
          </w:p>
        </w:tc>
      </w:tr>
      <w:tr w:rsidR="006B7942" w14:paraId="543E6FD9" w14:textId="77777777" w:rsidTr="00592C2B">
        <w:tc>
          <w:tcPr>
            <w:tcW w:w="2160" w:type="dxa"/>
          </w:tcPr>
          <w:p w14:paraId="5BA6B2AE" w14:textId="77777777" w:rsidR="006B7942" w:rsidRPr="00921085" w:rsidRDefault="006B7942" w:rsidP="00592C2B">
            <w:pPr>
              <w:jc w:val="center"/>
              <w:rPr>
                <w:rFonts w:cstheme="minorHAnsi"/>
              </w:rPr>
            </w:pPr>
            <w:r>
              <w:rPr>
                <w:rFonts w:cstheme="minorHAnsi"/>
              </w:rPr>
              <w:t>12/08 (Friday)</w:t>
            </w:r>
          </w:p>
        </w:tc>
        <w:tc>
          <w:tcPr>
            <w:tcW w:w="3060" w:type="dxa"/>
          </w:tcPr>
          <w:p w14:paraId="2521B76C" w14:textId="77777777" w:rsidR="006B7942" w:rsidRDefault="006B7942" w:rsidP="00592C2B">
            <w:pPr>
              <w:rPr>
                <w:rFonts w:cstheme="minorHAnsi"/>
                <w:sz w:val="24"/>
                <w:szCs w:val="24"/>
              </w:rPr>
            </w:pPr>
            <w:r>
              <w:rPr>
                <w:rFonts w:cstheme="minorHAnsi"/>
                <w:sz w:val="24"/>
                <w:szCs w:val="24"/>
              </w:rPr>
              <w:t>Team - Separate reports for ECE490 &amp; ECE491</w:t>
            </w:r>
          </w:p>
        </w:tc>
        <w:tc>
          <w:tcPr>
            <w:tcW w:w="5485" w:type="dxa"/>
          </w:tcPr>
          <w:p w14:paraId="19866787" w14:textId="77777777" w:rsidR="006B7942" w:rsidRDefault="006B7942" w:rsidP="00592C2B">
            <w:pPr>
              <w:rPr>
                <w:rFonts w:cstheme="minorHAnsi"/>
                <w:sz w:val="24"/>
                <w:szCs w:val="24"/>
              </w:rPr>
            </w:pPr>
            <w:r>
              <w:rPr>
                <w:rFonts w:cstheme="minorHAnsi"/>
                <w:sz w:val="24"/>
                <w:szCs w:val="24"/>
              </w:rPr>
              <w:t>Final Report</w:t>
            </w:r>
          </w:p>
        </w:tc>
      </w:tr>
      <w:tr w:rsidR="006B7942" w14:paraId="1F9D7B1D" w14:textId="77777777" w:rsidTr="00592C2B">
        <w:tc>
          <w:tcPr>
            <w:tcW w:w="2160" w:type="dxa"/>
          </w:tcPr>
          <w:p w14:paraId="7A55AE72" w14:textId="77777777" w:rsidR="006B7942" w:rsidRPr="00921085" w:rsidRDefault="006B7942" w:rsidP="00592C2B">
            <w:pPr>
              <w:jc w:val="center"/>
              <w:rPr>
                <w:rFonts w:cstheme="minorHAnsi"/>
              </w:rPr>
            </w:pPr>
            <w:r>
              <w:rPr>
                <w:rFonts w:cstheme="minorHAnsi"/>
              </w:rPr>
              <w:t>12/08 (Friday)</w:t>
            </w:r>
          </w:p>
        </w:tc>
        <w:tc>
          <w:tcPr>
            <w:tcW w:w="3060" w:type="dxa"/>
          </w:tcPr>
          <w:p w14:paraId="44124AB8" w14:textId="77777777" w:rsidR="006B7942" w:rsidRDefault="006B7942" w:rsidP="00592C2B">
            <w:pPr>
              <w:rPr>
                <w:rFonts w:cstheme="minorHAnsi"/>
                <w:sz w:val="24"/>
                <w:szCs w:val="24"/>
              </w:rPr>
            </w:pPr>
            <w:r>
              <w:rPr>
                <w:rFonts w:cstheme="minorHAnsi"/>
                <w:sz w:val="24"/>
                <w:szCs w:val="24"/>
              </w:rPr>
              <w:t>Individual</w:t>
            </w:r>
          </w:p>
        </w:tc>
        <w:tc>
          <w:tcPr>
            <w:tcW w:w="5485" w:type="dxa"/>
          </w:tcPr>
          <w:p w14:paraId="0CC93FB3" w14:textId="77777777" w:rsidR="006B7942" w:rsidRDefault="006B7942" w:rsidP="00592C2B">
            <w:pPr>
              <w:rPr>
                <w:rFonts w:cstheme="minorHAnsi"/>
                <w:sz w:val="24"/>
                <w:szCs w:val="24"/>
              </w:rPr>
            </w:pPr>
            <w:r>
              <w:rPr>
                <w:rFonts w:cstheme="minorHAnsi"/>
                <w:sz w:val="24"/>
                <w:szCs w:val="24"/>
              </w:rPr>
              <w:t xml:space="preserve">Peer Evaluation (Not Shared with Team) </w:t>
            </w:r>
          </w:p>
        </w:tc>
      </w:tr>
    </w:tbl>
    <w:p w14:paraId="7788CD24" w14:textId="77777777" w:rsidR="006B7942" w:rsidRDefault="006B7942" w:rsidP="006B7942">
      <w:pPr>
        <w:jc w:val="center"/>
        <w:rPr>
          <w:rFonts w:cstheme="minorHAnsi"/>
          <w:b/>
          <w:bCs/>
          <w:sz w:val="28"/>
          <w:szCs w:val="28"/>
        </w:rPr>
      </w:pPr>
      <w:r>
        <w:rPr>
          <w:rFonts w:cstheme="minorHAnsi"/>
          <w:i/>
          <w:iCs/>
          <w:sz w:val="28"/>
          <w:szCs w:val="28"/>
        </w:rPr>
        <w:t>Dates</w:t>
      </w:r>
      <w:r w:rsidRPr="004A056E">
        <w:rPr>
          <w:rFonts w:cstheme="minorHAnsi"/>
          <w:i/>
          <w:iCs/>
          <w:sz w:val="28"/>
          <w:szCs w:val="28"/>
        </w:rPr>
        <w:t xml:space="preserve"> are subject to change. It is important to regularly attend class meetings and carefully read emails to stay updated on any modifications to the course schedule.</w:t>
      </w:r>
    </w:p>
    <w:p w14:paraId="5632D477" w14:textId="77777777" w:rsidR="006B7942" w:rsidRDefault="006B7942" w:rsidP="006B7942">
      <w:pPr>
        <w:jc w:val="center"/>
        <w:rPr>
          <w:rFonts w:cstheme="minorHAnsi"/>
          <w:b/>
          <w:bCs/>
          <w:sz w:val="28"/>
          <w:szCs w:val="28"/>
        </w:rPr>
      </w:pPr>
    </w:p>
    <w:p w14:paraId="770DB2C4" w14:textId="77777777" w:rsidR="006B7942" w:rsidRDefault="006B7942" w:rsidP="006B7942"/>
    <w:p w14:paraId="686AD155" w14:textId="77777777" w:rsidR="00DD2533" w:rsidRDefault="00DD2533" w:rsidP="00734F11">
      <w:pPr>
        <w:ind w:left="720"/>
        <w:rPr>
          <w:rFonts w:cstheme="minorHAnsi"/>
          <w:b/>
          <w:bCs/>
        </w:rPr>
      </w:pPr>
    </w:p>
    <w:p w14:paraId="26FB3FEC" w14:textId="77777777" w:rsidR="00480CC1" w:rsidRDefault="00480CC1" w:rsidP="00734F11">
      <w:pPr>
        <w:ind w:left="720"/>
        <w:rPr>
          <w:rFonts w:cstheme="minorHAnsi"/>
          <w:b/>
          <w:bCs/>
        </w:rPr>
      </w:pPr>
    </w:p>
    <w:p w14:paraId="3C5099D1" w14:textId="77777777" w:rsidR="00480CC1" w:rsidRDefault="00480CC1" w:rsidP="00734F11">
      <w:pPr>
        <w:ind w:left="720"/>
        <w:rPr>
          <w:rFonts w:cstheme="minorHAnsi"/>
          <w:b/>
          <w:bCs/>
        </w:rPr>
      </w:pPr>
    </w:p>
    <w:p w14:paraId="0D2DE15C" w14:textId="77777777" w:rsidR="00480CC1" w:rsidRDefault="00480CC1" w:rsidP="00734F11">
      <w:pPr>
        <w:ind w:left="720"/>
        <w:rPr>
          <w:rFonts w:cstheme="minorHAnsi"/>
          <w:b/>
          <w:bCs/>
        </w:rPr>
      </w:pPr>
    </w:p>
    <w:p w14:paraId="79EE7780" w14:textId="77777777" w:rsidR="00480CC1" w:rsidRDefault="00480CC1" w:rsidP="00734F11">
      <w:pPr>
        <w:ind w:left="720"/>
        <w:rPr>
          <w:rFonts w:cstheme="minorHAnsi"/>
          <w:b/>
          <w:bCs/>
        </w:rPr>
      </w:pPr>
    </w:p>
    <w:p w14:paraId="4C5357B6" w14:textId="77777777" w:rsidR="00480CC1" w:rsidRDefault="00480CC1" w:rsidP="00734F11">
      <w:pPr>
        <w:ind w:left="720"/>
        <w:rPr>
          <w:rFonts w:cstheme="minorHAnsi"/>
          <w:b/>
          <w:bCs/>
        </w:rPr>
      </w:pPr>
    </w:p>
    <w:p w14:paraId="3768172B" w14:textId="77777777" w:rsidR="00480CC1" w:rsidRDefault="00480CC1" w:rsidP="00480CC1">
      <w:pPr>
        <w:rPr>
          <w:b/>
          <w:bCs/>
          <w:sz w:val="40"/>
          <w:szCs w:val="40"/>
        </w:rPr>
      </w:pPr>
      <w:r>
        <w:rPr>
          <w:b/>
          <w:bCs/>
          <w:sz w:val="40"/>
          <w:szCs w:val="40"/>
        </w:rPr>
        <w:lastRenderedPageBreak/>
        <w:t xml:space="preserve">Name: </w:t>
      </w:r>
      <w:r>
        <w:rPr>
          <w:b/>
          <w:bCs/>
          <w:sz w:val="40"/>
          <w:szCs w:val="40"/>
        </w:rPr>
        <w:br/>
        <w:t xml:space="preserve">Team: </w:t>
      </w:r>
    </w:p>
    <w:p w14:paraId="2F4D977A" w14:textId="77777777" w:rsidR="00480CC1" w:rsidRDefault="00480CC1" w:rsidP="00480CC1">
      <w:pPr>
        <w:jc w:val="center"/>
        <w:rPr>
          <w:b/>
          <w:bCs/>
          <w:sz w:val="40"/>
          <w:szCs w:val="40"/>
        </w:rPr>
      </w:pPr>
      <w:r>
        <w:rPr>
          <w:b/>
          <w:bCs/>
          <w:sz w:val="40"/>
          <w:szCs w:val="40"/>
        </w:rPr>
        <w:t xml:space="preserve">Design Lab I/II: </w:t>
      </w:r>
      <w:r>
        <w:rPr>
          <w:b/>
          <w:bCs/>
          <w:sz w:val="40"/>
          <w:szCs w:val="40"/>
        </w:rPr>
        <w:br/>
      </w:r>
      <w:r w:rsidRPr="00623001">
        <w:rPr>
          <w:b/>
          <w:bCs/>
          <w:sz w:val="40"/>
          <w:szCs w:val="40"/>
        </w:rPr>
        <w:t>End-of-Semester Grading Rubric</w:t>
      </w:r>
    </w:p>
    <w:p w14:paraId="4EB8E867" w14:textId="77777777" w:rsidR="00480CC1" w:rsidRPr="00B94EED" w:rsidRDefault="00480CC1" w:rsidP="00480CC1">
      <w:pPr>
        <w:rPr>
          <w:b/>
          <w:bCs/>
          <w:sz w:val="28"/>
          <w:szCs w:val="28"/>
        </w:rPr>
      </w:pPr>
      <w:r>
        <w:rPr>
          <w:b/>
          <w:bCs/>
          <w:sz w:val="28"/>
          <w:szCs w:val="28"/>
        </w:rPr>
        <w:br/>
      </w:r>
      <w:r>
        <w:rPr>
          <w:b/>
          <w:bCs/>
          <w:sz w:val="28"/>
          <w:szCs w:val="28"/>
        </w:rPr>
        <w:br/>
      </w:r>
      <w:r w:rsidRPr="00B94EED">
        <w:rPr>
          <w:b/>
          <w:bCs/>
          <w:sz w:val="36"/>
          <w:szCs w:val="36"/>
        </w:rPr>
        <w:t xml:space="preserve">Section A: Team </w:t>
      </w:r>
      <w:r>
        <w:rPr>
          <w:b/>
          <w:bCs/>
          <w:sz w:val="36"/>
          <w:szCs w:val="36"/>
        </w:rPr>
        <w:t>Baseline Score</w:t>
      </w:r>
      <w:r>
        <w:rPr>
          <w:b/>
          <w:bCs/>
          <w:sz w:val="28"/>
          <w:szCs w:val="28"/>
        </w:rPr>
        <w:br/>
      </w:r>
      <w:r w:rsidRPr="00B94EED">
        <w:t xml:space="preserve">Evaluates the shared outcomes and deliverables </w:t>
      </w:r>
      <w:r>
        <w:t xml:space="preserve">for the entire team.  </w:t>
      </w:r>
      <w:r>
        <w:br/>
        <w:t xml:space="preserve">This section is identical for all members </w:t>
      </w:r>
      <w:proofErr w:type="gramStart"/>
      <w:r>
        <w:t>on</w:t>
      </w:r>
      <w:proofErr w:type="gramEnd"/>
      <w:r>
        <w:t xml:space="preserve"> the team. </w:t>
      </w:r>
    </w:p>
    <w:tbl>
      <w:tblPr>
        <w:tblStyle w:val="TableGrid"/>
        <w:tblW w:w="10710" w:type="dxa"/>
        <w:tblLook w:val="04A0" w:firstRow="1" w:lastRow="0" w:firstColumn="1" w:lastColumn="0" w:noHBand="0" w:noVBand="1"/>
      </w:tblPr>
      <w:tblGrid>
        <w:gridCol w:w="3150"/>
        <w:gridCol w:w="6390"/>
        <w:gridCol w:w="1170"/>
      </w:tblGrid>
      <w:tr w:rsidR="00480CC1" w:rsidRPr="00B94EED" w14:paraId="38CD72F6" w14:textId="77777777" w:rsidTr="00592C2B">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B8A364" w14:textId="77777777" w:rsidR="00480CC1" w:rsidRPr="00B94EED" w:rsidRDefault="00480CC1" w:rsidP="00592C2B">
            <w:pPr>
              <w:spacing w:after="160" w:line="278" w:lineRule="auto"/>
              <w:rPr>
                <w:b/>
                <w:bCs/>
                <w:sz w:val="32"/>
                <w:szCs w:val="32"/>
              </w:rPr>
            </w:pPr>
            <w:r w:rsidRPr="00B94EED">
              <w:rPr>
                <w:b/>
                <w:bCs/>
                <w:sz w:val="32"/>
                <w:szCs w:val="32"/>
              </w:rPr>
              <w:t>Category</w:t>
            </w:r>
          </w:p>
        </w:tc>
        <w:tc>
          <w:tcPr>
            <w:tcW w:w="6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61035B" w14:textId="77777777" w:rsidR="00480CC1" w:rsidRPr="00B94EED" w:rsidRDefault="00480CC1" w:rsidP="00592C2B">
            <w:pPr>
              <w:spacing w:after="160" w:line="278" w:lineRule="auto"/>
              <w:rPr>
                <w:b/>
                <w:bCs/>
                <w:sz w:val="32"/>
                <w:szCs w:val="32"/>
              </w:rPr>
            </w:pPr>
            <w:r w:rsidRPr="00B94EED">
              <w:rPr>
                <w:b/>
                <w:bCs/>
                <w:sz w:val="32"/>
                <w:szCs w:val="32"/>
              </w:rPr>
              <w:t>Criteria</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A6D3C" w14:textId="77777777" w:rsidR="00480CC1" w:rsidRPr="00B94EED" w:rsidRDefault="00480CC1" w:rsidP="00592C2B">
            <w:pPr>
              <w:spacing w:after="160" w:line="278" w:lineRule="auto"/>
              <w:rPr>
                <w:b/>
                <w:bCs/>
                <w:sz w:val="32"/>
                <w:szCs w:val="32"/>
              </w:rPr>
            </w:pPr>
            <w:r w:rsidRPr="00B94EED">
              <w:rPr>
                <w:b/>
                <w:bCs/>
                <w:sz w:val="32"/>
                <w:szCs w:val="32"/>
              </w:rPr>
              <w:t>Points</w:t>
            </w:r>
          </w:p>
        </w:tc>
      </w:tr>
      <w:tr w:rsidR="00480CC1" w:rsidRPr="00B94EED" w14:paraId="23B8ED37"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3CC00AE1" w14:textId="77777777" w:rsidR="00480CC1" w:rsidRPr="00B94EED" w:rsidRDefault="00480CC1" w:rsidP="00592C2B">
            <w:pPr>
              <w:spacing w:after="160" w:line="278" w:lineRule="auto"/>
              <w:rPr>
                <w:b/>
                <w:bCs/>
              </w:rPr>
            </w:pPr>
            <w:r>
              <w:rPr>
                <w:b/>
                <w:bCs/>
              </w:rPr>
              <w:t>System Design &amp; Integration</w:t>
            </w:r>
          </w:p>
        </w:tc>
        <w:tc>
          <w:tcPr>
            <w:tcW w:w="6390" w:type="dxa"/>
            <w:tcBorders>
              <w:top w:val="single" w:sz="4" w:space="0" w:color="auto"/>
              <w:left w:val="single" w:sz="4" w:space="0" w:color="auto"/>
              <w:bottom w:val="single" w:sz="4" w:space="0" w:color="auto"/>
              <w:right w:val="single" w:sz="4" w:space="0" w:color="auto"/>
            </w:tcBorders>
            <w:hideMark/>
          </w:tcPr>
          <w:p w14:paraId="2E6E2677" w14:textId="77777777" w:rsidR="00480CC1" w:rsidRPr="00B94EED" w:rsidRDefault="00480CC1" w:rsidP="00592C2B">
            <w:pPr>
              <w:spacing w:after="160" w:line="278" w:lineRule="auto"/>
            </w:pPr>
            <w:proofErr w:type="gramStart"/>
            <w:r w:rsidRPr="009377C3">
              <w:t>System</w:t>
            </w:r>
            <w:proofErr w:type="gramEnd"/>
            <w:r w:rsidRPr="009377C3">
              <w:t xml:space="preserve"> is well-designed, functionally coherent, </w:t>
            </w:r>
            <w:r>
              <w:t xml:space="preserve">with team effort and </w:t>
            </w:r>
            <w:r w:rsidRPr="009377C3">
              <w:t>subsystems effectively integrated.</w:t>
            </w:r>
          </w:p>
        </w:tc>
        <w:tc>
          <w:tcPr>
            <w:tcW w:w="1170" w:type="dxa"/>
            <w:tcBorders>
              <w:top w:val="single" w:sz="4" w:space="0" w:color="auto"/>
              <w:left w:val="single" w:sz="4" w:space="0" w:color="auto"/>
              <w:bottom w:val="single" w:sz="4" w:space="0" w:color="auto"/>
              <w:right w:val="single" w:sz="4" w:space="0" w:color="auto"/>
            </w:tcBorders>
            <w:hideMark/>
          </w:tcPr>
          <w:p w14:paraId="52C67D12"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2</w:t>
            </w:r>
            <w:r>
              <w:rPr>
                <w:b/>
                <w:bCs/>
                <w:sz w:val="28"/>
                <w:szCs w:val="28"/>
              </w:rPr>
              <w:t>5</w:t>
            </w:r>
          </w:p>
        </w:tc>
      </w:tr>
      <w:tr w:rsidR="00480CC1" w:rsidRPr="00955E2A" w14:paraId="5732F6BE" w14:textId="77777777" w:rsidTr="00592C2B">
        <w:tc>
          <w:tcPr>
            <w:tcW w:w="3150" w:type="dxa"/>
            <w:tcBorders>
              <w:top w:val="single" w:sz="4" w:space="0" w:color="auto"/>
              <w:left w:val="single" w:sz="4" w:space="0" w:color="auto"/>
              <w:bottom w:val="single" w:sz="4" w:space="0" w:color="auto"/>
              <w:right w:val="single" w:sz="4" w:space="0" w:color="auto"/>
            </w:tcBorders>
          </w:tcPr>
          <w:p w14:paraId="08710A03" w14:textId="77777777" w:rsidR="00480CC1" w:rsidRPr="00955E2A" w:rsidRDefault="00480CC1" w:rsidP="00592C2B">
            <w:pPr>
              <w:rPr>
                <w:b/>
                <w:bCs/>
              </w:rPr>
            </w:pPr>
            <w:r w:rsidRPr="00955E2A">
              <w:rPr>
                <w:b/>
                <w:bCs/>
              </w:rPr>
              <w:t>Stakeholder Alignment</w:t>
            </w:r>
          </w:p>
        </w:tc>
        <w:tc>
          <w:tcPr>
            <w:tcW w:w="6390" w:type="dxa"/>
            <w:tcBorders>
              <w:top w:val="single" w:sz="4" w:space="0" w:color="auto"/>
              <w:left w:val="single" w:sz="4" w:space="0" w:color="auto"/>
              <w:bottom w:val="single" w:sz="4" w:space="0" w:color="auto"/>
              <w:right w:val="single" w:sz="4" w:space="0" w:color="auto"/>
            </w:tcBorders>
          </w:tcPr>
          <w:p w14:paraId="7399BCF3" w14:textId="77777777" w:rsidR="00480CC1" w:rsidRPr="00955E2A" w:rsidRDefault="00480CC1" w:rsidP="00592C2B">
            <w:r>
              <w:t>Design is clearly guided by stakeholder needs and includes justification of trade-offs.</w:t>
            </w:r>
          </w:p>
        </w:tc>
        <w:tc>
          <w:tcPr>
            <w:tcW w:w="1170" w:type="dxa"/>
            <w:tcBorders>
              <w:top w:val="single" w:sz="4" w:space="0" w:color="auto"/>
              <w:left w:val="single" w:sz="4" w:space="0" w:color="auto"/>
              <w:bottom w:val="single" w:sz="4" w:space="0" w:color="auto"/>
              <w:right w:val="single" w:sz="4" w:space="0" w:color="auto"/>
            </w:tcBorders>
          </w:tcPr>
          <w:p w14:paraId="6BF2A864" w14:textId="77777777" w:rsidR="00480CC1" w:rsidRPr="0023069A" w:rsidRDefault="00480CC1" w:rsidP="00592C2B">
            <w:pPr>
              <w:jc w:val="right"/>
              <w:rPr>
                <w:b/>
                <w:bCs/>
                <w:sz w:val="28"/>
                <w:szCs w:val="28"/>
              </w:rPr>
            </w:pPr>
            <w:r w:rsidRPr="0023069A">
              <w:rPr>
                <w:b/>
                <w:bCs/>
                <w:sz w:val="28"/>
                <w:szCs w:val="28"/>
              </w:rPr>
              <w:t>/ 15</w:t>
            </w:r>
          </w:p>
        </w:tc>
      </w:tr>
      <w:tr w:rsidR="00480CC1" w:rsidRPr="00B94EED" w14:paraId="2C7F3E0A"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5930BEF3" w14:textId="77777777" w:rsidR="00480CC1" w:rsidRPr="00B94EED" w:rsidRDefault="00480CC1" w:rsidP="00592C2B">
            <w:pPr>
              <w:spacing w:after="160" w:line="278" w:lineRule="auto"/>
              <w:rPr>
                <w:b/>
                <w:bCs/>
              </w:rPr>
            </w:pPr>
            <w:r w:rsidRPr="00B94EED">
              <w:rPr>
                <w:b/>
                <w:bCs/>
              </w:rPr>
              <w:t>Prototype / Technical Deliverable</w:t>
            </w:r>
          </w:p>
        </w:tc>
        <w:tc>
          <w:tcPr>
            <w:tcW w:w="6390" w:type="dxa"/>
            <w:tcBorders>
              <w:top w:val="single" w:sz="4" w:space="0" w:color="auto"/>
              <w:left w:val="single" w:sz="4" w:space="0" w:color="auto"/>
              <w:bottom w:val="single" w:sz="4" w:space="0" w:color="auto"/>
              <w:right w:val="single" w:sz="4" w:space="0" w:color="auto"/>
            </w:tcBorders>
            <w:hideMark/>
          </w:tcPr>
          <w:p w14:paraId="3E1A47A5" w14:textId="77777777" w:rsidR="00480CC1" w:rsidRPr="00B94EED" w:rsidRDefault="00480CC1" w:rsidP="00592C2B">
            <w:pPr>
              <w:spacing w:after="160" w:line="278" w:lineRule="auto"/>
            </w:pPr>
            <w:r w:rsidRPr="00B94EED">
              <w:t>A working or simulated prototype was delivered, tested, and documented.</w:t>
            </w:r>
          </w:p>
        </w:tc>
        <w:tc>
          <w:tcPr>
            <w:tcW w:w="1170" w:type="dxa"/>
            <w:tcBorders>
              <w:top w:val="single" w:sz="4" w:space="0" w:color="auto"/>
              <w:left w:val="single" w:sz="4" w:space="0" w:color="auto"/>
              <w:bottom w:val="single" w:sz="4" w:space="0" w:color="auto"/>
              <w:right w:val="single" w:sz="4" w:space="0" w:color="auto"/>
            </w:tcBorders>
            <w:hideMark/>
          </w:tcPr>
          <w:p w14:paraId="113B56D7"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20</w:t>
            </w:r>
          </w:p>
        </w:tc>
      </w:tr>
      <w:tr w:rsidR="00480CC1" w:rsidRPr="00B94EED" w14:paraId="2485E015"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287BC77F" w14:textId="77777777" w:rsidR="00480CC1" w:rsidRPr="00B94EED" w:rsidRDefault="00480CC1" w:rsidP="00592C2B">
            <w:pPr>
              <w:spacing w:after="160" w:line="278" w:lineRule="auto"/>
              <w:rPr>
                <w:b/>
                <w:bCs/>
              </w:rPr>
            </w:pPr>
            <w:r w:rsidRPr="00B94EED">
              <w:rPr>
                <w:b/>
                <w:bCs/>
              </w:rPr>
              <w:t>Design Documentation</w:t>
            </w:r>
          </w:p>
        </w:tc>
        <w:tc>
          <w:tcPr>
            <w:tcW w:w="6390" w:type="dxa"/>
            <w:tcBorders>
              <w:top w:val="single" w:sz="4" w:space="0" w:color="auto"/>
              <w:left w:val="single" w:sz="4" w:space="0" w:color="auto"/>
              <w:bottom w:val="single" w:sz="4" w:space="0" w:color="auto"/>
              <w:right w:val="single" w:sz="4" w:space="0" w:color="auto"/>
            </w:tcBorders>
            <w:hideMark/>
          </w:tcPr>
          <w:p w14:paraId="2FA12004" w14:textId="77777777" w:rsidR="00480CC1" w:rsidRPr="00B94EED" w:rsidRDefault="00480CC1" w:rsidP="00592C2B">
            <w:pPr>
              <w:spacing w:after="160" w:line="278" w:lineRule="auto"/>
            </w:pPr>
            <w:r w:rsidRPr="00B94EED">
              <w:t>Reports, diagrams, and requirements are clear and complete.</w:t>
            </w:r>
          </w:p>
        </w:tc>
        <w:tc>
          <w:tcPr>
            <w:tcW w:w="1170" w:type="dxa"/>
            <w:tcBorders>
              <w:top w:val="single" w:sz="4" w:space="0" w:color="auto"/>
              <w:left w:val="single" w:sz="4" w:space="0" w:color="auto"/>
              <w:bottom w:val="single" w:sz="4" w:space="0" w:color="auto"/>
              <w:right w:val="single" w:sz="4" w:space="0" w:color="auto"/>
            </w:tcBorders>
            <w:hideMark/>
          </w:tcPr>
          <w:p w14:paraId="5355FADD"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15</w:t>
            </w:r>
          </w:p>
        </w:tc>
      </w:tr>
      <w:tr w:rsidR="00480CC1" w:rsidRPr="00B94EED" w14:paraId="2FF7B204"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3EF23968" w14:textId="77777777" w:rsidR="00480CC1" w:rsidRPr="00B94EED" w:rsidRDefault="00480CC1" w:rsidP="00592C2B">
            <w:pPr>
              <w:spacing w:after="160" w:line="278" w:lineRule="auto"/>
              <w:rPr>
                <w:b/>
                <w:bCs/>
              </w:rPr>
            </w:pPr>
            <w:r>
              <w:rPr>
                <w:b/>
                <w:bCs/>
              </w:rPr>
              <w:t>Communication &amp; Presentations</w:t>
            </w:r>
          </w:p>
        </w:tc>
        <w:tc>
          <w:tcPr>
            <w:tcW w:w="6390" w:type="dxa"/>
            <w:tcBorders>
              <w:top w:val="single" w:sz="4" w:space="0" w:color="auto"/>
              <w:left w:val="single" w:sz="4" w:space="0" w:color="auto"/>
              <w:bottom w:val="single" w:sz="4" w:space="0" w:color="auto"/>
              <w:right w:val="single" w:sz="4" w:space="0" w:color="auto"/>
            </w:tcBorders>
            <w:hideMark/>
          </w:tcPr>
          <w:p w14:paraId="6D9111F6" w14:textId="77777777" w:rsidR="00480CC1" w:rsidRPr="00B94EED" w:rsidRDefault="00480CC1" w:rsidP="00592C2B">
            <w:pPr>
              <w:spacing w:after="160" w:line="278" w:lineRule="auto"/>
            </w:pPr>
            <w:proofErr w:type="gramStart"/>
            <w:r>
              <w:t>Presentation</w:t>
            </w:r>
            <w:proofErr w:type="gramEnd"/>
            <w:r>
              <w:t xml:space="preserve"> clearly explains goals, progress, design choices, and outcomes.</w:t>
            </w:r>
          </w:p>
        </w:tc>
        <w:tc>
          <w:tcPr>
            <w:tcW w:w="1170" w:type="dxa"/>
            <w:tcBorders>
              <w:top w:val="single" w:sz="4" w:space="0" w:color="auto"/>
              <w:left w:val="single" w:sz="4" w:space="0" w:color="auto"/>
              <w:bottom w:val="single" w:sz="4" w:space="0" w:color="auto"/>
              <w:right w:val="single" w:sz="4" w:space="0" w:color="auto"/>
            </w:tcBorders>
            <w:hideMark/>
          </w:tcPr>
          <w:p w14:paraId="716AF9A2"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w:t>
            </w:r>
            <w:r>
              <w:rPr>
                <w:b/>
                <w:bCs/>
                <w:sz w:val="28"/>
                <w:szCs w:val="28"/>
              </w:rPr>
              <w:t>0</w:t>
            </w:r>
          </w:p>
        </w:tc>
      </w:tr>
      <w:tr w:rsidR="00480CC1" w:rsidRPr="00B94EED" w14:paraId="5A1A0CE2" w14:textId="77777777" w:rsidTr="00592C2B">
        <w:tc>
          <w:tcPr>
            <w:tcW w:w="3150" w:type="dxa"/>
            <w:tcBorders>
              <w:top w:val="single" w:sz="4" w:space="0" w:color="auto"/>
              <w:left w:val="single" w:sz="4" w:space="0" w:color="auto"/>
              <w:bottom w:val="single" w:sz="4" w:space="0" w:color="auto"/>
              <w:right w:val="single" w:sz="4" w:space="0" w:color="auto"/>
            </w:tcBorders>
            <w:hideMark/>
          </w:tcPr>
          <w:p w14:paraId="4C750829" w14:textId="77777777" w:rsidR="00480CC1" w:rsidRPr="00B94EED" w:rsidRDefault="00480CC1" w:rsidP="00592C2B">
            <w:pPr>
              <w:spacing w:after="160" w:line="278" w:lineRule="auto"/>
              <w:rPr>
                <w:b/>
                <w:bCs/>
              </w:rPr>
            </w:pPr>
            <w:r w:rsidRPr="00B94EED">
              <w:rPr>
                <w:b/>
                <w:bCs/>
              </w:rPr>
              <w:t>Reproducibility</w:t>
            </w:r>
          </w:p>
        </w:tc>
        <w:tc>
          <w:tcPr>
            <w:tcW w:w="6390" w:type="dxa"/>
            <w:tcBorders>
              <w:top w:val="single" w:sz="4" w:space="0" w:color="auto"/>
              <w:left w:val="single" w:sz="4" w:space="0" w:color="auto"/>
              <w:bottom w:val="single" w:sz="4" w:space="0" w:color="auto"/>
              <w:right w:val="single" w:sz="4" w:space="0" w:color="auto"/>
            </w:tcBorders>
            <w:hideMark/>
          </w:tcPr>
          <w:p w14:paraId="40C6FC63" w14:textId="77777777" w:rsidR="00480CC1" w:rsidRPr="00B94EED" w:rsidRDefault="00480CC1" w:rsidP="00592C2B">
            <w:pPr>
              <w:spacing w:after="160" w:line="278" w:lineRule="auto"/>
            </w:pPr>
            <w:r w:rsidRPr="00B94EED">
              <w:t>Work is well-documented and replicable using GitHub and shared resources.</w:t>
            </w:r>
          </w:p>
        </w:tc>
        <w:tc>
          <w:tcPr>
            <w:tcW w:w="1170" w:type="dxa"/>
            <w:tcBorders>
              <w:top w:val="single" w:sz="4" w:space="0" w:color="auto"/>
              <w:left w:val="single" w:sz="4" w:space="0" w:color="auto"/>
              <w:bottom w:val="single" w:sz="4" w:space="0" w:color="auto"/>
              <w:right w:val="single" w:sz="4" w:space="0" w:color="auto"/>
            </w:tcBorders>
            <w:hideMark/>
          </w:tcPr>
          <w:p w14:paraId="2CCD4698" w14:textId="77777777" w:rsidR="00480CC1" w:rsidRPr="00B94EED" w:rsidRDefault="00480CC1" w:rsidP="00592C2B">
            <w:pPr>
              <w:spacing w:after="160" w:line="278" w:lineRule="auto"/>
              <w:jc w:val="right"/>
              <w:rPr>
                <w:b/>
                <w:bCs/>
                <w:sz w:val="28"/>
                <w:szCs w:val="28"/>
              </w:rPr>
            </w:pPr>
            <w:r w:rsidRPr="0023069A">
              <w:rPr>
                <w:b/>
                <w:bCs/>
                <w:sz w:val="28"/>
                <w:szCs w:val="28"/>
              </w:rPr>
              <w:t xml:space="preserve">/ </w:t>
            </w:r>
            <w:r w:rsidRPr="00B94EED">
              <w:rPr>
                <w:b/>
                <w:bCs/>
                <w:sz w:val="28"/>
                <w:szCs w:val="28"/>
              </w:rPr>
              <w:t>15</w:t>
            </w:r>
          </w:p>
        </w:tc>
      </w:tr>
      <w:tr w:rsidR="00480CC1" w:rsidRPr="00B94EED" w14:paraId="3CD13D3E" w14:textId="77777777" w:rsidTr="00592C2B">
        <w:tc>
          <w:tcPr>
            <w:tcW w:w="9540" w:type="dxa"/>
            <w:gridSpan w:val="2"/>
            <w:tcBorders>
              <w:top w:val="single" w:sz="4" w:space="0" w:color="auto"/>
              <w:left w:val="single" w:sz="4" w:space="0" w:color="auto"/>
              <w:bottom w:val="single" w:sz="4" w:space="0" w:color="auto"/>
              <w:right w:val="single" w:sz="4" w:space="0" w:color="auto"/>
            </w:tcBorders>
          </w:tcPr>
          <w:p w14:paraId="346D27DF" w14:textId="77777777" w:rsidR="00480CC1" w:rsidRDefault="00480CC1" w:rsidP="00592C2B">
            <w:pPr>
              <w:jc w:val="right"/>
              <w:rPr>
                <w:b/>
                <w:bCs/>
                <w:sz w:val="32"/>
                <w:szCs w:val="32"/>
              </w:rPr>
            </w:pPr>
            <w:r w:rsidRPr="00955E2A">
              <w:rPr>
                <w:b/>
                <w:bCs/>
                <w:sz w:val="32"/>
                <w:szCs w:val="32"/>
              </w:rPr>
              <w:t>Team Baseline Score</w:t>
            </w:r>
          </w:p>
          <w:p w14:paraId="5A9F73D2" w14:textId="77777777" w:rsidR="00480CC1" w:rsidRPr="00955E2A" w:rsidRDefault="00480CC1" w:rsidP="00592C2B">
            <w:pPr>
              <w:jc w:val="right"/>
              <w:rPr>
                <w:sz w:val="32"/>
                <w:szCs w:val="32"/>
              </w:rPr>
            </w:pPr>
            <w:r w:rsidRPr="00955E2A">
              <w:t xml:space="preserve">This is </w:t>
            </w:r>
            <w:r w:rsidRPr="0023069A">
              <w:rPr>
                <w:u w:val="single"/>
              </w:rPr>
              <w:t>not</w:t>
            </w:r>
            <w:r w:rsidRPr="00955E2A">
              <w:t xml:space="preserve"> your final grade, see next section</w:t>
            </w:r>
          </w:p>
        </w:tc>
        <w:tc>
          <w:tcPr>
            <w:tcW w:w="1170" w:type="dxa"/>
            <w:tcBorders>
              <w:top w:val="single" w:sz="4" w:space="0" w:color="auto"/>
              <w:left w:val="single" w:sz="4" w:space="0" w:color="auto"/>
              <w:bottom w:val="single" w:sz="4" w:space="0" w:color="auto"/>
              <w:right w:val="single" w:sz="4" w:space="0" w:color="auto"/>
            </w:tcBorders>
          </w:tcPr>
          <w:p w14:paraId="322B2904" w14:textId="77777777" w:rsidR="00480CC1" w:rsidRPr="00955E2A" w:rsidRDefault="00480CC1" w:rsidP="00592C2B">
            <w:pPr>
              <w:jc w:val="right"/>
              <w:rPr>
                <w:b/>
                <w:bCs/>
                <w:sz w:val="32"/>
                <w:szCs w:val="32"/>
              </w:rPr>
            </w:pPr>
            <w:r>
              <w:rPr>
                <w:b/>
                <w:bCs/>
                <w:sz w:val="32"/>
                <w:szCs w:val="32"/>
              </w:rPr>
              <w:br/>
            </w:r>
            <w:r w:rsidRPr="00955E2A">
              <w:rPr>
                <w:b/>
                <w:bCs/>
                <w:sz w:val="32"/>
                <w:szCs w:val="32"/>
              </w:rPr>
              <w:t>/ 100</w:t>
            </w:r>
          </w:p>
        </w:tc>
      </w:tr>
    </w:tbl>
    <w:p w14:paraId="4227559B" w14:textId="77777777" w:rsidR="00480CC1" w:rsidRDefault="00480CC1" w:rsidP="00480CC1">
      <w:pPr>
        <w:rPr>
          <w:b/>
          <w:bCs/>
          <w:sz w:val="28"/>
          <w:szCs w:val="28"/>
        </w:rPr>
      </w:pPr>
      <w:r>
        <w:rPr>
          <w:b/>
          <w:bCs/>
          <w:sz w:val="28"/>
          <w:szCs w:val="28"/>
        </w:rPr>
        <w:br/>
        <w:t xml:space="preserve">Instructor Comments to the Team: </w:t>
      </w:r>
    </w:p>
    <w:p w14:paraId="7A0BEC3A" w14:textId="77777777" w:rsidR="00480CC1" w:rsidRDefault="00480CC1" w:rsidP="00480CC1">
      <w:pPr>
        <w:rPr>
          <w:b/>
          <w:bCs/>
          <w:sz w:val="36"/>
          <w:szCs w:val="36"/>
        </w:rPr>
      </w:pPr>
      <w:r>
        <w:rPr>
          <w:b/>
          <w:bCs/>
          <w:sz w:val="36"/>
          <w:szCs w:val="36"/>
        </w:rPr>
        <w:br w:type="page"/>
      </w:r>
    </w:p>
    <w:p w14:paraId="367273DE" w14:textId="77777777" w:rsidR="00480CC1" w:rsidRPr="00B94EED" w:rsidRDefault="00480CC1" w:rsidP="00480CC1">
      <w:pPr>
        <w:rPr>
          <w:b/>
          <w:bCs/>
          <w:sz w:val="28"/>
          <w:szCs w:val="28"/>
        </w:rPr>
      </w:pPr>
      <w:r w:rsidRPr="00B94EED">
        <w:rPr>
          <w:b/>
          <w:bCs/>
          <w:sz w:val="36"/>
          <w:szCs w:val="36"/>
        </w:rPr>
        <w:lastRenderedPageBreak/>
        <w:t>Section B: Individual Contribution Modifier</w:t>
      </w:r>
      <w:r>
        <w:rPr>
          <w:b/>
          <w:bCs/>
          <w:sz w:val="36"/>
          <w:szCs w:val="36"/>
        </w:rPr>
        <w:t>s</w:t>
      </w:r>
    </w:p>
    <w:p w14:paraId="5FD3DCCB" w14:textId="77777777" w:rsidR="00480CC1" w:rsidRDefault="00480CC1" w:rsidP="00480CC1">
      <w:r w:rsidRPr="00B93EC2">
        <w:t xml:space="preserve">Individual scores are adjusted based on each student’s contributions relative to team expectations. A 0-point modifier is common for students who contribute reliably and meet expectations. Positive modifiers reflect exceptional initiative or impact, while negative modifiers apply when contributions fall short. </w:t>
      </w:r>
      <w:r w:rsidRPr="00A10D69">
        <w:rPr>
          <w:b/>
          <w:bCs/>
          <w:color w:val="7030A0"/>
        </w:rPr>
        <w:t>Larger adjustments may be made in rare cases of extraordinary leadership or minimal participation.</w:t>
      </w:r>
    </w:p>
    <w:tbl>
      <w:tblPr>
        <w:tblStyle w:val="TableGrid"/>
        <w:tblW w:w="10615" w:type="dxa"/>
        <w:tblLook w:val="04A0" w:firstRow="1" w:lastRow="0" w:firstColumn="1" w:lastColumn="0" w:noHBand="0" w:noVBand="1"/>
      </w:tblPr>
      <w:tblGrid>
        <w:gridCol w:w="2012"/>
        <w:gridCol w:w="5723"/>
        <w:gridCol w:w="1170"/>
        <w:gridCol w:w="1710"/>
      </w:tblGrid>
      <w:tr w:rsidR="00480CC1" w:rsidRPr="00B94EED" w14:paraId="1AAEE495" w14:textId="77777777" w:rsidTr="00592C2B">
        <w:trPr>
          <w:trHeight w:val="1052"/>
        </w:trPr>
        <w:tc>
          <w:tcPr>
            <w:tcW w:w="2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A4D15" w14:textId="77777777" w:rsidR="00480CC1" w:rsidRPr="00B94EED" w:rsidRDefault="00480CC1" w:rsidP="00592C2B">
            <w:pPr>
              <w:spacing w:after="160" w:line="278" w:lineRule="auto"/>
              <w:rPr>
                <w:b/>
                <w:bCs/>
                <w:sz w:val="28"/>
                <w:szCs w:val="28"/>
              </w:rPr>
            </w:pPr>
            <w:r w:rsidRPr="00B94EED">
              <w:rPr>
                <w:b/>
                <w:bCs/>
                <w:sz w:val="28"/>
                <w:szCs w:val="28"/>
              </w:rPr>
              <w:t>Category</w:t>
            </w:r>
          </w:p>
        </w:tc>
        <w:tc>
          <w:tcPr>
            <w:tcW w:w="5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C09B4" w14:textId="77777777" w:rsidR="00480CC1" w:rsidRDefault="00480CC1" w:rsidP="00592C2B">
            <w:pPr>
              <w:rPr>
                <w:b/>
                <w:bCs/>
                <w:sz w:val="28"/>
                <w:szCs w:val="28"/>
              </w:rPr>
            </w:pPr>
            <w:r>
              <w:rPr>
                <w:b/>
                <w:bCs/>
                <w:sz w:val="28"/>
                <w:szCs w:val="28"/>
              </w:rPr>
              <w:t>Criteria</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0D0785" w14:textId="77777777" w:rsidR="00480CC1" w:rsidRPr="00B94EED" w:rsidRDefault="00480CC1" w:rsidP="00592C2B">
            <w:pPr>
              <w:spacing w:after="160" w:line="278" w:lineRule="auto"/>
              <w:rPr>
                <w:b/>
                <w:bCs/>
                <w:sz w:val="28"/>
                <w:szCs w:val="28"/>
              </w:rPr>
            </w:pPr>
            <w:r>
              <w:rPr>
                <w:b/>
                <w:bCs/>
                <w:sz w:val="28"/>
                <w:szCs w:val="28"/>
              </w:rPr>
              <w:t>Typical</w:t>
            </w:r>
            <w:r w:rsidRPr="00B94EED">
              <w:rPr>
                <w:b/>
                <w:bCs/>
                <w:sz w:val="28"/>
                <w:szCs w:val="28"/>
              </w:rPr>
              <w:t xml:space="preserve"> Range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E65DF2" w14:textId="77777777" w:rsidR="00480CC1" w:rsidRPr="00A06180" w:rsidRDefault="00480CC1" w:rsidP="00592C2B">
            <w:pPr>
              <w:rPr>
                <w:b/>
                <w:bCs/>
                <w:sz w:val="28"/>
                <w:szCs w:val="28"/>
              </w:rPr>
            </w:pPr>
            <w:r>
              <w:rPr>
                <w:b/>
                <w:bCs/>
                <w:sz w:val="28"/>
                <w:szCs w:val="28"/>
              </w:rPr>
              <w:t>Individual Modifier</w:t>
            </w:r>
          </w:p>
        </w:tc>
      </w:tr>
      <w:tr w:rsidR="00480CC1" w:rsidRPr="00B94EED" w14:paraId="2755BD65"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4283EF89" w14:textId="77777777" w:rsidR="00480CC1" w:rsidRPr="00B94EED" w:rsidRDefault="00480CC1" w:rsidP="00592C2B">
            <w:pPr>
              <w:spacing w:after="160" w:line="278" w:lineRule="auto"/>
              <w:rPr>
                <w:b/>
                <w:bCs/>
              </w:rPr>
            </w:pPr>
            <w:r w:rsidRPr="00B94EED">
              <w:rPr>
                <w:b/>
                <w:bCs/>
              </w:rPr>
              <w:t>Initiative &amp; Ownership</w:t>
            </w:r>
          </w:p>
        </w:tc>
        <w:tc>
          <w:tcPr>
            <w:tcW w:w="5723" w:type="dxa"/>
            <w:tcBorders>
              <w:top w:val="single" w:sz="4" w:space="0" w:color="auto"/>
              <w:left w:val="single" w:sz="4" w:space="0" w:color="auto"/>
              <w:bottom w:val="single" w:sz="4" w:space="0" w:color="auto"/>
              <w:right w:val="single" w:sz="4" w:space="0" w:color="auto"/>
            </w:tcBorders>
          </w:tcPr>
          <w:p w14:paraId="5A893894" w14:textId="77777777" w:rsidR="00480CC1" w:rsidRPr="00B93EC2" w:rsidRDefault="00480CC1" w:rsidP="00592C2B">
            <w:r w:rsidRPr="00B93EC2">
              <w:t>Takes on and follows through with responsibilities. Modifiers apply only if initiative clearly exceeded or fell short of team norms.</w:t>
            </w:r>
          </w:p>
        </w:tc>
        <w:tc>
          <w:tcPr>
            <w:tcW w:w="1170" w:type="dxa"/>
            <w:tcBorders>
              <w:top w:val="single" w:sz="4" w:space="0" w:color="auto"/>
              <w:left w:val="single" w:sz="4" w:space="0" w:color="auto"/>
              <w:bottom w:val="single" w:sz="4" w:space="0" w:color="auto"/>
              <w:right w:val="single" w:sz="4" w:space="0" w:color="auto"/>
            </w:tcBorders>
            <w:hideMark/>
          </w:tcPr>
          <w:p w14:paraId="5D4C6F7D" w14:textId="77777777" w:rsidR="00480CC1" w:rsidRPr="00B94EED" w:rsidRDefault="00480CC1" w:rsidP="00592C2B">
            <w:pPr>
              <w:spacing w:after="160" w:line="278" w:lineRule="auto"/>
            </w:pPr>
            <w:r w:rsidRPr="00B94EED">
              <w:t>±3</w:t>
            </w:r>
            <w:r>
              <w:t>pts</w:t>
            </w:r>
          </w:p>
        </w:tc>
        <w:tc>
          <w:tcPr>
            <w:tcW w:w="1710" w:type="dxa"/>
            <w:tcBorders>
              <w:top w:val="single" w:sz="4" w:space="0" w:color="auto"/>
              <w:left w:val="single" w:sz="4" w:space="0" w:color="auto"/>
              <w:bottom w:val="single" w:sz="4" w:space="0" w:color="auto"/>
              <w:right w:val="single" w:sz="4" w:space="0" w:color="auto"/>
            </w:tcBorders>
          </w:tcPr>
          <w:p w14:paraId="585DF390" w14:textId="77777777" w:rsidR="00480CC1" w:rsidRDefault="00480CC1" w:rsidP="00592C2B"/>
        </w:tc>
      </w:tr>
      <w:tr w:rsidR="00480CC1" w:rsidRPr="00B94EED" w14:paraId="5C300DD1"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1F4F9C9E" w14:textId="77777777" w:rsidR="00480CC1" w:rsidRPr="00B94EED" w:rsidRDefault="00480CC1" w:rsidP="00592C2B">
            <w:pPr>
              <w:spacing w:after="160" w:line="278" w:lineRule="auto"/>
              <w:rPr>
                <w:b/>
                <w:bCs/>
              </w:rPr>
            </w:pPr>
            <w:r w:rsidRPr="00B94EED">
              <w:rPr>
                <w:b/>
                <w:bCs/>
              </w:rPr>
              <w:t>Depth</w:t>
            </w:r>
            <w:r w:rsidRPr="006318FF">
              <w:rPr>
                <w:b/>
                <w:bCs/>
              </w:rPr>
              <w:t xml:space="preserve"> of Personal Contributions</w:t>
            </w:r>
            <w:r w:rsidRPr="006318FF">
              <w:rPr>
                <w:b/>
                <w:bCs/>
              </w:rPr>
              <w:br/>
            </w:r>
          </w:p>
        </w:tc>
        <w:tc>
          <w:tcPr>
            <w:tcW w:w="5723" w:type="dxa"/>
            <w:tcBorders>
              <w:top w:val="single" w:sz="4" w:space="0" w:color="auto"/>
              <w:left w:val="single" w:sz="4" w:space="0" w:color="auto"/>
              <w:bottom w:val="single" w:sz="4" w:space="0" w:color="auto"/>
              <w:right w:val="single" w:sz="4" w:space="0" w:color="auto"/>
            </w:tcBorders>
          </w:tcPr>
          <w:p w14:paraId="4C381378" w14:textId="77777777" w:rsidR="00480CC1" w:rsidRPr="00B93EC2" w:rsidRDefault="00480CC1" w:rsidP="00592C2B">
            <w:r w:rsidRPr="00B93EC2">
              <w:t>Delivers technical work with notable complexity or insight. Modifiers apply only for individual contributions that clearly exceed or fall short of the project’s technical demands.</w:t>
            </w:r>
          </w:p>
        </w:tc>
        <w:tc>
          <w:tcPr>
            <w:tcW w:w="1170" w:type="dxa"/>
            <w:tcBorders>
              <w:top w:val="single" w:sz="4" w:space="0" w:color="auto"/>
              <w:left w:val="single" w:sz="4" w:space="0" w:color="auto"/>
              <w:bottom w:val="single" w:sz="4" w:space="0" w:color="auto"/>
              <w:right w:val="single" w:sz="4" w:space="0" w:color="auto"/>
            </w:tcBorders>
            <w:hideMark/>
          </w:tcPr>
          <w:p w14:paraId="1E4FB3AB" w14:textId="77777777" w:rsidR="00480CC1" w:rsidRPr="00B94EED" w:rsidRDefault="00480CC1" w:rsidP="00592C2B">
            <w:pPr>
              <w:spacing w:after="160" w:line="278" w:lineRule="auto"/>
            </w:pPr>
            <w:r w:rsidRPr="00B94EED">
              <w:t>±</w:t>
            </w:r>
            <w:r>
              <w:t>5pts</w:t>
            </w:r>
          </w:p>
        </w:tc>
        <w:tc>
          <w:tcPr>
            <w:tcW w:w="1710" w:type="dxa"/>
            <w:tcBorders>
              <w:top w:val="single" w:sz="4" w:space="0" w:color="auto"/>
              <w:left w:val="single" w:sz="4" w:space="0" w:color="auto"/>
              <w:bottom w:val="single" w:sz="4" w:space="0" w:color="auto"/>
              <w:right w:val="single" w:sz="4" w:space="0" w:color="auto"/>
            </w:tcBorders>
          </w:tcPr>
          <w:p w14:paraId="72AC6F20" w14:textId="77777777" w:rsidR="00480CC1" w:rsidRDefault="00480CC1" w:rsidP="00592C2B"/>
        </w:tc>
      </w:tr>
      <w:tr w:rsidR="00480CC1" w:rsidRPr="00B94EED" w14:paraId="21F6DB83" w14:textId="77777777" w:rsidTr="00592C2B">
        <w:tc>
          <w:tcPr>
            <w:tcW w:w="2012" w:type="dxa"/>
            <w:tcBorders>
              <w:top w:val="single" w:sz="4" w:space="0" w:color="auto"/>
              <w:left w:val="single" w:sz="4" w:space="0" w:color="auto"/>
              <w:bottom w:val="single" w:sz="4" w:space="0" w:color="auto"/>
              <w:right w:val="single" w:sz="4" w:space="0" w:color="auto"/>
            </w:tcBorders>
            <w:hideMark/>
          </w:tcPr>
          <w:p w14:paraId="3A8EFA0C" w14:textId="77777777" w:rsidR="00480CC1" w:rsidRPr="00B94EED" w:rsidRDefault="00480CC1" w:rsidP="00592C2B">
            <w:pPr>
              <w:spacing w:after="160" w:line="278" w:lineRule="auto"/>
              <w:rPr>
                <w:b/>
                <w:bCs/>
              </w:rPr>
            </w:pPr>
            <w:r w:rsidRPr="00B94EED">
              <w:rPr>
                <w:b/>
                <w:bCs/>
              </w:rPr>
              <w:t>Professionalism &amp; Growth</w:t>
            </w:r>
          </w:p>
        </w:tc>
        <w:tc>
          <w:tcPr>
            <w:tcW w:w="5723" w:type="dxa"/>
            <w:tcBorders>
              <w:top w:val="single" w:sz="4" w:space="0" w:color="auto"/>
              <w:left w:val="single" w:sz="4" w:space="0" w:color="auto"/>
              <w:bottom w:val="single" w:sz="4" w:space="0" w:color="auto"/>
              <w:right w:val="single" w:sz="4" w:space="0" w:color="auto"/>
            </w:tcBorders>
          </w:tcPr>
          <w:p w14:paraId="1A1B6026" w14:textId="77777777" w:rsidR="00480CC1" w:rsidRPr="00B93EC2" w:rsidRDefault="00480CC1" w:rsidP="00592C2B">
            <w:r w:rsidRPr="00B93EC2">
              <w:t>Meets expectations for attendance, communication, and follow-through. Modifiers apply only for sustained excellence or repeated issues in reliability, or for clear evidence of reflection and growth based on feedback over time.</w:t>
            </w:r>
          </w:p>
        </w:tc>
        <w:tc>
          <w:tcPr>
            <w:tcW w:w="1170" w:type="dxa"/>
            <w:tcBorders>
              <w:top w:val="single" w:sz="4" w:space="0" w:color="auto"/>
              <w:left w:val="single" w:sz="4" w:space="0" w:color="auto"/>
              <w:bottom w:val="single" w:sz="4" w:space="0" w:color="auto"/>
              <w:right w:val="single" w:sz="4" w:space="0" w:color="auto"/>
            </w:tcBorders>
            <w:hideMark/>
          </w:tcPr>
          <w:p w14:paraId="274457B7" w14:textId="77777777" w:rsidR="00480CC1" w:rsidRPr="00B94EED" w:rsidRDefault="00480CC1" w:rsidP="00592C2B">
            <w:pPr>
              <w:spacing w:after="160" w:line="278" w:lineRule="auto"/>
            </w:pPr>
            <w:r w:rsidRPr="00B94EED">
              <w:t>±2</w:t>
            </w:r>
            <w:r>
              <w:t>pts</w:t>
            </w:r>
          </w:p>
        </w:tc>
        <w:tc>
          <w:tcPr>
            <w:tcW w:w="1710" w:type="dxa"/>
            <w:tcBorders>
              <w:top w:val="single" w:sz="4" w:space="0" w:color="auto"/>
              <w:left w:val="single" w:sz="4" w:space="0" w:color="auto"/>
              <w:bottom w:val="single" w:sz="4" w:space="0" w:color="auto"/>
              <w:right w:val="single" w:sz="4" w:space="0" w:color="auto"/>
            </w:tcBorders>
          </w:tcPr>
          <w:p w14:paraId="03E5CD05" w14:textId="77777777" w:rsidR="00480CC1" w:rsidRDefault="00480CC1" w:rsidP="00592C2B"/>
        </w:tc>
      </w:tr>
      <w:tr w:rsidR="00480CC1" w:rsidRPr="00B94EED" w14:paraId="70FB3F65" w14:textId="77777777" w:rsidTr="00592C2B">
        <w:trPr>
          <w:trHeight w:val="620"/>
        </w:trPr>
        <w:tc>
          <w:tcPr>
            <w:tcW w:w="2012" w:type="dxa"/>
            <w:tcBorders>
              <w:top w:val="single" w:sz="4" w:space="0" w:color="auto"/>
              <w:left w:val="single" w:sz="4" w:space="0" w:color="auto"/>
              <w:bottom w:val="single" w:sz="4" w:space="0" w:color="auto"/>
              <w:right w:val="single" w:sz="4" w:space="0" w:color="auto"/>
            </w:tcBorders>
          </w:tcPr>
          <w:p w14:paraId="164FE7E4" w14:textId="77777777" w:rsidR="00480CC1" w:rsidRPr="00B94EED" w:rsidRDefault="00480CC1" w:rsidP="00592C2B">
            <w:pPr>
              <w:rPr>
                <w:b/>
                <w:bCs/>
              </w:rPr>
            </w:pPr>
            <w:r>
              <w:rPr>
                <w:b/>
                <w:bCs/>
              </w:rPr>
              <w:t>Extra Credit</w:t>
            </w:r>
          </w:p>
        </w:tc>
        <w:tc>
          <w:tcPr>
            <w:tcW w:w="5723" w:type="dxa"/>
            <w:tcBorders>
              <w:top w:val="single" w:sz="4" w:space="0" w:color="auto"/>
              <w:left w:val="single" w:sz="4" w:space="0" w:color="auto"/>
              <w:bottom w:val="single" w:sz="4" w:space="0" w:color="auto"/>
              <w:right w:val="single" w:sz="4" w:space="0" w:color="auto"/>
            </w:tcBorders>
          </w:tcPr>
          <w:p w14:paraId="127FCB41" w14:textId="77777777" w:rsidR="00480CC1" w:rsidRPr="00B93EC2" w:rsidRDefault="00480CC1" w:rsidP="00592C2B">
            <w:r w:rsidRPr="00B93EC2">
              <w:t>For participation in an optional extra credit activity</w:t>
            </w:r>
            <w:r>
              <w:t xml:space="preserve"> discussed in class. </w:t>
            </w:r>
          </w:p>
        </w:tc>
        <w:tc>
          <w:tcPr>
            <w:tcW w:w="1170" w:type="dxa"/>
            <w:tcBorders>
              <w:top w:val="single" w:sz="4" w:space="0" w:color="auto"/>
              <w:left w:val="single" w:sz="4" w:space="0" w:color="auto"/>
              <w:bottom w:val="single" w:sz="4" w:space="0" w:color="auto"/>
              <w:right w:val="single" w:sz="4" w:space="0" w:color="auto"/>
            </w:tcBorders>
          </w:tcPr>
          <w:p w14:paraId="4BA543A5" w14:textId="77777777" w:rsidR="00480CC1" w:rsidRPr="00B94EED" w:rsidRDefault="00480CC1" w:rsidP="00592C2B">
            <w:r>
              <w:t>+1pt</w:t>
            </w:r>
          </w:p>
        </w:tc>
        <w:tc>
          <w:tcPr>
            <w:tcW w:w="1710" w:type="dxa"/>
            <w:tcBorders>
              <w:top w:val="single" w:sz="4" w:space="0" w:color="auto"/>
              <w:left w:val="single" w:sz="4" w:space="0" w:color="auto"/>
              <w:bottom w:val="single" w:sz="4" w:space="0" w:color="auto"/>
              <w:right w:val="single" w:sz="4" w:space="0" w:color="auto"/>
            </w:tcBorders>
          </w:tcPr>
          <w:p w14:paraId="1E20F247" w14:textId="77777777" w:rsidR="00480CC1" w:rsidRDefault="00480CC1" w:rsidP="00592C2B"/>
        </w:tc>
      </w:tr>
      <w:tr w:rsidR="00480CC1" w:rsidRPr="00B94EED" w14:paraId="0B8174D4" w14:textId="77777777" w:rsidTr="00592C2B">
        <w:trPr>
          <w:trHeight w:val="620"/>
        </w:trPr>
        <w:tc>
          <w:tcPr>
            <w:tcW w:w="8905" w:type="dxa"/>
            <w:gridSpan w:val="3"/>
            <w:tcBorders>
              <w:top w:val="single" w:sz="4" w:space="0" w:color="auto"/>
              <w:left w:val="single" w:sz="4" w:space="0" w:color="auto"/>
              <w:bottom w:val="single" w:sz="4" w:space="0" w:color="auto"/>
              <w:right w:val="single" w:sz="4" w:space="0" w:color="auto"/>
            </w:tcBorders>
          </w:tcPr>
          <w:p w14:paraId="71BBE8F8" w14:textId="77777777" w:rsidR="00480CC1" w:rsidRPr="00A10D69" w:rsidRDefault="00480CC1" w:rsidP="00592C2B">
            <w:pPr>
              <w:jc w:val="right"/>
              <w:rPr>
                <w:b/>
                <w:bCs/>
              </w:rPr>
            </w:pPr>
            <w:r w:rsidRPr="00B94EED">
              <w:rPr>
                <w:b/>
                <w:bCs/>
                <w:sz w:val="28"/>
                <w:szCs w:val="28"/>
              </w:rPr>
              <w:t xml:space="preserve">Individual </w:t>
            </w:r>
            <w:r w:rsidRPr="00A10D69">
              <w:rPr>
                <w:b/>
                <w:bCs/>
                <w:sz w:val="28"/>
                <w:szCs w:val="28"/>
              </w:rPr>
              <w:t xml:space="preserve">Grade </w:t>
            </w:r>
            <w:r w:rsidRPr="00B94EED">
              <w:rPr>
                <w:b/>
                <w:bCs/>
                <w:sz w:val="28"/>
                <w:szCs w:val="28"/>
              </w:rPr>
              <w:t>Modifier</w:t>
            </w:r>
          </w:p>
        </w:tc>
        <w:tc>
          <w:tcPr>
            <w:tcW w:w="1710" w:type="dxa"/>
            <w:tcBorders>
              <w:top w:val="single" w:sz="4" w:space="0" w:color="auto"/>
              <w:left w:val="single" w:sz="4" w:space="0" w:color="auto"/>
              <w:bottom w:val="single" w:sz="4" w:space="0" w:color="auto"/>
              <w:right w:val="single" w:sz="4" w:space="0" w:color="auto"/>
            </w:tcBorders>
          </w:tcPr>
          <w:p w14:paraId="50E565DB" w14:textId="77777777" w:rsidR="00480CC1" w:rsidRDefault="00480CC1" w:rsidP="00592C2B"/>
        </w:tc>
      </w:tr>
    </w:tbl>
    <w:p w14:paraId="006B9C92" w14:textId="77777777" w:rsidR="00480CC1" w:rsidRDefault="00480CC1" w:rsidP="00480CC1"/>
    <w:p w14:paraId="3B623F51" w14:textId="77777777" w:rsidR="00480CC1" w:rsidRDefault="00480CC1" w:rsidP="00480CC1">
      <w:pPr>
        <w:rPr>
          <w:b/>
          <w:bCs/>
          <w:sz w:val="28"/>
          <w:szCs w:val="28"/>
        </w:rPr>
      </w:pPr>
      <w:r>
        <w:rPr>
          <w:b/>
          <w:bCs/>
          <w:sz w:val="28"/>
          <w:szCs w:val="28"/>
        </w:rPr>
        <w:t xml:space="preserve">Instructor Comments to the Individual: </w:t>
      </w:r>
    </w:p>
    <w:p w14:paraId="4323DBB2" w14:textId="77777777" w:rsidR="00480CC1" w:rsidRDefault="00480CC1" w:rsidP="00480CC1"/>
    <w:p w14:paraId="51B015BA" w14:textId="77777777" w:rsidR="00480CC1" w:rsidRDefault="00480CC1" w:rsidP="00480CC1">
      <w:pPr>
        <w:rPr>
          <w:b/>
          <w:bCs/>
          <w:sz w:val="36"/>
          <w:szCs w:val="36"/>
        </w:rPr>
      </w:pPr>
      <w:r>
        <w:rPr>
          <w:b/>
          <w:bCs/>
          <w:sz w:val="36"/>
          <w:szCs w:val="36"/>
        </w:rPr>
        <w:br/>
      </w:r>
    </w:p>
    <w:p w14:paraId="6B3E6725" w14:textId="77777777" w:rsidR="00480CC1" w:rsidRDefault="00480CC1" w:rsidP="00480CC1">
      <w:pPr>
        <w:rPr>
          <w:b/>
          <w:bCs/>
          <w:sz w:val="36"/>
          <w:szCs w:val="36"/>
        </w:rPr>
      </w:pPr>
      <w:r w:rsidRPr="00B94EED">
        <w:rPr>
          <w:b/>
          <w:bCs/>
          <w:sz w:val="36"/>
          <w:szCs w:val="36"/>
        </w:rPr>
        <w:t xml:space="preserve">Section </w:t>
      </w:r>
      <w:r>
        <w:rPr>
          <w:b/>
          <w:bCs/>
          <w:sz w:val="36"/>
          <w:szCs w:val="36"/>
        </w:rPr>
        <w:t>C</w:t>
      </w:r>
      <w:r w:rsidRPr="00B94EED">
        <w:rPr>
          <w:b/>
          <w:bCs/>
          <w:sz w:val="36"/>
          <w:szCs w:val="36"/>
        </w:rPr>
        <w:t xml:space="preserve">: </w:t>
      </w:r>
      <w:r>
        <w:rPr>
          <w:b/>
          <w:bCs/>
          <w:sz w:val="36"/>
          <w:szCs w:val="36"/>
        </w:rPr>
        <w:t>Final Grade</w:t>
      </w:r>
    </w:p>
    <w:p w14:paraId="5407E9D4" w14:textId="77777777" w:rsidR="00480CC1" w:rsidRPr="00B94EED" w:rsidRDefault="00480CC1" w:rsidP="00480CC1">
      <w:pPr>
        <w:jc w:val="center"/>
        <w:rPr>
          <w:sz w:val="36"/>
          <w:szCs w:val="36"/>
        </w:rPr>
      </w:pPr>
      <w:r w:rsidRPr="00B94EED">
        <w:rPr>
          <w:sz w:val="28"/>
          <w:szCs w:val="28"/>
        </w:rPr>
        <w:t xml:space="preserve">Final grade = [Team </w:t>
      </w:r>
      <w:r>
        <w:rPr>
          <w:sz w:val="28"/>
          <w:szCs w:val="28"/>
        </w:rPr>
        <w:t>Baseline Score</w:t>
      </w:r>
      <w:r w:rsidRPr="00B94EED">
        <w:rPr>
          <w:sz w:val="28"/>
          <w:szCs w:val="28"/>
        </w:rPr>
        <w:t xml:space="preserve">] ± [Individual </w:t>
      </w:r>
      <w:r>
        <w:rPr>
          <w:sz w:val="28"/>
          <w:szCs w:val="28"/>
        </w:rPr>
        <w:t xml:space="preserve">Grade </w:t>
      </w:r>
      <w:r w:rsidRPr="00B94EED">
        <w:rPr>
          <w:sz w:val="28"/>
          <w:szCs w:val="28"/>
        </w:rPr>
        <w:t>Modifier]</w:t>
      </w:r>
    </w:p>
    <w:p w14:paraId="4EA25FBA" w14:textId="77777777" w:rsidR="00480CC1" w:rsidRDefault="00480CC1" w:rsidP="00480CC1">
      <w:pPr>
        <w:rPr>
          <w:b/>
          <w:bCs/>
          <w:sz w:val="28"/>
          <w:szCs w:val="28"/>
        </w:rPr>
      </w:pPr>
    </w:p>
    <w:p w14:paraId="463F4A1F" w14:textId="77777777" w:rsidR="00480CC1" w:rsidRDefault="00480CC1" w:rsidP="00480CC1">
      <w:pPr>
        <w:rPr>
          <w:b/>
          <w:bCs/>
          <w:sz w:val="28"/>
          <w:szCs w:val="28"/>
        </w:rPr>
      </w:pPr>
      <w:r w:rsidRPr="009C0186">
        <w:rPr>
          <w:b/>
          <w:bCs/>
          <w:sz w:val="28"/>
          <w:szCs w:val="28"/>
        </w:rPr>
        <w:t>Final Score (Numeric</w:t>
      </w:r>
      <w:proofErr w:type="gramStart"/>
      <w:r w:rsidRPr="009C0186">
        <w:rPr>
          <w:b/>
          <w:bCs/>
          <w:sz w:val="28"/>
          <w:szCs w:val="28"/>
        </w:rPr>
        <w:t>): _</w:t>
      </w:r>
      <w:proofErr w:type="gramEnd"/>
      <w:r w:rsidRPr="009C0186">
        <w:rPr>
          <w:b/>
          <w:bCs/>
          <w:sz w:val="28"/>
          <w:szCs w:val="28"/>
        </w:rPr>
        <w:t>______/100</w:t>
      </w:r>
      <w:r w:rsidRPr="009C0186">
        <w:rPr>
          <w:b/>
          <w:bCs/>
          <w:sz w:val="28"/>
          <w:szCs w:val="28"/>
        </w:rPr>
        <w:br/>
        <w:t>Final Letter Grade: _______</w:t>
      </w:r>
    </w:p>
    <w:p w14:paraId="4B4577F6" w14:textId="77777777" w:rsidR="00480CC1" w:rsidRPr="00734F11" w:rsidRDefault="00480CC1" w:rsidP="00734F11">
      <w:pPr>
        <w:ind w:left="720"/>
        <w:rPr>
          <w:rFonts w:cstheme="minorHAnsi"/>
          <w:b/>
          <w:bCs/>
        </w:rPr>
      </w:pPr>
    </w:p>
    <w:sectPr w:rsidR="00480CC1" w:rsidRPr="00734F11" w:rsidSect="00FF7E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BA"/>
    <w:multiLevelType w:val="hybridMultilevel"/>
    <w:tmpl w:val="D8A8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793C"/>
    <w:multiLevelType w:val="hybridMultilevel"/>
    <w:tmpl w:val="A164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6166"/>
    <w:multiLevelType w:val="hybridMultilevel"/>
    <w:tmpl w:val="A71E95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alibri Light" w:hAnsi="Calibri Light" w:cs="Calibri Light" w:hint="default"/>
      </w:rPr>
    </w:lvl>
    <w:lvl w:ilvl="2" w:tplc="FFFFFFFF" w:tentative="1">
      <w:start w:val="1"/>
      <w:numFmt w:val="bullet"/>
      <w:lvlText w:val=""/>
      <w:lvlJc w:val="left"/>
      <w:pPr>
        <w:ind w:left="2160" w:hanging="360"/>
      </w:pPr>
      <w:rPr>
        <w:rFonts w:ascii="Verdana" w:hAnsi="Verdana" w:hint="default"/>
      </w:rPr>
    </w:lvl>
    <w:lvl w:ilvl="3" w:tplc="FFFFFFFF" w:tentative="1">
      <w:start w:val="1"/>
      <w:numFmt w:val="bullet"/>
      <w:lvlText w:val=""/>
      <w:lvlJc w:val="left"/>
      <w:pPr>
        <w:ind w:left="2880" w:hanging="360"/>
      </w:pPr>
      <w:rPr>
        <w:rFonts w:ascii="Cambria" w:hAnsi="Cambria" w:hint="default"/>
      </w:rPr>
    </w:lvl>
    <w:lvl w:ilvl="4" w:tplc="FFFFFFFF" w:tentative="1">
      <w:start w:val="1"/>
      <w:numFmt w:val="bullet"/>
      <w:lvlText w:val="o"/>
      <w:lvlJc w:val="left"/>
      <w:pPr>
        <w:ind w:left="3600" w:hanging="360"/>
      </w:pPr>
      <w:rPr>
        <w:rFonts w:ascii="Calibri Light" w:hAnsi="Calibri Light" w:cs="Calibri Light" w:hint="default"/>
      </w:rPr>
    </w:lvl>
    <w:lvl w:ilvl="5" w:tplc="FFFFFFFF" w:tentative="1">
      <w:start w:val="1"/>
      <w:numFmt w:val="bullet"/>
      <w:lvlText w:val=""/>
      <w:lvlJc w:val="left"/>
      <w:pPr>
        <w:ind w:left="4320" w:hanging="360"/>
      </w:pPr>
      <w:rPr>
        <w:rFonts w:ascii="Verdana" w:hAnsi="Verdana" w:hint="default"/>
      </w:rPr>
    </w:lvl>
    <w:lvl w:ilvl="6" w:tplc="FFFFFFFF" w:tentative="1">
      <w:start w:val="1"/>
      <w:numFmt w:val="bullet"/>
      <w:lvlText w:val=""/>
      <w:lvlJc w:val="left"/>
      <w:pPr>
        <w:ind w:left="5040" w:hanging="360"/>
      </w:pPr>
      <w:rPr>
        <w:rFonts w:ascii="Cambria" w:hAnsi="Cambria" w:hint="default"/>
      </w:rPr>
    </w:lvl>
    <w:lvl w:ilvl="7" w:tplc="FFFFFFFF" w:tentative="1">
      <w:start w:val="1"/>
      <w:numFmt w:val="bullet"/>
      <w:lvlText w:val="o"/>
      <w:lvlJc w:val="left"/>
      <w:pPr>
        <w:ind w:left="5760" w:hanging="360"/>
      </w:pPr>
      <w:rPr>
        <w:rFonts w:ascii="Calibri Light" w:hAnsi="Calibri Light" w:cs="Calibri Light" w:hint="default"/>
      </w:rPr>
    </w:lvl>
    <w:lvl w:ilvl="8" w:tplc="FFFFFFFF" w:tentative="1">
      <w:start w:val="1"/>
      <w:numFmt w:val="bullet"/>
      <w:lvlText w:val=""/>
      <w:lvlJc w:val="left"/>
      <w:pPr>
        <w:ind w:left="6480" w:hanging="360"/>
      </w:pPr>
      <w:rPr>
        <w:rFonts w:ascii="Verdana" w:hAnsi="Verdana" w:hint="default"/>
      </w:rPr>
    </w:lvl>
  </w:abstractNum>
  <w:abstractNum w:abstractNumId="3" w15:restartNumberingAfterBreak="0">
    <w:nsid w:val="35B22726"/>
    <w:multiLevelType w:val="multilevel"/>
    <w:tmpl w:val="210E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56F4C"/>
    <w:multiLevelType w:val="multilevel"/>
    <w:tmpl w:val="1E5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A682F"/>
    <w:multiLevelType w:val="hybridMultilevel"/>
    <w:tmpl w:val="21204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A190A"/>
    <w:multiLevelType w:val="hybridMultilevel"/>
    <w:tmpl w:val="F51CB352"/>
    <w:lvl w:ilvl="0" w:tplc="832A4D3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7B6047"/>
    <w:multiLevelType w:val="multilevel"/>
    <w:tmpl w:val="B09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A6848"/>
    <w:multiLevelType w:val="hybridMultilevel"/>
    <w:tmpl w:val="531E1440"/>
    <w:lvl w:ilvl="0" w:tplc="CD328A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517264">
    <w:abstractNumId w:val="8"/>
  </w:num>
  <w:num w:numId="2" w16cid:durableId="915748542">
    <w:abstractNumId w:val="6"/>
  </w:num>
  <w:num w:numId="3" w16cid:durableId="1670056426">
    <w:abstractNumId w:val="0"/>
  </w:num>
  <w:num w:numId="4" w16cid:durableId="2068532956">
    <w:abstractNumId w:val="5"/>
  </w:num>
  <w:num w:numId="5" w16cid:durableId="1197549820">
    <w:abstractNumId w:val="1"/>
  </w:num>
  <w:num w:numId="6" w16cid:durableId="1147093411">
    <w:abstractNumId w:val="2"/>
  </w:num>
  <w:num w:numId="7" w16cid:durableId="311493403">
    <w:abstractNumId w:val="7"/>
  </w:num>
  <w:num w:numId="8" w16cid:durableId="732192147">
    <w:abstractNumId w:val="4"/>
  </w:num>
  <w:num w:numId="9" w16cid:durableId="1197546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E"/>
    <w:rsid w:val="000026DE"/>
    <w:rsid w:val="000151CE"/>
    <w:rsid w:val="00045CD1"/>
    <w:rsid w:val="000A0B86"/>
    <w:rsid w:val="000F21A9"/>
    <w:rsid w:val="000F6350"/>
    <w:rsid w:val="00112765"/>
    <w:rsid w:val="0011470B"/>
    <w:rsid w:val="00121FA7"/>
    <w:rsid w:val="00122F7E"/>
    <w:rsid w:val="001308AC"/>
    <w:rsid w:val="00160DE8"/>
    <w:rsid w:val="00176C6B"/>
    <w:rsid w:val="00187CF7"/>
    <w:rsid w:val="001B0A4E"/>
    <w:rsid w:val="001B4958"/>
    <w:rsid w:val="001E4F86"/>
    <w:rsid w:val="001F091A"/>
    <w:rsid w:val="00205703"/>
    <w:rsid w:val="00226643"/>
    <w:rsid w:val="002320C9"/>
    <w:rsid w:val="00241191"/>
    <w:rsid w:val="00251C09"/>
    <w:rsid w:val="002618B7"/>
    <w:rsid w:val="00284D85"/>
    <w:rsid w:val="002955B9"/>
    <w:rsid w:val="002B05C7"/>
    <w:rsid w:val="002F3FB6"/>
    <w:rsid w:val="002F5F22"/>
    <w:rsid w:val="00353316"/>
    <w:rsid w:val="003562B6"/>
    <w:rsid w:val="00366A5A"/>
    <w:rsid w:val="00370FC4"/>
    <w:rsid w:val="0037599A"/>
    <w:rsid w:val="003A6F07"/>
    <w:rsid w:val="003C63B3"/>
    <w:rsid w:val="00411CD0"/>
    <w:rsid w:val="004279D7"/>
    <w:rsid w:val="00435516"/>
    <w:rsid w:val="00435654"/>
    <w:rsid w:val="00480CC1"/>
    <w:rsid w:val="004D35A5"/>
    <w:rsid w:val="004E2390"/>
    <w:rsid w:val="004E4F72"/>
    <w:rsid w:val="004E776E"/>
    <w:rsid w:val="004F69EF"/>
    <w:rsid w:val="005029A3"/>
    <w:rsid w:val="00513780"/>
    <w:rsid w:val="00526998"/>
    <w:rsid w:val="005306ED"/>
    <w:rsid w:val="00540FE9"/>
    <w:rsid w:val="00541C4B"/>
    <w:rsid w:val="005567A5"/>
    <w:rsid w:val="0057631E"/>
    <w:rsid w:val="005B25B5"/>
    <w:rsid w:val="005F7EA2"/>
    <w:rsid w:val="00620553"/>
    <w:rsid w:val="006301AA"/>
    <w:rsid w:val="006838E3"/>
    <w:rsid w:val="006909BE"/>
    <w:rsid w:val="006A4AFD"/>
    <w:rsid w:val="006B16ED"/>
    <w:rsid w:val="006B2D2A"/>
    <w:rsid w:val="006B7942"/>
    <w:rsid w:val="006C5CF7"/>
    <w:rsid w:val="006C64DC"/>
    <w:rsid w:val="006E0AD2"/>
    <w:rsid w:val="006F1485"/>
    <w:rsid w:val="00734F11"/>
    <w:rsid w:val="00761CF7"/>
    <w:rsid w:val="007C6633"/>
    <w:rsid w:val="007D364E"/>
    <w:rsid w:val="007E6DBE"/>
    <w:rsid w:val="00802F54"/>
    <w:rsid w:val="0081715A"/>
    <w:rsid w:val="0081769E"/>
    <w:rsid w:val="008243AA"/>
    <w:rsid w:val="008537A9"/>
    <w:rsid w:val="00863DA2"/>
    <w:rsid w:val="0088440B"/>
    <w:rsid w:val="00890403"/>
    <w:rsid w:val="0089056B"/>
    <w:rsid w:val="008A2E8C"/>
    <w:rsid w:val="008A4384"/>
    <w:rsid w:val="008A6830"/>
    <w:rsid w:val="008B7476"/>
    <w:rsid w:val="008C25D3"/>
    <w:rsid w:val="008E0C64"/>
    <w:rsid w:val="00915239"/>
    <w:rsid w:val="00916C01"/>
    <w:rsid w:val="0092777E"/>
    <w:rsid w:val="00940396"/>
    <w:rsid w:val="00943364"/>
    <w:rsid w:val="00953A33"/>
    <w:rsid w:val="009712CD"/>
    <w:rsid w:val="00977D94"/>
    <w:rsid w:val="009C067C"/>
    <w:rsid w:val="009C79D1"/>
    <w:rsid w:val="009D10AA"/>
    <w:rsid w:val="009E7541"/>
    <w:rsid w:val="009E7574"/>
    <w:rsid w:val="00A144BF"/>
    <w:rsid w:val="00A20D7B"/>
    <w:rsid w:val="00A43175"/>
    <w:rsid w:val="00A65ECF"/>
    <w:rsid w:val="00AB264D"/>
    <w:rsid w:val="00AB7495"/>
    <w:rsid w:val="00AD77E1"/>
    <w:rsid w:val="00AF55AE"/>
    <w:rsid w:val="00B15642"/>
    <w:rsid w:val="00B16E43"/>
    <w:rsid w:val="00B21F12"/>
    <w:rsid w:val="00B621E4"/>
    <w:rsid w:val="00BA1AC8"/>
    <w:rsid w:val="00BB6276"/>
    <w:rsid w:val="00BD4D83"/>
    <w:rsid w:val="00C0611D"/>
    <w:rsid w:val="00C26053"/>
    <w:rsid w:val="00C44BC1"/>
    <w:rsid w:val="00C718B1"/>
    <w:rsid w:val="00C85791"/>
    <w:rsid w:val="00C9037D"/>
    <w:rsid w:val="00CC62F6"/>
    <w:rsid w:val="00CD16FE"/>
    <w:rsid w:val="00CE70FE"/>
    <w:rsid w:val="00D4193E"/>
    <w:rsid w:val="00D74935"/>
    <w:rsid w:val="00D86C8F"/>
    <w:rsid w:val="00D96C49"/>
    <w:rsid w:val="00DA7743"/>
    <w:rsid w:val="00DB02EE"/>
    <w:rsid w:val="00DD2533"/>
    <w:rsid w:val="00DE3633"/>
    <w:rsid w:val="00DF4F50"/>
    <w:rsid w:val="00E20CE8"/>
    <w:rsid w:val="00E32D8B"/>
    <w:rsid w:val="00E335E7"/>
    <w:rsid w:val="00E34459"/>
    <w:rsid w:val="00E56AF1"/>
    <w:rsid w:val="00E96566"/>
    <w:rsid w:val="00E97E6D"/>
    <w:rsid w:val="00EB57B6"/>
    <w:rsid w:val="00ED6E4C"/>
    <w:rsid w:val="00EE55CA"/>
    <w:rsid w:val="00F019A1"/>
    <w:rsid w:val="00F1248A"/>
    <w:rsid w:val="00F16F98"/>
    <w:rsid w:val="00F52ABA"/>
    <w:rsid w:val="00F53F44"/>
    <w:rsid w:val="00F6598B"/>
    <w:rsid w:val="00F83805"/>
    <w:rsid w:val="00F952D3"/>
    <w:rsid w:val="00FB712B"/>
    <w:rsid w:val="00FC2006"/>
    <w:rsid w:val="00FF6AD4"/>
    <w:rsid w:val="00F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C05"/>
  <w15:chartTrackingRefBased/>
  <w15:docId w15:val="{B30BA766-500A-4AAF-BEF7-E82CE9CC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FE"/>
    <w:rPr>
      <w:kern w:val="0"/>
    </w:rPr>
  </w:style>
  <w:style w:type="paragraph" w:styleId="Heading1">
    <w:name w:val="heading 1"/>
    <w:basedOn w:val="Normal"/>
    <w:next w:val="Normal"/>
    <w:link w:val="Heading1Char"/>
    <w:uiPriority w:val="9"/>
    <w:qFormat/>
    <w:rsid w:val="00FF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E"/>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FF7EFE"/>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FF7EFE"/>
    <w:pPr>
      <w:ind w:left="720"/>
      <w:contextualSpacing/>
    </w:pPr>
  </w:style>
  <w:style w:type="character" w:styleId="Hyperlink">
    <w:name w:val="Hyperlink"/>
    <w:basedOn w:val="DefaultParagraphFont"/>
    <w:unhideWhenUsed/>
    <w:rsid w:val="00FF7EFE"/>
    <w:rPr>
      <w:color w:val="0563C1" w:themeColor="hyperlink"/>
      <w:u w:val="single"/>
    </w:rPr>
  </w:style>
  <w:style w:type="table" w:styleId="TableGrid">
    <w:name w:val="Table Grid"/>
    <w:basedOn w:val="TableNormal"/>
    <w:uiPriority w:val="39"/>
    <w:rsid w:val="00FF7EF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7E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306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normaltextrun">
    <w:name w:val="normaltextrun"/>
    <w:basedOn w:val="DefaultParagraphFont"/>
    <w:rsid w:val="005306ED"/>
  </w:style>
  <w:style w:type="character" w:customStyle="1" w:styleId="scxw82297661">
    <w:name w:val="scxw82297661"/>
    <w:basedOn w:val="DefaultParagraphFont"/>
    <w:rsid w:val="005306ED"/>
  </w:style>
  <w:style w:type="character" w:customStyle="1" w:styleId="eop">
    <w:name w:val="eop"/>
    <w:basedOn w:val="DefaultParagraphFont"/>
    <w:rsid w:val="005306ED"/>
  </w:style>
  <w:style w:type="character" w:styleId="FollowedHyperlink">
    <w:name w:val="FollowedHyperlink"/>
    <w:basedOn w:val="DefaultParagraphFont"/>
    <w:uiPriority w:val="99"/>
    <w:semiHidden/>
    <w:unhideWhenUsed/>
    <w:rsid w:val="002F5F22"/>
    <w:rPr>
      <w:color w:val="954F72" w:themeColor="followedHyperlink"/>
      <w:u w:val="single"/>
    </w:rPr>
  </w:style>
  <w:style w:type="character" w:styleId="UnresolvedMention">
    <w:name w:val="Unresolved Mention"/>
    <w:basedOn w:val="DefaultParagraphFont"/>
    <w:uiPriority w:val="99"/>
    <w:semiHidden/>
    <w:unhideWhenUsed/>
    <w:rsid w:val="008C25D3"/>
    <w:rPr>
      <w:color w:val="605E5C"/>
      <w:shd w:val="clear" w:color="auto" w:fill="E1DFDD"/>
    </w:rPr>
  </w:style>
  <w:style w:type="character" w:styleId="CommentReference">
    <w:name w:val="annotation reference"/>
    <w:basedOn w:val="DefaultParagraphFont"/>
    <w:uiPriority w:val="99"/>
    <w:semiHidden/>
    <w:unhideWhenUsed/>
    <w:rsid w:val="006909BE"/>
    <w:rPr>
      <w:sz w:val="16"/>
      <w:szCs w:val="16"/>
    </w:rPr>
  </w:style>
  <w:style w:type="paragraph" w:styleId="CommentText">
    <w:name w:val="annotation text"/>
    <w:basedOn w:val="Normal"/>
    <w:link w:val="CommentTextChar"/>
    <w:uiPriority w:val="99"/>
    <w:unhideWhenUsed/>
    <w:rsid w:val="006909BE"/>
    <w:pPr>
      <w:spacing w:line="240" w:lineRule="auto"/>
    </w:pPr>
    <w:rPr>
      <w:sz w:val="20"/>
      <w:szCs w:val="20"/>
    </w:rPr>
  </w:style>
  <w:style w:type="character" w:customStyle="1" w:styleId="CommentTextChar">
    <w:name w:val="Comment Text Char"/>
    <w:basedOn w:val="DefaultParagraphFont"/>
    <w:link w:val="CommentText"/>
    <w:uiPriority w:val="99"/>
    <w:rsid w:val="006909BE"/>
    <w:rPr>
      <w:kern w:val="0"/>
      <w:sz w:val="20"/>
      <w:szCs w:val="20"/>
    </w:rPr>
  </w:style>
  <w:style w:type="paragraph" w:styleId="CommentSubject">
    <w:name w:val="annotation subject"/>
    <w:basedOn w:val="CommentText"/>
    <w:next w:val="CommentText"/>
    <w:link w:val="CommentSubjectChar"/>
    <w:uiPriority w:val="99"/>
    <w:semiHidden/>
    <w:unhideWhenUsed/>
    <w:rsid w:val="006909BE"/>
    <w:rPr>
      <w:b/>
      <w:bCs/>
    </w:rPr>
  </w:style>
  <w:style w:type="character" w:customStyle="1" w:styleId="CommentSubjectChar">
    <w:name w:val="Comment Subject Char"/>
    <w:basedOn w:val="CommentTextChar"/>
    <w:link w:val="CommentSubject"/>
    <w:uiPriority w:val="99"/>
    <w:semiHidden/>
    <w:rsid w:val="006909BE"/>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43422">
      <w:bodyDiv w:val="1"/>
      <w:marLeft w:val="0"/>
      <w:marRight w:val="0"/>
      <w:marTop w:val="0"/>
      <w:marBottom w:val="0"/>
      <w:divBdr>
        <w:top w:val="none" w:sz="0" w:space="0" w:color="auto"/>
        <w:left w:val="none" w:sz="0" w:space="0" w:color="auto"/>
        <w:bottom w:val="none" w:sz="0" w:space="0" w:color="auto"/>
        <w:right w:val="none" w:sz="0" w:space="0" w:color="auto"/>
      </w:divBdr>
    </w:div>
    <w:div w:id="470101186">
      <w:bodyDiv w:val="1"/>
      <w:marLeft w:val="0"/>
      <w:marRight w:val="0"/>
      <w:marTop w:val="0"/>
      <w:marBottom w:val="0"/>
      <w:divBdr>
        <w:top w:val="none" w:sz="0" w:space="0" w:color="auto"/>
        <w:left w:val="none" w:sz="0" w:space="0" w:color="auto"/>
        <w:bottom w:val="none" w:sz="0" w:space="0" w:color="auto"/>
        <w:right w:val="none" w:sz="0" w:space="0" w:color="auto"/>
      </w:divBdr>
    </w:div>
    <w:div w:id="682704939">
      <w:bodyDiv w:val="1"/>
      <w:marLeft w:val="0"/>
      <w:marRight w:val="0"/>
      <w:marTop w:val="0"/>
      <w:marBottom w:val="0"/>
      <w:divBdr>
        <w:top w:val="none" w:sz="0" w:space="0" w:color="auto"/>
        <w:left w:val="none" w:sz="0" w:space="0" w:color="auto"/>
        <w:bottom w:val="none" w:sz="0" w:space="0" w:color="auto"/>
        <w:right w:val="none" w:sz="0" w:space="0" w:color="auto"/>
      </w:divBdr>
    </w:div>
    <w:div w:id="1338119646">
      <w:bodyDiv w:val="1"/>
      <w:marLeft w:val="0"/>
      <w:marRight w:val="0"/>
      <w:marTop w:val="0"/>
      <w:marBottom w:val="0"/>
      <w:divBdr>
        <w:top w:val="none" w:sz="0" w:space="0" w:color="auto"/>
        <w:left w:val="none" w:sz="0" w:space="0" w:color="auto"/>
        <w:bottom w:val="none" w:sz="0" w:space="0" w:color="auto"/>
        <w:right w:val="none" w:sz="0" w:space="0" w:color="auto"/>
      </w:divBdr>
    </w:div>
    <w:div w:id="1425879804">
      <w:bodyDiv w:val="1"/>
      <w:marLeft w:val="0"/>
      <w:marRight w:val="0"/>
      <w:marTop w:val="0"/>
      <w:marBottom w:val="0"/>
      <w:divBdr>
        <w:top w:val="none" w:sz="0" w:space="0" w:color="auto"/>
        <w:left w:val="none" w:sz="0" w:space="0" w:color="auto"/>
        <w:bottom w:val="none" w:sz="0" w:space="0" w:color="auto"/>
        <w:right w:val="none" w:sz="0" w:space="0" w:color="auto"/>
      </w:divBdr>
    </w:div>
    <w:div w:id="19485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ny.edu/ceasweb/news/laptop_fa18.pdf" TargetMode="External"/><Relationship Id="rId13" Type="http://schemas.openxmlformats.org/officeDocument/2006/relationships/hyperlink" Target="https://www.albany.edu/dean-students" TargetMode="External"/><Relationship Id="rId3" Type="http://schemas.openxmlformats.org/officeDocument/2006/relationships/styles" Target="styles.xml"/><Relationship Id="rId7" Type="http://schemas.openxmlformats.org/officeDocument/2006/relationships/hyperlink" Target="https://calendly.com/jonmuckell/30min" TargetMode="External"/><Relationship Id="rId12" Type="http://schemas.openxmlformats.org/officeDocument/2006/relationships/hyperlink" Target="https://www.albany.edu/dean-students/supplemental-support-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lbany.edu/its/policies_responsible_use_of_I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lbany.edu/undergraduate_bulletin/regulations.html" TargetMode="External"/><Relationship Id="rId4" Type="http://schemas.openxmlformats.org/officeDocument/2006/relationships/settings" Target="settings.xml"/><Relationship Id="rId9" Type="http://schemas.openxmlformats.org/officeDocument/2006/relationships/hyperlink" Target="https://www.albany.edu/registrar/academic-calendar" TargetMode="External"/><Relationship Id="rId14" Type="http://schemas.openxmlformats.org/officeDocument/2006/relationships/hyperlink" Target="https://www.albany.edu/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3AE1-4058-46E2-AABB-1E3D2A78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18</cp:revision>
  <dcterms:created xsi:type="dcterms:W3CDTF">2025-01-13T20:59:00Z</dcterms:created>
  <dcterms:modified xsi:type="dcterms:W3CDTF">2025-08-08T17:27:00Z</dcterms:modified>
</cp:coreProperties>
</file>