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11, перейдем в него и создадим файл lab11-1.asm и readme.txt.</w:t>
      </w:r>
    </w:p>
    <w:p>
      <w:pPr>
        <w:pStyle w:val="BodyText"/>
      </w:pPr>
      <w:r>
        <w:t xml:space="preserve">Введем в файл lab11-1.asm текст программы из листинга 11.1 (рис. 1). Создадим исполняемый файл и проверьте его работу (рис. 2).</w:t>
      </w:r>
    </w:p>
    <w:p>
      <w:pPr>
        <w:pStyle w:val="CaptionedFigure"/>
      </w:pPr>
      <w:bookmarkStart w:id="24" w:name="fig:001"/>
      <w:r>
        <w:drawing>
          <wp:inline>
            <wp:extent cx="5334000" cy="4470081"/>
            <wp:effectExtent b="0" l="0" r="0" t="0"/>
            <wp:docPr descr="Рис. 1: Программа записи в файл сообщения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записи в файл сообщения</w:t>
      </w:r>
    </w:p>
    <w:p>
      <w:pPr>
        <w:pStyle w:val="CaptionedFigure"/>
      </w:pPr>
      <w:bookmarkStart w:id="28" w:name="fig:002"/>
      <w:r>
        <w:drawing>
          <wp:inline>
            <wp:extent cx="5334000" cy="831272"/>
            <wp:effectExtent b="0" l="0" r="0" t="0"/>
            <wp:docPr descr="Рис. 2: Результат выполнения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выполнения программы</w:t>
      </w:r>
    </w:p>
    <w:p>
      <w:pPr>
        <w:pStyle w:val="BodyText"/>
      </w:pPr>
      <w:r>
        <w:t xml:space="preserve">С помощью команды chmod изменим права доступа к исполняемому файлу lab11-1, запретив его выполнение. Попытаемся выполнить файл (рис. 3). В команде используется значение</w:t>
      </w:r>
      <w:r>
        <w:t xml:space="preserve"> </w:t>
      </w:r>
      <w:r>
        <w:t xml:space="preserve">“</w:t>
      </w:r>
      <w:r>
        <w:t xml:space="preserve">666</w:t>
      </w:r>
      <w:r>
        <w:t xml:space="preserve">”</w:t>
      </w:r>
      <w:r>
        <w:t xml:space="preserve"> </w:t>
      </w:r>
      <w:r>
        <w:t xml:space="preserve">- набор прав, расшифровывается как</w:t>
      </w:r>
      <w:r>
        <w:t xml:space="preserve"> </w:t>
      </w:r>
      <w:r>
        <w:t xml:space="preserve">“</w:t>
      </w:r>
      <w:r>
        <w:t xml:space="preserve">110 110 110</w:t>
      </w:r>
      <w:r>
        <w:t xml:space="preserve">”</w:t>
      </w:r>
      <w:r>
        <w:t xml:space="preserve"> </w:t>
      </w:r>
      <w:r>
        <w:t xml:space="preserve">в двоичной форме записи и</w:t>
      </w:r>
      <w:r>
        <w:t xml:space="preserve"> </w:t>
      </w:r>
      <w:r>
        <w:t xml:space="preserve">“</w:t>
      </w:r>
      <w:r>
        <w:t xml:space="preserve">rw- rw- rw-</w:t>
      </w:r>
      <w:r>
        <w:t xml:space="preserve">”</w:t>
      </w:r>
      <w:r>
        <w:t xml:space="preserve"> </w:t>
      </w:r>
      <w:r>
        <w:t xml:space="preserve">- в символьной. Таким образом, мы запрещаем исполнение файла, что и сказано при попытке выполнить файл (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)</w:t>
      </w:r>
    </w:p>
    <w:p>
      <w:pPr>
        <w:pStyle w:val="CaptionedFigure"/>
      </w:pPr>
      <w:bookmarkStart w:id="32" w:name="fig:003"/>
      <w:r>
        <w:drawing>
          <wp:inline>
            <wp:extent cx="5334000" cy="629752"/>
            <wp:effectExtent b="0" l="0" r="0" t="0"/>
            <wp:docPr descr="Рис. 3: Ограничение прав доступа к файлу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Ограничение прав доступа к файлу</w:t>
      </w:r>
    </w:p>
    <w:p>
      <w:pPr>
        <w:pStyle w:val="BodyText"/>
      </w:pPr>
      <w:r>
        <w:t xml:space="preserve">С помощью команды chmod изменим права доступа к файлу lab11-1.asm с исходным текстом программы, добавив права на исполнение и попытаемся выполнить его (рис. 4). В команде используется значение</w:t>
      </w:r>
      <w:r>
        <w:t xml:space="preserve"> </w:t>
      </w:r>
      <w:r>
        <w:t xml:space="preserve">“</w:t>
      </w:r>
      <w:r>
        <w:t xml:space="preserve">777</w:t>
      </w:r>
      <w:r>
        <w:t xml:space="preserve">”</w:t>
      </w:r>
      <w:r>
        <w:t xml:space="preserve"> </w:t>
      </w:r>
      <w:r>
        <w:t xml:space="preserve">- набор прав, расшифровывается как</w:t>
      </w:r>
      <w:r>
        <w:t xml:space="preserve"> </w:t>
      </w:r>
      <w:r>
        <w:t xml:space="preserve">“</w:t>
      </w:r>
      <w:r>
        <w:t xml:space="preserve">111 111 111</w:t>
      </w:r>
      <w:r>
        <w:t xml:space="preserve">”</w:t>
      </w:r>
      <w:r>
        <w:t xml:space="preserve"> </w:t>
      </w:r>
      <w:r>
        <w:t xml:space="preserve">в двоичной форме записи и</w:t>
      </w:r>
      <w:r>
        <w:t xml:space="preserve"> </w:t>
      </w:r>
      <w:r>
        <w:t xml:space="preserve">“</w:t>
      </w:r>
      <w:r>
        <w:t xml:space="preserve">rwx rwx rwx</w:t>
      </w:r>
      <w:r>
        <w:t xml:space="preserve">”</w:t>
      </w:r>
      <w:r>
        <w:t xml:space="preserve"> </w:t>
      </w:r>
      <w:r>
        <w:t xml:space="preserve">- в символьной. Таким образом, мы добавляем права доступа к исполнению файла, и на попытку выполнить файл нам не выдается ошибка.</w:t>
      </w:r>
    </w:p>
    <w:p>
      <w:pPr>
        <w:pStyle w:val="CaptionedFigure"/>
      </w:pPr>
      <w:bookmarkStart w:id="36" w:name="fig:004"/>
      <w:r>
        <w:drawing>
          <wp:inline>
            <wp:extent cx="5334000" cy="957223"/>
            <wp:effectExtent b="0" l="0" r="0" t="0"/>
            <wp:docPr descr="Рис. 4: Добавление прав доступа к файлу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Добавление прав доступа к файлу</w:t>
      </w:r>
    </w:p>
    <w:p>
      <w:pPr>
        <w:pStyle w:val="BodyText"/>
      </w:pPr>
      <w:r>
        <w:t xml:space="preserve">Предоставим права доступа к файлу readme.txt в соответствии с вариантом 15 в таблице 11.4 и проверим правильность выполнения с помощью команды ls -l (рис. 5). В первом случае нам дана символьная запись</w:t>
      </w:r>
      <w:r>
        <w:t xml:space="preserve"> </w:t>
      </w:r>
      <w:r>
        <w:t xml:space="preserve">“</w:t>
      </w:r>
      <w:r>
        <w:t xml:space="preserve">-wx –x rwx</w:t>
      </w:r>
      <w:r>
        <w:t xml:space="preserve">”</w:t>
      </w:r>
      <w:r>
        <w:t xml:space="preserve">, которую переводим в двоичную форму</w:t>
      </w:r>
      <w:r>
        <w:t xml:space="preserve"> </w:t>
      </w:r>
      <w:r>
        <w:t xml:space="preserve">“</w:t>
      </w:r>
      <w:r>
        <w:t xml:space="preserve">011 001 111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317</w:t>
      </w:r>
      <w:r>
        <w:t xml:space="preserve">”</w:t>
      </w:r>
      <w:r>
        <w:t xml:space="preserve"> </w:t>
      </w:r>
      <w:r>
        <w:t xml:space="preserve">в восьмеричной форме. Во втором случае дана запись</w:t>
      </w:r>
      <w:r>
        <w:t xml:space="preserve"> </w:t>
      </w:r>
      <w:r>
        <w:t xml:space="preserve">“</w:t>
      </w:r>
      <w:r>
        <w:t xml:space="preserve">010 101 010</w:t>
      </w:r>
      <w:r>
        <w:t xml:space="preserve">”</w:t>
      </w:r>
      <w:r>
        <w:t xml:space="preserve"> </w:t>
      </w:r>
      <w:r>
        <w:t xml:space="preserve">в двоичной форме =</w:t>
      </w:r>
      <w:r>
        <w:t xml:space="preserve"> </w:t>
      </w:r>
      <w:r>
        <w:t xml:space="preserve">“</w:t>
      </w:r>
      <w:r>
        <w:t xml:space="preserve">252</w:t>
      </w:r>
      <w:r>
        <w:t xml:space="preserve">”</w:t>
      </w:r>
      <w:r>
        <w:t xml:space="preserve"> </w:t>
      </w:r>
      <w:r>
        <w:t xml:space="preserve">в восьмеричной.</w:t>
      </w:r>
    </w:p>
    <w:p>
      <w:pPr>
        <w:pStyle w:val="CaptionedFigure"/>
      </w:pPr>
      <w:bookmarkStart w:id="40" w:name="fig:005"/>
      <w:r>
        <w:drawing>
          <wp:inline>
            <wp:extent cx="5334000" cy="1120958"/>
            <wp:effectExtent b="0" l="0" r="0" t="0"/>
            <wp:docPr descr="Рис. 5: Изменение прав доступа файл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 доступа файла</w:t>
      </w:r>
    </w:p>
    <w:bookmarkStart w:id="49" w:name="самостоятельная-рабо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Создадим файл lab11-2.asm для выполнения работы.</w:t>
      </w:r>
    </w:p>
    <w:p>
      <w:pPr>
        <w:pStyle w:val="BodyText"/>
      </w:pPr>
      <w:r>
        <w:t xml:space="preserve">Напишем программу работающую по следующему алгоритму (рис. 6):</w:t>
      </w:r>
      <w:r>
        <w:t xml:space="preserve"> </w:t>
      </w:r>
      <w:r>
        <w:t xml:space="preserve">-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- Ввод с клавиатуры свои фамилию и имя</w:t>
      </w:r>
      <w:r>
        <w:t xml:space="preserve"> </w:t>
      </w:r>
      <w:r>
        <w:t xml:space="preserve">- Создание файла с именем name.txt</w:t>
      </w:r>
      <w:r>
        <w:t xml:space="preserve"> </w:t>
      </w:r>
      <w:r>
        <w:t xml:space="preserve">- Запись в файл сообщения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- Добавление в файл строки, введенной с клавиатуры</w:t>
      </w:r>
      <w:r>
        <w:t xml:space="preserve"> </w:t>
      </w:r>
      <w:r>
        <w:t xml:space="preserve">- Закрытие файла</w:t>
      </w:r>
    </w:p>
    <w:p>
      <w:pPr>
        <w:pStyle w:val="CaptionedFigure"/>
      </w:pPr>
      <w:bookmarkStart w:id="44" w:name="fig:006"/>
      <w:r>
        <w:drawing>
          <wp:inline>
            <wp:extent cx="5334000" cy="5322852"/>
            <wp:effectExtent b="0" l="0" r="0" t="0"/>
            <wp:docPr descr="Рис. 6: Программа записи создания и работы с файлом средствами Nasm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записи создания и работы с файлом средствами Nasm</w:t>
      </w:r>
    </w:p>
    <w:p>
      <w:pPr>
        <w:pStyle w:val="BodyText"/>
      </w:pPr>
      <w:r>
        <w:t xml:space="preserve">Создадим исполняемый файл и проверим его работу (рис. 7). На экран выводится сообщение об имени и просьба его ввести. Затем видно, что был создан файл name.txt, и при выводе содержимого мы видим ответ с нашим именем.</w:t>
      </w:r>
    </w:p>
    <w:p>
      <w:pPr>
        <w:pStyle w:val="CaptionedFigure"/>
      </w:pPr>
      <w:bookmarkStart w:id="48" w:name="fig:007"/>
      <w:r>
        <w:drawing>
          <wp:inline>
            <wp:extent cx="5334000" cy="1279907"/>
            <wp:effectExtent b="0" l="0" r="0" t="0"/>
            <wp:docPr descr="Рис. 7: Результат работы программы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работы программы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приобретены навыки написания программ для работы с файлами.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Уткина Алина Дмитриевна</dc:creator>
  <dc:language>ru-RU</dc:language>
  <cp:keywords/>
  <dcterms:created xsi:type="dcterms:W3CDTF">2022-12-24T14:44:56Z</dcterms:created>
  <dcterms:modified xsi:type="dcterms:W3CDTF">2022-12-24T14:44:56Z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