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9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8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с основными командами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домашнего каталога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9019"/>
            <wp:effectExtent b="0" l="0" r="0" t="0"/>
            <wp:docPr descr="Figure 1: Определение имени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Определение имени домашнего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Выполним следующие действия:</w:t>
      </w:r>
    </w:p>
    <w:p>
      <w:pPr>
        <w:numPr>
          <w:ilvl w:val="0"/>
          <w:numId w:val="1003"/>
        </w:numPr>
        <w:pStyle w:val="Compact"/>
      </w:pPr>
      <w:r>
        <w:t xml:space="preserve">Перейдите в каталог /tmp, выведем на экран содержимое каталога /tmp. Для этого используем команду ls с различными опциями: отображение имен скрытых файлов(рис.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вывод подробной информации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получение информации о типах файлов (каталог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, исполняемый файл “*</w:t>
      </w:r>
      <w:r>
        <w:t xml:space="preserve">“</w:t>
      </w:r>
      <w:r>
        <w:t xml:space="preserve">, ссылка</w:t>
      </w:r>
      <w:r>
        <w:t xml:space="preserve">”</w:t>
      </w:r>
      <w:r>
        <w:t xml:space="preserve">@“)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);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084065"/>
            <wp:effectExtent b="0" l="0" r="0" t="0"/>
            <wp:docPr descr="Figure 2: Использование команды l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Использование команды ls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038047"/>
            <wp:effectExtent b="0" l="0" r="0" t="0"/>
            <wp:docPr descr="Figure 3: Использование команды ls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Использование команды ls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058524"/>
            <wp:effectExtent b="0" l="0" r="0" t="0"/>
            <wp:docPr descr="Figure 4: Использование команды ls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Использование команды ls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Определим, есть ли в каталоге /var/spool подкаталог с именем cron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);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31587"/>
            <wp:effectExtent b="0" l="0" r="0" t="0"/>
            <wp:docPr descr="Figure 5: Проверка наличия каталог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Проверка наличия каталога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Перейдите в домашний каталог и выведите на экран его содержимое. Определим, кто является владельцем файлов и подкаталогов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);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733523"/>
            <wp:effectExtent b="0" l="0" r="0" t="0"/>
            <wp:docPr descr="Figure 6: Вывод содержимого с дополнительной информацией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Вывод содержимого с дополнительной информацией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Выполним следующие действия: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создадим новый каталог с именем newdir, и в нем создадим каталог с именем morefun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 в команде мы используем опцию -p для создания промежуточных каталогов (родительских);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44714"/>
            <wp:effectExtent b="0" l="0" r="0" t="0"/>
            <wp:docPr descr="Figure 7: Создание каталогов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каталогов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 домашнем каталоге создадим одной командой три новых каталога с именами letters, memos, misk, затем удалим эти каталоги одной командой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693333"/>
            <wp:effectExtent b="0" l="0" r="0" t="0"/>
            <wp:docPr descr="Figure 8: Создание и удаление нескольких каталогов одной командой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и удаление нескольких каталогов одной командой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Попробуем удалить ранее созданный каталог ~/newdir командой rm. Мы видим, что выдается ошибка, так как это каталог и его нужно удалять рекурсивно (опция -r), удалим каталог ~/newdir/morefun из домашнего каталога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Проверим, был ли каталог удалён.(рис.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132188"/>
            <wp:effectExtent b="0" l="0" r="0" t="0"/>
            <wp:docPr descr="Figure 9: Удаление каталогов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Удаление каталогов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71714"/>
            <wp:effectExtent b="0" l="0" r="0" t="0"/>
            <wp:docPr descr="Figure 10: Удаление каталогов" title="" id="59" name="Picture"/>
            <a:graphic>
              <a:graphicData uri="http://schemas.openxmlformats.org/drawingml/2006/picture">
                <pic:pic>
                  <pic:nvPicPr>
                    <pic:cNvPr descr="image/9-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Удаление каталогов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команды man определим, какую опцию команды ls нужно использовать для просмотра содержимого не только указанного каталога, но и подкаталогов, входящих в него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),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71714"/>
            <wp:effectExtent b="0" l="0" r="0" t="0"/>
            <wp:docPr descr="Figure 11: Опция просмотра содержимого каталога и его подкаталогов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Опция просмотра содержимого каталога и его подкаталогов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447142"/>
            <wp:effectExtent b="0" l="0" r="0" t="0"/>
            <wp:docPr descr="Figure 12: Просмотр содержимого каталога и его подкаталогов" title="" id="67" name="Picture"/>
            <a:graphic>
              <a:graphicData uri="http://schemas.openxmlformats.org/drawingml/2006/picture">
                <pic:pic>
                  <pic:nvPicPr>
                    <pic:cNvPr descr="image/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Просмотр содержимого каталога и его подкаталогов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),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36418"/>
            <wp:effectExtent b="0" l="0" r="0" t="0"/>
            <wp:docPr descr="Figure 13: Опция сортировки каталогов по времени последнего изменения" title="" id="71" name="Picture"/>
            <a:graphic>
              <a:graphicData uri="http://schemas.openxmlformats.org/drawingml/2006/picture">
                <pic:pic>
                  <pic:nvPicPr>
                    <pic:cNvPr descr="image/1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Опция сортировки каталогов по времени последнего изменения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152952"/>
            <wp:effectExtent b="0" l="0" r="0" t="0"/>
            <wp:docPr descr="Figure 14: Сортировка каталогов по времени последнего изменения и вывода подробного описания" title="" id="75" name="Picture"/>
            <a:graphic>
              <a:graphicData uri="http://schemas.openxmlformats.org/drawingml/2006/picture">
                <pic:pic>
                  <pic:nvPicPr>
                    <pic:cNvPr descr="image/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Сортировка каталогов по времени последнего изменения и вывода подробного описания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Используем команду man для просмотра описания следующих команд:</w:t>
      </w:r>
    </w:p>
    <w:p>
      <w:pPr>
        <w:numPr>
          <w:ilvl w:val="0"/>
          <w:numId w:val="1013"/>
        </w:numPr>
        <w:pStyle w:val="Compact"/>
      </w:pPr>
      <w:r>
        <w:t xml:space="preserve">cd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1493761"/>
            <wp:effectExtent b="0" l="0" r="0" t="0"/>
            <wp:docPr descr="Figure 15: Опции команды cd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Опции команды cd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pwd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177314"/>
            <wp:effectExtent b="0" l="0" r="0" t="0"/>
            <wp:docPr descr="Figure 16: Опции команды pwd" title="" id="83" name="Picture"/>
            <a:graphic>
              <a:graphicData uri="http://schemas.openxmlformats.org/drawingml/2006/picture">
                <pic:pic>
                  <pic:nvPicPr>
                    <pic:cNvPr descr="image/15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Опции команды pwd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mkmdir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3231990"/>
            <wp:effectExtent b="0" l="0" r="0" t="0"/>
            <wp:docPr descr="Figure 17: Опции команды mkdir" title="" id="87" name="Picture"/>
            <a:graphic>
              <a:graphicData uri="http://schemas.openxmlformats.org/drawingml/2006/picture">
                <pic:pic>
                  <pic:nvPicPr>
                    <pic:cNvPr descr="image/16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Опции команды mkdir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rmdir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3219840"/>
            <wp:effectExtent b="0" l="0" r="0" t="0"/>
            <wp:docPr descr="Figure 18: Опции команды rmdir" title="" id="91" name="Picture"/>
            <a:graphic>
              <a:graphicData uri="http://schemas.openxmlformats.org/drawingml/2006/picture">
                <pic:pic>
                  <pic:nvPicPr>
                    <pic:cNvPr descr="image/17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Опции команды rmdir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rm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2102187"/>
            <wp:effectExtent b="0" l="0" r="0" t="0"/>
            <wp:docPr descr="Figure 19: Опции команды rm" title="" id="95" name="Picture"/>
            <a:graphic>
              <a:graphicData uri="http://schemas.openxmlformats.org/drawingml/2006/picture">
                <pic:pic>
                  <pic:nvPicPr>
                    <pic:cNvPr descr="image/18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Опции команды rm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3675071"/>
            <wp:effectExtent b="0" l="0" r="0" t="0"/>
            <wp:docPr descr="Figure 20: Изменение команды из буфера команд" title="" id="99" name="Picture"/>
            <a:graphic>
              <a:graphicData uri="http://schemas.openxmlformats.org/drawingml/2006/picture">
                <pic:pic>
                  <pic:nvPicPr>
                    <pic:cNvPr descr="image/19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Изменение команды из буфера команд</w:t>
      </w:r>
    </w:p>
    <w:bookmarkEnd w:id="0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была произведена работа с основными комндами и приобретены практические навыки взаимодействия пользователя с системой посредством командной строки.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8" Target="media/rId58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Уткина Алина Дмитриевна</dc:creator>
  <dc:language>ru-RU</dc:language>
  <cp:keywords/>
  <dcterms:created xsi:type="dcterms:W3CDTF">2023-03-04T19:09:44Z</dcterms:created>
  <dcterms:modified xsi:type="dcterms:W3CDTF">2023-03-04T19:09:44Z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