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4F0E0" w14:textId="684200A3" w:rsidR="005C3798" w:rsidRDefault="0038318A" w:rsidP="00A93225">
      <w:pPr>
        <w:jc w:val="center"/>
        <w:rPr>
          <w:rFonts w:ascii="Times New Roman" w:hAnsi="Times New Roman" w:cs="Times New Roman"/>
        </w:rPr>
      </w:pPr>
      <w:r>
        <w:rPr>
          <w:rFonts w:ascii="Times New Roman" w:hAnsi="Times New Roman" w:cs="Times New Roman"/>
        </w:rPr>
        <w:t xml:space="preserve">Copy and Paste </w:t>
      </w:r>
      <w:r w:rsidR="00A93225" w:rsidRPr="00A93225">
        <w:rPr>
          <w:rFonts w:ascii="Times New Roman" w:hAnsi="Times New Roman" w:cs="Times New Roman"/>
        </w:rPr>
        <w:t>Study Design</w:t>
      </w:r>
    </w:p>
    <w:p w14:paraId="33C9CD60" w14:textId="77777777" w:rsidR="00DB1056" w:rsidRDefault="00DB1056" w:rsidP="00A93225">
      <w:pPr>
        <w:jc w:val="center"/>
        <w:rPr>
          <w:rFonts w:ascii="Times New Roman" w:hAnsi="Times New Roman" w:cs="Times New Roman"/>
        </w:rPr>
      </w:pPr>
    </w:p>
    <w:p w14:paraId="408797A0" w14:textId="0205CEFA" w:rsidR="00A57B84" w:rsidRDefault="00DB1056" w:rsidP="00177DA3">
      <w:pPr>
        <w:jc w:val="center"/>
        <w:rPr>
          <w:rFonts w:ascii="Times New Roman" w:hAnsi="Times New Roman" w:cs="Times New Roman"/>
        </w:rPr>
      </w:pPr>
      <w:r>
        <w:rPr>
          <w:rFonts w:ascii="Times New Roman" w:hAnsi="Times New Roman" w:cs="Times New Roman"/>
        </w:rPr>
        <w:t>Journal of GME</w:t>
      </w:r>
      <w:r w:rsidR="00B67175">
        <w:rPr>
          <w:rFonts w:ascii="Times New Roman" w:hAnsi="Times New Roman" w:cs="Times New Roman"/>
        </w:rPr>
        <w:t xml:space="preserve"> (</w:t>
      </w:r>
      <w:hyperlink r:id="rId5" w:history="1">
        <w:r w:rsidR="00DD1243" w:rsidRPr="00FB10A2">
          <w:rPr>
            <w:rStyle w:val="Hyperlink"/>
            <w:rFonts w:ascii="Times New Roman" w:hAnsi="Times New Roman" w:cs="Times New Roman"/>
          </w:rPr>
          <w:t>http://www.jgme.org/page/hottopics/electronic-health-record?code=gmed-site)</w:t>
        </w:r>
      </w:hyperlink>
    </w:p>
    <w:p w14:paraId="4A1F5490" w14:textId="65B5FB7E" w:rsidR="00DD1243" w:rsidRDefault="00DD1243" w:rsidP="00177DA3">
      <w:pPr>
        <w:jc w:val="center"/>
        <w:rPr>
          <w:rFonts w:ascii="Times New Roman" w:hAnsi="Times New Roman" w:cs="Times New Roman"/>
        </w:rPr>
      </w:pPr>
      <w:r w:rsidRPr="00DD1243">
        <w:rPr>
          <w:rFonts w:ascii="Times New Roman" w:hAnsi="Times New Roman" w:cs="Times New Roman"/>
        </w:rPr>
        <w:t>http://www.jgme.org/page/author_instructions?code=gmed-site</w:t>
      </w:r>
    </w:p>
    <w:p w14:paraId="2D2AEE95" w14:textId="77777777" w:rsidR="0073033B" w:rsidRDefault="0073033B" w:rsidP="00A93225">
      <w:pPr>
        <w:jc w:val="center"/>
        <w:rPr>
          <w:rFonts w:ascii="Times New Roman" w:hAnsi="Times New Roman" w:cs="Times New Roman"/>
        </w:rPr>
      </w:pPr>
    </w:p>
    <w:p w14:paraId="670BAA41" w14:textId="77777777" w:rsidR="0073033B" w:rsidRDefault="0073033B" w:rsidP="00A93225">
      <w:pPr>
        <w:jc w:val="center"/>
        <w:rPr>
          <w:rFonts w:ascii="Times New Roman" w:hAnsi="Times New Roman" w:cs="Times New Roman"/>
        </w:rPr>
      </w:pPr>
      <w:r>
        <w:rPr>
          <w:rFonts w:ascii="Times New Roman" w:hAnsi="Times New Roman" w:cs="Times New Roman"/>
        </w:rPr>
        <w:t>Educational Innovation</w:t>
      </w:r>
    </w:p>
    <w:p w14:paraId="6014899F" w14:textId="77777777" w:rsidR="0073033B" w:rsidRPr="0073033B" w:rsidRDefault="0073033B" w:rsidP="0073033B">
      <w:pPr>
        <w:rPr>
          <w:rFonts w:ascii="Helvetica" w:hAnsi="Helvetica" w:cs="Times New Roman"/>
          <w:color w:val="333333"/>
          <w:sz w:val="20"/>
          <w:szCs w:val="20"/>
        </w:rPr>
      </w:pPr>
      <w:r w:rsidRPr="0073033B">
        <w:rPr>
          <w:rFonts w:ascii="Helvetica" w:hAnsi="Helvetica" w:cs="Times New Roman"/>
          <w:b/>
          <w:bCs/>
          <w:color w:val="333333"/>
          <w:sz w:val="20"/>
          <w:szCs w:val="20"/>
          <w:u w:val="single"/>
          <w:shd w:val="clear" w:color="auto" w:fill="FFFFFF"/>
        </w:rPr>
        <w:t>Educational Innovation</w:t>
      </w:r>
      <w:r w:rsidRPr="0073033B">
        <w:rPr>
          <w:rFonts w:ascii="Helvetica" w:hAnsi="Helvetica" w:cs="Times New Roman"/>
          <w:b/>
          <w:bCs/>
          <w:color w:val="333333"/>
          <w:sz w:val="20"/>
          <w:szCs w:val="20"/>
          <w:shd w:val="clear" w:color="auto" w:fill="FFFFFF"/>
        </w:rPr>
        <w:t>:</w:t>
      </w:r>
      <w:r w:rsidRPr="0073033B">
        <w:rPr>
          <w:rFonts w:ascii="Helvetica" w:hAnsi="Helvetica" w:cs="Times New Roman"/>
          <w:color w:val="333333"/>
          <w:sz w:val="20"/>
          <w:szCs w:val="20"/>
          <w:shd w:val="clear" w:color="auto" w:fill="FFFFFF"/>
        </w:rPr>
        <w:t xml:space="preserve"> A description of a new approach or strategy in medical education that has been implemented and assessed, limited to 2,000 words.</w:t>
      </w:r>
    </w:p>
    <w:p w14:paraId="0EF0911A" w14:textId="77777777" w:rsidR="0073033B" w:rsidRPr="0073033B" w:rsidRDefault="0073033B" w:rsidP="0073033B">
      <w:pPr>
        <w:rPr>
          <w:rFonts w:ascii="Helvetica" w:hAnsi="Helvetica" w:cs="Times New Roman"/>
          <w:color w:val="333333"/>
          <w:sz w:val="20"/>
          <w:szCs w:val="20"/>
        </w:rPr>
      </w:pPr>
      <w:r w:rsidRPr="0073033B">
        <w:rPr>
          <w:rFonts w:ascii="Helvetica" w:hAnsi="Helvetica" w:cs="Times New Roman"/>
          <w:color w:val="333333"/>
          <w:sz w:val="20"/>
          <w:szCs w:val="20"/>
          <w:shd w:val="clear" w:color="auto" w:fill="FFFFFF"/>
        </w:rPr>
        <w:t>Educational Innovation manuscripts should answer the question: Should this innovation be tried (or avoided) in other settings or disciplines?</w:t>
      </w:r>
    </w:p>
    <w:p w14:paraId="3DFB3AFB" w14:textId="77777777" w:rsidR="0073033B" w:rsidRPr="0073033B" w:rsidRDefault="0073033B" w:rsidP="0073033B">
      <w:pPr>
        <w:numPr>
          <w:ilvl w:val="0"/>
          <w:numId w:val="1"/>
        </w:numPr>
        <w:rPr>
          <w:rFonts w:ascii="Helvetica" w:eastAsia="Times New Roman" w:hAnsi="Helvetica" w:cs="Times New Roman"/>
          <w:color w:val="333333"/>
          <w:sz w:val="20"/>
          <w:szCs w:val="20"/>
        </w:rPr>
      </w:pPr>
      <w:r w:rsidRPr="0073033B">
        <w:rPr>
          <w:rFonts w:ascii="Helvetica" w:eastAsia="Times New Roman" w:hAnsi="Helvetica" w:cs="Times New Roman"/>
          <w:color w:val="333333"/>
          <w:sz w:val="20"/>
          <w:szCs w:val="20"/>
          <w:shd w:val="clear" w:color="auto" w:fill="FFFFFF"/>
        </w:rPr>
        <w:t>Submissions should use the structured abstract and paper format, and must include a statement on IRB review (see Original Research manuscripts above).</w:t>
      </w:r>
    </w:p>
    <w:p w14:paraId="6A129349" w14:textId="77777777" w:rsidR="0073033B" w:rsidRPr="0073033B" w:rsidRDefault="0073033B" w:rsidP="0073033B">
      <w:pPr>
        <w:numPr>
          <w:ilvl w:val="0"/>
          <w:numId w:val="1"/>
        </w:numPr>
        <w:rPr>
          <w:rFonts w:ascii="Helvetica" w:eastAsia="Times New Roman" w:hAnsi="Helvetica" w:cs="Times New Roman"/>
          <w:color w:val="333333"/>
          <w:sz w:val="20"/>
          <w:szCs w:val="20"/>
        </w:rPr>
      </w:pPr>
      <w:r w:rsidRPr="0073033B">
        <w:rPr>
          <w:rFonts w:ascii="Helvetica" w:eastAsia="Times New Roman" w:hAnsi="Helvetica" w:cs="Times New Roman"/>
          <w:color w:val="333333"/>
          <w:sz w:val="20"/>
          <w:szCs w:val="20"/>
          <w:shd w:val="clear" w:color="auto" w:fill="FFFFFF"/>
        </w:rPr>
        <w:t xml:space="preserve">Structured abstract must include the total possible number of participants, the actual number of participants, and the percentage must be calculated and included in the Results section of the abstract (as well as the main text) Authors with questions should contact JGME </w:t>
      </w:r>
      <w:hyperlink r:id="rId6" w:history="1">
        <w:r w:rsidRPr="0073033B">
          <w:rPr>
            <w:rFonts w:ascii="Helvetica" w:eastAsia="Times New Roman" w:hAnsi="Helvetica" w:cs="Times New Roman"/>
            <w:color w:val="000099"/>
            <w:sz w:val="20"/>
            <w:szCs w:val="20"/>
            <w:u w:val="single"/>
            <w:shd w:val="clear" w:color="auto" w:fill="FFFFFF"/>
          </w:rPr>
          <w:t>editorial staff</w:t>
        </w:r>
      </w:hyperlink>
      <w:r w:rsidRPr="0073033B">
        <w:rPr>
          <w:rFonts w:ascii="Helvetica" w:eastAsia="Times New Roman" w:hAnsi="Helvetica" w:cs="Times New Roman"/>
          <w:color w:val="333333"/>
          <w:sz w:val="20"/>
          <w:szCs w:val="20"/>
          <w:shd w:val="clear" w:color="auto" w:fill="FFFFFF"/>
        </w:rPr>
        <w:t>.</w:t>
      </w:r>
    </w:p>
    <w:p w14:paraId="65A94B22" w14:textId="77777777" w:rsidR="0073033B" w:rsidRPr="0073033B" w:rsidRDefault="0073033B" w:rsidP="0073033B">
      <w:pPr>
        <w:numPr>
          <w:ilvl w:val="0"/>
          <w:numId w:val="1"/>
        </w:numPr>
        <w:rPr>
          <w:rFonts w:ascii="Helvetica" w:eastAsia="Times New Roman" w:hAnsi="Helvetica" w:cs="Times New Roman"/>
          <w:color w:val="333333"/>
          <w:sz w:val="20"/>
          <w:szCs w:val="20"/>
        </w:rPr>
      </w:pPr>
      <w:r w:rsidRPr="0073033B">
        <w:rPr>
          <w:rFonts w:ascii="Helvetica" w:eastAsia="Times New Roman" w:hAnsi="Helvetica" w:cs="Times New Roman"/>
          <w:color w:val="333333"/>
          <w:sz w:val="20"/>
          <w:szCs w:val="20"/>
          <w:shd w:val="clear" w:color="auto" w:fill="FFFFFF"/>
        </w:rPr>
        <w:t>Studies should focus on novel educational strategies, and have potential for replication in other disciplines/settings.</w:t>
      </w:r>
    </w:p>
    <w:p w14:paraId="2AB43B9B" w14:textId="77777777" w:rsidR="0073033B" w:rsidRPr="0073033B" w:rsidRDefault="0073033B" w:rsidP="0073033B">
      <w:pPr>
        <w:numPr>
          <w:ilvl w:val="0"/>
          <w:numId w:val="1"/>
        </w:numPr>
        <w:rPr>
          <w:rFonts w:ascii="Helvetica" w:eastAsia="Times New Roman" w:hAnsi="Helvetica" w:cs="Times New Roman"/>
          <w:color w:val="333333"/>
          <w:sz w:val="20"/>
          <w:szCs w:val="20"/>
        </w:rPr>
      </w:pPr>
      <w:r w:rsidRPr="0073033B">
        <w:rPr>
          <w:rFonts w:ascii="Helvetica" w:eastAsia="Times New Roman" w:hAnsi="Helvetica" w:cs="Times New Roman"/>
          <w:color w:val="333333"/>
          <w:sz w:val="20"/>
          <w:szCs w:val="20"/>
          <w:shd w:val="clear" w:color="auto" w:fill="FFFFFF"/>
        </w:rPr>
        <w:t>Descriptions must be sufficiently detailed to allow others to replicate the approach, and must include feasibility information (time, costs/materials, and acceptability) as relevant.</w:t>
      </w:r>
    </w:p>
    <w:p w14:paraId="5F5F847F" w14:textId="77777777" w:rsidR="0073033B" w:rsidRPr="0073033B" w:rsidRDefault="0073033B" w:rsidP="0073033B">
      <w:pPr>
        <w:numPr>
          <w:ilvl w:val="0"/>
          <w:numId w:val="1"/>
        </w:numPr>
        <w:shd w:val="clear" w:color="auto" w:fill="FFFFFF"/>
        <w:rPr>
          <w:rFonts w:ascii="Helvetica" w:eastAsia="Times New Roman" w:hAnsi="Helvetica" w:cs="Times New Roman"/>
          <w:color w:val="333333"/>
          <w:sz w:val="20"/>
          <w:szCs w:val="20"/>
        </w:rPr>
      </w:pPr>
      <w:r w:rsidRPr="0073033B">
        <w:rPr>
          <w:rFonts w:ascii="Helvetica" w:eastAsia="Times New Roman" w:hAnsi="Helvetica" w:cs="Times New Roman"/>
          <w:color w:val="333333"/>
          <w:sz w:val="20"/>
          <w:szCs w:val="20"/>
        </w:rPr>
        <w:t>Of note, innovations do not have to be successful; manuscripts may report on approaches others should NOT try.</w:t>
      </w:r>
    </w:p>
    <w:p w14:paraId="0330FC17" w14:textId="585C0ABF" w:rsidR="00177DA3" w:rsidRDefault="00231C63" w:rsidP="00A93225">
      <w:pPr>
        <w:jc w:val="center"/>
        <w:rPr>
          <w:rFonts w:ascii="Times New Roman" w:hAnsi="Times New Roman" w:cs="Times New Roman"/>
        </w:rPr>
      </w:pPr>
      <w:r w:rsidRPr="00231C63">
        <w:rPr>
          <w:rFonts w:ascii="Times New Roman" w:hAnsi="Times New Roman" w:cs="Times New Roman"/>
          <w:noProof/>
        </w:rPr>
        <w:drawing>
          <wp:inline distT="0" distB="0" distL="0" distR="0" wp14:anchorId="5E152677" wp14:editId="2432880F">
            <wp:extent cx="1952368" cy="32778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3363" r="1424" b="962"/>
                    <a:stretch/>
                  </pic:blipFill>
                  <pic:spPr bwMode="auto">
                    <a:xfrm>
                      <a:off x="0" y="0"/>
                      <a:ext cx="1953460" cy="3279703"/>
                    </a:xfrm>
                    <a:prstGeom prst="rect">
                      <a:avLst/>
                    </a:prstGeom>
                    <a:ln>
                      <a:noFill/>
                    </a:ln>
                    <a:extLst>
                      <a:ext uri="{53640926-AAD7-44D8-BBD7-CCE9431645EC}">
                        <a14:shadowObscured xmlns:a14="http://schemas.microsoft.com/office/drawing/2010/main"/>
                      </a:ext>
                    </a:extLst>
                  </pic:spPr>
                </pic:pic>
              </a:graphicData>
            </a:graphic>
          </wp:inline>
        </w:drawing>
      </w:r>
      <w:r w:rsidR="00DD1243">
        <w:rPr>
          <w:rFonts w:ascii="Times New Roman" w:hAnsi="Times New Roman" w:cs="Times New Roman"/>
        </w:rPr>
        <w:t xml:space="preserve"> </w:t>
      </w:r>
    </w:p>
    <w:p w14:paraId="5A17AAF5" w14:textId="77777777" w:rsidR="00A57B84" w:rsidRDefault="00A57B84" w:rsidP="00A93225">
      <w:pPr>
        <w:jc w:val="center"/>
        <w:rPr>
          <w:rFonts w:ascii="Times New Roman" w:hAnsi="Times New Roman" w:cs="Times New Roman"/>
        </w:rPr>
      </w:pPr>
    </w:p>
    <w:p w14:paraId="419A7D78" w14:textId="77777777" w:rsidR="00A63C48" w:rsidRDefault="00A63C48" w:rsidP="00347B20">
      <w:pPr>
        <w:rPr>
          <w:rFonts w:ascii="Times New Roman" w:hAnsi="Times New Roman" w:cs="Times New Roman"/>
          <w:b/>
        </w:rPr>
      </w:pPr>
    </w:p>
    <w:p w14:paraId="5ECC2C26" w14:textId="77777777" w:rsidR="00A63C48" w:rsidRDefault="00A63C48" w:rsidP="00347B20">
      <w:pPr>
        <w:rPr>
          <w:rFonts w:ascii="Times New Roman" w:hAnsi="Times New Roman" w:cs="Times New Roman"/>
          <w:b/>
        </w:rPr>
      </w:pPr>
    </w:p>
    <w:p w14:paraId="59C6998D" w14:textId="77777777" w:rsidR="00A63C48" w:rsidRDefault="00A63C48" w:rsidP="00347B20">
      <w:pPr>
        <w:rPr>
          <w:rFonts w:ascii="Times New Roman" w:hAnsi="Times New Roman" w:cs="Times New Roman"/>
          <w:b/>
        </w:rPr>
      </w:pPr>
    </w:p>
    <w:p w14:paraId="32FD97B5" w14:textId="77777777" w:rsidR="00A63C48" w:rsidRDefault="00A63C48" w:rsidP="00347B20">
      <w:pPr>
        <w:rPr>
          <w:rFonts w:ascii="Times New Roman" w:hAnsi="Times New Roman" w:cs="Times New Roman"/>
          <w:b/>
        </w:rPr>
      </w:pPr>
    </w:p>
    <w:p w14:paraId="45B1BA4B" w14:textId="77777777" w:rsidR="00A63C48" w:rsidRDefault="00A63C48" w:rsidP="00347B20">
      <w:pPr>
        <w:rPr>
          <w:rFonts w:ascii="Times New Roman" w:hAnsi="Times New Roman" w:cs="Times New Roman"/>
          <w:b/>
        </w:rPr>
      </w:pPr>
    </w:p>
    <w:p w14:paraId="4E44AA49" w14:textId="77777777" w:rsidR="00A63C48" w:rsidRDefault="00A63C48" w:rsidP="00347B20">
      <w:pPr>
        <w:rPr>
          <w:rFonts w:ascii="Times New Roman" w:hAnsi="Times New Roman" w:cs="Times New Roman"/>
          <w:b/>
        </w:rPr>
      </w:pPr>
    </w:p>
    <w:p w14:paraId="3B458098" w14:textId="77777777" w:rsidR="00A63C48" w:rsidRDefault="00A63C48" w:rsidP="00347B20">
      <w:pPr>
        <w:rPr>
          <w:rFonts w:ascii="Times New Roman" w:hAnsi="Times New Roman" w:cs="Times New Roman"/>
          <w:b/>
        </w:rPr>
      </w:pPr>
    </w:p>
    <w:p w14:paraId="74632B65" w14:textId="77777777" w:rsidR="00A63C48" w:rsidRDefault="00A63C48" w:rsidP="00347B20">
      <w:pPr>
        <w:rPr>
          <w:rFonts w:ascii="Times New Roman" w:hAnsi="Times New Roman" w:cs="Times New Roman"/>
          <w:b/>
        </w:rPr>
      </w:pPr>
    </w:p>
    <w:p w14:paraId="01101D4E" w14:textId="1E819780" w:rsidR="00872D42" w:rsidRDefault="00872D42" w:rsidP="00872D42">
      <w:pPr>
        <w:jc w:val="center"/>
        <w:rPr>
          <w:rFonts w:ascii="Times New Roman" w:hAnsi="Times New Roman" w:cs="Times New Roman"/>
          <w:b/>
        </w:rPr>
      </w:pPr>
      <w:r>
        <w:rPr>
          <w:rFonts w:ascii="Times New Roman" w:hAnsi="Times New Roman" w:cs="Times New Roman"/>
          <w:b/>
        </w:rPr>
        <w:lastRenderedPageBreak/>
        <w:t>Outline of Manuscript</w:t>
      </w:r>
    </w:p>
    <w:p w14:paraId="711CE9F9" w14:textId="77777777" w:rsidR="00872D42" w:rsidRDefault="00872D42" w:rsidP="00347B20">
      <w:pPr>
        <w:rPr>
          <w:rFonts w:ascii="Times New Roman" w:hAnsi="Times New Roman" w:cs="Times New Roman"/>
          <w:b/>
        </w:rPr>
      </w:pPr>
    </w:p>
    <w:p w14:paraId="7E1AE48D" w14:textId="6240F5A7" w:rsidR="00347B20" w:rsidRPr="00AA0457" w:rsidRDefault="00347B20" w:rsidP="00347B20">
      <w:pPr>
        <w:rPr>
          <w:rFonts w:ascii="Times New Roman" w:hAnsi="Times New Roman" w:cs="Times New Roman"/>
          <w:b/>
        </w:rPr>
      </w:pPr>
      <w:r w:rsidRPr="00AA0457">
        <w:rPr>
          <w:rFonts w:ascii="Times New Roman" w:hAnsi="Times New Roman" w:cs="Times New Roman"/>
          <w:b/>
        </w:rPr>
        <w:t>Background</w:t>
      </w:r>
    </w:p>
    <w:p w14:paraId="7F02BD8D" w14:textId="1CE2F76A" w:rsidR="00347B20" w:rsidRPr="00AA0457" w:rsidRDefault="00580855" w:rsidP="00AA0457">
      <w:pPr>
        <w:pStyle w:val="ListParagraph"/>
        <w:numPr>
          <w:ilvl w:val="0"/>
          <w:numId w:val="4"/>
        </w:numPr>
        <w:ind w:left="900"/>
        <w:rPr>
          <w:rFonts w:ascii="Times New Roman" w:hAnsi="Times New Roman" w:cs="Times New Roman"/>
        </w:rPr>
      </w:pPr>
      <w:r>
        <w:rPr>
          <w:rFonts w:ascii="Times New Roman" w:hAnsi="Times New Roman" w:cs="Times New Roman"/>
        </w:rPr>
        <w:t>Briefly describe</w:t>
      </w:r>
      <w:r w:rsidR="00AA0457">
        <w:rPr>
          <w:rFonts w:ascii="Times New Roman" w:hAnsi="Times New Roman" w:cs="Times New Roman"/>
        </w:rPr>
        <w:t xml:space="preserve"> </w:t>
      </w:r>
      <w:r w:rsidR="00213374" w:rsidRPr="00AA0457">
        <w:rPr>
          <w:rFonts w:ascii="Times New Roman" w:hAnsi="Times New Roman" w:cs="Times New Roman"/>
        </w:rPr>
        <w:t>HITECH Act and meaningful use</w:t>
      </w:r>
    </w:p>
    <w:p w14:paraId="25FE96D8" w14:textId="5877BE3C" w:rsidR="00213374" w:rsidRPr="00AA0457" w:rsidRDefault="00213374" w:rsidP="00AA0457">
      <w:pPr>
        <w:pStyle w:val="ListParagraph"/>
        <w:numPr>
          <w:ilvl w:val="0"/>
          <w:numId w:val="4"/>
        </w:numPr>
        <w:ind w:left="900"/>
        <w:rPr>
          <w:rFonts w:ascii="Times New Roman" w:hAnsi="Times New Roman" w:cs="Times New Roman"/>
        </w:rPr>
      </w:pPr>
      <w:r w:rsidRPr="00AA0457">
        <w:rPr>
          <w:rFonts w:ascii="Times New Roman" w:hAnsi="Times New Roman" w:cs="Times New Roman"/>
        </w:rPr>
        <w:t xml:space="preserve">Discuss </w:t>
      </w:r>
      <w:r w:rsidR="00AA0457">
        <w:rPr>
          <w:rFonts w:ascii="Times New Roman" w:hAnsi="Times New Roman" w:cs="Times New Roman"/>
        </w:rPr>
        <w:t xml:space="preserve">the </w:t>
      </w:r>
      <w:r w:rsidRPr="00AA0457">
        <w:rPr>
          <w:rFonts w:ascii="Times New Roman" w:hAnsi="Times New Roman" w:cs="Times New Roman"/>
        </w:rPr>
        <w:t>medicolegal implications</w:t>
      </w:r>
      <w:r w:rsidR="00AA0457">
        <w:rPr>
          <w:rFonts w:ascii="Times New Roman" w:hAnsi="Times New Roman" w:cs="Times New Roman"/>
        </w:rPr>
        <w:t xml:space="preserve"> of copy and paste in the EMR and the subsequent internal policies </w:t>
      </w:r>
      <w:r w:rsidRPr="00AA0457">
        <w:rPr>
          <w:rFonts w:ascii="Times New Roman" w:hAnsi="Times New Roman" w:cs="Times New Roman"/>
        </w:rPr>
        <w:t xml:space="preserve">many hospitals have </w:t>
      </w:r>
      <w:r w:rsidR="00AA0457">
        <w:rPr>
          <w:rFonts w:ascii="Times New Roman" w:hAnsi="Times New Roman" w:cs="Times New Roman"/>
        </w:rPr>
        <w:t>adopted to try and police copy and paste behavior</w:t>
      </w:r>
      <w:r w:rsidRPr="00AA0457">
        <w:rPr>
          <w:rFonts w:ascii="Times New Roman" w:hAnsi="Times New Roman" w:cs="Times New Roman"/>
        </w:rPr>
        <w:t xml:space="preserve"> </w:t>
      </w:r>
    </w:p>
    <w:p w14:paraId="510EB374" w14:textId="77777777" w:rsidR="00AA0457" w:rsidRDefault="00213374" w:rsidP="00AA0457">
      <w:pPr>
        <w:pStyle w:val="ListParagraph"/>
        <w:numPr>
          <w:ilvl w:val="0"/>
          <w:numId w:val="4"/>
        </w:numPr>
        <w:ind w:left="900"/>
        <w:rPr>
          <w:rFonts w:ascii="Times New Roman" w:hAnsi="Times New Roman" w:cs="Times New Roman"/>
        </w:rPr>
      </w:pPr>
      <w:r w:rsidRPr="00AA0457">
        <w:rPr>
          <w:rFonts w:ascii="Times New Roman" w:hAnsi="Times New Roman" w:cs="Times New Roman"/>
        </w:rPr>
        <w:t>Introduce ECMC’s motivation to create its own copy and paste technology</w:t>
      </w:r>
      <w:r w:rsidR="00177DA3" w:rsidRPr="00AA0457">
        <w:rPr>
          <w:rFonts w:ascii="Times New Roman" w:hAnsi="Times New Roman" w:cs="Times New Roman"/>
        </w:rPr>
        <w:t xml:space="preserve"> to assess interna</w:t>
      </w:r>
      <w:r w:rsidR="00AA0457">
        <w:rPr>
          <w:rFonts w:ascii="Times New Roman" w:hAnsi="Times New Roman" w:cs="Times New Roman"/>
        </w:rPr>
        <w:t xml:space="preserve">l problems with copy and paste </w:t>
      </w:r>
    </w:p>
    <w:p w14:paraId="281E9571" w14:textId="77777777" w:rsidR="00AA0457" w:rsidRDefault="00177DA3" w:rsidP="00AA0457">
      <w:pPr>
        <w:pStyle w:val="ListParagraph"/>
        <w:numPr>
          <w:ilvl w:val="1"/>
          <w:numId w:val="4"/>
        </w:numPr>
        <w:rPr>
          <w:rFonts w:ascii="Times New Roman" w:hAnsi="Times New Roman" w:cs="Times New Roman"/>
        </w:rPr>
      </w:pPr>
      <w:r w:rsidRPr="00AA0457">
        <w:rPr>
          <w:rFonts w:ascii="Times New Roman" w:hAnsi="Times New Roman" w:cs="Times New Roman"/>
        </w:rPr>
        <w:t xml:space="preserve">frustration over other services word-for-word plagiarizing </w:t>
      </w:r>
      <w:r w:rsidR="00AA0457">
        <w:rPr>
          <w:rFonts w:ascii="Times New Roman" w:hAnsi="Times New Roman" w:cs="Times New Roman"/>
        </w:rPr>
        <w:t>of admission or consult HPIs</w:t>
      </w:r>
    </w:p>
    <w:p w14:paraId="561FE2F7" w14:textId="77777777" w:rsidR="00AA0457" w:rsidRDefault="00AA0457" w:rsidP="00AA0457">
      <w:pPr>
        <w:pStyle w:val="ListParagraph"/>
        <w:numPr>
          <w:ilvl w:val="1"/>
          <w:numId w:val="4"/>
        </w:numPr>
        <w:rPr>
          <w:rFonts w:ascii="Times New Roman" w:hAnsi="Times New Roman" w:cs="Times New Roman"/>
        </w:rPr>
      </w:pPr>
      <w:r>
        <w:rPr>
          <w:rFonts w:ascii="Times New Roman" w:hAnsi="Times New Roman" w:cs="Times New Roman"/>
        </w:rPr>
        <w:t>subsequent</w:t>
      </w:r>
      <w:r w:rsidR="00177DA3" w:rsidRPr="00AA0457">
        <w:rPr>
          <w:rFonts w:ascii="Times New Roman" w:hAnsi="Times New Roman" w:cs="Times New Roman"/>
        </w:rPr>
        <w:t xml:space="preserve"> finding</w:t>
      </w:r>
      <w:r>
        <w:rPr>
          <w:rFonts w:ascii="Times New Roman" w:hAnsi="Times New Roman" w:cs="Times New Roman"/>
        </w:rPr>
        <w:t>s</w:t>
      </w:r>
      <w:r w:rsidR="00177DA3" w:rsidRPr="00AA0457">
        <w:rPr>
          <w:rFonts w:ascii="Times New Roman" w:hAnsi="Times New Roman" w:cs="Times New Roman"/>
        </w:rPr>
        <w:t xml:space="preserve"> of n</w:t>
      </w:r>
      <w:r>
        <w:rPr>
          <w:rFonts w:ascii="Times New Roman" w:hAnsi="Times New Roman" w:cs="Times New Roman"/>
        </w:rPr>
        <w:t>umerous episodes of plagiarism</w:t>
      </w:r>
    </w:p>
    <w:p w14:paraId="147791F0" w14:textId="7E007BC9" w:rsidR="00177DA3" w:rsidRPr="00AA0457" w:rsidRDefault="00177DA3" w:rsidP="00AA0457">
      <w:pPr>
        <w:pStyle w:val="ListParagraph"/>
        <w:numPr>
          <w:ilvl w:val="1"/>
          <w:numId w:val="4"/>
        </w:numPr>
        <w:rPr>
          <w:rFonts w:ascii="Times New Roman" w:hAnsi="Times New Roman" w:cs="Times New Roman"/>
        </w:rPr>
      </w:pPr>
      <w:r w:rsidRPr="00AA0457">
        <w:rPr>
          <w:rFonts w:ascii="Times New Roman" w:hAnsi="Times New Roman" w:cs="Times New Roman"/>
        </w:rPr>
        <w:t xml:space="preserve">attempt to </w:t>
      </w:r>
      <w:r w:rsidR="00AA0457">
        <w:rPr>
          <w:rFonts w:ascii="Times New Roman" w:hAnsi="Times New Roman" w:cs="Times New Roman"/>
        </w:rPr>
        <w:t>establish</w:t>
      </w:r>
      <w:r w:rsidRPr="00AA0457">
        <w:rPr>
          <w:rFonts w:ascii="Times New Roman" w:hAnsi="Times New Roman" w:cs="Times New Roman"/>
        </w:rPr>
        <w:t xml:space="preserve"> a threshold to </w:t>
      </w:r>
      <w:r w:rsidR="00AA0457">
        <w:rPr>
          <w:rFonts w:ascii="Times New Roman" w:hAnsi="Times New Roman" w:cs="Times New Roman"/>
        </w:rPr>
        <w:t xml:space="preserve">determine </w:t>
      </w:r>
      <w:r w:rsidRPr="00AA0457">
        <w:rPr>
          <w:rFonts w:ascii="Times New Roman" w:hAnsi="Times New Roman" w:cs="Times New Roman"/>
        </w:rPr>
        <w:t xml:space="preserve">which physicians </w:t>
      </w:r>
      <w:r w:rsidR="00AA0457">
        <w:rPr>
          <w:rFonts w:ascii="Times New Roman" w:hAnsi="Times New Roman" w:cs="Times New Roman"/>
        </w:rPr>
        <w:t>would require</w:t>
      </w:r>
      <w:r w:rsidRPr="00AA0457">
        <w:rPr>
          <w:rFonts w:ascii="Times New Roman" w:hAnsi="Times New Roman" w:cs="Times New Roman"/>
        </w:rPr>
        <w:t xml:space="preserve"> disciplinary action</w:t>
      </w:r>
      <w:r w:rsidR="00AA0457">
        <w:rPr>
          <w:rFonts w:ascii="Times New Roman" w:hAnsi="Times New Roman" w:cs="Times New Roman"/>
        </w:rPr>
        <w:t xml:space="preserve"> led to</w:t>
      </w:r>
      <w:r w:rsidRPr="00AA0457">
        <w:rPr>
          <w:rFonts w:ascii="Times New Roman" w:hAnsi="Times New Roman" w:cs="Times New Roman"/>
        </w:rPr>
        <w:t xml:space="preserve"> surprising findings </w:t>
      </w:r>
      <w:r w:rsidR="00AA0457">
        <w:rPr>
          <w:rFonts w:ascii="Times New Roman" w:hAnsi="Times New Roman" w:cs="Times New Roman"/>
        </w:rPr>
        <w:t>of copy and paste as effective work arounds to maximize clinical care</w:t>
      </w:r>
    </w:p>
    <w:p w14:paraId="2DFDC443" w14:textId="77777777" w:rsidR="00177DA3" w:rsidRDefault="00177DA3" w:rsidP="00177DA3">
      <w:pPr>
        <w:rPr>
          <w:rFonts w:ascii="Times New Roman" w:hAnsi="Times New Roman" w:cs="Times New Roman"/>
        </w:rPr>
      </w:pPr>
    </w:p>
    <w:p w14:paraId="62BFFA28" w14:textId="7B5F1148" w:rsidR="00213374" w:rsidRPr="00AA0457" w:rsidRDefault="00177DA3" w:rsidP="00177DA3">
      <w:pPr>
        <w:rPr>
          <w:rFonts w:ascii="Times New Roman" w:hAnsi="Times New Roman" w:cs="Times New Roman"/>
          <w:b/>
        </w:rPr>
      </w:pPr>
      <w:r w:rsidRPr="00AA0457">
        <w:rPr>
          <w:rFonts w:ascii="Times New Roman" w:hAnsi="Times New Roman" w:cs="Times New Roman"/>
          <w:b/>
        </w:rPr>
        <w:t>Methods</w:t>
      </w:r>
      <w:r w:rsidR="00213374" w:rsidRPr="00AA0457">
        <w:rPr>
          <w:rFonts w:ascii="Times New Roman" w:hAnsi="Times New Roman" w:cs="Times New Roman"/>
          <w:b/>
        </w:rPr>
        <w:t xml:space="preserve"> </w:t>
      </w:r>
    </w:p>
    <w:p w14:paraId="2F6A3FBA" w14:textId="26EE7A74" w:rsidR="00AA0457" w:rsidRPr="00A32CE9" w:rsidRDefault="00177DA3" w:rsidP="00A32CE9">
      <w:pPr>
        <w:pStyle w:val="ListParagraph"/>
        <w:numPr>
          <w:ilvl w:val="0"/>
          <w:numId w:val="5"/>
        </w:numPr>
        <w:rPr>
          <w:rFonts w:ascii="Times New Roman" w:hAnsi="Times New Roman" w:cs="Times New Roman"/>
        </w:rPr>
      </w:pPr>
      <w:r w:rsidRPr="00A32CE9">
        <w:rPr>
          <w:rFonts w:ascii="Times New Roman" w:hAnsi="Times New Roman" w:cs="Times New Roman"/>
        </w:rPr>
        <w:t xml:space="preserve">Describe </w:t>
      </w:r>
      <w:r w:rsidR="00AA0457" w:rsidRPr="00A32CE9">
        <w:rPr>
          <w:rFonts w:ascii="Times New Roman" w:hAnsi="Times New Roman" w:cs="Times New Roman"/>
        </w:rPr>
        <w:t xml:space="preserve">the process of how the plagiarism technology was created in collaboration with the IT team </w:t>
      </w:r>
    </w:p>
    <w:p w14:paraId="2100A48A" w14:textId="0B71B4F1" w:rsidR="00177DA3" w:rsidRPr="00A32CE9" w:rsidRDefault="00177DA3" w:rsidP="00347B20">
      <w:pPr>
        <w:pStyle w:val="ListParagraph"/>
        <w:numPr>
          <w:ilvl w:val="0"/>
          <w:numId w:val="5"/>
        </w:numPr>
        <w:rPr>
          <w:rFonts w:ascii="Times New Roman" w:hAnsi="Times New Roman" w:cs="Times New Roman"/>
        </w:rPr>
      </w:pPr>
      <w:r w:rsidRPr="00A32CE9">
        <w:rPr>
          <w:rFonts w:ascii="Times New Roman" w:hAnsi="Times New Roman" w:cs="Times New Roman"/>
        </w:rPr>
        <w:t>Describe weekly reports of offenders plagiarizing &gt;95+%. How data can be sorted by provider name.</w:t>
      </w:r>
    </w:p>
    <w:p w14:paraId="1B84BC47" w14:textId="4E37A990" w:rsidR="00A63C48" w:rsidRPr="00A32CE9" w:rsidRDefault="00A63C48" w:rsidP="00A32CE9">
      <w:pPr>
        <w:pStyle w:val="ListParagraph"/>
        <w:numPr>
          <w:ilvl w:val="0"/>
          <w:numId w:val="5"/>
        </w:numPr>
        <w:rPr>
          <w:rFonts w:ascii="Times New Roman" w:hAnsi="Times New Roman" w:cs="Times New Roman"/>
        </w:rPr>
      </w:pPr>
      <w:r>
        <w:rPr>
          <w:rFonts w:ascii="Times New Roman" w:hAnsi="Times New Roman" w:cs="Times New Roman"/>
        </w:rPr>
        <w:t>IRB</w:t>
      </w:r>
    </w:p>
    <w:p w14:paraId="4BBD3BB8" w14:textId="77777777" w:rsidR="00177DA3" w:rsidRDefault="00177DA3" w:rsidP="00347B20">
      <w:pPr>
        <w:rPr>
          <w:rFonts w:ascii="Times New Roman" w:hAnsi="Times New Roman" w:cs="Times New Roman"/>
        </w:rPr>
      </w:pPr>
    </w:p>
    <w:p w14:paraId="2D1E5F08" w14:textId="72F498DB" w:rsidR="00A32CE9" w:rsidRPr="00580855" w:rsidRDefault="00580855" w:rsidP="00347B20">
      <w:pPr>
        <w:rPr>
          <w:rFonts w:ascii="Times New Roman" w:hAnsi="Times New Roman" w:cs="Times New Roman"/>
          <w:b/>
        </w:rPr>
      </w:pPr>
      <w:r>
        <w:rPr>
          <w:rFonts w:ascii="Times New Roman" w:hAnsi="Times New Roman" w:cs="Times New Roman"/>
          <w:b/>
        </w:rPr>
        <w:t>Results</w:t>
      </w:r>
    </w:p>
    <w:p w14:paraId="1419A1FC" w14:textId="77777777" w:rsidR="002F7C83" w:rsidRDefault="002F7C83" w:rsidP="00347B20">
      <w:pPr>
        <w:pStyle w:val="ListParagraph"/>
        <w:numPr>
          <w:ilvl w:val="0"/>
          <w:numId w:val="6"/>
        </w:numPr>
        <w:rPr>
          <w:rFonts w:ascii="Times New Roman" w:hAnsi="Times New Roman" w:cs="Times New Roman"/>
        </w:rPr>
      </w:pPr>
      <w:r>
        <w:rPr>
          <w:rFonts w:ascii="Times New Roman" w:hAnsi="Times New Roman" w:cs="Times New Roman"/>
        </w:rPr>
        <w:t>Describe the capabilities of the plagiarism technology created</w:t>
      </w:r>
    </w:p>
    <w:p w14:paraId="403121FD" w14:textId="2CFF1D88" w:rsidR="00AA0457" w:rsidRDefault="00450B58" w:rsidP="00347B20">
      <w:pPr>
        <w:pStyle w:val="ListParagraph"/>
        <w:numPr>
          <w:ilvl w:val="0"/>
          <w:numId w:val="6"/>
        </w:numPr>
        <w:rPr>
          <w:rFonts w:ascii="Times New Roman" w:hAnsi="Times New Roman" w:cs="Times New Roman"/>
        </w:rPr>
      </w:pPr>
      <w:r>
        <w:rPr>
          <w:rFonts w:ascii="Times New Roman" w:hAnsi="Times New Roman" w:cs="Times New Roman"/>
        </w:rPr>
        <w:t>Show how over the course of six months, we found which</w:t>
      </w:r>
      <w:r w:rsidR="002F7C83">
        <w:rPr>
          <w:rFonts w:ascii="Times New Roman" w:hAnsi="Times New Roman" w:cs="Times New Roman"/>
        </w:rPr>
        <w:t xml:space="preserve"> services/specialties were determined to</w:t>
      </w:r>
      <w:r w:rsidR="00A32CE9" w:rsidRPr="00A32CE9">
        <w:rPr>
          <w:rFonts w:ascii="Times New Roman" w:hAnsi="Times New Roman" w:cs="Times New Roman"/>
        </w:rPr>
        <w:t xml:space="preserve"> </w:t>
      </w:r>
      <w:r w:rsidR="002F7C83">
        <w:rPr>
          <w:rFonts w:ascii="Times New Roman" w:hAnsi="Times New Roman" w:cs="Times New Roman"/>
        </w:rPr>
        <w:t xml:space="preserve">be the </w:t>
      </w:r>
      <w:r w:rsidR="00A32CE9" w:rsidRPr="00A32CE9">
        <w:rPr>
          <w:rFonts w:ascii="Times New Roman" w:hAnsi="Times New Roman" w:cs="Times New Roman"/>
        </w:rPr>
        <w:t>repeat offenders</w:t>
      </w:r>
    </w:p>
    <w:p w14:paraId="5D8795D9" w14:textId="7A0DB9AE" w:rsidR="0066273F" w:rsidRPr="00A32CE9" w:rsidRDefault="0066273F" w:rsidP="00347B20">
      <w:pPr>
        <w:pStyle w:val="ListParagraph"/>
        <w:numPr>
          <w:ilvl w:val="0"/>
          <w:numId w:val="6"/>
        </w:numPr>
        <w:rPr>
          <w:rFonts w:ascii="Times New Roman" w:hAnsi="Times New Roman" w:cs="Times New Roman"/>
        </w:rPr>
      </w:pPr>
      <w:r>
        <w:rPr>
          <w:rFonts w:ascii="Times New Roman" w:hAnsi="Times New Roman" w:cs="Times New Roman"/>
        </w:rPr>
        <w:t>Some improved, some didn’t</w:t>
      </w:r>
      <w:r w:rsidR="00130F7A">
        <w:rPr>
          <w:rFonts w:ascii="Times New Roman" w:hAnsi="Times New Roman" w:cs="Times New Roman"/>
        </w:rPr>
        <w:t>, after demonstrating amount of plagiarism to services (maybe separate paper)</w:t>
      </w:r>
    </w:p>
    <w:p w14:paraId="52E657A0" w14:textId="77777777" w:rsidR="00450B58" w:rsidRDefault="00450B58" w:rsidP="00450B58">
      <w:pPr>
        <w:pStyle w:val="ListParagraph"/>
        <w:numPr>
          <w:ilvl w:val="0"/>
          <w:numId w:val="6"/>
        </w:numPr>
        <w:rPr>
          <w:rFonts w:ascii="Times New Roman" w:hAnsi="Times New Roman" w:cs="Times New Roman"/>
        </w:rPr>
      </w:pPr>
      <w:r w:rsidRPr="00A32CE9">
        <w:rPr>
          <w:rFonts w:ascii="Times New Roman" w:hAnsi="Times New Roman" w:cs="Times New Roman"/>
        </w:rPr>
        <w:t xml:space="preserve">Include </w:t>
      </w:r>
      <w:r>
        <w:rPr>
          <w:rFonts w:ascii="Times New Roman" w:hAnsi="Times New Roman" w:cs="Times New Roman"/>
        </w:rPr>
        <w:t xml:space="preserve">histogram of plagiarism </w:t>
      </w:r>
      <w:r w:rsidRPr="00A32CE9">
        <w:rPr>
          <w:rFonts w:ascii="Times New Roman" w:hAnsi="Times New Roman" w:cs="Times New Roman"/>
        </w:rPr>
        <w:t xml:space="preserve">by </w:t>
      </w:r>
      <w:r>
        <w:rPr>
          <w:rFonts w:ascii="Times New Roman" w:hAnsi="Times New Roman" w:cs="Times New Roman"/>
        </w:rPr>
        <w:t xml:space="preserve">percent and </w:t>
      </w:r>
      <w:r w:rsidRPr="00A32CE9">
        <w:rPr>
          <w:rFonts w:ascii="Times New Roman" w:hAnsi="Times New Roman" w:cs="Times New Roman"/>
        </w:rPr>
        <w:t>specialty</w:t>
      </w:r>
    </w:p>
    <w:p w14:paraId="04D4492E" w14:textId="74BBCE52" w:rsidR="00347B20" w:rsidRDefault="00AA0457" w:rsidP="00347B20">
      <w:pPr>
        <w:pStyle w:val="ListParagraph"/>
        <w:numPr>
          <w:ilvl w:val="0"/>
          <w:numId w:val="6"/>
        </w:numPr>
        <w:rPr>
          <w:rFonts w:ascii="Times New Roman" w:hAnsi="Times New Roman" w:cs="Times New Roman"/>
        </w:rPr>
      </w:pPr>
      <w:r w:rsidRPr="00A32CE9">
        <w:rPr>
          <w:rFonts w:ascii="Times New Roman" w:hAnsi="Times New Roman" w:cs="Times New Roman"/>
        </w:rPr>
        <w:t xml:space="preserve">Include figures demonstrating samples of plagiarized notes (for example, </w:t>
      </w:r>
      <w:proofErr w:type="spellStart"/>
      <w:r w:rsidRPr="00A32CE9">
        <w:rPr>
          <w:rFonts w:ascii="Times New Roman" w:hAnsi="Times New Roman" w:cs="Times New Roman"/>
        </w:rPr>
        <w:t>ortho</w:t>
      </w:r>
      <w:proofErr w:type="spellEnd"/>
      <w:r w:rsidRPr="00A32CE9">
        <w:rPr>
          <w:rFonts w:ascii="Times New Roman" w:hAnsi="Times New Roman" w:cs="Times New Roman"/>
        </w:rPr>
        <w:t xml:space="preserve"> was r</w:t>
      </w:r>
      <w:r w:rsidR="00177DA3" w:rsidRPr="00A32CE9">
        <w:rPr>
          <w:rFonts w:ascii="Times New Roman" w:hAnsi="Times New Roman" w:cs="Times New Roman"/>
        </w:rPr>
        <w:t xml:space="preserve">ounding on </w:t>
      </w:r>
      <w:r w:rsidR="00323FB8">
        <w:rPr>
          <w:rFonts w:ascii="Times New Roman" w:hAnsi="Times New Roman" w:cs="Times New Roman"/>
        </w:rPr>
        <w:t xml:space="preserve">post op </w:t>
      </w:r>
      <w:r w:rsidR="00177DA3" w:rsidRPr="00A32CE9">
        <w:rPr>
          <w:rFonts w:ascii="Times New Roman" w:hAnsi="Times New Roman" w:cs="Times New Roman"/>
        </w:rPr>
        <w:t>patient</w:t>
      </w:r>
      <w:r w:rsidR="00323FB8">
        <w:rPr>
          <w:rFonts w:ascii="Times New Roman" w:hAnsi="Times New Roman" w:cs="Times New Roman"/>
        </w:rPr>
        <w:t xml:space="preserve"> on a different service</w:t>
      </w:r>
      <w:r w:rsidR="00177DA3" w:rsidRPr="00A32CE9">
        <w:rPr>
          <w:rFonts w:ascii="Times New Roman" w:hAnsi="Times New Roman" w:cs="Times New Roman"/>
        </w:rPr>
        <w:t xml:space="preserve"> out of courtesy</w:t>
      </w:r>
      <w:r w:rsidRPr="00A32CE9">
        <w:rPr>
          <w:rFonts w:ascii="Times New Roman" w:hAnsi="Times New Roman" w:cs="Times New Roman"/>
        </w:rPr>
        <w:t xml:space="preserve"> </w:t>
      </w:r>
      <w:r w:rsidR="00323FB8">
        <w:rPr>
          <w:rFonts w:ascii="Times New Roman" w:hAnsi="Times New Roman" w:cs="Times New Roman"/>
        </w:rPr>
        <w:t xml:space="preserve">over the weekend when the </w:t>
      </w:r>
      <w:r w:rsidRPr="00A32CE9">
        <w:rPr>
          <w:rFonts w:ascii="Times New Roman" w:hAnsi="Times New Roman" w:cs="Times New Roman"/>
        </w:rPr>
        <w:t>patient was awaiting discharge to rehab</w:t>
      </w:r>
      <w:r w:rsidR="00323FB8">
        <w:rPr>
          <w:rFonts w:ascii="Times New Roman" w:hAnsi="Times New Roman" w:cs="Times New Roman"/>
        </w:rPr>
        <w:t>, so nothing changed in the SOAP from one day to the next.</w:t>
      </w:r>
      <w:r w:rsidRPr="00A32CE9">
        <w:rPr>
          <w:rFonts w:ascii="Times New Roman" w:hAnsi="Times New Roman" w:cs="Times New Roman"/>
        </w:rPr>
        <w:t xml:space="preserve"> Another example</w:t>
      </w:r>
      <w:r w:rsidR="00323FB8">
        <w:rPr>
          <w:rFonts w:ascii="Times New Roman" w:hAnsi="Times New Roman" w:cs="Times New Roman"/>
        </w:rPr>
        <w:t xml:space="preserve">: </w:t>
      </w:r>
      <w:r w:rsidRPr="00A32CE9">
        <w:rPr>
          <w:rFonts w:ascii="Times New Roman" w:hAnsi="Times New Roman" w:cs="Times New Roman"/>
        </w:rPr>
        <w:t xml:space="preserve">an improving patient’s CK was still </w:t>
      </w:r>
      <w:proofErr w:type="spellStart"/>
      <w:r w:rsidRPr="00A32CE9">
        <w:rPr>
          <w:rFonts w:ascii="Times New Roman" w:hAnsi="Times New Roman" w:cs="Times New Roman"/>
        </w:rPr>
        <w:t>downtrending</w:t>
      </w:r>
      <w:proofErr w:type="spellEnd"/>
      <w:r w:rsidRPr="00A32CE9">
        <w:rPr>
          <w:rFonts w:ascii="Times New Roman" w:hAnsi="Times New Roman" w:cs="Times New Roman"/>
        </w:rPr>
        <w:t xml:space="preserve"> and the patient status was </w:t>
      </w:r>
      <w:r w:rsidR="00323FB8">
        <w:rPr>
          <w:rFonts w:ascii="Times New Roman" w:hAnsi="Times New Roman" w:cs="Times New Roman"/>
        </w:rPr>
        <w:t>incrementally improving but otherwise</w:t>
      </w:r>
      <w:r w:rsidRPr="00A32CE9">
        <w:rPr>
          <w:rFonts w:ascii="Times New Roman" w:hAnsi="Times New Roman" w:cs="Times New Roman"/>
        </w:rPr>
        <w:t xml:space="preserve"> stable, so the deliberately vague hospitalist progress note from one day to another was still applicable</w:t>
      </w:r>
      <w:r w:rsidR="0066273F">
        <w:rPr>
          <w:rFonts w:ascii="Times New Roman" w:hAnsi="Times New Roman" w:cs="Times New Roman"/>
        </w:rPr>
        <w:t>. ALC status</w:t>
      </w:r>
      <w:r w:rsidRPr="00A32CE9">
        <w:rPr>
          <w:rFonts w:ascii="Times New Roman" w:hAnsi="Times New Roman" w:cs="Times New Roman"/>
        </w:rPr>
        <w:t>.)</w:t>
      </w:r>
    </w:p>
    <w:p w14:paraId="07A4C7A4" w14:textId="3EE75ECE" w:rsidR="00C82E97" w:rsidRPr="00A32CE9" w:rsidRDefault="00C82E97" w:rsidP="00347B20">
      <w:pPr>
        <w:pStyle w:val="ListParagraph"/>
        <w:numPr>
          <w:ilvl w:val="0"/>
          <w:numId w:val="6"/>
        </w:numPr>
        <w:rPr>
          <w:rFonts w:ascii="Times New Roman" w:hAnsi="Times New Roman" w:cs="Times New Roman"/>
        </w:rPr>
      </w:pPr>
      <w:r>
        <w:rPr>
          <w:rFonts w:ascii="Times New Roman" w:hAnsi="Times New Roman" w:cs="Times New Roman"/>
        </w:rPr>
        <w:t>When does copy and past</w:t>
      </w:r>
      <w:r w:rsidR="0089723E">
        <w:rPr>
          <w:rFonts w:ascii="Times New Roman" w:hAnsi="Times New Roman" w:cs="Times New Roman"/>
        </w:rPr>
        <w:t>e occur the most frequently</w:t>
      </w:r>
      <w:r>
        <w:rPr>
          <w:rFonts w:ascii="Times New Roman" w:hAnsi="Times New Roman" w:cs="Times New Roman"/>
        </w:rPr>
        <w:t>? Beginning, middle, or end of admission. During transitions?</w:t>
      </w:r>
    </w:p>
    <w:p w14:paraId="68E598CA" w14:textId="77777777" w:rsidR="00177DA3" w:rsidRDefault="00177DA3" w:rsidP="00347B20">
      <w:pPr>
        <w:rPr>
          <w:rFonts w:ascii="Times New Roman" w:hAnsi="Times New Roman" w:cs="Times New Roman"/>
        </w:rPr>
      </w:pPr>
    </w:p>
    <w:p w14:paraId="37169492" w14:textId="55D0E70C" w:rsidR="00A32CE9" w:rsidRDefault="001C2D85" w:rsidP="00347B20">
      <w:pPr>
        <w:rPr>
          <w:rFonts w:ascii="Times New Roman" w:hAnsi="Times New Roman" w:cs="Times New Roman"/>
        </w:rPr>
      </w:pPr>
      <w:r>
        <w:rPr>
          <w:rFonts w:ascii="Times New Roman" w:hAnsi="Times New Roman" w:cs="Times New Roman"/>
          <w:b/>
        </w:rPr>
        <w:t>Conclusion</w:t>
      </w:r>
    </w:p>
    <w:p w14:paraId="0A3CE3CE" w14:textId="7AC06F5C" w:rsidR="00344DB9" w:rsidRDefault="00A32CE9" w:rsidP="00344DB9">
      <w:pPr>
        <w:pStyle w:val="ListParagraph"/>
        <w:numPr>
          <w:ilvl w:val="0"/>
          <w:numId w:val="7"/>
        </w:numPr>
        <w:rPr>
          <w:rFonts w:ascii="Times New Roman" w:hAnsi="Times New Roman" w:cs="Times New Roman"/>
        </w:rPr>
      </w:pPr>
      <w:r w:rsidRPr="00A32CE9">
        <w:rPr>
          <w:rFonts w:ascii="Times New Roman" w:hAnsi="Times New Roman" w:cs="Times New Roman"/>
        </w:rPr>
        <w:t xml:space="preserve">Strengths: </w:t>
      </w:r>
      <w:r w:rsidR="00FB69A4">
        <w:rPr>
          <w:rFonts w:ascii="Times New Roman" w:hAnsi="Times New Roman" w:cs="Times New Roman"/>
        </w:rPr>
        <w:t xml:space="preserve">take inexpensive tool, automate into EHR, automatically generates reports, not labor intensive, identify egregious cases, educate, </w:t>
      </w:r>
      <w:r w:rsidRPr="00A32CE9">
        <w:rPr>
          <w:rFonts w:ascii="Times New Roman" w:hAnsi="Times New Roman" w:cs="Times New Roman"/>
        </w:rPr>
        <w:t>novel technology</w:t>
      </w:r>
      <w:r w:rsidR="001C2D85">
        <w:rPr>
          <w:rFonts w:ascii="Times New Roman" w:hAnsi="Times New Roman" w:cs="Times New Roman"/>
        </w:rPr>
        <w:t xml:space="preserve"> with</w:t>
      </w:r>
      <w:r w:rsidR="00344DB9">
        <w:rPr>
          <w:rFonts w:ascii="Times New Roman" w:hAnsi="Times New Roman" w:cs="Times New Roman"/>
        </w:rPr>
        <w:t xml:space="preserve"> the ability to be</w:t>
      </w:r>
      <w:r>
        <w:rPr>
          <w:rFonts w:ascii="Times New Roman" w:hAnsi="Times New Roman" w:cs="Times New Roman"/>
        </w:rPr>
        <w:t xml:space="preserve"> tailored to different specialties and individuals, </w:t>
      </w:r>
      <w:r w:rsidR="001C2D85">
        <w:rPr>
          <w:rFonts w:ascii="Times New Roman" w:hAnsi="Times New Roman" w:cs="Times New Roman"/>
        </w:rPr>
        <w:t xml:space="preserve">study </w:t>
      </w:r>
      <w:r>
        <w:rPr>
          <w:rFonts w:ascii="Times New Roman" w:hAnsi="Times New Roman" w:cs="Times New Roman"/>
        </w:rPr>
        <w:t>provide</w:t>
      </w:r>
      <w:r w:rsidR="00344DB9">
        <w:rPr>
          <w:rFonts w:ascii="Times New Roman" w:hAnsi="Times New Roman" w:cs="Times New Roman"/>
        </w:rPr>
        <w:t>d</w:t>
      </w:r>
      <w:r>
        <w:rPr>
          <w:rFonts w:ascii="Times New Roman" w:hAnsi="Times New Roman" w:cs="Times New Roman"/>
        </w:rPr>
        <w:t xml:space="preserve"> insight into </w:t>
      </w:r>
      <w:r w:rsidR="00344DB9">
        <w:rPr>
          <w:rFonts w:ascii="Times New Roman" w:hAnsi="Times New Roman" w:cs="Times New Roman"/>
        </w:rPr>
        <w:t>the ways in which services created effective and safe workarounds to maximize time on patient care and education</w:t>
      </w:r>
      <w:r w:rsidR="00607EB6">
        <w:rPr>
          <w:rFonts w:ascii="Times New Roman" w:hAnsi="Times New Roman" w:cs="Times New Roman"/>
        </w:rPr>
        <w:t>, prospective</w:t>
      </w:r>
    </w:p>
    <w:p w14:paraId="6BD07F71" w14:textId="4870D4E0" w:rsidR="00A32CE9" w:rsidRPr="00A32CE9" w:rsidRDefault="00A32CE9" w:rsidP="00A32CE9">
      <w:pPr>
        <w:pStyle w:val="ListParagraph"/>
        <w:numPr>
          <w:ilvl w:val="0"/>
          <w:numId w:val="7"/>
        </w:numPr>
        <w:rPr>
          <w:rFonts w:ascii="Times New Roman" w:hAnsi="Times New Roman" w:cs="Times New Roman"/>
        </w:rPr>
      </w:pPr>
      <w:r w:rsidRPr="00A32CE9">
        <w:rPr>
          <w:rFonts w:ascii="Times New Roman" w:hAnsi="Times New Roman" w:cs="Times New Roman"/>
        </w:rPr>
        <w:t>Limitation</w:t>
      </w:r>
      <w:r w:rsidR="00A63C48">
        <w:rPr>
          <w:rFonts w:ascii="Times New Roman" w:hAnsi="Times New Roman" w:cs="Times New Roman"/>
        </w:rPr>
        <w:t>s</w:t>
      </w:r>
      <w:r w:rsidRPr="00A32CE9">
        <w:rPr>
          <w:rFonts w:ascii="Times New Roman" w:hAnsi="Times New Roman" w:cs="Times New Roman"/>
        </w:rPr>
        <w:t>: only able to handle consecutive days, single site study</w:t>
      </w:r>
    </w:p>
    <w:p w14:paraId="4DEF75CD" w14:textId="77777777" w:rsidR="00A32CE9" w:rsidRDefault="00A32CE9" w:rsidP="00A32CE9">
      <w:pPr>
        <w:rPr>
          <w:rFonts w:ascii="Times New Roman" w:hAnsi="Times New Roman" w:cs="Times New Roman"/>
        </w:rPr>
      </w:pPr>
    </w:p>
    <w:p w14:paraId="4FDD656F" w14:textId="0969BEEA" w:rsidR="00A32CE9" w:rsidRDefault="00A32CE9" w:rsidP="00347B20">
      <w:pPr>
        <w:rPr>
          <w:rFonts w:ascii="Times New Roman" w:hAnsi="Times New Roman" w:cs="Times New Roman"/>
        </w:rPr>
      </w:pPr>
      <w:r w:rsidRPr="00A32CE9">
        <w:rPr>
          <w:rFonts w:ascii="Times New Roman" w:hAnsi="Times New Roman" w:cs="Times New Roman"/>
          <w:b/>
        </w:rPr>
        <w:t>Discussion</w:t>
      </w:r>
    </w:p>
    <w:p w14:paraId="6946FE75" w14:textId="4D3642C4" w:rsidR="00344DB9" w:rsidRDefault="00177DA3" w:rsidP="00347B20">
      <w:pPr>
        <w:rPr>
          <w:rFonts w:ascii="Times New Roman" w:hAnsi="Times New Roman" w:cs="Times New Roman"/>
        </w:rPr>
      </w:pPr>
      <w:r>
        <w:rPr>
          <w:rFonts w:ascii="Times New Roman" w:hAnsi="Times New Roman" w:cs="Times New Roman"/>
        </w:rPr>
        <w:tab/>
      </w:r>
      <w:r w:rsidR="00A63C48">
        <w:rPr>
          <w:rFonts w:ascii="Times New Roman" w:hAnsi="Times New Roman" w:cs="Times New Roman"/>
        </w:rPr>
        <w:t xml:space="preserve">Point 1: </w:t>
      </w:r>
      <w:r w:rsidR="00692855">
        <w:rPr>
          <w:rFonts w:ascii="Times New Roman" w:hAnsi="Times New Roman" w:cs="Times New Roman"/>
        </w:rPr>
        <w:t>Justifiable</w:t>
      </w:r>
      <w:r w:rsidR="00344DB9">
        <w:rPr>
          <w:rFonts w:ascii="Times New Roman" w:hAnsi="Times New Roman" w:cs="Times New Roman"/>
        </w:rPr>
        <w:t xml:space="preserve"> legal and ethical </w:t>
      </w:r>
      <w:r w:rsidR="00692855">
        <w:rPr>
          <w:rFonts w:ascii="Times New Roman" w:hAnsi="Times New Roman" w:cs="Times New Roman"/>
        </w:rPr>
        <w:t>concerns</w:t>
      </w:r>
      <w:r w:rsidR="00344DB9">
        <w:rPr>
          <w:rFonts w:ascii="Times New Roman" w:hAnsi="Times New Roman" w:cs="Times New Roman"/>
        </w:rPr>
        <w:t xml:space="preserve"> involved with copy and paste behavior</w:t>
      </w:r>
    </w:p>
    <w:p w14:paraId="6812DBF1" w14:textId="456AFDC2" w:rsidR="00344DB9" w:rsidRPr="005057BF" w:rsidRDefault="00580855" w:rsidP="005057BF">
      <w:pPr>
        <w:pStyle w:val="ListParagraph"/>
        <w:numPr>
          <w:ilvl w:val="0"/>
          <w:numId w:val="8"/>
        </w:numPr>
        <w:ind w:left="1440"/>
        <w:rPr>
          <w:rFonts w:ascii="Times New Roman" w:hAnsi="Times New Roman" w:cs="Times New Roman"/>
        </w:rPr>
      </w:pPr>
      <w:r w:rsidRPr="005057BF">
        <w:rPr>
          <w:rFonts w:ascii="Times New Roman" w:hAnsi="Times New Roman" w:cs="Times New Roman"/>
        </w:rPr>
        <w:t xml:space="preserve">list egregious </w:t>
      </w:r>
      <w:r w:rsidR="006A6B3E" w:rsidRPr="005057BF">
        <w:rPr>
          <w:rFonts w:ascii="Times New Roman" w:hAnsi="Times New Roman" w:cs="Times New Roman"/>
        </w:rPr>
        <w:t xml:space="preserve">copy and paste </w:t>
      </w:r>
      <w:r w:rsidRPr="005057BF">
        <w:rPr>
          <w:rFonts w:ascii="Times New Roman" w:hAnsi="Times New Roman" w:cs="Times New Roman"/>
        </w:rPr>
        <w:t>examples</w:t>
      </w:r>
      <w:r w:rsidR="006A6B3E" w:rsidRPr="005057BF">
        <w:rPr>
          <w:rFonts w:ascii="Times New Roman" w:hAnsi="Times New Roman" w:cs="Times New Roman"/>
        </w:rPr>
        <w:t xml:space="preserve"> that have led to unsafe patient care</w:t>
      </w:r>
      <w:r w:rsidR="00C8424C" w:rsidRPr="005057BF">
        <w:rPr>
          <w:rFonts w:ascii="Times New Roman" w:hAnsi="Times New Roman" w:cs="Times New Roman"/>
        </w:rPr>
        <w:t>, perpetuates false information, lead to note bloat</w:t>
      </w:r>
    </w:p>
    <w:p w14:paraId="0FE6930E" w14:textId="230D1263" w:rsidR="00686C77" w:rsidRPr="00833FF0" w:rsidRDefault="006A6B3E" w:rsidP="00347B20">
      <w:pPr>
        <w:pStyle w:val="ListParagraph"/>
        <w:numPr>
          <w:ilvl w:val="0"/>
          <w:numId w:val="8"/>
        </w:numPr>
        <w:ind w:left="1440"/>
        <w:rPr>
          <w:rFonts w:ascii="Times New Roman" w:hAnsi="Times New Roman" w:cs="Times New Roman"/>
        </w:rPr>
      </w:pPr>
      <w:r w:rsidRPr="005057BF">
        <w:rPr>
          <w:rFonts w:ascii="Times New Roman" w:hAnsi="Times New Roman" w:cs="Times New Roman"/>
        </w:rPr>
        <w:t>list examples of when copy and paste created legal trouble for physician/hospital</w:t>
      </w:r>
    </w:p>
    <w:p w14:paraId="14A56473" w14:textId="6124D027" w:rsidR="00C8424C" w:rsidRDefault="00177DA3" w:rsidP="00347B20">
      <w:pPr>
        <w:rPr>
          <w:rFonts w:ascii="Times New Roman" w:hAnsi="Times New Roman" w:cs="Times New Roman"/>
        </w:rPr>
      </w:pPr>
      <w:r>
        <w:rPr>
          <w:rFonts w:ascii="Times New Roman" w:hAnsi="Times New Roman" w:cs="Times New Roman"/>
        </w:rPr>
        <w:tab/>
      </w:r>
      <w:r w:rsidR="00A63C48">
        <w:rPr>
          <w:rFonts w:ascii="Times New Roman" w:hAnsi="Times New Roman" w:cs="Times New Roman"/>
        </w:rPr>
        <w:t xml:space="preserve">Point 2: </w:t>
      </w:r>
      <w:r w:rsidR="00856E39">
        <w:rPr>
          <w:rFonts w:ascii="Times New Roman" w:hAnsi="Times New Roman" w:cs="Times New Roman"/>
        </w:rPr>
        <w:t xml:space="preserve">Situations in which </w:t>
      </w:r>
      <w:r w:rsidR="00C8424C">
        <w:rPr>
          <w:rFonts w:ascii="Times New Roman" w:hAnsi="Times New Roman" w:cs="Times New Roman"/>
        </w:rPr>
        <w:t xml:space="preserve">copy-and-paste is an effective </w:t>
      </w:r>
      <w:r w:rsidR="00C22512">
        <w:rPr>
          <w:rFonts w:ascii="Times New Roman" w:hAnsi="Times New Roman" w:cs="Times New Roman"/>
        </w:rPr>
        <w:t xml:space="preserve">and not unsafe </w:t>
      </w:r>
      <w:r w:rsidR="00C8424C">
        <w:rPr>
          <w:rFonts w:ascii="Times New Roman" w:hAnsi="Times New Roman" w:cs="Times New Roman"/>
        </w:rPr>
        <w:t>work-around</w:t>
      </w:r>
    </w:p>
    <w:p w14:paraId="512C1C73" w14:textId="77777777" w:rsidR="005C45B6" w:rsidRDefault="00C8424C" w:rsidP="00C22512">
      <w:pPr>
        <w:pStyle w:val="ListParagraph"/>
        <w:numPr>
          <w:ilvl w:val="0"/>
          <w:numId w:val="9"/>
        </w:numPr>
        <w:ind w:left="1440"/>
        <w:rPr>
          <w:rFonts w:ascii="Times New Roman" w:hAnsi="Times New Roman" w:cs="Times New Roman"/>
        </w:rPr>
      </w:pPr>
      <w:r w:rsidRPr="00C22512">
        <w:rPr>
          <w:rFonts w:ascii="Times New Roman" w:hAnsi="Times New Roman" w:cs="Times New Roman"/>
        </w:rPr>
        <w:t xml:space="preserve">identify studies that </w:t>
      </w:r>
      <w:r w:rsidR="005C45B6">
        <w:rPr>
          <w:rFonts w:ascii="Times New Roman" w:hAnsi="Times New Roman" w:cs="Times New Roman"/>
        </w:rPr>
        <w:t>examine how mandatory EHR use has led to physicians dedicating significantly more time to documentation compared to actual patient care</w:t>
      </w:r>
    </w:p>
    <w:p w14:paraId="152E1E1D" w14:textId="77777777" w:rsidR="00913E30" w:rsidRDefault="005C45B6" w:rsidP="00C22512">
      <w:pPr>
        <w:pStyle w:val="ListParagraph"/>
        <w:numPr>
          <w:ilvl w:val="0"/>
          <w:numId w:val="9"/>
        </w:numPr>
        <w:ind w:left="1440"/>
        <w:rPr>
          <w:rFonts w:ascii="Times New Roman" w:hAnsi="Times New Roman" w:cs="Times New Roman"/>
        </w:rPr>
      </w:pPr>
      <w:r>
        <w:rPr>
          <w:rFonts w:ascii="Times New Roman" w:hAnsi="Times New Roman" w:cs="Times New Roman"/>
        </w:rPr>
        <w:t xml:space="preserve">describe situations in </w:t>
      </w:r>
      <w:r w:rsidR="00913E30">
        <w:rPr>
          <w:rFonts w:ascii="Times New Roman" w:hAnsi="Times New Roman" w:cs="Times New Roman"/>
        </w:rPr>
        <w:t>which copy and paste may be effective workaround</w:t>
      </w:r>
    </w:p>
    <w:p w14:paraId="1BAC4583" w14:textId="77777777" w:rsidR="00913E30" w:rsidRDefault="00913E30" w:rsidP="00C22512">
      <w:pPr>
        <w:pStyle w:val="ListParagraph"/>
        <w:numPr>
          <w:ilvl w:val="0"/>
          <w:numId w:val="9"/>
        </w:numPr>
        <w:ind w:left="1440"/>
        <w:rPr>
          <w:rFonts w:ascii="Times New Roman" w:hAnsi="Times New Roman" w:cs="Times New Roman"/>
        </w:rPr>
      </w:pPr>
      <w:r>
        <w:rPr>
          <w:rFonts w:ascii="Times New Roman" w:hAnsi="Times New Roman" w:cs="Times New Roman"/>
        </w:rPr>
        <w:t>describe situations in which copy and paste may actually lend itself to safer, consistent patient care</w:t>
      </w:r>
    </w:p>
    <w:p w14:paraId="4D483681" w14:textId="79A3BB04" w:rsidR="00344DB9" w:rsidRPr="00833FF0" w:rsidRDefault="00913E30" w:rsidP="00913E30">
      <w:pPr>
        <w:pStyle w:val="ListParagraph"/>
        <w:numPr>
          <w:ilvl w:val="0"/>
          <w:numId w:val="9"/>
        </w:numPr>
        <w:ind w:left="1440"/>
        <w:rPr>
          <w:rFonts w:ascii="Times New Roman" w:hAnsi="Times New Roman" w:cs="Times New Roman"/>
        </w:rPr>
      </w:pPr>
      <w:r>
        <w:rPr>
          <w:rFonts w:ascii="Times New Roman" w:hAnsi="Times New Roman" w:cs="Times New Roman"/>
        </w:rPr>
        <w:t xml:space="preserve">explain that better documentation does not necessarily translate to better patient care because in certain situations, providers simply know what is appropriate to document </w:t>
      </w:r>
    </w:p>
    <w:p w14:paraId="65A2D7BC" w14:textId="5BFE9E5E" w:rsidR="00913E30" w:rsidRDefault="00913E30" w:rsidP="00913E30">
      <w:pPr>
        <w:ind w:left="720"/>
        <w:rPr>
          <w:rFonts w:ascii="Times New Roman" w:hAnsi="Times New Roman" w:cs="Times New Roman"/>
        </w:rPr>
      </w:pPr>
      <w:r>
        <w:rPr>
          <w:rFonts w:ascii="Times New Roman" w:hAnsi="Times New Roman" w:cs="Times New Roman"/>
        </w:rPr>
        <w:t xml:space="preserve">Point 3: </w:t>
      </w:r>
      <w:r w:rsidR="00856E39">
        <w:rPr>
          <w:rFonts w:ascii="Times New Roman" w:hAnsi="Times New Roman" w:cs="Times New Roman"/>
        </w:rPr>
        <w:t>Potential explanations for why copy-and-paste behaviors exist</w:t>
      </w:r>
    </w:p>
    <w:p w14:paraId="333B2170" w14:textId="3824553B" w:rsidR="00913E30" w:rsidRDefault="00913E30" w:rsidP="00913E30">
      <w:pPr>
        <w:pStyle w:val="ListParagraph"/>
        <w:numPr>
          <w:ilvl w:val="0"/>
          <w:numId w:val="10"/>
        </w:numPr>
        <w:rPr>
          <w:rFonts w:ascii="Times New Roman" w:hAnsi="Times New Roman" w:cs="Times New Roman"/>
        </w:rPr>
      </w:pPr>
      <w:r>
        <w:rPr>
          <w:rFonts w:ascii="Times New Roman" w:hAnsi="Times New Roman" w:cs="Times New Roman"/>
        </w:rPr>
        <w:t>physicians may not think they are plagiarizing if they are copying their own note or that of their colleague</w:t>
      </w:r>
    </w:p>
    <w:p w14:paraId="20961159" w14:textId="0015A28A" w:rsidR="00913E30" w:rsidRDefault="00DF6904" w:rsidP="00913E30">
      <w:pPr>
        <w:pStyle w:val="ListParagraph"/>
        <w:numPr>
          <w:ilvl w:val="0"/>
          <w:numId w:val="10"/>
        </w:numPr>
        <w:rPr>
          <w:rFonts w:ascii="Times New Roman" w:hAnsi="Times New Roman" w:cs="Times New Roman"/>
        </w:rPr>
      </w:pPr>
      <w:r>
        <w:rPr>
          <w:rFonts w:ascii="Times New Roman" w:hAnsi="Times New Roman" w:cs="Times New Roman"/>
        </w:rPr>
        <w:t xml:space="preserve">provide examples of how </w:t>
      </w:r>
      <w:r w:rsidR="00913E30">
        <w:rPr>
          <w:rFonts w:ascii="Times New Roman" w:hAnsi="Times New Roman" w:cs="Times New Roman"/>
        </w:rPr>
        <w:t xml:space="preserve">excessive use of copy and paste, especially in the training environment, may provide insight into underlying </w:t>
      </w:r>
      <w:r>
        <w:rPr>
          <w:rFonts w:ascii="Times New Roman" w:hAnsi="Times New Roman" w:cs="Times New Roman"/>
        </w:rPr>
        <w:t>workflow issues</w:t>
      </w:r>
      <w:r w:rsidR="00913E30">
        <w:rPr>
          <w:rFonts w:ascii="Times New Roman" w:hAnsi="Times New Roman" w:cs="Times New Roman"/>
        </w:rPr>
        <w:t xml:space="preserve"> </w:t>
      </w:r>
    </w:p>
    <w:p w14:paraId="29F6E756" w14:textId="12BD6D96" w:rsidR="00DF6904" w:rsidRDefault="00DF6904" w:rsidP="00991B5A">
      <w:pPr>
        <w:pStyle w:val="ListParagraph"/>
        <w:numPr>
          <w:ilvl w:val="1"/>
          <w:numId w:val="11"/>
        </w:numPr>
        <w:rPr>
          <w:rFonts w:ascii="Times New Roman" w:hAnsi="Times New Roman" w:cs="Times New Roman"/>
        </w:rPr>
      </w:pPr>
      <w:r>
        <w:rPr>
          <w:rFonts w:ascii="Times New Roman" w:hAnsi="Times New Roman" w:cs="Times New Roman"/>
        </w:rPr>
        <w:t>time limitations to have notes completed (e.g. surgical services or even medical services on an academic day full of conferences)</w:t>
      </w:r>
    </w:p>
    <w:p w14:paraId="5329CAA4" w14:textId="430C52D6" w:rsidR="00DF6904" w:rsidRDefault="00DF6904" w:rsidP="00991B5A">
      <w:pPr>
        <w:pStyle w:val="ListParagraph"/>
        <w:numPr>
          <w:ilvl w:val="1"/>
          <w:numId w:val="11"/>
        </w:numPr>
        <w:rPr>
          <w:rFonts w:ascii="Times New Roman" w:hAnsi="Times New Roman" w:cs="Times New Roman"/>
        </w:rPr>
      </w:pPr>
      <w:r>
        <w:rPr>
          <w:rFonts w:ascii="Times New Roman" w:hAnsi="Times New Roman" w:cs="Times New Roman"/>
        </w:rPr>
        <w:t>too many patients (i.e. not enough time within workday)</w:t>
      </w:r>
    </w:p>
    <w:p w14:paraId="054FE201" w14:textId="79876305" w:rsidR="00DF6904" w:rsidRDefault="00DF6904" w:rsidP="00991B5A">
      <w:pPr>
        <w:pStyle w:val="ListParagraph"/>
        <w:numPr>
          <w:ilvl w:val="1"/>
          <w:numId w:val="11"/>
        </w:numPr>
        <w:rPr>
          <w:rFonts w:ascii="Times New Roman" w:hAnsi="Times New Roman" w:cs="Times New Roman"/>
        </w:rPr>
      </w:pPr>
      <w:r>
        <w:rPr>
          <w:rFonts w:ascii="Times New Roman" w:hAnsi="Times New Roman" w:cs="Times New Roman"/>
        </w:rPr>
        <w:t xml:space="preserve">too many hand-offs (e.g. new or covering providers may be not want to cause distress if their interpretation of a physical exam finding is actually unchanged to a prior exam, and so copy-and-paste is used for consistency’s sake)  </w:t>
      </w:r>
    </w:p>
    <w:p w14:paraId="356BF1E0" w14:textId="4D8EF568" w:rsidR="00FF1985" w:rsidRDefault="00FF1985" w:rsidP="00991B5A">
      <w:pPr>
        <w:pStyle w:val="ListParagraph"/>
        <w:numPr>
          <w:ilvl w:val="1"/>
          <w:numId w:val="11"/>
        </w:numPr>
        <w:rPr>
          <w:rFonts w:ascii="Times New Roman" w:hAnsi="Times New Roman" w:cs="Times New Roman"/>
        </w:rPr>
      </w:pPr>
      <w:r>
        <w:rPr>
          <w:rFonts w:ascii="Times New Roman" w:hAnsi="Times New Roman" w:cs="Times New Roman"/>
        </w:rPr>
        <w:t>billing practices set certain specialty services up to fail (e.g. being able to bill for higher level consult note if more organ systems have been reviewed/examined)</w:t>
      </w:r>
    </w:p>
    <w:p w14:paraId="07C052E7" w14:textId="4E538D34" w:rsidR="00991B5A" w:rsidRDefault="00C1413E" w:rsidP="00991B5A">
      <w:pPr>
        <w:pStyle w:val="ListParagraph"/>
        <w:numPr>
          <w:ilvl w:val="1"/>
          <w:numId w:val="10"/>
        </w:numPr>
        <w:ind w:left="1440"/>
        <w:rPr>
          <w:rFonts w:ascii="Times New Roman" w:hAnsi="Times New Roman" w:cs="Times New Roman"/>
        </w:rPr>
      </w:pPr>
      <w:r>
        <w:rPr>
          <w:rFonts w:ascii="Times New Roman" w:hAnsi="Times New Roman" w:cs="Times New Roman"/>
        </w:rPr>
        <w:t>t</w:t>
      </w:r>
      <w:r w:rsidR="00991B5A">
        <w:rPr>
          <w:rFonts w:ascii="Times New Roman" w:hAnsi="Times New Roman" w:cs="Times New Roman"/>
        </w:rPr>
        <w:t>his sort of behavior has always existed but the EMR has made it more visible</w:t>
      </w:r>
    </w:p>
    <w:p w14:paraId="7CCCFCEC" w14:textId="77777777" w:rsidR="00DF6904" w:rsidRPr="00913E30" w:rsidRDefault="00DF6904" w:rsidP="00DF6904">
      <w:pPr>
        <w:pStyle w:val="ListParagraph"/>
        <w:ind w:left="1440"/>
        <w:rPr>
          <w:rFonts w:ascii="Times New Roman" w:hAnsi="Times New Roman" w:cs="Times New Roman"/>
        </w:rPr>
      </w:pPr>
    </w:p>
    <w:p w14:paraId="30D7B855" w14:textId="194A8643" w:rsidR="00580855" w:rsidRPr="00833FF0" w:rsidRDefault="00580855" w:rsidP="00347B20">
      <w:pPr>
        <w:rPr>
          <w:rFonts w:ascii="Times New Roman" w:hAnsi="Times New Roman" w:cs="Times New Roman"/>
          <w:b/>
        </w:rPr>
      </w:pPr>
      <w:r w:rsidRPr="00833FF0">
        <w:rPr>
          <w:rFonts w:ascii="Times New Roman" w:hAnsi="Times New Roman" w:cs="Times New Roman"/>
          <w:b/>
        </w:rPr>
        <w:t>Summarization and Recommendations</w:t>
      </w:r>
    </w:p>
    <w:p w14:paraId="11A8DF62" w14:textId="23D5609F" w:rsidR="009F5FC0" w:rsidRDefault="00607EB6" w:rsidP="009F5FC0">
      <w:pPr>
        <w:pStyle w:val="ListParagraph"/>
        <w:numPr>
          <w:ilvl w:val="0"/>
          <w:numId w:val="12"/>
        </w:numPr>
        <w:ind w:left="720"/>
        <w:rPr>
          <w:rFonts w:ascii="Times New Roman" w:hAnsi="Times New Roman" w:cs="Times New Roman"/>
        </w:rPr>
      </w:pPr>
      <w:r>
        <w:rPr>
          <w:rFonts w:ascii="Times New Roman" w:hAnsi="Times New Roman" w:cs="Times New Roman"/>
        </w:rPr>
        <w:t>Copy-and-paste is an ongoing concern</w:t>
      </w:r>
    </w:p>
    <w:p w14:paraId="6E3FE231" w14:textId="3187B5E6" w:rsidR="00607EB6" w:rsidRDefault="00607EB6" w:rsidP="009F5FC0">
      <w:pPr>
        <w:pStyle w:val="ListParagraph"/>
        <w:numPr>
          <w:ilvl w:val="0"/>
          <w:numId w:val="12"/>
        </w:numPr>
        <w:ind w:left="720"/>
        <w:rPr>
          <w:rFonts w:ascii="Times New Roman" w:hAnsi="Times New Roman" w:cs="Times New Roman"/>
        </w:rPr>
      </w:pPr>
      <w:r>
        <w:rPr>
          <w:rFonts w:ascii="Times New Roman" w:hAnsi="Times New Roman" w:cs="Times New Roman"/>
        </w:rPr>
        <w:t>ECMC in collaboration with physicians and IT support created novel technology to identify plagiarism in clinical documentation</w:t>
      </w:r>
    </w:p>
    <w:p w14:paraId="4700E0A2" w14:textId="2B999D05" w:rsidR="00607EB6" w:rsidRDefault="00607EB6" w:rsidP="009F5FC0">
      <w:pPr>
        <w:pStyle w:val="ListParagraph"/>
        <w:numPr>
          <w:ilvl w:val="0"/>
          <w:numId w:val="12"/>
        </w:numPr>
        <w:ind w:left="720"/>
        <w:rPr>
          <w:rFonts w:ascii="Times New Roman" w:hAnsi="Times New Roman" w:cs="Times New Roman"/>
        </w:rPr>
      </w:pPr>
      <w:r>
        <w:rPr>
          <w:rFonts w:ascii="Times New Roman" w:hAnsi="Times New Roman" w:cs="Times New Roman"/>
        </w:rPr>
        <w:t>In attempting to establish threshold at which punitive action might be necessary, the authors discovered that in certain situations copy and paste was an effective and not unsafe work-around</w:t>
      </w:r>
    </w:p>
    <w:p w14:paraId="612FC9FA" w14:textId="77777777" w:rsidR="004148E9" w:rsidRDefault="00607EB6" w:rsidP="004148E9">
      <w:pPr>
        <w:pStyle w:val="ListParagraph"/>
        <w:numPr>
          <w:ilvl w:val="0"/>
          <w:numId w:val="12"/>
        </w:numPr>
        <w:ind w:left="720"/>
        <w:rPr>
          <w:rFonts w:ascii="Times New Roman" w:hAnsi="Times New Roman" w:cs="Times New Roman"/>
        </w:rPr>
      </w:pPr>
      <w:r>
        <w:rPr>
          <w:rFonts w:ascii="Times New Roman" w:hAnsi="Times New Roman" w:cs="Times New Roman"/>
        </w:rPr>
        <w:t>Emphasize that physicians are being unfairly penalized with blanket co</w:t>
      </w:r>
      <w:r w:rsidR="00CD5BDC">
        <w:rPr>
          <w:rFonts w:ascii="Times New Roman" w:hAnsi="Times New Roman" w:cs="Times New Roman"/>
        </w:rPr>
        <w:t xml:space="preserve">py-and-paste policies, and </w:t>
      </w:r>
      <w:r>
        <w:rPr>
          <w:rFonts w:ascii="Times New Roman" w:hAnsi="Times New Roman" w:cs="Times New Roman"/>
        </w:rPr>
        <w:t>policies should be modified to address situations in which copy-and-paste is and is not acceptable.</w:t>
      </w:r>
      <w:r w:rsidR="00CD5BDC">
        <w:rPr>
          <w:rFonts w:ascii="Times New Roman" w:hAnsi="Times New Roman" w:cs="Times New Roman"/>
        </w:rPr>
        <w:t xml:space="preserve"> Otherwise, physicians are set up to fail. </w:t>
      </w:r>
    </w:p>
    <w:p w14:paraId="7F74447E" w14:textId="01646254" w:rsidR="00CD5BDC" w:rsidRPr="004148E9" w:rsidRDefault="00CD5BDC" w:rsidP="004148E9">
      <w:pPr>
        <w:pStyle w:val="ListParagraph"/>
        <w:numPr>
          <w:ilvl w:val="0"/>
          <w:numId w:val="12"/>
        </w:numPr>
        <w:ind w:left="720"/>
        <w:rPr>
          <w:rFonts w:ascii="Times New Roman" w:hAnsi="Times New Roman" w:cs="Times New Roman"/>
        </w:rPr>
      </w:pPr>
      <w:r w:rsidRPr="004148E9">
        <w:rPr>
          <w:rFonts w:ascii="Times New Roman" w:hAnsi="Times New Roman" w:cs="Times New Roman"/>
        </w:rPr>
        <w:t xml:space="preserve">Legal support, or tort reform, should be provided to </w:t>
      </w:r>
      <w:r w:rsidR="0028339E" w:rsidRPr="004148E9">
        <w:rPr>
          <w:rFonts w:ascii="Times New Roman" w:hAnsi="Times New Roman" w:cs="Times New Roman"/>
        </w:rPr>
        <w:t xml:space="preserve">protect </w:t>
      </w:r>
      <w:r w:rsidRPr="004148E9">
        <w:rPr>
          <w:rFonts w:ascii="Times New Roman" w:hAnsi="Times New Roman" w:cs="Times New Roman"/>
        </w:rPr>
        <w:t>good physicians who use copy-and-paste strategically.</w:t>
      </w:r>
    </w:p>
    <w:p w14:paraId="26F709AE" w14:textId="0F79F34F" w:rsidR="00CD5BDC" w:rsidRDefault="00CD5BDC" w:rsidP="009F5FC0">
      <w:pPr>
        <w:pStyle w:val="ListParagraph"/>
        <w:numPr>
          <w:ilvl w:val="0"/>
          <w:numId w:val="12"/>
        </w:numPr>
        <w:ind w:left="720"/>
        <w:rPr>
          <w:rFonts w:ascii="Times New Roman" w:hAnsi="Times New Roman" w:cs="Times New Roman"/>
        </w:rPr>
      </w:pPr>
      <w:r>
        <w:rPr>
          <w:rFonts w:ascii="Times New Roman" w:hAnsi="Times New Roman" w:cs="Times New Roman"/>
        </w:rPr>
        <w:t xml:space="preserve">The underlying issues </w:t>
      </w:r>
      <w:r w:rsidR="0028339E">
        <w:rPr>
          <w:rFonts w:ascii="Times New Roman" w:hAnsi="Times New Roman" w:cs="Times New Roman"/>
        </w:rPr>
        <w:t xml:space="preserve">that lead to copy-and-paste behavior </w:t>
      </w:r>
      <w:r>
        <w:rPr>
          <w:rFonts w:ascii="Times New Roman" w:hAnsi="Times New Roman" w:cs="Times New Roman"/>
        </w:rPr>
        <w:t xml:space="preserve">must be addressed. Copy-and-paste is a symptom. </w:t>
      </w:r>
    </w:p>
    <w:p w14:paraId="7A1EED13" w14:textId="77777777" w:rsidR="0028339E" w:rsidRDefault="0028339E" w:rsidP="0028339E">
      <w:pPr>
        <w:pStyle w:val="ListParagraph"/>
        <w:rPr>
          <w:rFonts w:ascii="Times New Roman" w:hAnsi="Times New Roman" w:cs="Times New Roman"/>
        </w:rPr>
      </w:pPr>
    </w:p>
    <w:p w14:paraId="4083A032" w14:textId="41FC19BD" w:rsidR="00C8424C" w:rsidRDefault="00C8424C" w:rsidP="00C8424C">
      <w:pPr>
        <w:ind w:left="1440"/>
        <w:rPr>
          <w:rFonts w:ascii="Times New Roman" w:hAnsi="Times New Roman" w:cs="Times New Roman"/>
        </w:rPr>
      </w:pPr>
      <w:bookmarkStart w:id="0" w:name="_GoBack"/>
      <w:bookmarkEnd w:id="0"/>
    </w:p>
    <w:sectPr w:rsidR="00C8424C" w:rsidSect="0090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133F"/>
    <w:multiLevelType w:val="hybridMultilevel"/>
    <w:tmpl w:val="FED00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8E6FE5"/>
    <w:multiLevelType w:val="hybridMultilevel"/>
    <w:tmpl w:val="FB64B1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40BA8"/>
    <w:multiLevelType w:val="hybridMultilevel"/>
    <w:tmpl w:val="C2D4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A71C1"/>
    <w:multiLevelType w:val="hybridMultilevel"/>
    <w:tmpl w:val="77F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363756"/>
    <w:multiLevelType w:val="multilevel"/>
    <w:tmpl w:val="589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574A57"/>
    <w:multiLevelType w:val="hybridMultilevel"/>
    <w:tmpl w:val="7F6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E0942"/>
    <w:multiLevelType w:val="hybridMultilevel"/>
    <w:tmpl w:val="A62455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853DD1"/>
    <w:multiLevelType w:val="hybridMultilevel"/>
    <w:tmpl w:val="847AC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D471F7"/>
    <w:multiLevelType w:val="hybridMultilevel"/>
    <w:tmpl w:val="4BB8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863273"/>
    <w:multiLevelType w:val="hybridMultilevel"/>
    <w:tmpl w:val="05F2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630A77"/>
    <w:multiLevelType w:val="hybridMultilevel"/>
    <w:tmpl w:val="747C33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0F198D"/>
    <w:multiLevelType w:val="hybridMultilevel"/>
    <w:tmpl w:val="EA00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0"/>
  </w:num>
  <w:num w:numId="5">
    <w:abstractNumId w:val="8"/>
  </w:num>
  <w:num w:numId="6">
    <w:abstractNumId w:val="9"/>
  </w:num>
  <w:num w:numId="7">
    <w:abstractNumId w:val="3"/>
  </w:num>
  <w:num w:numId="8">
    <w:abstractNumId w:val="2"/>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25"/>
    <w:rsid w:val="0000333E"/>
    <w:rsid w:val="0008737C"/>
    <w:rsid w:val="000C45F1"/>
    <w:rsid w:val="00130F7A"/>
    <w:rsid w:val="00160B5B"/>
    <w:rsid w:val="00177DA3"/>
    <w:rsid w:val="001C2D85"/>
    <w:rsid w:val="001C6BCE"/>
    <w:rsid w:val="00213374"/>
    <w:rsid w:val="00220C8D"/>
    <w:rsid w:val="00231C63"/>
    <w:rsid w:val="00257946"/>
    <w:rsid w:val="00262937"/>
    <w:rsid w:val="0028249D"/>
    <w:rsid w:val="0028339E"/>
    <w:rsid w:val="002A3C75"/>
    <w:rsid w:val="002F7C83"/>
    <w:rsid w:val="00323FB8"/>
    <w:rsid w:val="00344DB9"/>
    <w:rsid w:val="00347B20"/>
    <w:rsid w:val="00360BF3"/>
    <w:rsid w:val="00364E72"/>
    <w:rsid w:val="0038318A"/>
    <w:rsid w:val="003B31FA"/>
    <w:rsid w:val="003C494A"/>
    <w:rsid w:val="003E02CE"/>
    <w:rsid w:val="00412273"/>
    <w:rsid w:val="004148E9"/>
    <w:rsid w:val="00450B58"/>
    <w:rsid w:val="004833FB"/>
    <w:rsid w:val="004D4B57"/>
    <w:rsid w:val="005057BF"/>
    <w:rsid w:val="005210CE"/>
    <w:rsid w:val="005601F4"/>
    <w:rsid w:val="00564619"/>
    <w:rsid w:val="00580855"/>
    <w:rsid w:val="005957F4"/>
    <w:rsid w:val="005B3A38"/>
    <w:rsid w:val="005C45B6"/>
    <w:rsid w:val="005D111F"/>
    <w:rsid w:val="005D4876"/>
    <w:rsid w:val="005E7720"/>
    <w:rsid w:val="00607EB6"/>
    <w:rsid w:val="00617D97"/>
    <w:rsid w:val="0066273F"/>
    <w:rsid w:val="006644E8"/>
    <w:rsid w:val="00686C77"/>
    <w:rsid w:val="00692855"/>
    <w:rsid w:val="006A6B3E"/>
    <w:rsid w:val="006D733D"/>
    <w:rsid w:val="006F296F"/>
    <w:rsid w:val="006F7A42"/>
    <w:rsid w:val="0073033B"/>
    <w:rsid w:val="00733ABB"/>
    <w:rsid w:val="007849A5"/>
    <w:rsid w:val="007F75D7"/>
    <w:rsid w:val="0081725C"/>
    <w:rsid w:val="00833FF0"/>
    <w:rsid w:val="00856E39"/>
    <w:rsid w:val="008621F3"/>
    <w:rsid w:val="00872D42"/>
    <w:rsid w:val="00876838"/>
    <w:rsid w:val="0089723E"/>
    <w:rsid w:val="008B0473"/>
    <w:rsid w:val="008B2324"/>
    <w:rsid w:val="008F0FE4"/>
    <w:rsid w:val="00905C2F"/>
    <w:rsid w:val="00913E30"/>
    <w:rsid w:val="009362C6"/>
    <w:rsid w:val="00943CA6"/>
    <w:rsid w:val="00991B5A"/>
    <w:rsid w:val="009F5FC0"/>
    <w:rsid w:val="00A07852"/>
    <w:rsid w:val="00A14964"/>
    <w:rsid w:val="00A32CE9"/>
    <w:rsid w:val="00A47FE5"/>
    <w:rsid w:val="00A51510"/>
    <w:rsid w:val="00A57B84"/>
    <w:rsid w:val="00A63C48"/>
    <w:rsid w:val="00A93225"/>
    <w:rsid w:val="00AA0457"/>
    <w:rsid w:val="00AA26DF"/>
    <w:rsid w:val="00B02A39"/>
    <w:rsid w:val="00B575C0"/>
    <w:rsid w:val="00B67175"/>
    <w:rsid w:val="00B72CB4"/>
    <w:rsid w:val="00B76CDA"/>
    <w:rsid w:val="00B87C39"/>
    <w:rsid w:val="00B91230"/>
    <w:rsid w:val="00BA653B"/>
    <w:rsid w:val="00BB5C00"/>
    <w:rsid w:val="00C00503"/>
    <w:rsid w:val="00C1413E"/>
    <w:rsid w:val="00C22512"/>
    <w:rsid w:val="00C6579C"/>
    <w:rsid w:val="00C67CD1"/>
    <w:rsid w:val="00C82E97"/>
    <w:rsid w:val="00C8424C"/>
    <w:rsid w:val="00C87681"/>
    <w:rsid w:val="00CD18AA"/>
    <w:rsid w:val="00CD5BDC"/>
    <w:rsid w:val="00CD64B8"/>
    <w:rsid w:val="00CE254F"/>
    <w:rsid w:val="00D37E95"/>
    <w:rsid w:val="00DB1056"/>
    <w:rsid w:val="00DD1243"/>
    <w:rsid w:val="00DD5B06"/>
    <w:rsid w:val="00DF6904"/>
    <w:rsid w:val="00E420F7"/>
    <w:rsid w:val="00E56F7D"/>
    <w:rsid w:val="00E70909"/>
    <w:rsid w:val="00F112BF"/>
    <w:rsid w:val="00F35DB2"/>
    <w:rsid w:val="00F42D64"/>
    <w:rsid w:val="00F613DE"/>
    <w:rsid w:val="00F7563D"/>
    <w:rsid w:val="00FB532D"/>
    <w:rsid w:val="00FB69A4"/>
    <w:rsid w:val="00FC2AF6"/>
    <w:rsid w:val="00FE56E8"/>
    <w:rsid w:val="00FF19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3117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C7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D1243"/>
    <w:rPr>
      <w:color w:val="0563C1" w:themeColor="hyperlink"/>
      <w:u w:val="single"/>
    </w:rPr>
  </w:style>
  <w:style w:type="paragraph" w:customStyle="1" w:styleId="p1">
    <w:name w:val="p1"/>
    <w:basedOn w:val="Normal"/>
    <w:rsid w:val="0073033B"/>
    <w:rPr>
      <w:rFonts w:ascii="Helvetica" w:hAnsi="Helvetica" w:cs="Times New Roman"/>
      <w:color w:val="333333"/>
      <w:sz w:val="20"/>
      <w:szCs w:val="20"/>
    </w:rPr>
  </w:style>
  <w:style w:type="character" w:customStyle="1" w:styleId="s1">
    <w:name w:val="s1"/>
    <w:basedOn w:val="DefaultParagraphFont"/>
    <w:rsid w:val="0073033B"/>
    <w:rPr>
      <w:u w:val="single"/>
      <w:shd w:val="clear" w:color="auto" w:fill="FFFFFF"/>
    </w:rPr>
  </w:style>
  <w:style w:type="character" w:customStyle="1" w:styleId="s2">
    <w:name w:val="s2"/>
    <w:basedOn w:val="DefaultParagraphFont"/>
    <w:rsid w:val="0073033B"/>
    <w:rPr>
      <w:shd w:val="clear" w:color="auto" w:fill="FFFFFF"/>
    </w:rPr>
  </w:style>
  <w:style w:type="character" w:customStyle="1" w:styleId="s4">
    <w:name w:val="s4"/>
    <w:basedOn w:val="DefaultParagraphFont"/>
    <w:rsid w:val="0073033B"/>
    <w:rPr>
      <w:color w:val="000099"/>
      <w:u w:val="single"/>
    </w:rPr>
  </w:style>
  <w:style w:type="character" w:customStyle="1" w:styleId="s5">
    <w:name w:val="s5"/>
    <w:basedOn w:val="DefaultParagraphFont"/>
    <w:rsid w:val="0073033B"/>
  </w:style>
  <w:style w:type="paragraph" w:styleId="ListParagraph">
    <w:name w:val="List Paragraph"/>
    <w:basedOn w:val="Normal"/>
    <w:uiPriority w:val="34"/>
    <w:qFormat/>
    <w:rsid w:val="00CD18AA"/>
    <w:pPr>
      <w:ind w:left="720"/>
      <w:contextualSpacing/>
    </w:pPr>
  </w:style>
  <w:style w:type="paragraph" w:customStyle="1" w:styleId="p2">
    <w:name w:val="p2"/>
    <w:basedOn w:val="Normal"/>
    <w:rsid w:val="00F42D64"/>
    <w:rPr>
      <w:rFonts w:ascii="Helvetica" w:hAnsi="Helvetica" w:cs="Times New Roman"/>
      <w:color w:val="51515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0232">
      <w:bodyDiv w:val="1"/>
      <w:marLeft w:val="0"/>
      <w:marRight w:val="0"/>
      <w:marTop w:val="0"/>
      <w:marBottom w:val="0"/>
      <w:divBdr>
        <w:top w:val="none" w:sz="0" w:space="0" w:color="auto"/>
        <w:left w:val="none" w:sz="0" w:space="0" w:color="auto"/>
        <w:bottom w:val="none" w:sz="0" w:space="0" w:color="auto"/>
        <w:right w:val="none" w:sz="0" w:space="0" w:color="auto"/>
      </w:divBdr>
    </w:div>
    <w:div w:id="71509900">
      <w:bodyDiv w:val="1"/>
      <w:marLeft w:val="0"/>
      <w:marRight w:val="0"/>
      <w:marTop w:val="0"/>
      <w:marBottom w:val="0"/>
      <w:divBdr>
        <w:top w:val="none" w:sz="0" w:space="0" w:color="auto"/>
        <w:left w:val="none" w:sz="0" w:space="0" w:color="auto"/>
        <w:bottom w:val="none" w:sz="0" w:space="0" w:color="auto"/>
        <w:right w:val="none" w:sz="0" w:space="0" w:color="auto"/>
      </w:divBdr>
    </w:div>
    <w:div w:id="156187668">
      <w:bodyDiv w:val="1"/>
      <w:marLeft w:val="0"/>
      <w:marRight w:val="0"/>
      <w:marTop w:val="0"/>
      <w:marBottom w:val="0"/>
      <w:divBdr>
        <w:top w:val="none" w:sz="0" w:space="0" w:color="auto"/>
        <w:left w:val="none" w:sz="0" w:space="0" w:color="auto"/>
        <w:bottom w:val="none" w:sz="0" w:space="0" w:color="auto"/>
        <w:right w:val="none" w:sz="0" w:space="0" w:color="auto"/>
      </w:divBdr>
    </w:div>
    <w:div w:id="523203216">
      <w:bodyDiv w:val="1"/>
      <w:marLeft w:val="0"/>
      <w:marRight w:val="0"/>
      <w:marTop w:val="0"/>
      <w:marBottom w:val="0"/>
      <w:divBdr>
        <w:top w:val="none" w:sz="0" w:space="0" w:color="auto"/>
        <w:left w:val="none" w:sz="0" w:space="0" w:color="auto"/>
        <w:bottom w:val="none" w:sz="0" w:space="0" w:color="auto"/>
        <w:right w:val="none" w:sz="0" w:space="0" w:color="auto"/>
      </w:divBdr>
    </w:div>
    <w:div w:id="641885780">
      <w:bodyDiv w:val="1"/>
      <w:marLeft w:val="0"/>
      <w:marRight w:val="0"/>
      <w:marTop w:val="0"/>
      <w:marBottom w:val="0"/>
      <w:divBdr>
        <w:top w:val="none" w:sz="0" w:space="0" w:color="auto"/>
        <w:left w:val="none" w:sz="0" w:space="0" w:color="auto"/>
        <w:bottom w:val="none" w:sz="0" w:space="0" w:color="auto"/>
        <w:right w:val="none" w:sz="0" w:space="0" w:color="auto"/>
      </w:divBdr>
    </w:div>
    <w:div w:id="744184397">
      <w:bodyDiv w:val="1"/>
      <w:marLeft w:val="0"/>
      <w:marRight w:val="0"/>
      <w:marTop w:val="0"/>
      <w:marBottom w:val="0"/>
      <w:divBdr>
        <w:top w:val="none" w:sz="0" w:space="0" w:color="auto"/>
        <w:left w:val="none" w:sz="0" w:space="0" w:color="auto"/>
        <w:bottom w:val="none" w:sz="0" w:space="0" w:color="auto"/>
        <w:right w:val="none" w:sz="0" w:space="0" w:color="auto"/>
      </w:divBdr>
    </w:div>
    <w:div w:id="1449009574">
      <w:bodyDiv w:val="1"/>
      <w:marLeft w:val="0"/>
      <w:marRight w:val="0"/>
      <w:marTop w:val="0"/>
      <w:marBottom w:val="0"/>
      <w:divBdr>
        <w:top w:val="none" w:sz="0" w:space="0" w:color="auto"/>
        <w:left w:val="none" w:sz="0" w:space="0" w:color="auto"/>
        <w:bottom w:val="none" w:sz="0" w:space="0" w:color="auto"/>
        <w:right w:val="none" w:sz="0" w:space="0" w:color="auto"/>
      </w:divBdr>
      <w:divsChild>
        <w:div w:id="938373777">
          <w:marLeft w:val="0"/>
          <w:marRight w:val="0"/>
          <w:marTop w:val="0"/>
          <w:marBottom w:val="0"/>
          <w:divBdr>
            <w:top w:val="none" w:sz="0" w:space="0" w:color="auto"/>
            <w:left w:val="none" w:sz="0" w:space="0" w:color="auto"/>
            <w:bottom w:val="none" w:sz="0" w:space="0" w:color="auto"/>
            <w:right w:val="none" w:sz="0" w:space="0" w:color="auto"/>
          </w:divBdr>
          <w:divsChild>
            <w:div w:id="450830713">
              <w:marLeft w:val="0"/>
              <w:marRight w:val="0"/>
              <w:marTop w:val="0"/>
              <w:marBottom w:val="0"/>
              <w:divBdr>
                <w:top w:val="none" w:sz="0" w:space="0" w:color="auto"/>
                <w:left w:val="none" w:sz="0" w:space="0" w:color="auto"/>
                <w:bottom w:val="none" w:sz="0" w:space="0" w:color="auto"/>
                <w:right w:val="none" w:sz="0" w:space="0" w:color="auto"/>
              </w:divBdr>
              <w:divsChild>
                <w:div w:id="17957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1430">
      <w:bodyDiv w:val="1"/>
      <w:marLeft w:val="0"/>
      <w:marRight w:val="0"/>
      <w:marTop w:val="0"/>
      <w:marBottom w:val="0"/>
      <w:divBdr>
        <w:top w:val="none" w:sz="0" w:space="0" w:color="auto"/>
        <w:left w:val="none" w:sz="0" w:space="0" w:color="auto"/>
        <w:bottom w:val="none" w:sz="0" w:space="0" w:color="auto"/>
        <w:right w:val="none" w:sz="0" w:space="0" w:color="auto"/>
      </w:divBdr>
    </w:div>
    <w:div w:id="1841238492">
      <w:bodyDiv w:val="1"/>
      <w:marLeft w:val="0"/>
      <w:marRight w:val="0"/>
      <w:marTop w:val="0"/>
      <w:marBottom w:val="0"/>
      <w:divBdr>
        <w:top w:val="none" w:sz="0" w:space="0" w:color="auto"/>
        <w:left w:val="none" w:sz="0" w:space="0" w:color="auto"/>
        <w:bottom w:val="none" w:sz="0" w:space="0" w:color="auto"/>
        <w:right w:val="none" w:sz="0" w:space="0" w:color="auto"/>
      </w:divBdr>
    </w:div>
    <w:div w:id="1927809039">
      <w:bodyDiv w:val="1"/>
      <w:marLeft w:val="0"/>
      <w:marRight w:val="0"/>
      <w:marTop w:val="0"/>
      <w:marBottom w:val="0"/>
      <w:divBdr>
        <w:top w:val="none" w:sz="0" w:space="0" w:color="auto"/>
        <w:left w:val="none" w:sz="0" w:space="0" w:color="auto"/>
        <w:bottom w:val="none" w:sz="0" w:space="0" w:color="auto"/>
        <w:right w:val="none" w:sz="0" w:space="0" w:color="auto"/>
      </w:divBdr>
      <w:divsChild>
        <w:div w:id="1053848410">
          <w:marLeft w:val="0"/>
          <w:marRight w:val="0"/>
          <w:marTop w:val="0"/>
          <w:marBottom w:val="0"/>
          <w:divBdr>
            <w:top w:val="none" w:sz="0" w:space="0" w:color="auto"/>
            <w:left w:val="none" w:sz="0" w:space="0" w:color="auto"/>
            <w:bottom w:val="none" w:sz="0" w:space="0" w:color="auto"/>
            <w:right w:val="none" w:sz="0" w:space="0" w:color="auto"/>
          </w:divBdr>
          <w:divsChild>
            <w:div w:id="1958826061">
              <w:marLeft w:val="0"/>
              <w:marRight w:val="0"/>
              <w:marTop w:val="0"/>
              <w:marBottom w:val="0"/>
              <w:divBdr>
                <w:top w:val="none" w:sz="0" w:space="0" w:color="auto"/>
                <w:left w:val="none" w:sz="0" w:space="0" w:color="auto"/>
                <w:bottom w:val="none" w:sz="0" w:space="0" w:color="auto"/>
                <w:right w:val="none" w:sz="0" w:space="0" w:color="auto"/>
              </w:divBdr>
              <w:divsChild>
                <w:div w:id="21397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gme.org/page/hottopics/electronic-health-record?code=gmed-site)" TargetMode="External"/><Relationship Id="rId6" Type="http://schemas.openxmlformats.org/officeDocument/2006/relationships/hyperlink" Target="mailto:jgme@acgme.or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988</Words>
  <Characters>5638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Jane Zhao</cp:lastModifiedBy>
  <cp:revision>44</cp:revision>
  <cp:lastPrinted>2017-01-18T16:52:00Z</cp:lastPrinted>
  <dcterms:created xsi:type="dcterms:W3CDTF">2017-01-13T16:41:00Z</dcterms:created>
  <dcterms:modified xsi:type="dcterms:W3CDTF">2017-10-03T18:35:00Z</dcterms:modified>
</cp:coreProperties>
</file>