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fa1vxovs0xiu" w:id="0"/>
      <w:bookmarkEnd w:id="0"/>
      <w:r w:rsidDel="00000000" w:rsidR="00000000" w:rsidRPr="00000000">
        <w:rPr>
          <w:b w:val="1"/>
          <w:rtl w:val="0"/>
        </w:rPr>
        <w:t xml:space="preserve">Small Project 11: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Begin assembling a </w:t>
      </w:r>
      <w:r w:rsidDel="00000000" w:rsidR="00000000" w:rsidRPr="00000000">
        <w:rPr>
          <w:b w:val="1"/>
          <w:rtl w:val="0"/>
        </w:rPr>
        <w:t xml:space="preserve">multi-dimensional digital portfolio</w:t>
      </w:r>
      <w:r w:rsidDel="00000000" w:rsidR="00000000" w:rsidRPr="00000000">
        <w:rPr>
          <w:rtl w:val="0"/>
        </w:rPr>
        <w:t xml:space="preserve"> integrating </w:t>
      </w:r>
      <w:r w:rsidDel="00000000" w:rsidR="00000000" w:rsidRPr="00000000">
        <w:rPr>
          <w:b w:val="1"/>
          <w:rtl w:val="0"/>
        </w:rPr>
        <w:t xml:space="preserve">interactive presentation layers and adaptive storytelling sequences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include </w:t>
      </w:r>
      <w:r w:rsidDel="00000000" w:rsidR="00000000" w:rsidRPr="00000000">
        <w:rPr>
          <w:b w:val="1"/>
          <w:rtl w:val="0"/>
        </w:rPr>
        <w:t xml:space="preserve">at least five curated design pieces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demonstrate </w:t>
      </w:r>
      <w:r w:rsidDel="00000000" w:rsidR="00000000" w:rsidRPr="00000000">
        <w:rPr>
          <w:b w:val="1"/>
          <w:rtl w:val="0"/>
        </w:rPr>
        <w:t xml:space="preserve">interactive content modulation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prototype must be structured using </w:t>
      </w:r>
      <w:r w:rsidDel="00000000" w:rsidR="00000000" w:rsidRPr="00000000">
        <w:rPr>
          <w:b w:val="1"/>
          <w:rtl w:val="0"/>
        </w:rPr>
        <w:t xml:space="preserve">Immersive Portfolio Framework (IPF)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IllustratorX, Neural Portfolio Compiler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