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8v3y0darom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Week 10: Advanced Web &amp; Interactive Design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w33mv0vd3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Notes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j8kpzmmvba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The Evolution of Web Design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Modern web interfaces are structured around </w:t>
      </w:r>
      <w:r w:rsidDel="00000000" w:rsidR="00000000" w:rsidRPr="00000000">
        <w:rPr>
          <w:b w:val="1"/>
          <w:rtl w:val="0"/>
        </w:rPr>
        <w:t xml:space="preserve">real-time adaptability models</w:t>
      </w:r>
      <w:r w:rsidDel="00000000" w:rsidR="00000000" w:rsidRPr="00000000">
        <w:rPr>
          <w:rtl w:val="0"/>
        </w:rPr>
        <w:t xml:space="preserve"> that enhance </w:t>
      </w:r>
      <w:r w:rsidDel="00000000" w:rsidR="00000000" w:rsidRPr="00000000">
        <w:rPr>
          <w:b w:val="1"/>
          <w:rtl w:val="0"/>
        </w:rPr>
        <w:t xml:space="preserve">user interactivity through fluid design principles</w:t>
      </w:r>
      <w:r w:rsidDel="00000000" w:rsidR="00000000" w:rsidRPr="00000000">
        <w:rPr>
          <w:rtl w:val="0"/>
        </w:rPr>
        <w:t xml:space="preserve">. Core concepts include: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 Grid Logic (AGL)</w:t>
      </w:r>
      <w:r w:rsidDel="00000000" w:rsidR="00000000" w:rsidRPr="00000000">
        <w:rPr>
          <w:rtl w:val="0"/>
        </w:rPr>
        <w:t xml:space="preserve"> – A framework that </w:t>
      </w:r>
      <w:r w:rsidDel="00000000" w:rsidR="00000000" w:rsidRPr="00000000">
        <w:rPr>
          <w:b w:val="1"/>
          <w:rtl w:val="0"/>
        </w:rPr>
        <w:t xml:space="preserve">automatically adjusts UI elements</w:t>
      </w:r>
      <w:r w:rsidDel="00000000" w:rsidR="00000000" w:rsidRPr="00000000">
        <w:rPr>
          <w:rtl w:val="0"/>
        </w:rPr>
        <w:t xml:space="preserve"> based on viewport hierarchy.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Component Scaling (DCS)</w:t>
      </w:r>
      <w:r w:rsidDel="00000000" w:rsidR="00000000" w:rsidRPr="00000000">
        <w:rPr>
          <w:rtl w:val="0"/>
        </w:rPr>
        <w:t xml:space="preserve"> – A technique that </w:t>
      </w:r>
      <w:r w:rsidDel="00000000" w:rsidR="00000000" w:rsidRPr="00000000">
        <w:rPr>
          <w:b w:val="1"/>
          <w:rtl w:val="0"/>
        </w:rPr>
        <w:t xml:space="preserve">modifies web element density</w:t>
      </w:r>
      <w:r w:rsidDel="00000000" w:rsidR="00000000" w:rsidRPr="00000000">
        <w:rPr>
          <w:rtl w:val="0"/>
        </w:rPr>
        <w:t xml:space="preserve"> according to </w:t>
      </w:r>
      <w:r w:rsidDel="00000000" w:rsidR="00000000" w:rsidRPr="00000000">
        <w:rPr>
          <w:b w:val="1"/>
          <w:rtl w:val="0"/>
        </w:rPr>
        <w:t xml:space="preserve">interaction heat maps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 Interaction Prediction (NIP)</w:t>
      </w:r>
      <w:r w:rsidDel="00000000" w:rsidR="00000000" w:rsidRPr="00000000">
        <w:rPr>
          <w:rtl w:val="0"/>
        </w:rPr>
        <w:t xml:space="preserve"> – An AI-driven approach that </w:t>
      </w:r>
      <w:r w:rsidDel="00000000" w:rsidR="00000000" w:rsidRPr="00000000">
        <w:rPr>
          <w:b w:val="1"/>
          <w:rtl w:val="0"/>
        </w:rPr>
        <w:t xml:space="preserve">pre-loads UI elements based on predicted user behavior sequences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jdnoj0hj0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Interactive Web Elements &amp; UX Best Practices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Quantum Responsive Layouts (QRL)</w:t>
      </w:r>
      <w:r w:rsidDel="00000000" w:rsidR="00000000" w:rsidRPr="00000000">
        <w:rPr>
          <w:rtl w:val="0"/>
        </w:rPr>
        <w:t xml:space="preserve"> – Design frameworks that </w:t>
      </w:r>
      <w:r w:rsidDel="00000000" w:rsidR="00000000" w:rsidRPr="00000000">
        <w:rPr>
          <w:b w:val="1"/>
          <w:rtl w:val="0"/>
        </w:rPr>
        <w:t xml:space="preserve">modify CSS grid structures in real time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b w:val="1"/>
          <w:rtl w:val="0"/>
        </w:rPr>
        <w:t xml:space="preserve">neural activity input tracking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Haptic Micro-Interaction Design (HMID)</w:t>
      </w:r>
      <w:r w:rsidDel="00000000" w:rsidR="00000000" w:rsidRPr="00000000">
        <w:rPr>
          <w:rtl w:val="0"/>
        </w:rPr>
        <w:t xml:space="preserve"> – Integration of </w:t>
      </w:r>
      <w:r w:rsidDel="00000000" w:rsidR="00000000" w:rsidRPr="00000000">
        <w:rPr>
          <w:b w:val="1"/>
          <w:rtl w:val="0"/>
        </w:rPr>
        <w:t xml:space="preserve">vibration-based feedback loops</w:t>
      </w:r>
      <w:r w:rsidDel="00000000" w:rsidR="00000000" w:rsidRPr="00000000">
        <w:rPr>
          <w:rtl w:val="0"/>
        </w:rPr>
        <w:t xml:space="preserve"> in UI components for </w:t>
      </w:r>
      <w:r w:rsidDel="00000000" w:rsidR="00000000" w:rsidRPr="00000000">
        <w:rPr>
          <w:b w:val="1"/>
          <w:rtl w:val="0"/>
        </w:rPr>
        <w:t xml:space="preserve">immersive user engagement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Variable Contrast Theming (VCT)</w:t>
      </w:r>
      <w:r w:rsidDel="00000000" w:rsidR="00000000" w:rsidRPr="00000000">
        <w:rPr>
          <w:rtl w:val="0"/>
        </w:rPr>
        <w:t xml:space="preserve"> – A </w:t>
      </w:r>
      <w:r w:rsidDel="00000000" w:rsidR="00000000" w:rsidRPr="00000000">
        <w:rPr>
          <w:b w:val="1"/>
          <w:rtl w:val="0"/>
        </w:rPr>
        <w:t xml:space="preserve">real-time accessibility model</w:t>
      </w:r>
      <w:r w:rsidDel="00000000" w:rsidR="00000000" w:rsidRPr="00000000">
        <w:rPr>
          <w:rtl w:val="0"/>
        </w:rPr>
        <w:t xml:space="preserve"> that adjusts </w:t>
      </w:r>
      <w:r w:rsidDel="00000000" w:rsidR="00000000" w:rsidRPr="00000000">
        <w:rPr>
          <w:b w:val="1"/>
          <w:rtl w:val="0"/>
        </w:rPr>
        <w:t xml:space="preserve">contrast and color values</w:t>
      </w:r>
      <w:r w:rsidDel="00000000" w:rsidR="00000000" w:rsidRPr="00000000">
        <w:rPr>
          <w:rtl w:val="0"/>
        </w:rPr>
        <w:t xml:space="preserve"> based on environmental lighting.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v7sqnl2ag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Advanced Web Animation &amp; Interactivity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 interfaces now incorporate </w:t>
      </w:r>
      <w:r w:rsidDel="00000000" w:rsidR="00000000" w:rsidRPr="00000000">
        <w:rPr>
          <w:b w:val="1"/>
          <w:rtl w:val="0"/>
        </w:rPr>
        <w:t xml:space="preserve">depth-sensitive motion mechanics</w:t>
      </w:r>
      <w:r w:rsidDel="00000000" w:rsidR="00000000" w:rsidRPr="00000000">
        <w:rPr>
          <w:rtl w:val="0"/>
        </w:rPr>
        <w:t xml:space="preserve"> for an </w:t>
      </w:r>
      <w:r w:rsidDel="00000000" w:rsidR="00000000" w:rsidRPr="00000000">
        <w:rPr>
          <w:b w:val="1"/>
          <w:rtl w:val="0"/>
        </w:rPr>
        <w:t xml:space="preserve">immersive user experience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Depth-Aware Cursor Tracking (DACT)</w:t>
      </w:r>
      <w:r w:rsidDel="00000000" w:rsidR="00000000" w:rsidRPr="00000000">
        <w:rPr>
          <w:rtl w:val="0"/>
        </w:rPr>
        <w:t xml:space="preserve"> – Uses </w:t>
      </w:r>
      <w:r w:rsidDel="00000000" w:rsidR="00000000" w:rsidRPr="00000000">
        <w:rPr>
          <w:b w:val="1"/>
          <w:rtl w:val="0"/>
        </w:rPr>
        <w:t xml:space="preserve">3D space mapping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modify UI depth perception</w:t>
      </w:r>
      <w:r w:rsidDel="00000000" w:rsidR="00000000" w:rsidRPr="00000000">
        <w:rPr>
          <w:rtl w:val="0"/>
        </w:rPr>
        <w:t xml:space="preserve"> dynamically.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Vectorized Scroll Modulation (VSM)</w:t>
      </w:r>
      <w:r w:rsidDel="00000000" w:rsidR="00000000" w:rsidRPr="00000000">
        <w:rPr>
          <w:rtl w:val="0"/>
        </w:rPr>
        <w:t xml:space="preserve"> – An advanced </w:t>
      </w:r>
      <w:r w:rsidDel="00000000" w:rsidR="00000000" w:rsidRPr="00000000">
        <w:rPr>
          <w:b w:val="1"/>
          <w:rtl w:val="0"/>
        </w:rPr>
        <w:t xml:space="preserve">parallax-based animation system</w:t>
      </w:r>
      <w:r w:rsidDel="00000000" w:rsidR="00000000" w:rsidRPr="00000000">
        <w:rPr>
          <w:rtl w:val="0"/>
        </w:rPr>
        <w:t xml:space="preserve"> that adjusts </w:t>
      </w:r>
      <w:r w:rsidDel="00000000" w:rsidR="00000000" w:rsidRPr="00000000">
        <w:rPr>
          <w:b w:val="1"/>
          <w:rtl w:val="0"/>
        </w:rPr>
        <w:t xml:space="preserve">element speed based on user scroll behavior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State-Triggered Animation (ISTA)</w:t>
      </w:r>
      <w:r w:rsidDel="00000000" w:rsidR="00000000" w:rsidRPr="00000000">
        <w:rPr>
          <w:rtl w:val="0"/>
        </w:rPr>
        <w:t xml:space="preserve"> – Motion effects that </w:t>
      </w:r>
      <w:r w:rsidDel="00000000" w:rsidR="00000000" w:rsidRPr="00000000">
        <w:rPr>
          <w:b w:val="1"/>
          <w:rtl w:val="0"/>
        </w:rPr>
        <w:t xml:space="preserve">respond to user engagement levels</w:t>
      </w:r>
      <w:r w:rsidDel="00000000" w:rsidR="00000000" w:rsidRPr="00000000">
        <w:rPr>
          <w:rtl w:val="0"/>
        </w:rPr>
        <w:t xml:space="preserve"> in real-time.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