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m1bfem44xsg0" w:id="0"/>
      <w:bookmarkEnd w:id="0"/>
      <w:r w:rsidDel="00000000" w:rsidR="00000000" w:rsidRPr="00000000">
        <w:rPr>
          <w:b w:val="1"/>
          <w:sz w:val="46"/>
          <w:szCs w:val="46"/>
          <w:rtl w:val="0"/>
        </w:rPr>
        <w:t xml:space="preserve">Human Impact on Weather and Climate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evtkqh3jeta5" w:id="1"/>
      <w:bookmarkEnd w:id="1"/>
      <w:r w:rsidDel="00000000" w:rsidR="00000000" w:rsidRPr="00000000">
        <w:rPr>
          <w:b w:val="1"/>
          <w:sz w:val="34"/>
          <w:szCs w:val="34"/>
          <w:rtl w:val="0"/>
        </w:rPr>
        <w:t xml:space="preserve">Climate Change and Human Activities: Changes in Weather Patterns Due to Global Warming</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7vs0wrsf1l4v" w:id="2"/>
      <w:bookmarkEnd w:id="2"/>
      <w:r w:rsidDel="00000000" w:rsidR="00000000" w:rsidRPr="00000000">
        <w:rPr>
          <w:b w:val="1"/>
          <w:color w:val="000000"/>
          <w:sz w:val="26"/>
          <w:szCs w:val="26"/>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Human activities have had a profound impact on the Earth’s climate and weather patterns. Through the burning of fossil fuels, deforestation, and other industrial processes, humans have significantly increased the concentration of greenhouse gases in the atmosphere, leading to global warming. This warming has contributed to changes in weather patterns, extreme weather events, and shifts in ecosystems.</w:t>
      </w:r>
    </w:p>
    <w:p w:rsidR="00000000" w:rsidDel="00000000" w:rsidP="00000000" w:rsidRDefault="00000000" w:rsidRPr="00000000" w14:paraId="00000005">
      <w:pPr>
        <w:spacing w:after="240" w:before="240" w:lineRule="auto"/>
        <w:rPr/>
      </w:pPr>
      <w:r w:rsidDel="00000000" w:rsidR="00000000" w:rsidRPr="00000000">
        <w:rPr>
          <w:rtl w:val="0"/>
        </w:rPr>
        <w:t xml:space="preserve">In this section, we will explore the relationship between human activities and climate change, examine the causes of global warming, and investigate how these changes are altering weather patterns around the world.</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mxjlhcocl2xd" w:id="3"/>
      <w:bookmarkEnd w:id="3"/>
      <w:r w:rsidDel="00000000" w:rsidR="00000000" w:rsidRPr="00000000">
        <w:rPr>
          <w:b w:val="1"/>
          <w:sz w:val="34"/>
          <w:szCs w:val="34"/>
          <w:rtl w:val="0"/>
        </w:rPr>
        <w:t xml:space="preserve">2. Climate Change and Human Activities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tq9yx9ud4nlg" w:id="4"/>
      <w:bookmarkEnd w:id="4"/>
      <w:r w:rsidDel="00000000" w:rsidR="00000000" w:rsidRPr="00000000">
        <w:rPr>
          <w:b w:val="1"/>
          <w:color w:val="000000"/>
          <w:sz w:val="26"/>
          <w:szCs w:val="26"/>
          <w:rtl w:val="0"/>
        </w:rPr>
        <w:t xml:space="preserve">2.1 Greenhouse Gas Emissions</w:t>
      </w:r>
    </w:p>
    <w:p w:rsidR="00000000" w:rsidDel="00000000" w:rsidP="00000000" w:rsidRDefault="00000000" w:rsidRPr="00000000" w14:paraId="00000009">
      <w:pPr>
        <w:spacing w:after="240" w:before="240" w:lineRule="auto"/>
        <w:rPr/>
      </w:pPr>
      <w:r w:rsidDel="00000000" w:rsidR="00000000" w:rsidRPr="00000000">
        <w:rPr>
          <w:rtl w:val="0"/>
        </w:rPr>
        <w:t xml:space="preserve">The main driver of climate change is the increase in </w:t>
      </w:r>
      <w:r w:rsidDel="00000000" w:rsidR="00000000" w:rsidRPr="00000000">
        <w:rPr>
          <w:b w:val="1"/>
          <w:rtl w:val="0"/>
        </w:rPr>
        <w:t xml:space="preserve">greenhouse gases</w:t>
      </w:r>
      <w:r w:rsidDel="00000000" w:rsidR="00000000" w:rsidRPr="00000000">
        <w:rPr>
          <w:rtl w:val="0"/>
        </w:rPr>
        <w:t xml:space="preserve"> (GHGs) in the atmosphere, primarily </w:t>
      </w:r>
      <w:r w:rsidDel="00000000" w:rsidR="00000000" w:rsidRPr="00000000">
        <w:rPr>
          <w:b w:val="1"/>
          <w:rtl w:val="0"/>
        </w:rPr>
        <w:t xml:space="preserve">carbon dioxide (CO2)</w:t>
      </w:r>
      <w:r w:rsidDel="00000000" w:rsidR="00000000" w:rsidRPr="00000000">
        <w:rPr>
          <w:rtl w:val="0"/>
        </w:rPr>
        <w:t xml:space="preserve">, </w:t>
      </w:r>
      <w:r w:rsidDel="00000000" w:rsidR="00000000" w:rsidRPr="00000000">
        <w:rPr>
          <w:b w:val="1"/>
          <w:rtl w:val="0"/>
        </w:rPr>
        <w:t xml:space="preserve">methane (CH4)</w:t>
      </w:r>
      <w:r w:rsidDel="00000000" w:rsidR="00000000" w:rsidRPr="00000000">
        <w:rPr>
          <w:rtl w:val="0"/>
        </w:rPr>
        <w:t xml:space="preserve">, and </w:t>
      </w:r>
      <w:r w:rsidDel="00000000" w:rsidR="00000000" w:rsidRPr="00000000">
        <w:rPr>
          <w:b w:val="1"/>
          <w:rtl w:val="0"/>
        </w:rPr>
        <w:t xml:space="preserve">nitrous oxide (N2O)</w:t>
      </w:r>
      <w:r w:rsidDel="00000000" w:rsidR="00000000" w:rsidRPr="00000000">
        <w:rPr>
          <w:rtl w:val="0"/>
        </w:rPr>
        <w:t xml:space="preserve">. These gases trap heat from the Sun, preventing it from escaping back into space and leading to the warming of the Earth’s surface. This effect, known as the </w:t>
      </w:r>
      <w:r w:rsidDel="00000000" w:rsidR="00000000" w:rsidRPr="00000000">
        <w:rPr>
          <w:b w:val="1"/>
          <w:rtl w:val="0"/>
        </w:rPr>
        <w:t xml:space="preserve">greenhouse effect</w:t>
      </w:r>
      <w:r w:rsidDel="00000000" w:rsidR="00000000" w:rsidRPr="00000000">
        <w:rPr>
          <w:rtl w:val="0"/>
        </w:rPr>
        <w:t xml:space="preserve">, is crucial for life on Earth in moderation, but the excessive accumulation of GHGs from human activities has caused significant changes in the climate.</w:t>
      </w:r>
    </w:p>
    <w:p w:rsidR="00000000" w:rsidDel="00000000" w:rsidP="00000000" w:rsidRDefault="00000000" w:rsidRPr="00000000" w14:paraId="0000000A">
      <w:pPr>
        <w:numPr>
          <w:ilvl w:val="0"/>
          <w:numId w:val="5"/>
        </w:numPr>
        <w:spacing w:after="0" w:afterAutospacing="0" w:before="240" w:lineRule="auto"/>
        <w:ind w:left="720" w:hanging="360"/>
      </w:pPr>
      <w:r w:rsidDel="00000000" w:rsidR="00000000" w:rsidRPr="00000000">
        <w:rPr>
          <w:b w:val="1"/>
          <w:rtl w:val="0"/>
        </w:rPr>
        <w:t xml:space="preserve">Burning of Fossil Fuels:</w:t>
        <w:br w:type="textWrapping"/>
      </w:r>
      <w:r w:rsidDel="00000000" w:rsidR="00000000" w:rsidRPr="00000000">
        <w:rPr>
          <w:rtl w:val="0"/>
        </w:rPr>
        <w:t xml:space="preserve"> The largest source of GHG emissions comes from the burning of fossil fuels such as coal, oil, and natural gas for electricity production, transportation, and industrial activities. This process releases large amounts of CO2 into the atmosphere.</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Deforestation:</w:t>
        <w:br w:type="textWrapping"/>
      </w:r>
      <w:r w:rsidDel="00000000" w:rsidR="00000000" w:rsidRPr="00000000">
        <w:rPr>
          <w:rtl w:val="0"/>
        </w:rPr>
        <w:t xml:space="preserve"> Trees and forests play a critical role in absorbing CO2 from the atmosphere. However, deforestation—whether for agricultural development, logging, or urban expansion—reduces the Earth’s capacity to absorb carbon dioxide, thus contributing to higher levels of CO2 in the atmosphere.</w:t>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b w:val="1"/>
          <w:rtl w:val="0"/>
        </w:rPr>
        <w:t xml:space="preserve">Agriculture and Livestock:</w:t>
        <w:br w:type="textWrapping"/>
      </w:r>
      <w:r w:rsidDel="00000000" w:rsidR="00000000" w:rsidRPr="00000000">
        <w:rPr>
          <w:rtl w:val="0"/>
        </w:rPr>
        <w:t xml:space="preserve"> Agricultural practices, particularly livestock farming, are significant sources of methane emissions. Methane is released during digestion in ruminant animals like cows and sheep and through agricultural waste decomposition. The clearing of land for farming also contributes to increased GHG emissions.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pan8vzbsfqho" w:id="5"/>
      <w:bookmarkEnd w:id="5"/>
      <w:r w:rsidDel="00000000" w:rsidR="00000000" w:rsidRPr="00000000">
        <w:rPr>
          <w:b w:val="1"/>
          <w:color w:val="000000"/>
          <w:sz w:val="26"/>
          <w:szCs w:val="26"/>
          <w:rtl w:val="0"/>
        </w:rPr>
        <w:t xml:space="preserve">2.2 Industrial and Urbanization Factors</w:t>
      </w:r>
    </w:p>
    <w:p w:rsidR="00000000" w:rsidDel="00000000" w:rsidP="00000000" w:rsidRDefault="00000000" w:rsidRPr="00000000" w14:paraId="0000000E">
      <w:pPr>
        <w:spacing w:after="240" w:before="240" w:lineRule="auto"/>
        <w:rPr/>
      </w:pPr>
      <w:r w:rsidDel="00000000" w:rsidR="00000000" w:rsidRPr="00000000">
        <w:rPr>
          <w:rtl w:val="0"/>
        </w:rPr>
        <w:t xml:space="preserve">Human activity related to industrialization and urbanization has also significantly altered the Earth's climate systems.</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b w:val="1"/>
          <w:rtl w:val="0"/>
        </w:rPr>
        <w:t xml:space="preserve">Industrial Processes:</w:t>
        <w:br w:type="textWrapping"/>
      </w:r>
      <w:r w:rsidDel="00000000" w:rsidR="00000000" w:rsidRPr="00000000">
        <w:rPr>
          <w:rtl w:val="0"/>
        </w:rPr>
        <w:t xml:space="preserve"> Many industrial processes release greenhouse gases, such as the production of cement, chemicals, and fertilizers. These industries often produce carbon dioxide and other pollutants that contribute to global warming.</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b w:val="1"/>
          <w:rtl w:val="0"/>
        </w:rPr>
        <w:t xml:space="preserve">Urban Heat Island Effect:</w:t>
        <w:br w:type="textWrapping"/>
      </w:r>
      <w:r w:rsidDel="00000000" w:rsidR="00000000" w:rsidRPr="00000000">
        <w:rPr>
          <w:rtl w:val="0"/>
        </w:rPr>
        <w:t xml:space="preserve"> Urbanization contributes to the </w:t>
      </w:r>
      <w:r w:rsidDel="00000000" w:rsidR="00000000" w:rsidRPr="00000000">
        <w:rPr>
          <w:b w:val="1"/>
          <w:rtl w:val="0"/>
        </w:rPr>
        <w:t xml:space="preserve">urban heat island effect</w:t>
      </w:r>
      <w:r w:rsidDel="00000000" w:rsidR="00000000" w:rsidRPr="00000000">
        <w:rPr>
          <w:rtl w:val="0"/>
        </w:rPr>
        <w:t xml:space="preserve">, where cities experience higher temperatures than surrounding rural areas due to the concentration of buildings, roads, and human activity. This localized warming can lead to increased energy use, poor air quality, and disruptions in local weather patterns.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5l9rdry326gz" w:id="6"/>
      <w:bookmarkEnd w:id="6"/>
      <w:r w:rsidDel="00000000" w:rsidR="00000000" w:rsidRPr="00000000">
        <w:rPr>
          <w:b w:val="1"/>
          <w:sz w:val="34"/>
          <w:szCs w:val="34"/>
          <w:rtl w:val="0"/>
        </w:rPr>
        <w:t xml:space="preserve">3. Changes in Weather Patterns Due to Global Warming</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rsfnwkg5ip3k" w:id="7"/>
      <w:bookmarkEnd w:id="7"/>
      <w:r w:rsidDel="00000000" w:rsidR="00000000" w:rsidRPr="00000000">
        <w:rPr>
          <w:b w:val="1"/>
          <w:color w:val="000000"/>
          <w:sz w:val="26"/>
          <w:szCs w:val="26"/>
          <w:rtl w:val="0"/>
        </w:rPr>
        <w:t xml:space="preserve">3.1 Rising Global Temperatures</w:t>
      </w:r>
    </w:p>
    <w:p w:rsidR="00000000" w:rsidDel="00000000" w:rsidP="00000000" w:rsidRDefault="00000000" w:rsidRPr="00000000" w14:paraId="00000014">
      <w:pPr>
        <w:spacing w:after="240" w:before="240" w:lineRule="auto"/>
        <w:rPr/>
      </w:pPr>
      <w:r w:rsidDel="00000000" w:rsidR="00000000" w:rsidRPr="00000000">
        <w:rPr>
          <w:rtl w:val="0"/>
        </w:rPr>
        <w:t xml:space="preserve">One of the most significant effects of global warming is the increase in </w:t>
      </w:r>
      <w:r w:rsidDel="00000000" w:rsidR="00000000" w:rsidRPr="00000000">
        <w:rPr>
          <w:b w:val="1"/>
          <w:rtl w:val="0"/>
        </w:rPr>
        <w:t xml:space="preserve">global average temperatures</w:t>
      </w:r>
      <w:r w:rsidDel="00000000" w:rsidR="00000000" w:rsidRPr="00000000">
        <w:rPr>
          <w:rtl w:val="0"/>
        </w:rPr>
        <w:t xml:space="preserve">. Over the past century, global temperatures have risen, with the past few decades experiencing the most significant increases. This rise in temperatures is having a cascading effect on the global climate system.</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Long-Term Warming Trends:</w:t>
        <w:br w:type="textWrapping"/>
      </w:r>
      <w:r w:rsidDel="00000000" w:rsidR="00000000" w:rsidRPr="00000000">
        <w:rPr>
          <w:rtl w:val="0"/>
        </w:rPr>
        <w:t xml:space="preserve"> Average global temperatures have risen by about </w:t>
      </w:r>
      <w:r w:rsidDel="00000000" w:rsidR="00000000" w:rsidRPr="00000000">
        <w:rPr>
          <w:b w:val="1"/>
          <w:rtl w:val="0"/>
        </w:rPr>
        <w:t xml:space="preserve">1.1°C (2°F)</w:t>
      </w:r>
      <w:r w:rsidDel="00000000" w:rsidR="00000000" w:rsidRPr="00000000">
        <w:rPr>
          <w:rtl w:val="0"/>
        </w:rPr>
        <w:t xml:space="preserve"> since the late 19th century, with significant warming occurring in the past 50 years. This trend is expected to continue, and some predictions suggest that by 2100, global temperatures could rise by an additional </w:t>
      </w:r>
      <w:r w:rsidDel="00000000" w:rsidR="00000000" w:rsidRPr="00000000">
        <w:rPr>
          <w:b w:val="1"/>
          <w:rtl w:val="0"/>
        </w:rPr>
        <w:t xml:space="preserve">1.5°C to 4°C</w:t>
      </w:r>
      <w:r w:rsidDel="00000000" w:rsidR="00000000" w:rsidRPr="00000000">
        <w:rPr>
          <w:rtl w:val="0"/>
        </w:rPr>
        <w:t xml:space="preserve"> if current emission rates continue.</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b w:val="1"/>
          <w:rtl w:val="0"/>
        </w:rPr>
        <w:t xml:space="preserve">Regional Differences:</w:t>
        <w:br w:type="textWrapping"/>
      </w:r>
      <w:r w:rsidDel="00000000" w:rsidR="00000000" w:rsidRPr="00000000">
        <w:rPr>
          <w:rtl w:val="0"/>
        </w:rPr>
        <w:t xml:space="preserve"> While the Earth is warming on average, the rate of warming varies by region. The </w:t>
      </w:r>
      <w:r w:rsidDel="00000000" w:rsidR="00000000" w:rsidRPr="00000000">
        <w:rPr>
          <w:b w:val="1"/>
          <w:rtl w:val="0"/>
        </w:rPr>
        <w:t xml:space="preserve">Arctic</w:t>
      </w:r>
      <w:r w:rsidDel="00000000" w:rsidR="00000000" w:rsidRPr="00000000">
        <w:rPr>
          <w:rtl w:val="0"/>
        </w:rPr>
        <w:t xml:space="preserve"> is warming about </w:t>
      </w:r>
      <w:r w:rsidDel="00000000" w:rsidR="00000000" w:rsidRPr="00000000">
        <w:rPr>
          <w:b w:val="1"/>
          <w:rtl w:val="0"/>
        </w:rPr>
        <w:t xml:space="preserve">twice as fast</w:t>
      </w:r>
      <w:r w:rsidDel="00000000" w:rsidR="00000000" w:rsidRPr="00000000">
        <w:rPr>
          <w:rtl w:val="0"/>
        </w:rPr>
        <w:t xml:space="preserve"> as the global average, a phenomenon known as </w:t>
      </w:r>
      <w:r w:rsidDel="00000000" w:rsidR="00000000" w:rsidRPr="00000000">
        <w:rPr>
          <w:b w:val="1"/>
          <w:rtl w:val="0"/>
        </w:rPr>
        <w:t xml:space="preserve">Arctic amplification</w:t>
      </w:r>
      <w:r w:rsidDel="00000000" w:rsidR="00000000" w:rsidRPr="00000000">
        <w:rPr>
          <w:rtl w:val="0"/>
        </w:rPr>
        <w:t xml:space="preserve">, due to the loss of sea ice and the resulting changes in heat absorption.</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6kxvkdlkn52z" w:id="8"/>
      <w:bookmarkEnd w:id="8"/>
      <w:r w:rsidDel="00000000" w:rsidR="00000000" w:rsidRPr="00000000">
        <w:rPr>
          <w:b w:val="1"/>
          <w:color w:val="000000"/>
          <w:sz w:val="26"/>
          <w:szCs w:val="26"/>
          <w:rtl w:val="0"/>
        </w:rPr>
        <w:t xml:space="preserve">3.2 Altered Precipitation Patterns</w:t>
      </w:r>
    </w:p>
    <w:p w:rsidR="00000000" w:rsidDel="00000000" w:rsidP="00000000" w:rsidRDefault="00000000" w:rsidRPr="00000000" w14:paraId="00000018">
      <w:pPr>
        <w:spacing w:after="240" w:before="240" w:lineRule="auto"/>
        <w:rPr/>
      </w:pPr>
      <w:r w:rsidDel="00000000" w:rsidR="00000000" w:rsidRPr="00000000">
        <w:rPr>
          <w:rtl w:val="0"/>
        </w:rPr>
        <w:t xml:space="preserve">Global warming is also leading to shifts in </w:t>
      </w:r>
      <w:r w:rsidDel="00000000" w:rsidR="00000000" w:rsidRPr="00000000">
        <w:rPr>
          <w:b w:val="1"/>
          <w:rtl w:val="0"/>
        </w:rPr>
        <w:t xml:space="preserve">precipitation patterns</w:t>
      </w:r>
      <w:r w:rsidDel="00000000" w:rsidR="00000000" w:rsidRPr="00000000">
        <w:rPr>
          <w:rtl w:val="0"/>
        </w:rPr>
        <w:t xml:space="preserve"> around the world. Some areas are experiencing more frequent and intense rainfall, while others are facing drought conditions.</w:t>
      </w:r>
    </w:p>
    <w:p w:rsidR="00000000" w:rsidDel="00000000" w:rsidP="00000000" w:rsidRDefault="00000000" w:rsidRPr="00000000" w14:paraId="00000019">
      <w:pPr>
        <w:numPr>
          <w:ilvl w:val="0"/>
          <w:numId w:val="6"/>
        </w:numPr>
        <w:spacing w:after="0" w:afterAutospacing="0" w:before="240" w:lineRule="auto"/>
        <w:ind w:left="720" w:hanging="360"/>
      </w:pPr>
      <w:r w:rsidDel="00000000" w:rsidR="00000000" w:rsidRPr="00000000">
        <w:rPr>
          <w:b w:val="1"/>
          <w:rtl w:val="0"/>
        </w:rPr>
        <w:t xml:space="preserve">Increased Intensity of Storms:</w:t>
        <w:br w:type="textWrapping"/>
      </w:r>
      <w:r w:rsidDel="00000000" w:rsidR="00000000" w:rsidRPr="00000000">
        <w:rPr>
          <w:rtl w:val="0"/>
        </w:rPr>
        <w:t xml:space="preserve"> As temperatures rise, the atmosphere can hold more moisture, leading to heavier rainfall and more intense storms. This can lead to flooding, particularly in areas where the infrastructure is not designed to handle such high volumes of water.</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b w:val="1"/>
          <w:rtl w:val="0"/>
        </w:rPr>
        <w:t xml:space="preserve">Shifting Rainfall Distribution:</w:t>
        <w:br w:type="textWrapping"/>
      </w:r>
      <w:r w:rsidDel="00000000" w:rsidR="00000000" w:rsidRPr="00000000">
        <w:rPr>
          <w:rtl w:val="0"/>
        </w:rPr>
        <w:t xml:space="preserve"> Global warming has also caused shifts in the distribution of rainfall. Some areas, such as the </w:t>
      </w:r>
      <w:r w:rsidDel="00000000" w:rsidR="00000000" w:rsidRPr="00000000">
        <w:rPr>
          <w:b w:val="1"/>
          <w:rtl w:val="0"/>
        </w:rPr>
        <w:t xml:space="preserve">Sahel</w:t>
      </w:r>
      <w:r w:rsidDel="00000000" w:rsidR="00000000" w:rsidRPr="00000000">
        <w:rPr>
          <w:rtl w:val="0"/>
        </w:rPr>
        <w:t xml:space="preserve"> region in Africa and parts of the Mediterranean, are becoming drier and more prone to droughts, while regions such as the </w:t>
      </w:r>
      <w:r w:rsidDel="00000000" w:rsidR="00000000" w:rsidRPr="00000000">
        <w:rPr>
          <w:b w:val="1"/>
          <w:rtl w:val="0"/>
        </w:rPr>
        <w:t xml:space="preserve">Pacific Northwest</w:t>
      </w:r>
      <w:r w:rsidDel="00000000" w:rsidR="00000000" w:rsidRPr="00000000">
        <w:rPr>
          <w:rtl w:val="0"/>
        </w:rPr>
        <w:t xml:space="preserve"> in the United States are experiencing more rainfall.</w:t>
      </w:r>
    </w:p>
    <w:p w:rsidR="00000000" w:rsidDel="00000000" w:rsidP="00000000" w:rsidRDefault="00000000" w:rsidRPr="00000000" w14:paraId="0000001B">
      <w:pPr>
        <w:numPr>
          <w:ilvl w:val="0"/>
          <w:numId w:val="6"/>
        </w:numPr>
        <w:spacing w:after="240" w:before="0" w:beforeAutospacing="0" w:lineRule="auto"/>
        <w:ind w:left="720" w:hanging="360"/>
      </w:pPr>
      <w:r w:rsidDel="00000000" w:rsidR="00000000" w:rsidRPr="00000000">
        <w:rPr>
          <w:b w:val="1"/>
          <w:rtl w:val="0"/>
        </w:rPr>
        <w:t xml:space="preserve">Droughts and Water Scarcity:</w:t>
        <w:br w:type="textWrapping"/>
      </w:r>
      <w:r w:rsidDel="00000000" w:rsidR="00000000" w:rsidRPr="00000000">
        <w:rPr>
          <w:rtl w:val="0"/>
        </w:rPr>
        <w:t xml:space="preserve"> In many regions, including parts of </w:t>
      </w:r>
      <w:r w:rsidDel="00000000" w:rsidR="00000000" w:rsidRPr="00000000">
        <w:rPr>
          <w:b w:val="1"/>
          <w:rtl w:val="0"/>
        </w:rPr>
        <w:t xml:space="preserve">California</w:t>
      </w:r>
      <w:r w:rsidDel="00000000" w:rsidR="00000000" w:rsidRPr="00000000">
        <w:rPr>
          <w:rtl w:val="0"/>
        </w:rPr>
        <w:t xml:space="preserve"> and the </w:t>
      </w:r>
      <w:r w:rsidDel="00000000" w:rsidR="00000000" w:rsidRPr="00000000">
        <w:rPr>
          <w:b w:val="1"/>
          <w:rtl w:val="0"/>
        </w:rPr>
        <w:t xml:space="preserve">Horn of Africa</w:t>
      </w:r>
      <w:r w:rsidDel="00000000" w:rsidR="00000000" w:rsidRPr="00000000">
        <w:rPr>
          <w:rtl w:val="0"/>
        </w:rPr>
        <w:t xml:space="preserve">, prolonged droughts are becoming more common due to shifting precipitation patterns. These droughts can lead to water scarcity, crop failures, and disruption of local economies.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lcbq3964urlw" w:id="9"/>
      <w:bookmarkEnd w:id="9"/>
      <w:r w:rsidDel="00000000" w:rsidR="00000000" w:rsidRPr="00000000">
        <w:rPr>
          <w:b w:val="1"/>
          <w:color w:val="000000"/>
          <w:sz w:val="26"/>
          <w:szCs w:val="26"/>
          <w:rtl w:val="0"/>
        </w:rPr>
        <w:t xml:space="preserve">3.3 Changes in Extreme Weather Events</w:t>
      </w:r>
    </w:p>
    <w:p w:rsidR="00000000" w:rsidDel="00000000" w:rsidP="00000000" w:rsidRDefault="00000000" w:rsidRPr="00000000" w14:paraId="0000001D">
      <w:pPr>
        <w:spacing w:after="240" w:before="240" w:lineRule="auto"/>
        <w:rPr/>
      </w:pPr>
      <w:r w:rsidDel="00000000" w:rsidR="00000000" w:rsidRPr="00000000">
        <w:rPr>
          <w:rtl w:val="0"/>
        </w:rPr>
        <w:t xml:space="preserve">Global warming is not only changing average weather patterns but also leading to an increase in the frequency and severity of </w:t>
      </w:r>
      <w:r w:rsidDel="00000000" w:rsidR="00000000" w:rsidRPr="00000000">
        <w:rPr>
          <w:b w:val="1"/>
          <w:rtl w:val="0"/>
        </w:rPr>
        <w:t xml:space="preserve">extreme weather events</w:t>
      </w:r>
      <w:r w:rsidDel="00000000" w:rsidR="00000000" w:rsidRPr="00000000">
        <w:rPr>
          <w:rtl w:val="0"/>
        </w:rPr>
        <w:t xml:space="preserve">.</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b w:val="1"/>
          <w:rtl w:val="0"/>
        </w:rPr>
        <w:t xml:space="preserve">Heatwaves:</w:t>
        <w:br w:type="textWrapping"/>
      </w:r>
      <w:r w:rsidDel="00000000" w:rsidR="00000000" w:rsidRPr="00000000">
        <w:rPr>
          <w:rtl w:val="0"/>
        </w:rPr>
        <w:t xml:space="preserve"> Higher temperatures are leading to more frequent and intense </w:t>
      </w:r>
      <w:r w:rsidDel="00000000" w:rsidR="00000000" w:rsidRPr="00000000">
        <w:rPr>
          <w:b w:val="1"/>
          <w:rtl w:val="0"/>
        </w:rPr>
        <w:t xml:space="preserve">heatwaves</w:t>
      </w:r>
      <w:r w:rsidDel="00000000" w:rsidR="00000000" w:rsidRPr="00000000">
        <w:rPr>
          <w:rtl w:val="0"/>
        </w:rPr>
        <w:t xml:space="preserve"> around the world. Cities in regions such as </w:t>
      </w:r>
      <w:r w:rsidDel="00000000" w:rsidR="00000000" w:rsidRPr="00000000">
        <w:rPr>
          <w:b w:val="1"/>
          <w:rtl w:val="0"/>
        </w:rPr>
        <w:t xml:space="preserve">South Asia</w:t>
      </w:r>
      <w:r w:rsidDel="00000000" w:rsidR="00000000" w:rsidRPr="00000000">
        <w:rPr>
          <w:rtl w:val="0"/>
        </w:rPr>
        <w:t xml:space="preserve">, </w:t>
      </w:r>
      <w:r w:rsidDel="00000000" w:rsidR="00000000" w:rsidRPr="00000000">
        <w:rPr>
          <w:b w:val="1"/>
          <w:rtl w:val="0"/>
        </w:rPr>
        <w:t xml:space="preserve">Europe</w:t>
      </w:r>
      <w:r w:rsidDel="00000000" w:rsidR="00000000" w:rsidRPr="00000000">
        <w:rPr>
          <w:rtl w:val="0"/>
        </w:rPr>
        <w:t xml:space="preserve">, and the </w:t>
      </w:r>
      <w:r w:rsidDel="00000000" w:rsidR="00000000" w:rsidRPr="00000000">
        <w:rPr>
          <w:b w:val="1"/>
          <w:rtl w:val="0"/>
        </w:rPr>
        <w:t xml:space="preserve">Middle East</w:t>
      </w:r>
      <w:r w:rsidDel="00000000" w:rsidR="00000000" w:rsidRPr="00000000">
        <w:rPr>
          <w:rtl w:val="0"/>
        </w:rPr>
        <w:t xml:space="preserve"> are experiencing record-breaking temperatures, with severe impacts on human health, agriculture, and energy demand.</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Hurricanes and Typhoons:</w:t>
        <w:br w:type="textWrapping"/>
      </w:r>
      <w:r w:rsidDel="00000000" w:rsidR="00000000" w:rsidRPr="00000000">
        <w:rPr>
          <w:rtl w:val="0"/>
        </w:rPr>
        <w:t xml:space="preserve"> Rising sea surface temperatures provide more energy for tropical storms, leading to more intense and potentially more destructive hurricanes and typhoons. While the frequency of these storms may not change, their intensity is increasing. Storms like </w:t>
      </w:r>
      <w:r w:rsidDel="00000000" w:rsidR="00000000" w:rsidRPr="00000000">
        <w:rPr>
          <w:b w:val="1"/>
          <w:rtl w:val="0"/>
        </w:rPr>
        <w:t xml:space="preserve">Hurricane Katrina</w:t>
      </w:r>
      <w:r w:rsidDel="00000000" w:rsidR="00000000" w:rsidRPr="00000000">
        <w:rPr>
          <w:rtl w:val="0"/>
        </w:rPr>
        <w:t xml:space="preserve"> and </w:t>
      </w:r>
      <w:r w:rsidDel="00000000" w:rsidR="00000000" w:rsidRPr="00000000">
        <w:rPr>
          <w:b w:val="1"/>
          <w:rtl w:val="0"/>
        </w:rPr>
        <w:t xml:space="preserve">Super Typhoon Haiyan</w:t>
      </w:r>
      <w:r w:rsidDel="00000000" w:rsidR="00000000" w:rsidRPr="00000000">
        <w:rPr>
          <w:rtl w:val="0"/>
        </w:rPr>
        <w:t xml:space="preserve"> have demonstrated the devastating potential of these storms as global temperatures rise.</w:t>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b w:val="1"/>
          <w:rtl w:val="0"/>
        </w:rPr>
        <w:t xml:space="preserve">Flooding and Storm Surges:</w:t>
        <w:br w:type="textWrapping"/>
      </w:r>
      <w:r w:rsidDel="00000000" w:rsidR="00000000" w:rsidRPr="00000000">
        <w:rPr>
          <w:rtl w:val="0"/>
        </w:rPr>
        <w:t xml:space="preserve"> Increased rainfall and more intense storms, coupled with </w:t>
      </w:r>
      <w:r w:rsidDel="00000000" w:rsidR="00000000" w:rsidRPr="00000000">
        <w:rPr>
          <w:b w:val="1"/>
          <w:rtl w:val="0"/>
        </w:rPr>
        <w:t xml:space="preserve">rising sea levels</w:t>
      </w:r>
      <w:r w:rsidDel="00000000" w:rsidR="00000000" w:rsidRPr="00000000">
        <w:rPr>
          <w:rtl w:val="0"/>
        </w:rPr>
        <w:t xml:space="preserve">, are leading to increased </w:t>
      </w:r>
      <w:r w:rsidDel="00000000" w:rsidR="00000000" w:rsidRPr="00000000">
        <w:rPr>
          <w:b w:val="1"/>
          <w:rtl w:val="0"/>
        </w:rPr>
        <w:t xml:space="preserve">flooding</w:t>
      </w:r>
      <w:r w:rsidDel="00000000" w:rsidR="00000000" w:rsidRPr="00000000">
        <w:rPr>
          <w:rtl w:val="0"/>
        </w:rPr>
        <w:t xml:space="preserve"> and </w:t>
      </w:r>
      <w:r w:rsidDel="00000000" w:rsidR="00000000" w:rsidRPr="00000000">
        <w:rPr>
          <w:b w:val="1"/>
          <w:rtl w:val="0"/>
        </w:rPr>
        <w:t xml:space="preserve">storm surges</w:t>
      </w:r>
      <w:r w:rsidDel="00000000" w:rsidR="00000000" w:rsidRPr="00000000">
        <w:rPr>
          <w:rtl w:val="0"/>
        </w:rPr>
        <w:t xml:space="preserve"> in coastal regions. This is particularly evident in cities such as </w:t>
      </w:r>
      <w:r w:rsidDel="00000000" w:rsidR="00000000" w:rsidRPr="00000000">
        <w:rPr>
          <w:b w:val="1"/>
          <w:rtl w:val="0"/>
        </w:rPr>
        <w:t xml:space="preserve">Miami</w:t>
      </w:r>
      <w:r w:rsidDel="00000000" w:rsidR="00000000" w:rsidRPr="00000000">
        <w:rPr>
          <w:rtl w:val="0"/>
        </w:rPr>
        <w:t xml:space="preserve">, </w:t>
      </w:r>
      <w:r w:rsidDel="00000000" w:rsidR="00000000" w:rsidRPr="00000000">
        <w:rPr>
          <w:b w:val="1"/>
          <w:rtl w:val="0"/>
        </w:rPr>
        <w:t xml:space="preserve">New York City</w:t>
      </w:r>
      <w:r w:rsidDel="00000000" w:rsidR="00000000" w:rsidRPr="00000000">
        <w:rPr>
          <w:rtl w:val="0"/>
        </w:rPr>
        <w:t xml:space="preserve">, and </w:t>
      </w:r>
      <w:r w:rsidDel="00000000" w:rsidR="00000000" w:rsidRPr="00000000">
        <w:rPr>
          <w:b w:val="1"/>
          <w:rtl w:val="0"/>
        </w:rPr>
        <w:t xml:space="preserve">Bangkok</w:t>
      </w:r>
      <w:r w:rsidDel="00000000" w:rsidR="00000000" w:rsidRPr="00000000">
        <w:rPr>
          <w:rtl w:val="0"/>
        </w:rPr>
        <w:t xml:space="preserve">, where the combination of heavy rainfall, storm surges, and rising seas poses an increasing risk to infrastructure and communities.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y0dqriny10gb" w:id="10"/>
      <w:bookmarkEnd w:id="10"/>
      <w:r w:rsidDel="00000000" w:rsidR="00000000" w:rsidRPr="00000000">
        <w:rPr>
          <w:b w:val="1"/>
          <w:color w:val="000000"/>
          <w:sz w:val="26"/>
          <w:szCs w:val="26"/>
          <w:rtl w:val="0"/>
        </w:rPr>
        <w:t xml:space="preserve">3.4 Shifts in Ecosystems and Biodiversity</w:t>
      </w:r>
    </w:p>
    <w:p w:rsidR="00000000" w:rsidDel="00000000" w:rsidP="00000000" w:rsidRDefault="00000000" w:rsidRPr="00000000" w14:paraId="00000022">
      <w:pPr>
        <w:spacing w:after="240" w:before="240" w:lineRule="auto"/>
        <w:rPr/>
      </w:pPr>
      <w:r w:rsidDel="00000000" w:rsidR="00000000" w:rsidRPr="00000000">
        <w:rPr>
          <w:rtl w:val="0"/>
        </w:rPr>
        <w:t xml:space="preserve">Global warming is also influencing ecosystems and biodiversity. Many species are struggling to adapt to the rapid changes in temperature and weather patterns.</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b w:val="1"/>
          <w:rtl w:val="0"/>
        </w:rPr>
        <w:t xml:space="preserve">Changing Habitats:</w:t>
        <w:br w:type="textWrapping"/>
      </w:r>
      <w:r w:rsidDel="00000000" w:rsidR="00000000" w:rsidRPr="00000000">
        <w:rPr>
          <w:rtl w:val="0"/>
        </w:rPr>
        <w:t xml:space="preserve"> As temperatures rise, ecosystems such as </w:t>
      </w:r>
      <w:r w:rsidDel="00000000" w:rsidR="00000000" w:rsidRPr="00000000">
        <w:rPr>
          <w:b w:val="1"/>
          <w:rtl w:val="0"/>
        </w:rPr>
        <w:t xml:space="preserve">coral reefs</w:t>
      </w:r>
      <w:r w:rsidDel="00000000" w:rsidR="00000000" w:rsidRPr="00000000">
        <w:rPr>
          <w:rtl w:val="0"/>
        </w:rPr>
        <w:t xml:space="preserve">, </w:t>
      </w:r>
      <w:r w:rsidDel="00000000" w:rsidR="00000000" w:rsidRPr="00000000">
        <w:rPr>
          <w:b w:val="1"/>
          <w:rtl w:val="0"/>
        </w:rPr>
        <w:t xml:space="preserve">forests</w:t>
      </w:r>
      <w:r w:rsidDel="00000000" w:rsidR="00000000" w:rsidRPr="00000000">
        <w:rPr>
          <w:rtl w:val="0"/>
        </w:rPr>
        <w:t xml:space="preserve">, and </w:t>
      </w:r>
      <w:r w:rsidDel="00000000" w:rsidR="00000000" w:rsidRPr="00000000">
        <w:rPr>
          <w:b w:val="1"/>
          <w:rtl w:val="0"/>
        </w:rPr>
        <w:t xml:space="preserve">wetlands</w:t>
      </w:r>
      <w:r w:rsidDel="00000000" w:rsidR="00000000" w:rsidRPr="00000000">
        <w:rPr>
          <w:rtl w:val="0"/>
        </w:rPr>
        <w:t xml:space="preserve"> are undergoing significant changes. Species are shifting their ranges in response to changing temperatures, with some migrating toward cooler regions or higher altitudes.</w:t>
      </w:r>
    </w:p>
    <w:p w:rsidR="00000000" w:rsidDel="00000000" w:rsidP="00000000" w:rsidRDefault="00000000" w:rsidRPr="00000000" w14:paraId="00000024">
      <w:pPr>
        <w:numPr>
          <w:ilvl w:val="0"/>
          <w:numId w:val="1"/>
        </w:numPr>
        <w:spacing w:after="240" w:before="0" w:beforeAutospacing="0" w:lineRule="auto"/>
        <w:ind w:left="720" w:hanging="360"/>
      </w:pPr>
      <w:r w:rsidDel="00000000" w:rsidR="00000000" w:rsidRPr="00000000">
        <w:rPr>
          <w:b w:val="1"/>
          <w:rtl w:val="0"/>
        </w:rPr>
        <w:t xml:space="preserve">Ocean Acidification:</w:t>
        <w:br w:type="textWrapping"/>
      </w:r>
      <w:r w:rsidDel="00000000" w:rsidR="00000000" w:rsidRPr="00000000">
        <w:rPr>
          <w:rtl w:val="0"/>
        </w:rPr>
        <w:t xml:space="preserve"> Increased CO2 levels are also being absorbed by the oceans, leading to </w:t>
      </w:r>
      <w:r w:rsidDel="00000000" w:rsidR="00000000" w:rsidRPr="00000000">
        <w:rPr>
          <w:b w:val="1"/>
          <w:rtl w:val="0"/>
        </w:rPr>
        <w:t xml:space="preserve">ocean acidification</w:t>
      </w:r>
      <w:r w:rsidDel="00000000" w:rsidR="00000000" w:rsidRPr="00000000">
        <w:rPr>
          <w:rtl w:val="0"/>
        </w:rPr>
        <w:t xml:space="preserve">. This affects marine life, particularly organisms that rely on calcium carbonate to form shells, such as </w:t>
      </w:r>
      <w:r w:rsidDel="00000000" w:rsidR="00000000" w:rsidRPr="00000000">
        <w:rPr>
          <w:b w:val="1"/>
          <w:rtl w:val="0"/>
        </w:rPr>
        <w:t xml:space="preserve">coral reefs</w:t>
      </w:r>
      <w:r w:rsidDel="00000000" w:rsidR="00000000" w:rsidRPr="00000000">
        <w:rPr>
          <w:rtl w:val="0"/>
        </w:rPr>
        <w:t xml:space="preserve"> and </w:t>
      </w:r>
      <w:r w:rsidDel="00000000" w:rsidR="00000000" w:rsidRPr="00000000">
        <w:rPr>
          <w:b w:val="1"/>
          <w:rtl w:val="0"/>
        </w:rPr>
        <w:t xml:space="preserve">shellfish</w:t>
      </w:r>
      <w:r w:rsidDel="00000000" w:rsidR="00000000" w:rsidRPr="00000000">
        <w:rPr>
          <w:rtl w:val="0"/>
        </w:rPr>
        <w:t xml:space="preserve">. The loss of these ecosystems can have a cascading effect on marine biodiversity.</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7n0h9fgutho6" w:id="11"/>
      <w:bookmarkEnd w:id="11"/>
      <w:r w:rsidDel="00000000" w:rsidR="00000000" w:rsidRPr="00000000">
        <w:rPr>
          <w:b w:val="1"/>
          <w:sz w:val="34"/>
          <w:szCs w:val="34"/>
          <w:rtl w:val="0"/>
        </w:rPr>
        <w:t xml:space="preserve">4. Conclusion</w:t>
      </w:r>
    </w:p>
    <w:p w:rsidR="00000000" w:rsidDel="00000000" w:rsidP="00000000" w:rsidRDefault="00000000" w:rsidRPr="00000000" w14:paraId="00000027">
      <w:pPr>
        <w:spacing w:after="240" w:before="240" w:lineRule="auto"/>
        <w:rPr/>
      </w:pPr>
      <w:r w:rsidDel="00000000" w:rsidR="00000000" w:rsidRPr="00000000">
        <w:rPr>
          <w:rtl w:val="0"/>
        </w:rPr>
        <w:t xml:space="preserve">Human activities have dramatically impacted the Earth’s climate, leading to global warming and resulting changes in weather patterns. The increase in greenhouse gas emissions, deforestation, and industrial practices have led to rising global temperatures, altered precipitation patterns, and a rise in extreme weather events such as heatwaves, floods, and storms.</w:t>
      </w:r>
    </w:p>
    <w:p w:rsidR="00000000" w:rsidDel="00000000" w:rsidP="00000000" w:rsidRDefault="00000000" w:rsidRPr="00000000" w14:paraId="00000028">
      <w:pPr>
        <w:spacing w:after="240" w:before="240" w:lineRule="auto"/>
        <w:rPr/>
      </w:pPr>
      <w:r w:rsidDel="00000000" w:rsidR="00000000" w:rsidRPr="00000000">
        <w:rPr>
          <w:rtl w:val="0"/>
        </w:rPr>
        <w:t xml:space="preserve">The impacts of climate change are already being felt globally, and if current trends continue, they will intensify, leading to more severe weather events and profound changes in ecosystems. Addressing climate change requires both mitigation strategies—such as reducing greenhouse gas emissions—and adaptation measures to help communities cope with the changing climate. Understanding the relationship between human activities and climate change is essential for developing effective policies to protect the planet and its inhabitants.</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