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fuf5vu8ox0w" w:id="0"/>
      <w:bookmarkEnd w:id="0"/>
      <w:r w:rsidDel="00000000" w:rsidR="00000000" w:rsidRPr="00000000">
        <w:rPr>
          <w:b w:val="1"/>
          <w:sz w:val="46"/>
          <w:szCs w:val="46"/>
          <w:rtl w:val="0"/>
        </w:rPr>
        <w:t xml:space="preserve">Introduction to Earth and Atmospheric Science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y8p33w3tcc" w:id="1"/>
      <w:bookmarkEnd w:id="1"/>
      <w:r w:rsidDel="00000000" w:rsidR="00000000" w:rsidRPr="00000000">
        <w:rPr>
          <w:b w:val="1"/>
          <w:sz w:val="34"/>
          <w:szCs w:val="34"/>
          <w:rtl w:val="0"/>
        </w:rPr>
        <w:t xml:space="preserve">Understanding Earth's Surface and Atmosphere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iqhhqvp6xvq9"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Earth, a dynamic planet, is characterized by a complex interplay between its surface and atmospheric layers. The intricate relationship between geological and meteorological processes shapes our environment, influencing climate, weather patterns, and the overall stability of ecosystems. The study of Earth's surface and atmosphere provides fundamental insights into natural phenomena, resource distribution, and long-term planetary changes.</w:t>
      </w:r>
    </w:p>
    <w:p w:rsidR="00000000" w:rsidDel="00000000" w:rsidP="00000000" w:rsidRDefault="00000000" w:rsidRPr="00000000" w14:paraId="00000005">
      <w:pPr>
        <w:spacing w:after="240" w:before="240" w:lineRule="auto"/>
        <w:rPr/>
      </w:pPr>
      <w:r w:rsidDel="00000000" w:rsidR="00000000" w:rsidRPr="00000000">
        <w:rPr>
          <w:rtl w:val="0"/>
        </w:rPr>
        <w:t xml:space="preserve">The Earth's surface consists of diverse landforms, including mountains, valleys, plateaus, and plains. These features are shaped by tectonic activity, erosion, and sediment deposition. In contrast, the atmosphere, a gaseous envelope surrounding the planet, acts as a shield and medium for weather and climate regulation. Understanding the composition, structure, and functions of these layers is crucial in comprehending global environmental processes.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3tuigopsr074" w:id="3"/>
      <w:bookmarkEnd w:id="3"/>
      <w:r w:rsidDel="00000000" w:rsidR="00000000" w:rsidRPr="00000000">
        <w:rPr>
          <w:b w:val="1"/>
          <w:sz w:val="34"/>
          <w:szCs w:val="34"/>
          <w:rtl w:val="0"/>
        </w:rPr>
        <w:t xml:space="preserve">2. Overview of the Layers of the Atmosphere</w:t>
      </w:r>
    </w:p>
    <w:p w:rsidR="00000000" w:rsidDel="00000000" w:rsidP="00000000" w:rsidRDefault="00000000" w:rsidRPr="00000000" w14:paraId="00000008">
      <w:pPr>
        <w:spacing w:after="240" w:before="240" w:lineRule="auto"/>
        <w:rPr/>
      </w:pPr>
      <w:r w:rsidDel="00000000" w:rsidR="00000000" w:rsidRPr="00000000">
        <w:rPr>
          <w:rtl w:val="0"/>
        </w:rPr>
        <w:t xml:space="preserve">The atmosphere is divided into distinct layers, each with unique characteristics, composition, and interactions with Earth's surface. These layers include the </w:t>
      </w:r>
      <w:r w:rsidDel="00000000" w:rsidR="00000000" w:rsidRPr="00000000">
        <w:rPr>
          <w:b w:val="1"/>
          <w:rtl w:val="0"/>
        </w:rPr>
        <w:t xml:space="preserve">troposphere, stratosphere, mesosphere, thermosphere, and exosphere</w:t>
      </w:r>
      <w:r w:rsidDel="00000000" w:rsidR="00000000" w:rsidRPr="00000000">
        <w:rPr>
          <w:rtl w:val="0"/>
        </w:rPr>
        <w:t xml:space="preserve">. Each layer plays a critical role in regulating temperature, pressure, and the distribution of gases that support life and atmospheric dynamics.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pzod6wefx8du" w:id="4"/>
      <w:bookmarkEnd w:id="4"/>
      <w:r w:rsidDel="00000000" w:rsidR="00000000" w:rsidRPr="00000000">
        <w:rPr>
          <w:b w:val="1"/>
          <w:color w:val="000000"/>
          <w:sz w:val="26"/>
          <w:szCs w:val="26"/>
          <w:rtl w:val="0"/>
        </w:rPr>
        <w:t xml:space="preserve">2.1 Troposphere</w:t>
      </w:r>
    </w:p>
    <w:p w:rsidR="00000000" w:rsidDel="00000000" w:rsidP="00000000" w:rsidRDefault="00000000" w:rsidRPr="00000000" w14:paraId="0000000A">
      <w:pPr>
        <w:spacing w:after="240" w:before="240" w:lineRule="auto"/>
        <w:rPr/>
      </w:pPr>
      <w:r w:rsidDel="00000000" w:rsidR="00000000" w:rsidRPr="00000000">
        <w:rPr>
          <w:rtl w:val="0"/>
        </w:rPr>
        <w:t xml:space="preserve">The </w:t>
      </w:r>
      <w:r w:rsidDel="00000000" w:rsidR="00000000" w:rsidRPr="00000000">
        <w:rPr>
          <w:b w:val="1"/>
          <w:rtl w:val="0"/>
        </w:rPr>
        <w:t xml:space="preserve">troposphere</w:t>
      </w:r>
      <w:r w:rsidDel="00000000" w:rsidR="00000000" w:rsidRPr="00000000">
        <w:rPr>
          <w:rtl w:val="0"/>
        </w:rPr>
        <w:t xml:space="preserve"> is the lowest layer of the atmosphere, extending from the Earth's surface up to approximately </w:t>
      </w:r>
      <w:r w:rsidDel="00000000" w:rsidR="00000000" w:rsidRPr="00000000">
        <w:rPr>
          <w:b w:val="1"/>
          <w:rtl w:val="0"/>
        </w:rPr>
        <w:t xml:space="preserve">8–15 kilometers</w:t>
      </w:r>
      <w:r w:rsidDel="00000000" w:rsidR="00000000" w:rsidRPr="00000000">
        <w:rPr>
          <w:rtl w:val="0"/>
        </w:rPr>
        <w:t xml:space="preserve">. It is the region where most weather phenomena occur, including cloud formation, precipitation, and wind circulation. The temperature in the troposphere decreases with altitude, leading to atmospheric instability and convective processes that drive global climate patterns.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p11os6lvv9nd" w:id="5"/>
      <w:bookmarkEnd w:id="5"/>
      <w:r w:rsidDel="00000000" w:rsidR="00000000" w:rsidRPr="00000000">
        <w:rPr>
          <w:b w:val="1"/>
          <w:color w:val="000000"/>
          <w:sz w:val="26"/>
          <w:szCs w:val="26"/>
          <w:rtl w:val="0"/>
        </w:rPr>
        <w:t xml:space="preserve">2.2 Stratosphere</w:t>
      </w:r>
    </w:p>
    <w:p w:rsidR="00000000" w:rsidDel="00000000" w:rsidP="00000000" w:rsidRDefault="00000000" w:rsidRPr="00000000" w14:paraId="0000000C">
      <w:pPr>
        <w:spacing w:after="240" w:before="240" w:lineRule="auto"/>
        <w:rPr/>
      </w:pPr>
      <w:r w:rsidDel="00000000" w:rsidR="00000000" w:rsidRPr="00000000">
        <w:rPr>
          <w:rtl w:val="0"/>
        </w:rPr>
        <w:t xml:space="preserve">Above the troposphere lies the </w:t>
      </w:r>
      <w:r w:rsidDel="00000000" w:rsidR="00000000" w:rsidRPr="00000000">
        <w:rPr>
          <w:b w:val="1"/>
          <w:rtl w:val="0"/>
        </w:rPr>
        <w:t xml:space="preserve">stratosphere</w:t>
      </w:r>
      <w:r w:rsidDel="00000000" w:rsidR="00000000" w:rsidRPr="00000000">
        <w:rPr>
          <w:rtl w:val="0"/>
        </w:rPr>
        <w:t xml:space="preserve">, extending from </w:t>
      </w:r>
      <w:r w:rsidDel="00000000" w:rsidR="00000000" w:rsidRPr="00000000">
        <w:rPr>
          <w:b w:val="1"/>
          <w:rtl w:val="0"/>
        </w:rPr>
        <w:t xml:space="preserve">15 to 50 kilometers</w:t>
      </w:r>
      <w:r w:rsidDel="00000000" w:rsidR="00000000" w:rsidRPr="00000000">
        <w:rPr>
          <w:rtl w:val="0"/>
        </w:rPr>
        <w:t xml:space="preserve"> above Earth. This layer contains the </w:t>
      </w:r>
      <w:r w:rsidDel="00000000" w:rsidR="00000000" w:rsidRPr="00000000">
        <w:rPr>
          <w:b w:val="1"/>
          <w:rtl w:val="0"/>
        </w:rPr>
        <w:t xml:space="preserve">ozone layer</w:t>
      </w:r>
      <w:r w:rsidDel="00000000" w:rsidR="00000000" w:rsidRPr="00000000">
        <w:rPr>
          <w:rtl w:val="0"/>
        </w:rPr>
        <w:t xml:space="preserve">, which absorbs and scatters ultraviolet radiation from the Sun, protecting living organisms from harmful exposure. Unlike the troposphere, the stratosphere exhibits </w:t>
      </w:r>
      <w:r w:rsidDel="00000000" w:rsidR="00000000" w:rsidRPr="00000000">
        <w:rPr>
          <w:b w:val="1"/>
          <w:rtl w:val="0"/>
        </w:rPr>
        <w:t xml:space="preserve">temperature inversion</w:t>
      </w:r>
      <w:r w:rsidDel="00000000" w:rsidR="00000000" w:rsidRPr="00000000">
        <w:rPr>
          <w:rtl w:val="0"/>
        </w:rPr>
        <w:t xml:space="preserve">, meaning that temperature increases with altitude due to ozone absorption of solar radiation.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d1ywtir1rpi1" w:id="6"/>
      <w:bookmarkEnd w:id="6"/>
      <w:r w:rsidDel="00000000" w:rsidR="00000000" w:rsidRPr="00000000">
        <w:rPr>
          <w:b w:val="1"/>
          <w:color w:val="000000"/>
          <w:sz w:val="26"/>
          <w:szCs w:val="26"/>
          <w:rtl w:val="0"/>
        </w:rPr>
        <w:t xml:space="preserve">2.3 Mesosphere</w:t>
      </w:r>
    </w:p>
    <w:p w:rsidR="00000000" w:rsidDel="00000000" w:rsidP="00000000" w:rsidRDefault="00000000" w:rsidRPr="00000000" w14:paraId="0000000E">
      <w:pPr>
        <w:spacing w:after="240" w:before="240" w:lineRule="auto"/>
        <w:rPr/>
      </w:pPr>
      <w:r w:rsidDel="00000000" w:rsidR="00000000" w:rsidRPr="00000000">
        <w:rPr>
          <w:rtl w:val="0"/>
        </w:rPr>
        <w:t xml:space="preserve">The </w:t>
      </w:r>
      <w:r w:rsidDel="00000000" w:rsidR="00000000" w:rsidRPr="00000000">
        <w:rPr>
          <w:b w:val="1"/>
          <w:rtl w:val="0"/>
        </w:rPr>
        <w:t xml:space="preserve">mesosphere</w:t>
      </w:r>
      <w:r w:rsidDel="00000000" w:rsidR="00000000" w:rsidRPr="00000000">
        <w:rPr>
          <w:rtl w:val="0"/>
        </w:rPr>
        <w:t xml:space="preserve"> extends from </w:t>
      </w:r>
      <w:r w:rsidDel="00000000" w:rsidR="00000000" w:rsidRPr="00000000">
        <w:rPr>
          <w:b w:val="1"/>
          <w:rtl w:val="0"/>
        </w:rPr>
        <w:t xml:space="preserve">50 to 85 kilometers</w:t>
      </w:r>
      <w:r w:rsidDel="00000000" w:rsidR="00000000" w:rsidRPr="00000000">
        <w:rPr>
          <w:rtl w:val="0"/>
        </w:rPr>
        <w:t xml:space="preserve"> above the Earth's surface. It is characterized by a sharp decrease in temperature, reaching the coldest temperatures found in the atmosphere. The mesosphere plays a crucial role in burning up meteors before they reach Earth's surface, producing visible streaks known as </w:t>
      </w:r>
      <w:r w:rsidDel="00000000" w:rsidR="00000000" w:rsidRPr="00000000">
        <w:rPr>
          <w:b w:val="1"/>
          <w:rtl w:val="0"/>
        </w:rPr>
        <w:t xml:space="preserve">meteoroids or shooting stars</w:t>
      </w:r>
      <w:r w:rsidDel="00000000" w:rsidR="00000000" w:rsidRPr="00000000">
        <w:rPr>
          <w:rtl w:val="0"/>
        </w:rPr>
        <w:t xml:space="preserv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126roq4f6lq" w:id="7"/>
      <w:bookmarkEnd w:id="7"/>
      <w:r w:rsidDel="00000000" w:rsidR="00000000" w:rsidRPr="00000000">
        <w:rPr>
          <w:b w:val="1"/>
          <w:color w:val="000000"/>
          <w:sz w:val="26"/>
          <w:szCs w:val="26"/>
          <w:rtl w:val="0"/>
        </w:rPr>
        <w:t xml:space="preserve">2.4 Thermosphere</w:t>
      </w:r>
    </w:p>
    <w:p w:rsidR="00000000" w:rsidDel="00000000" w:rsidP="00000000" w:rsidRDefault="00000000" w:rsidRPr="00000000" w14:paraId="00000010">
      <w:pPr>
        <w:spacing w:after="240" w:before="240" w:lineRule="auto"/>
        <w:rPr/>
      </w:pPr>
      <w:r w:rsidDel="00000000" w:rsidR="00000000" w:rsidRPr="00000000">
        <w:rPr>
          <w:rtl w:val="0"/>
        </w:rPr>
        <w:t xml:space="preserve">The </w:t>
      </w:r>
      <w:r w:rsidDel="00000000" w:rsidR="00000000" w:rsidRPr="00000000">
        <w:rPr>
          <w:b w:val="1"/>
          <w:rtl w:val="0"/>
        </w:rPr>
        <w:t xml:space="preserve">thermosphere</w:t>
      </w:r>
      <w:r w:rsidDel="00000000" w:rsidR="00000000" w:rsidRPr="00000000">
        <w:rPr>
          <w:rtl w:val="0"/>
        </w:rPr>
        <w:t xml:space="preserve">, ranging from </w:t>
      </w:r>
      <w:r w:rsidDel="00000000" w:rsidR="00000000" w:rsidRPr="00000000">
        <w:rPr>
          <w:b w:val="1"/>
          <w:rtl w:val="0"/>
        </w:rPr>
        <w:t xml:space="preserve">85 to 600 kilometers</w:t>
      </w:r>
      <w:r w:rsidDel="00000000" w:rsidR="00000000" w:rsidRPr="00000000">
        <w:rPr>
          <w:rtl w:val="0"/>
        </w:rPr>
        <w:t xml:space="preserve">, is a highly dynamic layer where temperature increases significantly due to solar radiation absorption. This region contains the </w:t>
      </w:r>
      <w:r w:rsidDel="00000000" w:rsidR="00000000" w:rsidRPr="00000000">
        <w:rPr>
          <w:b w:val="1"/>
          <w:rtl w:val="0"/>
        </w:rPr>
        <w:t xml:space="preserve">ionosphere</w:t>
      </w:r>
      <w:r w:rsidDel="00000000" w:rsidR="00000000" w:rsidRPr="00000000">
        <w:rPr>
          <w:rtl w:val="0"/>
        </w:rPr>
        <w:t xml:space="preserve">, a sub-layer where ionized particles facilitate radio wave transmission and communication. The thermosphere also hosts the </w:t>
      </w:r>
      <w:r w:rsidDel="00000000" w:rsidR="00000000" w:rsidRPr="00000000">
        <w:rPr>
          <w:b w:val="1"/>
          <w:rtl w:val="0"/>
        </w:rPr>
        <w:t xml:space="preserve">aurora borealis</w:t>
      </w:r>
      <w:r w:rsidDel="00000000" w:rsidR="00000000" w:rsidRPr="00000000">
        <w:rPr>
          <w:rtl w:val="0"/>
        </w:rPr>
        <w:t xml:space="preserve"> and </w:t>
      </w:r>
      <w:r w:rsidDel="00000000" w:rsidR="00000000" w:rsidRPr="00000000">
        <w:rPr>
          <w:b w:val="1"/>
          <w:rtl w:val="0"/>
        </w:rPr>
        <w:t xml:space="preserve">aurora australis</w:t>
      </w:r>
      <w:r w:rsidDel="00000000" w:rsidR="00000000" w:rsidRPr="00000000">
        <w:rPr>
          <w:rtl w:val="0"/>
        </w:rPr>
        <w:t xml:space="preserve">, which result from charged particles interacting with Earth's magnetic field.</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ue1hbsb8aeq" w:id="8"/>
      <w:bookmarkEnd w:id="8"/>
      <w:r w:rsidDel="00000000" w:rsidR="00000000" w:rsidRPr="00000000">
        <w:rPr>
          <w:b w:val="1"/>
          <w:color w:val="000000"/>
          <w:sz w:val="26"/>
          <w:szCs w:val="26"/>
          <w:rtl w:val="0"/>
        </w:rPr>
        <w:t xml:space="preserve">2.5 Exosphere</w:t>
      </w:r>
    </w:p>
    <w:p w:rsidR="00000000" w:rsidDel="00000000" w:rsidP="00000000" w:rsidRDefault="00000000" w:rsidRPr="00000000" w14:paraId="00000012">
      <w:pPr>
        <w:spacing w:after="240" w:before="240" w:lineRule="auto"/>
        <w:rPr/>
      </w:pPr>
      <w:r w:rsidDel="00000000" w:rsidR="00000000" w:rsidRPr="00000000">
        <w:rPr>
          <w:rtl w:val="0"/>
        </w:rPr>
        <w:t xml:space="preserve">The </w:t>
      </w:r>
      <w:r w:rsidDel="00000000" w:rsidR="00000000" w:rsidRPr="00000000">
        <w:rPr>
          <w:b w:val="1"/>
          <w:rtl w:val="0"/>
        </w:rPr>
        <w:t xml:space="preserve">exosphere</w:t>
      </w:r>
      <w:r w:rsidDel="00000000" w:rsidR="00000000" w:rsidRPr="00000000">
        <w:rPr>
          <w:rtl w:val="0"/>
        </w:rPr>
        <w:t xml:space="preserve"> is the outermost layer of Earth's atmosphere, extending from around </w:t>
      </w:r>
      <w:r w:rsidDel="00000000" w:rsidR="00000000" w:rsidRPr="00000000">
        <w:rPr>
          <w:b w:val="1"/>
          <w:rtl w:val="0"/>
        </w:rPr>
        <w:t xml:space="preserve">600 kilometers to 10,000 kilometers</w:t>
      </w:r>
      <w:r w:rsidDel="00000000" w:rsidR="00000000" w:rsidRPr="00000000">
        <w:rPr>
          <w:rtl w:val="0"/>
        </w:rPr>
        <w:t xml:space="preserve">. This region gradually transitions into outer space and contains extremely sparse gas molecules. Satellites orbit Earth within the exosphere, taking advantage of the low atmospheric drag and stable conditions for long-term operations.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2chnva33nac3" w:id="9"/>
      <w:bookmarkEnd w:id="9"/>
      <w:r w:rsidDel="00000000" w:rsidR="00000000" w:rsidRPr="00000000">
        <w:rPr>
          <w:b w:val="1"/>
          <w:sz w:val="34"/>
          <w:szCs w:val="34"/>
          <w:rtl w:val="0"/>
        </w:rPr>
        <w:t xml:space="preserve">3. Conclusion</w:t>
      </w:r>
    </w:p>
    <w:p w:rsidR="00000000" w:rsidDel="00000000" w:rsidP="00000000" w:rsidRDefault="00000000" w:rsidRPr="00000000" w14:paraId="00000015">
      <w:pPr>
        <w:spacing w:after="240" w:before="240" w:lineRule="auto"/>
        <w:rPr/>
      </w:pPr>
      <w:r w:rsidDel="00000000" w:rsidR="00000000" w:rsidRPr="00000000">
        <w:rPr>
          <w:rtl w:val="0"/>
        </w:rPr>
        <w:t xml:space="preserve">The Earth's atmosphere is a complex and layered system that regulates climatic conditions, protects against harmful radiation, and supports life. Each layer serves a specific role in maintaining the balance between atmospheric processes and surface interactions. Understanding these layers allows scientists to predict weather patterns, mitigate climate change effects, and enhance technological advancements in space exploration and communication.</w:t>
      </w:r>
    </w:p>
    <w:p w:rsidR="00000000" w:rsidDel="00000000" w:rsidP="00000000" w:rsidRDefault="00000000" w:rsidRPr="00000000" w14:paraId="00000016">
      <w:pPr>
        <w:spacing w:after="240" w:before="240" w:lineRule="auto"/>
        <w:rPr/>
      </w:pPr>
      <w:r w:rsidDel="00000000" w:rsidR="00000000" w:rsidRPr="00000000">
        <w:rPr>
          <w:rtl w:val="0"/>
        </w:rPr>
        <w:t xml:space="preserve">By studying Earth's surface and atmospheric structures, researchers continue to explore the dynamic interactions that define our planet's unique environment. This knowledge is fundamental in addressing environmental challenges and ensuring sustainable development for future generations.</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