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mlr9a64szsf" w:id="0"/>
      <w:bookmarkEnd w:id="0"/>
      <w:r w:rsidDel="00000000" w:rsidR="00000000" w:rsidRPr="00000000">
        <w:rPr>
          <w:b w:val="1"/>
          <w:sz w:val="46"/>
          <w:szCs w:val="46"/>
          <w:rtl w:val="0"/>
        </w:rPr>
        <w:t xml:space="preserve">Ocean Currents and Climate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j4tknl31gn9" w:id="1"/>
      <w:bookmarkEnd w:id="1"/>
      <w:r w:rsidDel="00000000" w:rsidR="00000000" w:rsidRPr="00000000">
        <w:rPr>
          <w:b w:val="1"/>
          <w:sz w:val="34"/>
          <w:szCs w:val="34"/>
          <w:rtl w:val="0"/>
        </w:rPr>
        <w:t xml:space="preserve">How Ocean Currents Influence Weather</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lzzjwc6xf5w"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Ocean currents are large-scale movements of seawater, driven by factors such as wind, Earth's rotation, temperature, salinity, and gravitational forces. These currents play a vital role in regulating Earth's climate, influencing weather patterns, and shaping the global climate system. They transport heat, moisture, and nutrients across vast distances, affecting ecosystems, regional weather conditions, and even global atmospheric circulation.</w:t>
      </w:r>
    </w:p>
    <w:p w:rsidR="00000000" w:rsidDel="00000000" w:rsidP="00000000" w:rsidRDefault="00000000" w:rsidRPr="00000000" w14:paraId="00000005">
      <w:pPr>
        <w:spacing w:after="240" w:before="240" w:lineRule="auto"/>
        <w:rPr/>
      </w:pPr>
      <w:r w:rsidDel="00000000" w:rsidR="00000000" w:rsidRPr="00000000">
        <w:rPr>
          <w:rtl w:val="0"/>
        </w:rPr>
        <w:t xml:space="preserve">In this section, we will explore how ocean currents influence weather patterns, including their impact on temperature distribution, precipitation, and storm development. We will also examine the external forces that shape these currents and their broader influence on the Earth's climate.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ovn6wt97d9n" w:id="3"/>
      <w:bookmarkEnd w:id="3"/>
      <w:r w:rsidDel="00000000" w:rsidR="00000000" w:rsidRPr="00000000">
        <w:rPr>
          <w:b w:val="1"/>
          <w:sz w:val="34"/>
          <w:szCs w:val="34"/>
          <w:rtl w:val="0"/>
        </w:rPr>
        <w:t xml:space="preserve">2. How Ocean Currents Influence Weather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jyv2ghx4rnd" w:id="4"/>
      <w:bookmarkEnd w:id="4"/>
      <w:r w:rsidDel="00000000" w:rsidR="00000000" w:rsidRPr="00000000">
        <w:rPr>
          <w:b w:val="1"/>
          <w:color w:val="000000"/>
          <w:sz w:val="26"/>
          <w:szCs w:val="26"/>
          <w:rtl w:val="0"/>
        </w:rPr>
        <w:t xml:space="preserve">2.1 Ocean Currents and Temperature Regulation</w:t>
      </w:r>
    </w:p>
    <w:p w:rsidR="00000000" w:rsidDel="00000000" w:rsidP="00000000" w:rsidRDefault="00000000" w:rsidRPr="00000000" w14:paraId="00000009">
      <w:pPr>
        <w:spacing w:after="240" w:before="240" w:lineRule="auto"/>
        <w:rPr/>
      </w:pPr>
      <w:r w:rsidDel="00000000" w:rsidR="00000000" w:rsidRPr="00000000">
        <w:rPr>
          <w:rtl w:val="0"/>
        </w:rPr>
        <w:t xml:space="preserve">Ocean currents act as Earth's thermal regulators by distributing heat from the equator to higher latitudes. This process is essential for maintaining global temperature balance. Warm ocean currents carry heat from the tropics to cooler regions, while cold currents move cooler water from the poles toward the equator. The temperature difference between land and sea influences local weather, including the formation of weather fronts and precipitation patterns.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Warm Ocean Currents: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Warm currents, like the </w:t>
      </w:r>
      <w:r w:rsidDel="00000000" w:rsidR="00000000" w:rsidRPr="00000000">
        <w:rPr>
          <w:b w:val="1"/>
          <w:rtl w:val="0"/>
        </w:rPr>
        <w:t xml:space="preserve">Gulf Stream</w:t>
      </w:r>
      <w:r w:rsidDel="00000000" w:rsidR="00000000" w:rsidRPr="00000000">
        <w:rPr>
          <w:rtl w:val="0"/>
        </w:rPr>
        <w:t xml:space="preserve"> in the North Atlantic and the </w:t>
      </w:r>
      <w:r w:rsidDel="00000000" w:rsidR="00000000" w:rsidRPr="00000000">
        <w:rPr>
          <w:b w:val="1"/>
          <w:rtl w:val="0"/>
        </w:rPr>
        <w:t xml:space="preserve">Kuroshio Current</w:t>
      </w:r>
      <w:r w:rsidDel="00000000" w:rsidR="00000000" w:rsidRPr="00000000">
        <w:rPr>
          <w:rtl w:val="0"/>
        </w:rPr>
        <w:t xml:space="preserve"> in the Pacific, raise the temperatures of coastal regions.</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These currents can significantly impact regional weather, making winters milder in areas such as northwestern Europe and the northeastern U.S.</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Coastal regions warmed by ocean currents experience higher humidity levels, leading to increased rainfall.</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Cold Ocean Currents:</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Cold currents, such as the </w:t>
      </w:r>
      <w:r w:rsidDel="00000000" w:rsidR="00000000" w:rsidRPr="00000000">
        <w:rPr>
          <w:b w:val="1"/>
          <w:rtl w:val="0"/>
        </w:rPr>
        <w:t xml:space="preserve">California Current</w:t>
      </w:r>
      <w:r w:rsidDel="00000000" w:rsidR="00000000" w:rsidRPr="00000000">
        <w:rPr>
          <w:rtl w:val="0"/>
        </w:rPr>
        <w:t xml:space="preserve"> and the </w:t>
      </w:r>
      <w:r w:rsidDel="00000000" w:rsidR="00000000" w:rsidRPr="00000000">
        <w:rPr>
          <w:b w:val="1"/>
          <w:rtl w:val="0"/>
        </w:rPr>
        <w:t xml:space="preserve">Benguela Current</w:t>
      </w:r>
      <w:r w:rsidDel="00000000" w:rsidR="00000000" w:rsidRPr="00000000">
        <w:rPr>
          <w:rtl w:val="0"/>
        </w:rPr>
        <w:t xml:space="preserve">, cool down nearby coastal areas, often leading to arid conditions.</w:t>
      </w:r>
    </w:p>
    <w:p w:rsidR="00000000" w:rsidDel="00000000" w:rsidP="00000000" w:rsidRDefault="00000000" w:rsidRPr="00000000" w14:paraId="00000010">
      <w:pPr>
        <w:numPr>
          <w:ilvl w:val="1"/>
          <w:numId w:val="6"/>
        </w:numPr>
        <w:spacing w:after="240" w:before="0" w:beforeAutospacing="0" w:lineRule="auto"/>
        <w:ind w:left="1440" w:hanging="360"/>
      </w:pPr>
      <w:r w:rsidDel="00000000" w:rsidR="00000000" w:rsidRPr="00000000">
        <w:rPr>
          <w:rtl w:val="0"/>
        </w:rPr>
        <w:t xml:space="preserve">These currents reduce evaporation, lowering moisture levels in the atmosphere and contributing to drier climates, as seen in regions like the west coast of North America and southern Africa.</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oa6zl2ddvkr" w:id="5"/>
      <w:bookmarkEnd w:id="5"/>
      <w:r w:rsidDel="00000000" w:rsidR="00000000" w:rsidRPr="00000000">
        <w:rPr>
          <w:b w:val="1"/>
          <w:color w:val="000000"/>
          <w:sz w:val="26"/>
          <w:szCs w:val="26"/>
          <w:rtl w:val="0"/>
        </w:rPr>
        <w:t xml:space="preserve">2.2 Ocean Currents and Precipitation Patterns</w:t>
      </w:r>
    </w:p>
    <w:p w:rsidR="00000000" w:rsidDel="00000000" w:rsidP="00000000" w:rsidRDefault="00000000" w:rsidRPr="00000000" w14:paraId="00000012">
      <w:pPr>
        <w:spacing w:after="240" w:before="240" w:lineRule="auto"/>
        <w:rPr/>
      </w:pPr>
      <w:r w:rsidDel="00000000" w:rsidR="00000000" w:rsidRPr="00000000">
        <w:rPr>
          <w:rtl w:val="0"/>
        </w:rPr>
        <w:t xml:space="preserve">Ocean currents can influence precipitation patterns by affecting the amount of moisture in the air. Warm currents increase evaporation, raising the humidity levels in the atmosphere, which leads to more rainfall. Conversely, cold currents reduce evaporation, resulting in drier conditions.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El Niño and La Niña:</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El Niño</w:t>
      </w:r>
      <w:r w:rsidDel="00000000" w:rsidR="00000000" w:rsidRPr="00000000">
        <w:rPr>
          <w:rtl w:val="0"/>
        </w:rPr>
        <w:t xml:space="preserve"> and </w:t>
      </w:r>
      <w:r w:rsidDel="00000000" w:rsidR="00000000" w:rsidRPr="00000000">
        <w:rPr>
          <w:b w:val="1"/>
          <w:rtl w:val="0"/>
        </w:rPr>
        <w:t xml:space="preserve">La Niña</w:t>
      </w:r>
      <w:r w:rsidDel="00000000" w:rsidR="00000000" w:rsidRPr="00000000">
        <w:rPr>
          <w:rtl w:val="0"/>
        </w:rPr>
        <w:t xml:space="preserve"> are climate phenomena driven by changes in ocean currents in the Pacific Ocean.</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El Niño</w:t>
      </w:r>
      <w:r w:rsidDel="00000000" w:rsidR="00000000" w:rsidRPr="00000000">
        <w:rPr>
          <w:rtl w:val="0"/>
        </w:rPr>
        <w:t xml:space="preserve"> occurs when the trade winds weaken, causing the warm waters of the Pacific to move eastward, disrupting weather patterns. This leads to heavy rainfall and floods in regions like South America and droughts in Southeast Asia and Australia.</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b w:val="1"/>
          <w:rtl w:val="0"/>
        </w:rPr>
        <w:t xml:space="preserve">La Niña</w:t>
      </w:r>
      <w:r w:rsidDel="00000000" w:rsidR="00000000" w:rsidRPr="00000000">
        <w:rPr>
          <w:rtl w:val="0"/>
        </w:rPr>
        <w:t xml:space="preserve"> is the opposite of El Niño, with stronger trade winds pushing cold water westward. This results in drier conditions in the Americas and wetter conditions in Southeast Asia and Australia.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b8uyy7bi967" w:id="6"/>
      <w:bookmarkEnd w:id="6"/>
      <w:r w:rsidDel="00000000" w:rsidR="00000000" w:rsidRPr="00000000">
        <w:rPr>
          <w:b w:val="1"/>
          <w:color w:val="000000"/>
          <w:sz w:val="26"/>
          <w:szCs w:val="26"/>
          <w:rtl w:val="0"/>
        </w:rPr>
        <w:t xml:space="preserve">2.3 Ocean Currents and Storm Development</w:t>
      </w:r>
    </w:p>
    <w:p w:rsidR="00000000" w:rsidDel="00000000" w:rsidP="00000000" w:rsidRDefault="00000000" w:rsidRPr="00000000" w14:paraId="00000018">
      <w:pPr>
        <w:spacing w:after="240" w:before="240" w:lineRule="auto"/>
        <w:rPr/>
      </w:pPr>
      <w:r w:rsidDel="00000000" w:rsidR="00000000" w:rsidRPr="00000000">
        <w:rPr>
          <w:rtl w:val="0"/>
        </w:rPr>
        <w:t xml:space="preserve">Ocean currents influence the intensity and frequency of tropical storms and hurricanes by determining the temperature of surface waters. Warm ocean waters provide the energy necessary to fuel these storms, while cooler waters suppress their development.</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Hurricanes and Cyclones: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Tropical storms, such as hurricanes in the Atlantic and cyclones in the Indian and Pacific Oceans, form over warm ocean waters where temperatures exceed 26.5°C (79.7°F).</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As ocean currents distribute heat, regions with persistent warm waters, like the Gulf of Mexico and the Caribbean Sea, are more likely to experience frequent and powerful hurricanes.</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rtl w:val="0"/>
        </w:rPr>
        <w:t xml:space="preserve">Conversely, cold currents can suppress hurricane formation by reducing the amount of heat available to these storms.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afbyah9lkb3w" w:id="7"/>
      <w:bookmarkEnd w:id="7"/>
      <w:r w:rsidDel="00000000" w:rsidR="00000000" w:rsidRPr="00000000">
        <w:rPr>
          <w:b w:val="1"/>
          <w:sz w:val="34"/>
          <w:szCs w:val="34"/>
          <w:rtl w:val="0"/>
        </w:rPr>
        <w:t xml:space="preserve">3. Examining External Forces that Shape Ocean Currents</w:t>
      </w:r>
    </w:p>
    <w:p w:rsidR="00000000" w:rsidDel="00000000" w:rsidP="00000000" w:rsidRDefault="00000000" w:rsidRPr="00000000" w14:paraId="0000001F">
      <w:pPr>
        <w:spacing w:after="240" w:before="240" w:lineRule="auto"/>
        <w:rPr/>
      </w:pPr>
      <w:r w:rsidDel="00000000" w:rsidR="00000000" w:rsidRPr="00000000">
        <w:rPr>
          <w:rtl w:val="0"/>
        </w:rPr>
        <w:t xml:space="preserve">Ocean currents are influenced by a variety of external forces, including wind, the Earth's rotation, differences in water temperature and salinity, and the shape of the ocean floor. These factors combine to create the complex, interconnected system of currents that regulate global climate.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u5zgy6n7ka4" w:id="8"/>
      <w:bookmarkEnd w:id="8"/>
      <w:r w:rsidDel="00000000" w:rsidR="00000000" w:rsidRPr="00000000">
        <w:rPr>
          <w:b w:val="1"/>
          <w:color w:val="000000"/>
          <w:sz w:val="26"/>
          <w:szCs w:val="26"/>
          <w:rtl w:val="0"/>
        </w:rPr>
        <w:t xml:space="preserve">3.1 Wind and Surface Currents</w:t>
      </w:r>
    </w:p>
    <w:p w:rsidR="00000000" w:rsidDel="00000000" w:rsidP="00000000" w:rsidRDefault="00000000" w:rsidRPr="00000000" w14:paraId="00000021">
      <w:pPr>
        <w:spacing w:after="240" w:before="240" w:lineRule="auto"/>
        <w:rPr/>
      </w:pPr>
      <w:r w:rsidDel="00000000" w:rsidR="00000000" w:rsidRPr="00000000">
        <w:rPr>
          <w:rtl w:val="0"/>
        </w:rPr>
        <w:t xml:space="preserve">The primary driver of surface ocean currents is the </w:t>
      </w:r>
      <w:r w:rsidDel="00000000" w:rsidR="00000000" w:rsidRPr="00000000">
        <w:rPr>
          <w:b w:val="1"/>
          <w:rtl w:val="0"/>
        </w:rPr>
        <w:t xml:space="preserve">wind</w:t>
      </w:r>
      <w:r w:rsidDel="00000000" w:rsidR="00000000" w:rsidRPr="00000000">
        <w:rPr>
          <w:rtl w:val="0"/>
        </w:rPr>
        <w:t xml:space="preserve">, particularly the trade winds and westerlies. These winds push the surface waters of the ocean in a specific direction, creating currents that move large volumes of water across vast distances. The direction of the wind determines the direction of the surface currents, with the </w:t>
      </w:r>
      <w:r w:rsidDel="00000000" w:rsidR="00000000" w:rsidRPr="00000000">
        <w:rPr>
          <w:b w:val="1"/>
          <w:rtl w:val="0"/>
        </w:rPr>
        <w:t xml:space="preserve">Coriolis effect</w:t>
      </w:r>
      <w:r w:rsidDel="00000000" w:rsidR="00000000" w:rsidRPr="00000000">
        <w:rPr>
          <w:rtl w:val="0"/>
        </w:rPr>
        <w:t xml:space="preserve"> (due to Earth's rotation) causing currents to veer to the right in the Northern Hemisphere and to the left in the Southern Hemisphere.</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Trade Winds:</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Trade winds blow from east to west along the equator, driving surface currents like the </w:t>
      </w:r>
      <w:r w:rsidDel="00000000" w:rsidR="00000000" w:rsidRPr="00000000">
        <w:rPr>
          <w:b w:val="1"/>
          <w:rtl w:val="0"/>
        </w:rPr>
        <w:t xml:space="preserve">Equatorial Current</w:t>
      </w:r>
      <w:r w:rsidDel="00000000" w:rsidR="00000000" w:rsidRPr="00000000">
        <w:rPr>
          <w:rtl w:val="0"/>
        </w:rPr>
        <w:t xml:space="preserve">.</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These winds influence tropical regions and help create warm ocean currents that affect nearby coastlines.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Westerlies:</w:t>
      </w:r>
    </w:p>
    <w:p w:rsidR="00000000" w:rsidDel="00000000" w:rsidP="00000000" w:rsidRDefault="00000000" w:rsidRPr="00000000" w14:paraId="00000026">
      <w:pPr>
        <w:numPr>
          <w:ilvl w:val="1"/>
          <w:numId w:val="7"/>
        </w:numPr>
        <w:spacing w:after="240" w:before="0" w:beforeAutospacing="0" w:lineRule="auto"/>
        <w:ind w:left="1440" w:hanging="360"/>
      </w:pPr>
      <w:r w:rsidDel="00000000" w:rsidR="00000000" w:rsidRPr="00000000">
        <w:rPr>
          <w:rtl w:val="0"/>
        </w:rPr>
        <w:t xml:space="preserve">Winds blowing from the west at mid-latitudes drive currents like the </w:t>
      </w:r>
      <w:r w:rsidDel="00000000" w:rsidR="00000000" w:rsidRPr="00000000">
        <w:rPr>
          <w:b w:val="1"/>
          <w:rtl w:val="0"/>
        </w:rPr>
        <w:t xml:space="preserve">Gulf Stream</w:t>
      </w:r>
      <w:r w:rsidDel="00000000" w:rsidR="00000000" w:rsidRPr="00000000">
        <w:rPr>
          <w:rtl w:val="0"/>
        </w:rPr>
        <w:t xml:space="preserve"> and the </w:t>
      </w:r>
      <w:r w:rsidDel="00000000" w:rsidR="00000000" w:rsidRPr="00000000">
        <w:rPr>
          <w:b w:val="1"/>
          <w:rtl w:val="0"/>
        </w:rPr>
        <w:t xml:space="preserve">Kuroshio Current</w:t>
      </w:r>
      <w:r w:rsidDel="00000000" w:rsidR="00000000" w:rsidRPr="00000000">
        <w:rPr>
          <w:rtl w:val="0"/>
        </w:rPr>
        <w:t xml:space="preserve">, transporting warm water toward the poles.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5zqfitk883h" w:id="9"/>
      <w:bookmarkEnd w:id="9"/>
      <w:r w:rsidDel="00000000" w:rsidR="00000000" w:rsidRPr="00000000">
        <w:rPr>
          <w:b w:val="1"/>
          <w:color w:val="000000"/>
          <w:sz w:val="26"/>
          <w:szCs w:val="26"/>
          <w:rtl w:val="0"/>
        </w:rPr>
        <w:t xml:space="preserve">3.2 The Coriolis Effect and the Rotation of the Earth</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b w:val="1"/>
          <w:rtl w:val="0"/>
        </w:rPr>
        <w:t xml:space="preserve">Coriolis effect</w:t>
      </w:r>
      <w:r w:rsidDel="00000000" w:rsidR="00000000" w:rsidRPr="00000000">
        <w:rPr>
          <w:rtl w:val="0"/>
        </w:rPr>
        <w:t xml:space="preserve">, caused by the rotation of the Earth, causes moving fluids, including ocean currents, to be deflected to the right in the Northern Hemisphere and to the left in the Southern Hemisphere. This deflection creates circular patterns of current flow, known as </w:t>
      </w:r>
      <w:r w:rsidDel="00000000" w:rsidR="00000000" w:rsidRPr="00000000">
        <w:rPr>
          <w:b w:val="1"/>
          <w:rtl w:val="0"/>
        </w:rPr>
        <w:t xml:space="preserve">gyres</w:t>
      </w:r>
      <w:r w:rsidDel="00000000" w:rsidR="00000000" w:rsidRPr="00000000">
        <w:rPr>
          <w:rtl w:val="0"/>
        </w:rPr>
        <w:t xml:space="preserve">. These gyres are essential for redistributing heat around the planet and regulating regional climates.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Northern Hemisphere Gyres: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North Atlantic</w:t>
      </w:r>
      <w:r w:rsidDel="00000000" w:rsidR="00000000" w:rsidRPr="00000000">
        <w:rPr>
          <w:rtl w:val="0"/>
        </w:rPr>
        <w:t xml:space="preserve"> and </w:t>
      </w:r>
      <w:r w:rsidDel="00000000" w:rsidR="00000000" w:rsidRPr="00000000">
        <w:rPr>
          <w:b w:val="1"/>
          <w:rtl w:val="0"/>
        </w:rPr>
        <w:t xml:space="preserve">North Pacific gyres</w:t>
      </w:r>
      <w:r w:rsidDel="00000000" w:rsidR="00000000" w:rsidRPr="00000000">
        <w:rPr>
          <w:rtl w:val="0"/>
        </w:rPr>
        <w:t xml:space="preserve"> rotate clockwise, carrying warm water from the tropics to higher latitudes and cold water back toward the equator.</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Southern Hemisphere Gyres:</w:t>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South Atlantic</w:t>
      </w:r>
      <w:r w:rsidDel="00000000" w:rsidR="00000000" w:rsidRPr="00000000">
        <w:rPr>
          <w:rtl w:val="0"/>
        </w:rPr>
        <w:t xml:space="preserve">, </w:t>
      </w:r>
      <w:r w:rsidDel="00000000" w:rsidR="00000000" w:rsidRPr="00000000">
        <w:rPr>
          <w:b w:val="1"/>
          <w:rtl w:val="0"/>
        </w:rPr>
        <w:t xml:space="preserve">South Pacific</w:t>
      </w:r>
      <w:r w:rsidDel="00000000" w:rsidR="00000000" w:rsidRPr="00000000">
        <w:rPr>
          <w:rtl w:val="0"/>
        </w:rPr>
        <w:t xml:space="preserve">, and </w:t>
      </w:r>
      <w:r w:rsidDel="00000000" w:rsidR="00000000" w:rsidRPr="00000000">
        <w:rPr>
          <w:b w:val="1"/>
          <w:rtl w:val="0"/>
        </w:rPr>
        <w:t xml:space="preserve">Indian Ocean gyres</w:t>
      </w:r>
      <w:r w:rsidDel="00000000" w:rsidR="00000000" w:rsidRPr="00000000">
        <w:rPr>
          <w:rtl w:val="0"/>
        </w:rPr>
        <w:t xml:space="preserve"> rotate counterclockwise, following similar patterns of heat redistribution.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pd031ottggh" w:id="10"/>
      <w:bookmarkEnd w:id="10"/>
      <w:r w:rsidDel="00000000" w:rsidR="00000000" w:rsidRPr="00000000">
        <w:rPr>
          <w:b w:val="1"/>
          <w:color w:val="000000"/>
          <w:sz w:val="26"/>
          <w:szCs w:val="26"/>
          <w:rtl w:val="0"/>
        </w:rPr>
        <w:t xml:space="preserve">3.3 Thermohaline Circulation (Global Conveyor Belt)</w:t>
      </w:r>
    </w:p>
    <w:p w:rsidR="00000000" w:rsidDel="00000000" w:rsidP="00000000" w:rsidRDefault="00000000" w:rsidRPr="00000000" w14:paraId="0000002E">
      <w:pPr>
        <w:spacing w:after="240" w:before="240" w:lineRule="auto"/>
        <w:rPr/>
      </w:pPr>
      <w:r w:rsidDel="00000000" w:rsidR="00000000" w:rsidRPr="00000000">
        <w:rPr>
          <w:rtl w:val="0"/>
        </w:rPr>
        <w:t xml:space="preserve">Thermohaline circulation is driven by differences in water temperature and salinity, also known as </w:t>
      </w:r>
      <w:r w:rsidDel="00000000" w:rsidR="00000000" w:rsidRPr="00000000">
        <w:rPr>
          <w:b w:val="1"/>
          <w:rtl w:val="0"/>
        </w:rPr>
        <w:t xml:space="preserve">density differences</w:t>
      </w:r>
      <w:r w:rsidDel="00000000" w:rsidR="00000000" w:rsidRPr="00000000">
        <w:rPr>
          <w:rtl w:val="0"/>
        </w:rPr>
        <w:t xml:space="preserve">. When water at the poles becomes cold and salty (due to ice formation), it sinks, creating a deep-water current that moves toward the equator. In turn, warmer, less dense water moves from the equator toward the poles, creating a continuous, large-scale circulation system. This process, often referred to as the "global conveyor belt," plays a crucial role in distributing heat and regulating climate.</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Warm Surface Water and Cold Deep Water:</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rtl w:val="0"/>
        </w:rPr>
        <w:t xml:space="preserve">As warm water moves toward the poles, it cools and sinks, contributing to the vertical circulation of the ocean. This circulation helps regulate temperature and supports marine ecosystems by transporting nutrients.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fda6k3muv9r" w:id="11"/>
      <w:bookmarkEnd w:id="11"/>
      <w:r w:rsidDel="00000000" w:rsidR="00000000" w:rsidRPr="00000000">
        <w:rPr>
          <w:b w:val="1"/>
          <w:color w:val="000000"/>
          <w:sz w:val="26"/>
          <w:szCs w:val="26"/>
          <w:rtl w:val="0"/>
        </w:rPr>
        <w:t xml:space="preserve">3.4 Ocean Floor Topography</w:t>
      </w:r>
    </w:p>
    <w:p w:rsidR="00000000" w:rsidDel="00000000" w:rsidP="00000000" w:rsidRDefault="00000000" w:rsidRPr="00000000" w14:paraId="00000032">
      <w:pPr>
        <w:spacing w:after="240" w:before="240" w:lineRule="auto"/>
        <w:rPr/>
      </w:pPr>
      <w:r w:rsidDel="00000000" w:rsidR="00000000" w:rsidRPr="00000000">
        <w:rPr>
          <w:rtl w:val="0"/>
        </w:rPr>
        <w:t xml:space="preserve">The shape of the ocean floor, including the presence of underwater mountains, ridges, and valleys, also affects the flow of ocean currents. Currents can be forced to flow around these features or be funneled into specific regions, creating areas of intense current flow, such as the </w:t>
      </w:r>
      <w:r w:rsidDel="00000000" w:rsidR="00000000" w:rsidRPr="00000000">
        <w:rPr>
          <w:b w:val="1"/>
          <w:rtl w:val="0"/>
        </w:rPr>
        <w:t xml:space="preserve">Antarctic Circumpolar Current</w:t>
      </w:r>
      <w:r w:rsidDel="00000000" w:rsidR="00000000" w:rsidRPr="00000000">
        <w:rPr>
          <w:rtl w:val="0"/>
        </w:rPr>
        <w:t xml:space="preserve">.</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Continental Shelves and Deep Ocean Trenches: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Continental shelves act as barriers, causing surface currents to deflect and change direction.</w:t>
      </w:r>
    </w:p>
    <w:p w:rsidR="00000000" w:rsidDel="00000000" w:rsidP="00000000" w:rsidRDefault="00000000" w:rsidRPr="00000000" w14:paraId="00000035">
      <w:pPr>
        <w:numPr>
          <w:ilvl w:val="1"/>
          <w:numId w:val="5"/>
        </w:numPr>
        <w:spacing w:after="240" w:before="0" w:beforeAutospacing="0" w:lineRule="auto"/>
        <w:ind w:left="1440" w:hanging="360"/>
      </w:pPr>
      <w:r w:rsidDel="00000000" w:rsidR="00000000" w:rsidRPr="00000000">
        <w:rPr>
          <w:rtl w:val="0"/>
        </w:rPr>
        <w:t xml:space="preserve">Ocean trenches and ridges can act as channels that influence the speed and direction of currents.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mbhlcdo11ybl" w:id="12"/>
      <w:bookmarkEnd w:id="12"/>
      <w:r w:rsidDel="00000000" w:rsidR="00000000" w:rsidRPr="00000000">
        <w:rPr>
          <w:b w:val="1"/>
          <w:sz w:val="34"/>
          <w:szCs w:val="34"/>
          <w:rtl w:val="0"/>
        </w:rPr>
        <w:t xml:space="preserve">4. Conclusion</w:t>
      </w:r>
    </w:p>
    <w:p w:rsidR="00000000" w:rsidDel="00000000" w:rsidP="00000000" w:rsidRDefault="00000000" w:rsidRPr="00000000" w14:paraId="00000038">
      <w:pPr>
        <w:spacing w:after="240" w:before="240" w:lineRule="auto"/>
        <w:rPr/>
      </w:pPr>
      <w:r w:rsidDel="00000000" w:rsidR="00000000" w:rsidRPr="00000000">
        <w:rPr>
          <w:rtl w:val="0"/>
        </w:rPr>
        <w:t xml:space="preserve">Ocean currents play an essential role in regulating the Earth's climate by redistributing heat, moisture, and nutrients across the globe. They influence weather patterns, precipitation, storm development, and regional climates. External forces like wind, Earth's rotation, and the thermohaline circulation shape the movement of these currents, creating a complex system that has far-reaching effects on global weather and climate.</w:t>
      </w:r>
    </w:p>
    <w:p w:rsidR="00000000" w:rsidDel="00000000" w:rsidP="00000000" w:rsidRDefault="00000000" w:rsidRPr="00000000" w14:paraId="00000039">
      <w:pPr>
        <w:spacing w:after="240" w:before="240" w:lineRule="auto"/>
        <w:rPr/>
      </w:pPr>
      <w:r w:rsidDel="00000000" w:rsidR="00000000" w:rsidRPr="00000000">
        <w:rPr>
          <w:rtl w:val="0"/>
        </w:rPr>
        <w:t xml:space="preserve">Understanding how ocean currents interact with atmospheric systems helps meteorologists predict long-term climate trends, storm patterns, and regional weather changes, improving our ability to anticipate and adapt to future climate challenges.</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