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B5CC8" w:rsidRDefault="009B3696">
      <w:pPr>
        <w:pStyle w:val="Title"/>
        <w:spacing w:before="0" w:after="120"/>
        <w:rPr>
          <w:rFonts w:ascii="Calibri" w:eastAsia="Calibri" w:hAnsi="Calibri" w:cs="Calibri"/>
          <w:sz w:val="36"/>
          <w:szCs w:val="36"/>
          <w:lang w:val="fr-FR"/>
        </w:rPr>
      </w:pPr>
      <w:r>
        <w:rPr>
          <w:rFonts w:ascii="Calibri" w:hAnsi="Calibri"/>
          <w:sz w:val="36"/>
          <w:szCs w:val="36"/>
          <w:lang w:val="fr-FR"/>
        </w:rPr>
        <w:t>UBC Vancouver Course Syllabus Template</w:t>
      </w:r>
    </w:p>
    <w:p w:rsidR="006B5CC8" w:rsidRDefault="006B5CC8">
      <w:pPr>
        <w:pStyle w:val="Heading2"/>
        <w:spacing w:before="40" w:after="120"/>
        <w:jc w:val="left"/>
        <w:rPr>
          <w:rFonts w:ascii="Calibri" w:eastAsia="Calibri" w:hAnsi="Calibri" w:cs="Calibri"/>
        </w:rPr>
      </w:pPr>
    </w:p>
    <w:p w:rsidR="006B5CC8" w:rsidRDefault="009B3696">
      <w:pPr>
        <w:pStyle w:val="Heading2"/>
        <w:spacing w:before="40" w:after="120"/>
        <w:jc w:val="left"/>
        <w:rPr>
          <w:rFonts w:ascii="Calibri" w:eastAsia="Calibri" w:hAnsi="Calibri" w:cs="Calibri"/>
        </w:rPr>
      </w:pPr>
      <w:r>
        <w:rPr>
          <w:rFonts w:ascii="Calibri" w:hAnsi="Calibri"/>
          <w:lang w:val="en-US"/>
        </w:rPr>
        <w:t>Acknowledgement</w:t>
      </w:r>
    </w:p>
    <w:p w:rsidR="006B5CC8" w:rsidRDefault="009B3696">
      <w:pPr>
        <w:pStyle w:val="Body"/>
        <w:spacing w:after="120"/>
        <w:rPr>
          <w:rFonts w:ascii="Calibri" w:hAnsi="Calibri"/>
          <w:lang w:val="en-US"/>
        </w:rPr>
      </w:pPr>
      <w:r>
        <w:rPr>
          <w:rFonts w:ascii="Calibri" w:hAnsi="Calibri"/>
        </w:rPr>
        <w:t>UBC</w:t>
      </w:r>
      <w:r>
        <w:rPr>
          <w:rFonts w:ascii="Calibri" w:hAnsi="Calibri"/>
          <w:rtl/>
        </w:rPr>
        <w:t>’</w:t>
      </w:r>
      <w:r>
        <w:rPr>
          <w:rFonts w:ascii="Calibri" w:hAnsi="Calibri"/>
          <w:lang w:val="en-US"/>
        </w:rPr>
        <w:t xml:space="preserve">s Point Grey Campus is located on the traditional, ancestral, and unceded territory of the </w:t>
      </w:r>
      <w:proofErr w:type="spellStart"/>
      <w:r>
        <w:rPr>
          <w:rFonts w:ascii="Calibri" w:hAnsi="Calibri"/>
          <w:lang w:val="en-US"/>
        </w:rPr>
        <w:t>xwm</w:t>
      </w:r>
      <w:r>
        <w:rPr>
          <w:rFonts w:ascii="Calibri" w:hAnsi="Calibri"/>
        </w:rPr>
        <w:t>əθ</w:t>
      </w:r>
      <w:r>
        <w:rPr>
          <w:rFonts w:ascii="Calibri" w:hAnsi="Calibri"/>
          <w:lang w:val="nl-NL"/>
        </w:rPr>
        <w:t>kw</w:t>
      </w:r>
      <w:r>
        <w:rPr>
          <w:rFonts w:ascii="Calibri" w:hAnsi="Calibri"/>
        </w:rPr>
        <w:t>əy̓ə</w:t>
      </w:r>
      <w:proofErr w:type="spellEnd"/>
      <w:r>
        <w:rPr>
          <w:rFonts w:ascii="Calibri" w:hAnsi="Calibri"/>
          <w:lang w:val="en-US"/>
        </w:rPr>
        <w:t>m (</w:t>
      </w:r>
      <w:proofErr w:type="spellStart"/>
      <w:r>
        <w:rPr>
          <w:rFonts w:ascii="Calibri" w:hAnsi="Calibri"/>
          <w:lang w:val="en-US"/>
        </w:rPr>
        <w:t>Musqueam</w:t>
      </w:r>
      <w:proofErr w:type="spellEnd"/>
      <w:r>
        <w:rPr>
          <w:rFonts w:ascii="Calibri" w:hAnsi="Calibri"/>
          <w:lang w:val="en-US"/>
        </w:rPr>
        <w:t xml:space="preserve">) people. The land it is situated on has always been a place of learning for the </w:t>
      </w:r>
      <w:proofErr w:type="spellStart"/>
      <w:r>
        <w:rPr>
          <w:rFonts w:ascii="Calibri" w:hAnsi="Calibri"/>
          <w:lang w:val="en-US"/>
        </w:rPr>
        <w:t>Musqueam</w:t>
      </w:r>
      <w:proofErr w:type="spellEnd"/>
      <w:r>
        <w:rPr>
          <w:rFonts w:ascii="Calibri" w:hAnsi="Calibri"/>
          <w:lang w:val="en-US"/>
        </w:rPr>
        <w:t xml:space="preserve"> people, who for millennia have passed on their culture, history, and traditions from one generation to the next on this site. Working and learning in a settler run educational institution, we must seek to be in right relations with our host nation, and to learn from their experiences.</w:t>
      </w:r>
    </w:p>
    <w:p w:rsidR="00A90D56" w:rsidRDefault="00A90D56">
      <w:pPr>
        <w:pStyle w:val="Body"/>
        <w:spacing w:after="120"/>
        <w:rPr>
          <w:rFonts w:ascii="Calibri" w:eastAsia="Calibri" w:hAnsi="Calibri" w:cs="Calibri"/>
        </w:rPr>
      </w:pPr>
    </w:p>
    <w:p w:rsidR="006B5CC8" w:rsidRDefault="009B3696">
      <w:pPr>
        <w:pStyle w:val="Heading2"/>
        <w:spacing w:before="120" w:after="120"/>
        <w:jc w:val="left"/>
        <w:rPr>
          <w:rFonts w:ascii="Calibri" w:eastAsia="Calibri" w:hAnsi="Calibri" w:cs="Calibri"/>
        </w:rPr>
      </w:pPr>
      <w:r>
        <w:rPr>
          <w:rFonts w:ascii="Calibri" w:hAnsi="Calibri"/>
          <w:lang w:val="en-US"/>
        </w:rPr>
        <w:t>Course Information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96"/>
        <w:gridCol w:w="2949"/>
        <w:gridCol w:w="1931"/>
      </w:tblGrid>
      <w:tr w:rsidR="006B5CC8">
        <w:trPr>
          <w:trHeight w:val="270"/>
        </w:trPr>
        <w:tc>
          <w:tcPr>
            <w:tcW w:w="46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6B5CC8" w:rsidRDefault="009B3696">
            <w:pPr>
              <w:pStyle w:val="NoSpacing"/>
            </w:pPr>
            <w:r>
              <w:rPr>
                <w:rFonts w:ascii="Calibri" w:hAnsi="Calibri"/>
                <w:b/>
                <w:bCs/>
                <w:sz w:val="20"/>
                <w:szCs w:val="20"/>
              </w:rPr>
              <w:t>Course Title</w:t>
            </w:r>
          </w:p>
        </w:tc>
        <w:tc>
          <w:tcPr>
            <w:tcW w:w="294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6B5CC8" w:rsidRDefault="009B3696">
            <w:pPr>
              <w:pStyle w:val="NoSpacing"/>
            </w:pPr>
            <w:r>
              <w:rPr>
                <w:rFonts w:ascii="Calibri" w:hAnsi="Calibri"/>
                <w:b/>
                <w:bCs/>
                <w:sz w:val="20"/>
                <w:szCs w:val="20"/>
              </w:rPr>
              <w:t>Course Code Number</w:t>
            </w:r>
          </w:p>
        </w:tc>
        <w:tc>
          <w:tcPr>
            <w:tcW w:w="193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6B5CC8" w:rsidRDefault="009B3696">
            <w:pPr>
              <w:pStyle w:val="NoSpacing"/>
            </w:pPr>
            <w:r>
              <w:rPr>
                <w:rFonts w:ascii="Calibri" w:hAnsi="Calibri"/>
                <w:b/>
                <w:bCs/>
                <w:sz w:val="20"/>
                <w:szCs w:val="20"/>
              </w:rPr>
              <w:t>Credit Value</w:t>
            </w:r>
          </w:p>
        </w:tc>
      </w:tr>
      <w:tr w:rsidR="006B5CC8">
        <w:trPr>
          <w:trHeight w:val="379"/>
        </w:trPr>
        <w:tc>
          <w:tcPr>
            <w:tcW w:w="4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B5CC8" w:rsidRDefault="009B3696">
            <w:pPr>
              <w:pStyle w:val="NoSpacing"/>
            </w:pPr>
            <w:r>
              <w:rPr>
                <w:rFonts w:ascii="Calibri" w:hAnsi="Calibri"/>
                <w:sz w:val="20"/>
                <w:szCs w:val="20"/>
              </w:rPr>
              <w:t>Critical Perspectives in Consumer Food Practices</w:t>
            </w:r>
          </w:p>
        </w:tc>
        <w:tc>
          <w:tcPr>
            <w:tcW w:w="2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B5CC8" w:rsidRDefault="009B3696">
            <w:pPr>
              <w:pStyle w:val="NoSpacing"/>
            </w:pPr>
            <w:r>
              <w:rPr>
                <w:rFonts w:ascii="Calibri" w:hAnsi="Calibri"/>
                <w:sz w:val="20"/>
                <w:szCs w:val="20"/>
              </w:rPr>
              <w:t>FNH 342</w:t>
            </w:r>
          </w:p>
        </w:tc>
        <w:tc>
          <w:tcPr>
            <w:tcW w:w="1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B5CC8" w:rsidRDefault="009B3696">
            <w:pPr>
              <w:pStyle w:val="NoSpacing"/>
            </w:pPr>
            <w:r>
              <w:rPr>
                <w:rFonts w:ascii="Calibri" w:hAnsi="Calibri"/>
                <w:sz w:val="20"/>
                <w:szCs w:val="20"/>
              </w:rPr>
              <w:t>3 Credits</w:t>
            </w:r>
          </w:p>
        </w:tc>
      </w:tr>
    </w:tbl>
    <w:p w:rsidR="006B5CC8" w:rsidRDefault="006B5CC8">
      <w:pPr>
        <w:pStyle w:val="Heading2"/>
        <w:spacing w:before="120" w:after="120"/>
        <w:jc w:val="left"/>
        <w:rPr>
          <w:rFonts w:ascii="Calibri" w:eastAsia="Calibri" w:hAnsi="Calibri" w:cs="Calibri"/>
        </w:rPr>
      </w:pPr>
    </w:p>
    <w:p w:rsidR="006B5CC8" w:rsidRDefault="009B3696">
      <w:pPr>
        <w:pStyle w:val="Heading2"/>
        <w:spacing w:before="120" w:after="120"/>
        <w:jc w:val="left"/>
        <w:rPr>
          <w:rFonts w:ascii="Calibri" w:eastAsia="Calibri" w:hAnsi="Calibri" w:cs="Calibri"/>
        </w:rPr>
      </w:pPr>
      <w:r>
        <w:rPr>
          <w:rFonts w:ascii="Calibri" w:hAnsi="Calibri"/>
          <w:lang w:val="en-US"/>
        </w:rPr>
        <w:t>Contacts</w:t>
      </w:r>
    </w:p>
    <w:tbl>
      <w:tblPr>
        <w:tblW w:w="957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136"/>
        <w:gridCol w:w="2467"/>
        <w:gridCol w:w="1517"/>
        <w:gridCol w:w="3458"/>
      </w:tblGrid>
      <w:tr w:rsidR="006B5CC8">
        <w:trPr>
          <w:trHeight w:val="270"/>
        </w:trPr>
        <w:tc>
          <w:tcPr>
            <w:tcW w:w="21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6B5CC8" w:rsidRDefault="009B3696">
            <w:pPr>
              <w:pStyle w:val="NoSpacing"/>
            </w:pPr>
            <w:r>
              <w:rPr>
                <w:rFonts w:ascii="Calibri" w:hAnsi="Calibri"/>
                <w:b/>
                <w:bCs/>
                <w:sz w:val="20"/>
                <w:szCs w:val="20"/>
              </w:rPr>
              <w:t>Course Instructors</w:t>
            </w:r>
          </w:p>
        </w:tc>
        <w:tc>
          <w:tcPr>
            <w:tcW w:w="246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6B5CC8" w:rsidRDefault="009B3696">
            <w:pPr>
              <w:pStyle w:val="NoSpacing"/>
            </w:pPr>
            <w:r>
              <w:rPr>
                <w:rFonts w:ascii="Calibri" w:hAnsi="Calibri"/>
                <w:b/>
                <w:bCs/>
                <w:sz w:val="20"/>
                <w:szCs w:val="20"/>
              </w:rPr>
              <w:t>Contact Details</w:t>
            </w:r>
          </w:p>
        </w:tc>
        <w:tc>
          <w:tcPr>
            <w:tcW w:w="15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6B5CC8" w:rsidRDefault="009B3696">
            <w:pPr>
              <w:pStyle w:val="NoSpacing"/>
            </w:pPr>
            <w:r>
              <w:rPr>
                <w:rFonts w:ascii="Calibri" w:hAnsi="Calibri"/>
                <w:b/>
                <w:bCs/>
                <w:sz w:val="20"/>
                <w:szCs w:val="20"/>
              </w:rPr>
              <w:t>Office Location</w:t>
            </w:r>
          </w:p>
        </w:tc>
        <w:tc>
          <w:tcPr>
            <w:tcW w:w="34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6B5CC8" w:rsidRDefault="009B3696">
            <w:pPr>
              <w:pStyle w:val="NoSpacing"/>
            </w:pPr>
            <w:r>
              <w:rPr>
                <w:rFonts w:ascii="Calibri" w:hAnsi="Calibri"/>
                <w:b/>
                <w:bCs/>
                <w:sz w:val="20"/>
                <w:szCs w:val="20"/>
              </w:rPr>
              <w:t>Office Hours</w:t>
            </w:r>
          </w:p>
        </w:tc>
      </w:tr>
      <w:tr w:rsidR="006B5CC8">
        <w:trPr>
          <w:trHeight w:val="1310"/>
        </w:trPr>
        <w:tc>
          <w:tcPr>
            <w:tcW w:w="2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B5CC8" w:rsidRDefault="009B3696">
            <w:pPr>
              <w:pStyle w:val="Body"/>
            </w:pPr>
            <w:r>
              <w:rPr>
                <w:rFonts w:ascii="Calibri" w:hAnsi="Calibri"/>
                <w:lang w:val="en-US"/>
              </w:rPr>
              <w:t xml:space="preserve">Gerry Kasten, </w:t>
            </w:r>
            <w:proofErr w:type="spellStart"/>
            <w:proofErr w:type="gramStart"/>
            <w:r>
              <w:rPr>
                <w:rFonts w:ascii="Calibri" w:hAnsi="Calibri"/>
                <w:lang w:val="en-US"/>
              </w:rPr>
              <w:t>H.Dip</w:t>
            </w:r>
            <w:proofErr w:type="spellEnd"/>
            <w:proofErr w:type="gramEnd"/>
            <w:r>
              <w:rPr>
                <w:rFonts w:ascii="Calibri" w:hAnsi="Calibri"/>
                <w:lang w:val="en-US"/>
              </w:rPr>
              <w:t xml:space="preserve"> (Comm Cooking), RD, MSc, FDC</w:t>
            </w:r>
          </w:p>
        </w:tc>
        <w:tc>
          <w:tcPr>
            <w:tcW w:w="2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B5CC8" w:rsidRDefault="009B3696">
            <w:pPr>
              <w:pStyle w:val="NoSpacing"/>
              <w:rPr>
                <w:rFonts w:ascii="Calibri" w:eastAsia="Calibri" w:hAnsi="Calibri" w:cs="Calibri"/>
                <w:sz w:val="20"/>
                <w:szCs w:val="20"/>
              </w:rPr>
            </w:pPr>
            <w:r>
              <w:rPr>
                <w:rFonts w:ascii="Calibri" w:hAnsi="Calibri"/>
                <w:sz w:val="20"/>
                <w:szCs w:val="20"/>
              </w:rPr>
              <w:t xml:space="preserve">email: </w:t>
            </w:r>
            <w:hyperlink r:id="rId7" w:history="1">
              <w:r>
                <w:rPr>
                  <w:rStyle w:val="Hyperlink0"/>
                  <w:rFonts w:ascii="Calibri" w:hAnsi="Calibri"/>
                  <w:sz w:val="20"/>
                  <w:szCs w:val="20"/>
                </w:rPr>
                <w:t>gerryk@mail.ubc.ca</w:t>
              </w:r>
            </w:hyperlink>
            <w:r>
              <w:rPr>
                <w:rFonts w:ascii="Calibri" w:hAnsi="Calibri"/>
                <w:sz w:val="20"/>
                <w:szCs w:val="20"/>
              </w:rPr>
              <w:t xml:space="preserve"> (Preferred Contact)</w:t>
            </w:r>
          </w:p>
          <w:p w:rsidR="006B5CC8" w:rsidRDefault="009B3696">
            <w:pPr>
              <w:pStyle w:val="NoSpacing"/>
            </w:pPr>
            <w:r>
              <w:rPr>
                <w:rFonts w:ascii="Calibri" w:hAnsi="Calibri"/>
                <w:sz w:val="20"/>
                <w:szCs w:val="20"/>
              </w:rPr>
              <w:t>Call or Text: (604) 319-2460</w:t>
            </w:r>
          </w:p>
        </w:tc>
        <w:tc>
          <w:tcPr>
            <w:tcW w:w="1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B5CC8" w:rsidRDefault="009B3696">
            <w:pPr>
              <w:pStyle w:val="NoSpacing"/>
              <w:rPr>
                <w:rFonts w:ascii="Calibri" w:eastAsia="Calibri" w:hAnsi="Calibri" w:cs="Calibri"/>
                <w:sz w:val="20"/>
                <w:szCs w:val="20"/>
              </w:rPr>
            </w:pPr>
            <w:r>
              <w:rPr>
                <w:rFonts w:ascii="Calibri" w:hAnsi="Calibri"/>
                <w:sz w:val="20"/>
                <w:szCs w:val="20"/>
              </w:rPr>
              <w:t>Online, Via Zoom</w:t>
            </w:r>
          </w:p>
          <w:p w:rsidR="006B5CC8" w:rsidRDefault="006B5CC8">
            <w:pPr>
              <w:pStyle w:val="NoSpacing"/>
              <w:rPr>
                <w:rFonts w:ascii="Calibri" w:eastAsia="Calibri" w:hAnsi="Calibri" w:cs="Calibri"/>
                <w:sz w:val="20"/>
                <w:szCs w:val="20"/>
              </w:rPr>
            </w:pPr>
          </w:p>
          <w:p w:rsidR="006B5CC8" w:rsidRDefault="009B3696">
            <w:pPr>
              <w:pStyle w:val="NoSpacing"/>
              <w:rPr>
                <w:rFonts w:ascii="Calibri" w:eastAsia="Calibri" w:hAnsi="Calibri" w:cs="Calibri"/>
                <w:sz w:val="20"/>
                <w:szCs w:val="20"/>
              </w:rPr>
            </w:pPr>
            <w:r>
              <w:rPr>
                <w:rFonts w:ascii="Calibri" w:hAnsi="Calibri"/>
                <w:sz w:val="20"/>
                <w:szCs w:val="20"/>
              </w:rPr>
              <w:t xml:space="preserve">(At UBC - </w:t>
            </w:r>
          </w:p>
          <w:p w:rsidR="006B5CC8" w:rsidRDefault="009B3696">
            <w:pPr>
              <w:pStyle w:val="NoSpacing"/>
            </w:pPr>
            <w:r>
              <w:rPr>
                <w:rFonts w:ascii="Calibri" w:hAnsi="Calibri"/>
                <w:sz w:val="20"/>
                <w:szCs w:val="20"/>
              </w:rPr>
              <w:t>FNH 324)</w:t>
            </w:r>
          </w:p>
        </w:tc>
        <w:tc>
          <w:tcPr>
            <w:tcW w:w="3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B5CC8" w:rsidRDefault="009B3696">
            <w:pPr>
              <w:pStyle w:val="NoSpacing"/>
            </w:pPr>
            <w:r>
              <w:rPr>
                <w:rFonts w:ascii="Calibri" w:hAnsi="Calibri"/>
                <w:sz w:val="20"/>
                <w:szCs w:val="20"/>
              </w:rPr>
              <w:t>By appointment.</w:t>
            </w:r>
          </w:p>
        </w:tc>
      </w:tr>
    </w:tbl>
    <w:p w:rsidR="006B5CC8" w:rsidRDefault="006B5CC8">
      <w:pPr>
        <w:pStyle w:val="Heading2"/>
        <w:spacing w:before="120" w:after="120"/>
        <w:jc w:val="left"/>
        <w:rPr>
          <w:rFonts w:ascii="Calibri" w:eastAsia="Calibri" w:hAnsi="Calibri" w:cs="Calibri"/>
        </w:rPr>
      </w:pPr>
    </w:p>
    <w:p w:rsidR="006B5CC8" w:rsidRDefault="009B3696">
      <w:pPr>
        <w:pStyle w:val="Heading2"/>
        <w:spacing w:before="120" w:after="120"/>
        <w:jc w:val="left"/>
        <w:rPr>
          <w:rFonts w:ascii="Calibri" w:eastAsia="Calibri" w:hAnsi="Calibri" w:cs="Calibri"/>
        </w:rPr>
      </w:pPr>
      <w:r>
        <w:rPr>
          <w:rFonts w:ascii="Calibri" w:hAnsi="Calibri"/>
          <w:lang w:val="en-US"/>
        </w:rPr>
        <w:t>Course Instructor Biographical Statement</w:t>
      </w:r>
    </w:p>
    <w:p w:rsidR="006B5CC8" w:rsidRDefault="009B3696">
      <w:pPr>
        <w:pStyle w:val="Body"/>
        <w:spacing w:after="120"/>
        <w:ind w:left="227"/>
        <w:rPr>
          <w:rFonts w:ascii="Calibri" w:eastAsia="Calibri" w:hAnsi="Calibri" w:cs="Calibri"/>
          <w:lang w:val="en-US"/>
        </w:rPr>
      </w:pPr>
      <w:r>
        <w:rPr>
          <w:rFonts w:ascii="Calibri" w:hAnsi="Calibri"/>
          <w:lang w:val="en-US"/>
        </w:rPr>
        <w:t xml:space="preserve">Gerry Kasten loves food! He was born to a farming family and still helps his brother bring in the harvest each year.  He has an </w:t>
      </w:r>
      <w:proofErr w:type="spellStart"/>
      <w:r>
        <w:rPr>
          <w:rFonts w:ascii="Calibri" w:hAnsi="Calibri"/>
          <w:lang w:val="en-US"/>
        </w:rPr>
        <w:t>Honours</w:t>
      </w:r>
      <w:proofErr w:type="spellEnd"/>
      <w:r>
        <w:rPr>
          <w:rFonts w:ascii="Calibri" w:hAnsi="Calibri"/>
          <w:lang w:val="en-US"/>
        </w:rPr>
        <w:t xml:space="preserve"> Diploma in Commercial Cooking and has both Bachelors and </w:t>
      </w:r>
      <w:proofErr w:type="spellStart"/>
      <w:r>
        <w:rPr>
          <w:rFonts w:ascii="Calibri" w:hAnsi="Calibri"/>
          <w:lang w:val="en-US"/>
        </w:rPr>
        <w:t>Masters</w:t>
      </w:r>
      <w:proofErr w:type="spellEnd"/>
      <w:r>
        <w:rPr>
          <w:rFonts w:ascii="Calibri" w:hAnsi="Calibri"/>
          <w:lang w:val="en-US"/>
        </w:rPr>
        <w:t xml:space="preserve"> degrees in Nutrition. His Master’s research was on food choices amongst gay men. He worked in Public Health in BC for thirty years, and has led the boards of directors of both Dietitians of Canada and the BC Agriculture in the Classroom Foundation. Gerry’s </w:t>
      </w:r>
      <w:proofErr w:type="spellStart"/>
      <w:r>
        <w:rPr>
          <w:rFonts w:ascii="Calibri" w:hAnsi="Calibri"/>
          <w:lang w:val="en-US"/>
        </w:rPr>
        <w:t>chequered</w:t>
      </w:r>
      <w:proofErr w:type="spellEnd"/>
      <w:r>
        <w:rPr>
          <w:rFonts w:ascii="Calibri" w:hAnsi="Calibri"/>
          <w:lang w:val="en-US"/>
        </w:rPr>
        <w:t xml:space="preserve"> past has led him to a critical analysis of the constructions of gender, particularly as they are enacted through food.</w:t>
      </w:r>
    </w:p>
    <w:p w:rsidR="006B5CC8" w:rsidRDefault="009B3696">
      <w:pPr>
        <w:pStyle w:val="Body"/>
        <w:spacing w:after="120"/>
        <w:ind w:left="227"/>
        <w:rPr>
          <w:rFonts w:ascii="Calibri" w:eastAsia="Calibri" w:hAnsi="Calibri" w:cs="Calibri"/>
        </w:rPr>
      </w:pPr>
      <w:r>
        <w:rPr>
          <w:rFonts w:ascii="Calibri" w:eastAsia="Calibri" w:hAnsi="Calibri" w:cs="Calibri"/>
          <w:lang w:val="en-US"/>
        </w:rPr>
        <w:br/>
      </w:r>
      <w:r w:rsidR="00A90D56">
        <w:rPr>
          <w:rFonts w:ascii="Calibri" w:hAnsi="Calibri"/>
          <w:lang w:val="en-US"/>
        </w:rPr>
        <w:t>Gerry</w:t>
      </w:r>
      <w:r>
        <w:rPr>
          <w:rFonts w:ascii="Calibri" w:hAnsi="Calibri"/>
          <w:lang w:val="en-US"/>
        </w:rPr>
        <w:t xml:space="preserve"> wants to live in a world where people celebrate food, sharing it with those they love, taking its pleasure without restraint because its </w:t>
      </w:r>
      <w:proofErr w:type="spellStart"/>
      <w:r>
        <w:rPr>
          <w:rFonts w:ascii="Calibri" w:hAnsi="Calibri"/>
          <w:lang w:val="en-US"/>
        </w:rPr>
        <w:t>flavour</w:t>
      </w:r>
      <w:proofErr w:type="spellEnd"/>
      <w:r>
        <w:rPr>
          <w:rFonts w:ascii="Calibri" w:hAnsi="Calibri"/>
          <w:lang w:val="en-US"/>
        </w:rPr>
        <w:t xml:space="preserve"> saturates their most sensuous appetites.</w:t>
      </w:r>
    </w:p>
    <w:p w:rsidR="006B5CC8" w:rsidRDefault="006B5CC8">
      <w:pPr>
        <w:pStyle w:val="Body"/>
        <w:spacing w:after="120"/>
        <w:ind w:left="227"/>
        <w:rPr>
          <w:rFonts w:ascii="Calibri" w:eastAsia="Calibri" w:hAnsi="Calibri" w:cs="Calibri"/>
        </w:rPr>
      </w:pPr>
    </w:p>
    <w:p w:rsidR="009B3696" w:rsidRDefault="009B3696">
      <w:pPr>
        <w:pStyle w:val="Body"/>
        <w:spacing w:after="120"/>
        <w:ind w:left="227"/>
        <w:rPr>
          <w:rFonts w:ascii="Calibri" w:eastAsia="Calibri" w:hAnsi="Calibri" w:cs="Calibri"/>
        </w:rPr>
      </w:pPr>
    </w:p>
    <w:p w:rsidR="009B3696" w:rsidRDefault="009B3696">
      <w:pPr>
        <w:pStyle w:val="Body"/>
        <w:spacing w:after="120"/>
        <w:ind w:left="227"/>
        <w:rPr>
          <w:rFonts w:ascii="Calibri" w:eastAsia="Calibri" w:hAnsi="Calibri" w:cs="Calibri"/>
        </w:rPr>
      </w:pPr>
    </w:p>
    <w:p w:rsidR="006B5CC8" w:rsidRDefault="009B3696">
      <w:pPr>
        <w:pStyle w:val="Heading2"/>
        <w:spacing w:before="120" w:after="120"/>
        <w:jc w:val="left"/>
        <w:rPr>
          <w:rFonts w:ascii="Calibri" w:eastAsia="Calibri" w:hAnsi="Calibri" w:cs="Calibri"/>
        </w:rPr>
      </w:pPr>
      <w:r>
        <w:rPr>
          <w:rFonts w:ascii="Calibri" w:hAnsi="Calibri"/>
          <w:lang w:val="de-DE"/>
        </w:rPr>
        <w:lastRenderedPageBreak/>
        <w:t>Course Structure</w:t>
      </w:r>
    </w:p>
    <w:p w:rsidR="006B5CC8" w:rsidRDefault="009B3696">
      <w:pPr>
        <w:pStyle w:val="Body"/>
        <w:spacing w:after="120"/>
        <w:ind w:left="227"/>
        <w:rPr>
          <w:rFonts w:ascii="Calibri" w:eastAsia="Calibri" w:hAnsi="Calibri" w:cs="Calibri"/>
        </w:rPr>
      </w:pPr>
      <w:r>
        <w:rPr>
          <w:rFonts w:ascii="Calibri" w:hAnsi="Calibri"/>
          <w:b/>
          <w:bCs/>
          <w:lang w:val="en-US"/>
        </w:rPr>
        <w:t>CLASSES:</w:t>
      </w:r>
      <w:r>
        <w:rPr>
          <w:rFonts w:ascii="Calibri" w:hAnsi="Calibri"/>
        </w:rPr>
        <w:t xml:space="preserve">  </w:t>
      </w:r>
      <w:r>
        <w:rPr>
          <w:rFonts w:ascii="Calibri" w:hAnsi="Calibri"/>
          <w:lang w:val="en-US"/>
        </w:rPr>
        <w:t>Two</w:t>
      </w:r>
      <w:r>
        <w:rPr>
          <w:rFonts w:ascii="Calibri" w:hAnsi="Calibri"/>
        </w:rPr>
        <w:t xml:space="preserve">, </w:t>
      </w:r>
      <w:proofErr w:type="gramStart"/>
      <w:r>
        <w:rPr>
          <w:rFonts w:ascii="Calibri" w:hAnsi="Calibri"/>
          <w:lang w:val="en-US"/>
        </w:rPr>
        <w:t>80 minute</w:t>
      </w:r>
      <w:proofErr w:type="gramEnd"/>
      <w:r>
        <w:rPr>
          <w:rFonts w:ascii="Calibri" w:hAnsi="Calibri"/>
        </w:rPr>
        <w:t xml:space="preserve"> lecture </w:t>
      </w:r>
      <w:r>
        <w:rPr>
          <w:rFonts w:ascii="Calibri" w:hAnsi="Calibri"/>
          <w:lang w:val="en-US"/>
        </w:rPr>
        <w:t xml:space="preserve">and discussion </w:t>
      </w:r>
      <w:proofErr w:type="spellStart"/>
      <w:r>
        <w:rPr>
          <w:rFonts w:ascii="Calibri" w:hAnsi="Calibri"/>
          <w:lang w:val="it-IT"/>
        </w:rPr>
        <w:t>class</w:t>
      </w:r>
      <w:proofErr w:type="spellEnd"/>
      <w:r>
        <w:rPr>
          <w:rFonts w:ascii="Calibri" w:hAnsi="Calibri"/>
          <w:lang w:val="en-US"/>
        </w:rPr>
        <w:t>es weekly, Mondays and Fridays from 9</w:t>
      </w:r>
      <w:r>
        <w:rPr>
          <w:rFonts w:ascii="Calibri" w:hAnsi="Calibri"/>
        </w:rPr>
        <w:t>:</w:t>
      </w:r>
      <w:r>
        <w:rPr>
          <w:rFonts w:ascii="Calibri" w:hAnsi="Calibri"/>
          <w:lang w:val="en-US"/>
        </w:rPr>
        <w:t>3</w:t>
      </w:r>
      <w:r>
        <w:rPr>
          <w:rFonts w:ascii="Calibri" w:hAnsi="Calibri"/>
        </w:rPr>
        <w:t xml:space="preserve">0 – </w:t>
      </w:r>
      <w:r>
        <w:rPr>
          <w:rFonts w:ascii="Calibri" w:hAnsi="Calibri"/>
          <w:lang w:val="en-US"/>
        </w:rPr>
        <w:t>10</w:t>
      </w:r>
      <w:r>
        <w:rPr>
          <w:rFonts w:ascii="Calibri" w:hAnsi="Calibri"/>
        </w:rPr>
        <w:t>:</w:t>
      </w:r>
      <w:r>
        <w:rPr>
          <w:rFonts w:ascii="Calibri" w:hAnsi="Calibri"/>
          <w:lang w:val="en-US"/>
        </w:rPr>
        <w:t>5</w:t>
      </w:r>
      <w:r>
        <w:rPr>
          <w:rFonts w:ascii="Calibri" w:hAnsi="Calibri"/>
        </w:rPr>
        <w:t>0</w:t>
      </w:r>
      <w:r>
        <w:rPr>
          <w:rFonts w:ascii="Calibri" w:hAnsi="Calibri"/>
          <w:lang w:val="en-US"/>
        </w:rPr>
        <w:t xml:space="preserve"> a.m. (Pacific Time) Your attendance is expected and is necessary for you to fully participate in the discussions, group work and presentations. Please show respect for your classmates and instructor by arriving on time, having read the assigned papers and being prepared to discuss each week</w:t>
      </w:r>
      <w:r>
        <w:rPr>
          <w:rFonts w:ascii="Calibri" w:hAnsi="Calibri"/>
          <w:rtl/>
        </w:rPr>
        <w:t>’</w:t>
      </w:r>
      <w:r>
        <w:rPr>
          <w:rFonts w:ascii="Calibri" w:hAnsi="Calibri"/>
          <w:lang w:val="en-US"/>
        </w:rPr>
        <w:t xml:space="preserve">s readings. </w:t>
      </w:r>
    </w:p>
    <w:p w:rsidR="006B5CC8" w:rsidRDefault="009B3696">
      <w:pPr>
        <w:pStyle w:val="Body"/>
        <w:spacing w:after="120"/>
        <w:ind w:left="227"/>
        <w:rPr>
          <w:rFonts w:ascii="Calibri" w:eastAsia="Calibri" w:hAnsi="Calibri" w:cs="Calibri"/>
        </w:rPr>
      </w:pPr>
      <w:r>
        <w:rPr>
          <w:rFonts w:ascii="Calibri" w:hAnsi="Calibri"/>
          <w:b/>
          <w:bCs/>
          <w:lang w:val="en-US"/>
        </w:rPr>
        <w:t>CLASS STRUCTURE:</w:t>
      </w:r>
      <w:r>
        <w:rPr>
          <w:rFonts w:ascii="Calibri" w:hAnsi="Calibri"/>
          <w:lang w:val="en-US"/>
        </w:rPr>
        <w:t xml:space="preserve"> FNH 342 uses a mixed-mode format that includes: readings; in-class and online discussions; guest speakers; presentations; and research posters.</w:t>
      </w:r>
    </w:p>
    <w:p w:rsidR="006B5CC8" w:rsidRDefault="009B3696">
      <w:pPr>
        <w:pStyle w:val="Body"/>
        <w:spacing w:after="120"/>
        <w:ind w:left="227"/>
        <w:rPr>
          <w:rFonts w:ascii="Calibri" w:eastAsia="Calibri" w:hAnsi="Calibri" w:cs="Calibri"/>
        </w:rPr>
      </w:pPr>
      <w:r>
        <w:rPr>
          <w:rFonts w:ascii="Calibri" w:hAnsi="Calibri"/>
          <w:b/>
          <w:bCs/>
          <w:lang w:val="de-DE"/>
        </w:rPr>
        <w:t>COURSE WEBSITE:</w:t>
      </w:r>
      <w:r>
        <w:rPr>
          <w:rFonts w:ascii="Calibri" w:hAnsi="Calibri"/>
          <w:lang w:val="en-US"/>
        </w:rPr>
        <w:t xml:space="preserve">  Access to course materials will be available through the FNH 342 UBC Canvas website. You are responsible for checking this website regularly (e.g., minimum 3-4 times a week) to be aware of any updates or changes to the course content, scheduling, or activities. To access the course website, go to </w:t>
      </w:r>
      <w:hyperlink r:id="rId8" w:history="1">
        <w:r>
          <w:rPr>
            <w:rStyle w:val="Link"/>
            <w:lang w:val="nl-NL"/>
          </w:rPr>
          <w:t>Canvas</w:t>
        </w:r>
      </w:hyperlink>
      <w:r>
        <w:rPr>
          <w:rFonts w:ascii="Calibri" w:hAnsi="Calibri"/>
          <w:lang w:val="en-US"/>
        </w:rPr>
        <w:t xml:space="preserve"> and log in using your CWL.</w:t>
      </w:r>
    </w:p>
    <w:p w:rsidR="006B5CC8" w:rsidRDefault="006B5CC8">
      <w:pPr>
        <w:pStyle w:val="Body"/>
        <w:spacing w:after="120"/>
        <w:ind w:left="227"/>
        <w:rPr>
          <w:rFonts w:ascii="Calibri" w:eastAsia="Calibri" w:hAnsi="Calibri" w:cs="Calibri"/>
        </w:rPr>
      </w:pPr>
    </w:p>
    <w:p w:rsidR="006B5CC8" w:rsidRDefault="009B3696">
      <w:pPr>
        <w:pStyle w:val="Heading2"/>
        <w:spacing w:before="120" w:after="120"/>
        <w:jc w:val="left"/>
        <w:rPr>
          <w:rFonts w:ascii="Calibri" w:eastAsia="Calibri" w:hAnsi="Calibri" w:cs="Calibri"/>
        </w:rPr>
      </w:pPr>
      <w:r>
        <w:rPr>
          <w:rFonts w:ascii="Calibri" w:hAnsi="Calibri"/>
          <w:lang w:val="en-US"/>
        </w:rPr>
        <w:t>Schedule of Topics</w:t>
      </w:r>
    </w:p>
    <w:p w:rsidR="006B5CC8" w:rsidRDefault="009B3696">
      <w:pPr>
        <w:pStyle w:val="Body"/>
        <w:spacing w:after="120"/>
        <w:ind w:left="227"/>
        <w:rPr>
          <w:rFonts w:ascii="Calibri" w:eastAsia="Calibri" w:hAnsi="Calibri" w:cs="Calibri"/>
        </w:rPr>
      </w:pPr>
      <w:r>
        <w:rPr>
          <w:rFonts w:ascii="Calibri" w:hAnsi="Calibri"/>
          <w:lang w:val="en-US"/>
        </w:rPr>
        <w:t>Sept 11</w:t>
      </w:r>
      <w:r>
        <w:rPr>
          <w:rFonts w:ascii="Calibri" w:hAnsi="Calibri"/>
        </w:rPr>
        <w:t>:</w:t>
      </w:r>
      <w:r>
        <w:rPr>
          <w:rFonts w:ascii="Calibri" w:hAnsi="Calibri"/>
        </w:rPr>
        <w:tab/>
      </w:r>
      <w:r>
        <w:rPr>
          <w:rFonts w:ascii="Calibri" w:eastAsia="Calibri" w:hAnsi="Calibri" w:cs="Calibri"/>
        </w:rPr>
        <w:tab/>
      </w:r>
      <w:r>
        <w:rPr>
          <w:rFonts w:ascii="Calibri" w:hAnsi="Calibri"/>
        </w:rPr>
        <w:t>Orientation</w:t>
      </w:r>
      <w:r>
        <w:rPr>
          <w:rFonts w:ascii="Calibri" w:hAnsi="Calibri"/>
          <w:lang w:val="en-US"/>
        </w:rPr>
        <w:t xml:space="preserve"> and</w:t>
      </w:r>
      <w:r>
        <w:rPr>
          <w:rFonts w:ascii="Calibri" w:hAnsi="Calibri"/>
        </w:rPr>
        <w:t xml:space="preserve"> </w:t>
      </w:r>
      <w:r>
        <w:rPr>
          <w:rFonts w:ascii="Calibri" w:hAnsi="Calibri"/>
          <w:lang w:val="en-US"/>
        </w:rPr>
        <w:t>introduction to FNH 342</w:t>
      </w:r>
    </w:p>
    <w:p w:rsidR="006B5CC8" w:rsidRDefault="009B3696">
      <w:pPr>
        <w:pStyle w:val="Body"/>
        <w:spacing w:after="120"/>
        <w:ind w:firstLine="227"/>
        <w:rPr>
          <w:rFonts w:ascii="Calibri" w:eastAsia="Calibri" w:hAnsi="Calibri" w:cs="Calibri"/>
        </w:rPr>
      </w:pPr>
      <w:r>
        <w:rPr>
          <w:rFonts w:ascii="Calibri" w:hAnsi="Calibri"/>
          <w:lang w:val="en-US"/>
        </w:rPr>
        <w:t>Sept 14 &amp; 18</w:t>
      </w:r>
      <w:r>
        <w:rPr>
          <w:rFonts w:ascii="Calibri" w:hAnsi="Calibri"/>
        </w:rPr>
        <w:t>:</w:t>
      </w:r>
      <w:r>
        <w:rPr>
          <w:rFonts w:ascii="Calibri" w:eastAsia="Calibri" w:hAnsi="Calibri" w:cs="Calibri"/>
        </w:rPr>
        <w:tab/>
      </w:r>
      <w:r>
        <w:rPr>
          <w:rFonts w:ascii="Calibri" w:eastAsia="Calibri" w:hAnsi="Calibri" w:cs="Calibri"/>
        </w:rPr>
        <w:tab/>
      </w:r>
      <w:r>
        <w:rPr>
          <w:rFonts w:ascii="Calibri" w:hAnsi="Calibri"/>
          <w:lang w:val="en-US"/>
        </w:rPr>
        <w:t>Food Consumption Trends</w:t>
      </w:r>
    </w:p>
    <w:p w:rsidR="006B5CC8" w:rsidRDefault="009B3696">
      <w:pPr>
        <w:pStyle w:val="Body"/>
        <w:spacing w:after="120"/>
        <w:ind w:left="2174" w:hanging="1944"/>
        <w:rPr>
          <w:rFonts w:ascii="Calibri" w:eastAsia="Calibri" w:hAnsi="Calibri" w:cs="Calibri"/>
        </w:rPr>
      </w:pPr>
      <w:r>
        <w:rPr>
          <w:rFonts w:ascii="Calibri" w:hAnsi="Calibri"/>
          <w:lang w:val="en-US"/>
        </w:rPr>
        <w:t>Sept 21 &amp; 25</w:t>
      </w:r>
      <w:r>
        <w:rPr>
          <w:rFonts w:ascii="Calibri" w:hAnsi="Calibri"/>
        </w:rPr>
        <w:t>:</w:t>
      </w:r>
      <w:r>
        <w:rPr>
          <w:rFonts w:ascii="Calibri" w:hAnsi="Calibri"/>
        </w:rPr>
        <w:tab/>
      </w:r>
      <w:r>
        <w:rPr>
          <w:rFonts w:ascii="Calibri" w:hAnsi="Calibri"/>
          <w:lang w:val="en-US"/>
        </w:rPr>
        <w:t>Perceptions of Healthy Eating</w:t>
      </w:r>
    </w:p>
    <w:p w:rsidR="006B5CC8" w:rsidRDefault="009B3696">
      <w:pPr>
        <w:pStyle w:val="Body"/>
        <w:spacing w:after="120"/>
        <w:ind w:left="227"/>
        <w:rPr>
          <w:rFonts w:ascii="Calibri" w:eastAsia="Calibri" w:hAnsi="Calibri" w:cs="Calibri"/>
        </w:rPr>
      </w:pPr>
      <w:r>
        <w:rPr>
          <w:rFonts w:ascii="Calibri" w:hAnsi="Calibri"/>
          <w:lang w:val="en-US"/>
        </w:rPr>
        <w:t>Sept 28 &amp; Oct 2</w:t>
      </w:r>
      <w:r>
        <w:rPr>
          <w:rFonts w:ascii="Calibri" w:hAnsi="Calibri"/>
        </w:rPr>
        <w:t>:</w:t>
      </w:r>
      <w:r>
        <w:rPr>
          <w:rFonts w:ascii="Calibri" w:hAnsi="Calibri"/>
        </w:rPr>
        <w:tab/>
      </w:r>
      <w:r>
        <w:rPr>
          <w:rFonts w:ascii="Calibri" w:hAnsi="Calibri"/>
          <w:lang w:val="en-US"/>
        </w:rPr>
        <w:t>Determinants of Food Choice</w:t>
      </w:r>
    </w:p>
    <w:p w:rsidR="006B5CC8" w:rsidRDefault="009B3696">
      <w:pPr>
        <w:pStyle w:val="Body"/>
        <w:spacing w:after="120"/>
        <w:ind w:left="227"/>
        <w:rPr>
          <w:rFonts w:ascii="Calibri" w:eastAsia="Calibri" w:hAnsi="Calibri" w:cs="Calibri"/>
        </w:rPr>
      </w:pPr>
      <w:r>
        <w:rPr>
          <w:rFonts w:ascii="Calibri" w:hAnsi="Calibri"/>
          <w:lang w:val="en-US"/>
        </w:rPr>
        <w:t>Oct 5 &amp; 9</w:t>
      </w:r>
      <w:r>
        <w:rPr>
          <w:rFonts w:ascii="Calibri" w:hAnsi="Calibri"/>
        </w:rPr>
        <w:t>:</w:t>
      </w:r>
      <w:r>
        <w:rPr>
          <w:rFonts w:ascii="Calibri" w:eastAsia="Calibri" w:hAnsi="Calibri" w:cs="Calibri"/>
        </w:rPr>
        <w:tab/>
      </w:r>
      <w:r>
        <w:rPr>
          <w:rFonts w:ascii="Calibri" w:eastAsia="Calibri" w:hAnsi="Calibri" w:cs="Calibri"/>
        </w:rPr>
        <w:tab/>
      </w:r>
      <w:proofErr w:type="spellStart"/>
      <w:r>
        <w:rPr>
          <w:rFonts w:ascii="Calibri" w:hAnsi="Calibri"/>
          <w:lang w:val="en-US"/>
        </w:rPr>
        <w:t>SocioCultural</w:t>
      </w:r>
      <w:proofErr w:type="spellEnd"/>
      <w:r>
        <w:rPr>
          <w:rFonts w:ascii="Calibri" w:hAnsi="Calibri"/>
          <w:lang w:val="en-US"/>
        </w:rPr>
        <w:t xml:space="preserve"> Perspectives on Food Choice</w:t>
      </w:r>
    </w:p>
    <w:p w:rsidR="006B5CC8" w:rsidRDefault="009B3696">
      <w:pPr>
        <w:pStyle w:val="Body"/>
        <w:spacing w:after="120"/>
        <w:ind w:left="227"/>
        <w:rPr>
          <w:rFonts w:ascii="Calibri" w:eastAsia="Calibri" w:hAnsi="Calibri" w:cs="Calibri"/>
        </w:rPr>
      </w:pPr>
      <w:r>
        <w:rPr>
          <w:rFonts w:ascii="Calibri" w:hAnsi="Calibri"/>
          <w:lang w:val="en-US"/>
        </w:rPr>
        <w:t>Oct 13 - 15:</w:t>
      </w:r>
      <w:r>
        <w:rPr>
          <w:rFonts w:ascii="Calibri" w:hAnsi="Calibri"/>
          <w:lang w:val="en-US"/>
        </w:rPr>
        <w:tab/>
      </w:r>
      <w:r>
        <w:rPr>
          <w:rFonts w:ascii="Calibri" w:hAnsi="Calibri"/>
          <w:lang w:val="en-US"/>
        </w:rPr>
        <w:tab/>
      </w:r>
      <w:r>
        <w:rPr>
          <w:rFonts w:ascii="Calibri" w:hAnsi="Calibri"/>
          <w:color w:val="FF2600"/>
          <w:lang w:val="en-US"/>
        </w:rPr>
        <w:t>Online Quiz begins Oct 13th @ 6:00 p.m. and ends Oct 15th @ 10:00 p.m.</w:t>
      </w:r>
    </w:p>
    <w:p w:rsidR="006B5CC8" w:rsidRDefault="009B3696">
      <w:pPr>
        <w:pStyle w:val="Body"/>
        <w:spacing w:after="120"/>
        <w:ind w:left="227"/>
        <w:rPr>
          <w:rFonts w:ascii="Calibri" w:eastAsia="Calibri" w:hAnsi="Calibri" w:cs="Calibri"/>
        </w:rPr>
      </w:pPr>
      <w:r>
        <w:rPr>
          <w:rFonts w:ascii="Calibri" w:hAnsi="Calibri"/>
          <w:lang w:val="en-US"/>
        </w:rPr>
        <w:t>Oct 16</w:t>
      </w:r>
      <w:r>
        <w:rPr>
          <w:rFonts w:ascii="Calibri" w:hAnsi="Calibri"/>
        </w:rPr>
        <w:t xml:space="preserve">: </w:t>
      </w:r>
      <w:r>
        <w:rPr>
          <w:rFonts w:ascii="Calibri" w:hAnsi="Calibri"/>
        </w:rPr>
        <w:tab/>
      </w:r>
      <w:r>
        <w:rPr>
          <w:rFonts w:ascii="Calibri" w:eastAsia="Calibri" w:hAnsi="Calibri" w:cs="Calibri"/>
        </w:rPr>
        <w:tab/>
      </w:r>
      <w:r>
        <w:rPr>
          <w:rFonts w:ascii="Calibri" w:hAnsi="Calibri"/>
          <w:lang w:val="en-US"/>
        </w:rPr>
        <w:t>Food Festival, Culture and Social Roles</w:t>
      </w:r>
    </w:p>
    <w:p w:rsidR="006B5CC8" w:rsidRDefault="009B3696">
      <w:pPr>
        <w:pStyle w:val="Body"/>
        <w:spacing w:after="120"/>
        <w:ind w:left="227"/>
        <w:rPr>
          <w:rFonts w:ascii="Calibri" w:eastAsia="Calibri" w:hAnsi="Calibri" w:cs="Calibri"/>
        </w:rPr>
      </w:pPr>
      <w:r>
        <w:rPr>
          <w:rFonts w:ascii="Calibri" w:hAnsi="Calibri"/>
          <w:lang w:val="en-US"/>
        </w:rPr>
        <w:t>Oct 19 &amp; 24:</w:t>
      </w:r>
      <w:r>
        <w:rPr>
          <w:rFonts w:ascii="Calibri" w:eastAsia="Calibri" w:hAnsi="Calibri" w:cs="Calibri"/>
        </w:rPr>
        <w:tab/>
      </w:r>
      <w:r>
        <w:rPr>
          <w:rFonts w:ascii="Calibri" w:eastAsia="Calibri" w:hAnsi="Calibri" w:cs="Calibri"/>
        </w:rPr>
        <w:tab/>
      </w:r>
      <w:r>
        <w:rPr>
          <w:rFonts w:ascii="Calibri" w:hAnsi="Calibri"/>
          <w:lang w:val="en-US"/>
        </w:rPr>
        <w:t xml:space="preserve">Food Work in the Family  </w:t>
      </w:r>
    </w:p>
    <w:p w:rsidR="006B5CC8" w:rsidRDefault="009B3696">
      <w:pPr>
        <w:pStyle w:val="Body"/>
        <w:spacing w:after="120"/>
        <w:ind w:left="227"/>
        <w:rPr>
          <w:rFonts w:ascii="Calibri" w:eastAsia="Calibri" w:hAnsi="Calibri" w:cs="Calibri"/>
        </w:rPr>
      </w:pPr>
      <w:r>
        <w:rPr>
          <w:rFonts w:ascii="Calibri" w:hAnsi="Calibri"/>
          <w:lang w:val="en-US"/>
        </w:rPr>
        <w:t>Oct 26 &amp; 30</w:t>
      </w:r>
      <w:r>
        <w:rPr>
          <w:rFonts w:ascii="Calibri" w:hAnsi="Calibri"/>
        </w:rPr>
        <w:t>:</w:t>
      </w:r>
      <w:r>
        <w:rPr>
          <w:rFonts w:ascii="Calibri" w:hAnsi="Calibri"/>
        </w:rPr>
        <w:tab/>
      </w:r>
      <w:r>
        <w:rPr>
          <w:rFonts w:ascii="Calibri" w:eastAsia="Calibri" w:hAnsi="Calibri" w:cs="Calibri"/>
        </w:rPr>
        <w:tab/>
      </w:r>
      <w:r>
        <w:rPr>
          <w:rFonts w:ascii="Calibri" w:hAnsi="Calibri"/>
          <w:lang w:val="en-US"/>
        </w:rPr>
        <w:t>Gender Aspects of Food Choice</w:t>
      </w:r>
    </w:p>
    <w:p w:rsidR="006B5CC8" w:rsidRDefault="009B3696">
      <w:pPr>
        <w:pStyle w:val="Body"/>
        <w:spacing w:after="120"/>
        <w:ind w:left="227"/>
        <w:rPr>
          <w:rFonts w:ascii="Calibri" w:eastAsia="Calibri" w:hAnsi="Calibri" w:cs="Calibri"/>
        </w:rPr>
      </w:pPr>
      <w:r>
        <w:rPr>
          <w:rFonts w:ascii="Calibri" w:hAnsi="Calibri"/>
          <w:lang w:val="en-US"/>
        </w:rPr>
        <w:t>Nov 2 &amp; 6</w:t>
      </w:r>
      <w:r>
        <w:rPr>
          <w:rFonts w:ascii="Calibri" w:hAnsi="Calibri"/>
        </w:rPr>
        <w:t>:</w:t>
      </w:r>
      <w:r>
        <w:rPr>
          <w:rFonts w:ascii="Calibri" w:hAnsi="Calibri"/>
        </w:rPr>
        <w:tab/>
      </w:r>
      <w:r>
        <w:rPr>
          <w:rFonts w:ascii="Calibri" w:eastAsia="Calibri" w:hAnsi="Calibri" w:cs="Calibri"/>
          <w:lang w:val="en-US"/>
        </w:rPr>
        <w:tab/>
        <w:t>Social Media Influences on Food Choice</w:t>
      </w:r>
    </w:p>
    <w:p w:rsidR="006B5CC8" w:rsidRDefault="009B3696">
      <w:pPr>
        <w:pStyle w:val="Body"/>
        <w:spacing w:after="120"/>
        <w:ind w:left="227"/>
        <w:rPr>
          <w:rFonts w:ascii="Calibri" w:eastAsia="Calibri" w:hAnsi="Calibri" w:cs="Calibri"/>
        </w:rPr>
      </w:pPr>
      <w:r>
        <w:rPr>
          <w:rFonts w:ascii="Calibri" w:hAnsi="Calibri"/>
          <w:lang w:val="en-US"/>
        </w:rPr>
        <w:t>Nov 9 &amp; 13</w:t>
      </w:r>
      <w:r>
        <w:rPr>
          <w:rFonts w:ascii="Calibri" w:hAnsi="Calibri"/>
        </w:rPr>
        <w:t>:</w:t>
      </w:r>
      <w:r>
        <w:rPr>
          <w:rFonts w:ascii="Calibri" w:hAnsi="Calibri"/>
        </w:rPr>
        <w:tab/>
      </w:r>
      <w:r>
        <w:rPr>
          <w:rFonts w:ascii="Calibri" w:eastAsia="Calibri" w:hAnsi="Calibri" w:cs="Calibri"/>
          <w:lang w:val="en-US"/>
        </w:rPr>
        <w:tab/>
        <w:t>Social Class, Income and Food</w:t>
      </w:r>
    </w:p>
    <w:p w:rsidR="006B5CC8" w:rsidRDefault="009B3696">
      <w:pPr>
        <w:pStyle w:val="Body"/>
        <w:spacing w:after="120"/>
        <w:ind w:left="227"/>
        <w:rPr>
          <w:rFonts w:ascii="Calibri" w:eastAsia="Calibri" w:hAnsi="Calibri" w:cs="Calibri"/>
        </w:rPr>
      </w:pPr>
      <w:r>
        <w:rPr>
          <w:rFonts w:ascii="Calibri" w:hAnsi="Calibri"/>
          <w:lang w:val="en-US"/>
        </w:rPr>
        <w:t>Nov 16 &amp; 20</w:t>
      </w:r>
      <w:r>
        <w:rPr>
          <w:rFonts w:ascii="Calibri" w:hAnsi="Calibri"/>
        </w:rPr>
        <w:t>:</w:t>
      </w:r>
      <w:r>
        <w:rPr>
          <w:rFonts w:ascii="Calibri" w:hAnsi="Calibri"/>
        </w:rPr>
        <w:tab/>
      </w:r>
      <w:r>
        <w:rPr>
          <w:rFonts w:ascii="Calibri" w:eastAsia="Calibri" w:hAnsi="Calibri" w:cs="Calibri"/>
          <w:lang w:val="en-US"/>
        </w:rPr>
        <w:tab/>
        <w:t>Food and Ethnic Identity</w:t>
      </w:r>
    </w:p>
    <w:p w:rsidR="006B5CC8" w:rsidRDefault="009B3696">
      <w:pPr>
        <w:pStyle w:val="Body"/>
        <w:spacing w:after="120"/>
        <w:ind w:left="227"/>
        <w:rPr>
          <w:rFonts w:ascii="Calibri" w:eastAsia="Calibri" w:hAnsi="Calibri" w:cs="Calibri"/>
        </w:rPr>
      </w:pPr>
      <w:r>
        <w:rPr>
          <w:rFonts w:ascii="Calibri" w:hAnsi="Calibri"/>
          <w:lang w:val="en-US"/>
        </w:rPr>
        <w:t>Nov 23</w:t>
      </w:r>
      <w:r>
        <w:rPr>
          <w:rFonts w:ascii="Calibri" w:hAnsi="Calibri"/>
        </w:rPr>
        <w:t>:</w:t>
      </w:r>
      <w:r>
        <w:rPr>
          <w:rFonts w:ascii="Calibri" w:hAnsi="Calibri"/>
        </w:rPr>
        <w:tab/>
      </w:r>
      <w:r>
        <w:rPr>
          <w:rFonts w:ascii="Calibri" w:eastAsia="Calibri" w:hAnsi="Calibri" w:cs="Calibri"/>
          <w:lang w:val="en-US"/>
        </w:rPr>
        <w:tab/>
        <w:t xml:space="preserve">Food and Regional/National Identity; </w:t>
      </w:r>
      <w:r>
        <w:rPr>
          <w:rFonts w:ascii="Calibri" w:hAnsi="Calibri"/>
          <w:color w:val="FF2600"/>
          <w:lang w:val="en-US"/>
        </w:rPr>
        <w:t>Final Essay Due 11:59 p.m.</w:t>
      </w:r>
    </w:p>
    <w:p w:rsidR="006B5CC8" w:rsidRDefault="009B3696">
      <w:pPr>
        <w:pStyle w:val="Body"/>
        <w:spacing w:after="120"/>
        <w:ind w:left="227"/>
        <w:rPr>
          <w:rFonts w:ascii="Calibri" w:eastAsia="Calibri" w:hAnsi="Calibri" w:cs="Calibri"/>
        </w:rPr>
      </w:pPr>
      <w:r>
        <w:rPr>
          <w:rFonts w:ascii="Calibri" w:hAnsi="Calibri"/>
          <w:lang w:val="en-US"/>
        </w:rPr>
        <w:t>Nov 27 &amp; 30</w:t>
      </w:r>
      <w:r>
        <w:rPr>
          <w:rFonts w:ascii="Calibri" w:hAnsi="Calibri"/>
        </w:rPr>
        <w:t>:</w:t>
      </w:r>
      <w:r>
        <w:rPr>
          <w:rFonts w:ascii="Calibri" w:hAnsi="Calibri"/>
        </w:rPr>
        <w:tab/>
      </w:r>
      <w:r>
        <w:rPr>
          <w:rFonts w:ascii="Calibri" w:eastAsia="Calibri" w:hAnsi="Calibri" w:cs="Calibri"/>
          <w:lang w:val="en-US"/>
        </w:rPr>
        <w:tab/>
        <w:t>Poster Presentations</w:t>
      </w:r>
    </w:p>
    <w:p w:rsidR="006B5CC8" w:rsidRDefault="006B5CC8" w:rsidP="00A90D56">
      <w:pPr>
        <w:pStyle w:val="Body"/>
        <w:pBdr>
          <w:top w:val="none" w:sz="0" w:space="0" w:color="auto"/>
          <w:left w:val="none" w:sz="0" w:space="0" w:color="auto"/>
          <w:bottom w:val="single" w:sz="4" w:space="1" w:color="auto"/>
          <w:right w:val="none" w:sz="0" w:space="0" w:color="auto"/>
          <w:between w:val="none" w:sz="0" w:space="0" w:color="auto"/>
          <w:bar w:val="none" w:sz="0" w:color="auto"/>
        </w:pBdr>
        <w:spacing w:after="120"/>
        <w:rPr>
          <w:rFonts w:ascii="Calibri" w:eastAsia="Calibri" w:hAnsi="Calibri" w:cs="Calibri"/>
        </w:rPr>
      </w:pPr>
    </w:p>
    <w:p w:rsidR="009B3696" w:rsidRDefault="009B3696" w:rsidP="00A90D56">
      <w:pPr>
        <w:pStyle w:val="Body"/>
        <w:pBdr>
          <w:top w:val="none" w:sz="0" w:space="0" w:color="auto"/>
          <w:left w:val="none" w:sz="0" w:space="0" w:color="auto"/>
          <w:bottom w:val="single" w:sz="4" w:space="1" w:color="auto"/>
          <w:right w:val="none" w:sz="0" w:space="0" w:color="auto"/>
          <w:between w:val="none" w:sz="0" w:space="0" w:color="auto"/>
          <w:bar w:val="none" w:sz="0" w:color="auto"/>
        </w:pBdr>
        <w:spacing w:after="120"/>
        <w:rPr>
          <w:rFonts w:ascii="Calibri" w:eastAsia="Calibri" w:hAnsi="Calibri" w:cs="Calibri"/>
        </w:rPr>
      </w:pPr>
    </w:p>
    <w:p w:rsidR="009B3696" w:rsidRDefault="009B3696" w:rsidP="00A90D56">
      <w:pPr>
        <w:pStyle w:val="Body"/>
        <w:pBdr>
          <w:top w:val="none" w:sz="0" w:space="0" w:color="auto"/>
          <w:left w:val="none" w:sz="0" w:space="0" w:color="auto"/>
          <w:bottom w:val="single" w:sz="4" w:space="1" w:color="auto"/>
          <w:right w:val="none" w:sz="0" w:space="0" w:color="auto"/>
          <w:between w:val="none" w:sz="0" w:space="0" w:color="auto"/>
          <w:bar w:val="none" w:sz="0" w:color="auto"/>
        </w:pBdr>
        <w:spacing w:after="120"/>
        <w:rPr>
          <w:rFonts w:ascii="Calibri" w:eastAsia="Calibri" w:hAnsi="Calibri" w:cs="Calibri"/>
        </w:rPr>
      </w:pPr>
    </w:p>
    <w:p w:rsidR="009B3696" w:rsidRDefault="009B3696" w:rsidP="00A90D56">
      <w:pPr>
        <w:pStyle w:val="Body"/>
        <w:pBdr>
          <w:top w:val="none" w:sz="0" w:space="0" w:color="auto"/>
          <w:left w:val="none" w:sz="0" w:space="0" w:color="auto"/>
          <w:bottom w:val="single" w:sz="4" w:space="1" w:color="auto"/>
          <w:right w:val="none" w:sz="0" w:space="0" w:color="auto"/>
          <w:between w:val="none" w:sz="0" w:space="0" w:color="auto"/>
          <w:bar w:val="none" w:sz="0" w:color="auto"/>
        </w:pBdr>
        <w:spacing w:after="120"/>
        <w:rPr>
          <w:rFonts w:ascii="Calibri" w:eastAsia="Calibri" w:hAnsi="Calibri" w:cs="Calibri"/>
        </w:rPr>
      </w:pPr>
    </w:p>
    <w:p w:rsidR="009B3696" w:rsidRDefault="009B3696" w:rsidP="00A90D56">
      <w:pPr>
        <w:pStyle w:val="Body"/>
        <w:pBdr>
          <w:top w:val="none" w:sz="0" w:space="0" w:color="auto"/>
          <w:left w:val="none" w:sz="0" w:space="0" w:color="auto"/>
          <w:bottom w:val="single" w:sz="4" w:space="1" w:color="auto"/>
          <w:right w:val="none" w:sz="0" w:space="0" w:color="auto"/>
          <w:between w:val="none" w:sz="0" w:space="0" w:color="auto"/>
          <w:bar w:val="none" w:sz="0" w:color="auto"/>
        </w:pBdr>
        <w:spacing w:after="120"/>
        <w:rPr>
          <w:rFonts w:ascii="Calibri" w:eastAsia="Calibri" w:hAnsi="Calibri" w:cs="Calibri"/>
        </w:rPr>
      </w:pPr>
    </w:p>
    <w:p w:rsidR="009B3696" w:rsidRDefault="009B3696" w:rsidP="00A90D56">
      <w:pPr>
        <w:pStyle w:val="Body"/>
        <w:pBdr>
          <w:top w:val="none" w:sz="0" w:space="0" w:color="auto"/>
          <w:left w:val="none" w:sz="0" w:space="0" w:color="auto"/>
          <w:bottom w:val="single" w:sz="4" w:space="1" w:color="auto"/>
          <w:right w:val="none" w:sz="0" w:space="0" w:color="auto"/>
          <w:between w:val="none" w:sz="0" w:space="0" w:color="auto"/>
          <w:bar w:val="none" w:sz="0" w:color="auto"/>
        </w:pBdr>
        <w:spacing w:after="120"/>
        <w:rPr>
          <w:rFonts w:ascii="Calibri" w:eastAsia="Calibri" w:hAnsi="Calibri" w:cs="Calibri"/>
        </w:rPr>
      </w:pPr>
    </w:p>
    <w:p w:rsidR="006B5CC8" w:rsidRDefault="009B3696" w:rsidP="00A90D56">
      <w:pPr>
        <w:pStyle w:val="Heading2"/>
        <w:pBdr>
          <w:top w:val="none" w:sz="0" w:space="0" w:color="auto"/>
          <w:left w:val="none" w:sz="0" w:space="0" w:color="auto"/>
          <w:bottom w:val="single" w:sz="4" w:space="1" w:color="auto"/>
          <w:right w:val="none" w:sz="0" w:space="0" w:color="auto"/>
          <w:between w:val="none" w:sz="0" w:space="0" w:color="auto"/>
          <w:bar w:val="none" w:sz="0" w:color="auto"/>
        </w:pBdr>
        <w:spacing w:before="120" w:after="120"/>
        <w:jc w:val="left"/>
        <w:rPr>
          <w:rFonts w:ascii="Calibri" w:eastAsia="Calibri" w:hAnsi="Calibri" w:cs="Calibri"/>
        </w:rPr>
      </w:pPr>
      <w:r>
        <w:rPr>
          <w:rFonts w:ascii="Calibri" w:hAnsi="Calibri"/>
          <w:lang w:val="en-US"/>
        </w:rPr>
        <w:lastRenderedPageBreak/>
        <w:t>Learning Outcomes</w:t>
      </w:r>
    </w:p>
    <w:p w:rsidR="006B5CC8" w:rsidRDefault="009B3696" w:rsidP="00A90D56">
      <w:pPr>
        <w:pStyle w:val="Heading2"/>
        <w:pBdr>
          <w:top w:val="none" w:sz="0" w:space="0" w:color="auto"/>
          <w:left w:val="none" w:sz="0" w:space="0" w:color="auto"/>
          <w:bottom w:val="single" w:sz="4" w:space="1" w:color="auto"/>
          <w:right w:val="none" w:sz="0" w:space="0" w:color="auto"/>
          <w:between w:val="none" w:sz="0" w:space="0" w:color="auto"/>
          <w:bar w:val="none" w:sz="0" w:color="auto"/>
        </w:pBdr>
        <w:spacing w:before="120" w:after="120"/>
        <w:jc w:val="left"/>
        <w:rPr>
          <w:rFonts w:ascii="Calibri" w:eastAsia="Calibri" w:hAnsi="Calibri" w:cs="Calibri"/>
          <w:caps w:val="0"/>
          <w:color w:val="000000"/>
          <w:spacing w:val="0"/>
          <w:sz w:val="22"/>
          <w:szCs w:val="22"/>
          <w:u w:color="000000"/>
        </w:rPr>
      </w:pPr>
      <w:r>
        <w:rPr>
          <w:rFonts w:ascii="Calibri" w:hAnsi="Calibri"/>
          <w:caps w:val="0"/>
          <w:color w:val="000000"/>
          <w:spacing w:val="0"/>
          <w:sz w:val="22"/>
          <w:szCs w:val="22"/>
          <w:u w:color="000000"/>
          <w:lang w:val="en-US"/>
        </w:rPr>
        <w:t>Upon completion of the course, students should be able to:</w:t>
      </w:r>
    </w:p>
    <w:p w:rsidR="006B5CC8" w:rsidRDefault="009B3696" w:rsidP="00A90D56">
      <w:pPr>
        <w:pStyle w:val="Heading2"/>
        <w:numPr>
          <w:ilvl w:val="0"/>
          <w:numId w:val="2"/>
        </w:numPr>
        <w:pBdr>
          <w:top w:val="none" w:sz="0" w:space="0" w:color="auto"/>
          <w:left w:val="none" w:sz="0" w:space="0" w:color="auto"/>
          <w:bottom w:val="single" w:sz="4" w:space="1" w:color="auto"/>
          <w:right w:val="none" w:sz="0" w:space="0" w:color="auto"/>
          <w:between w:val="none" w:sz="0" w:space="0" w:color="auto"/>
          <w:bar w:val="none" w:sz="0" w:color="auto"/>
        </w:pBdr>
        <w:spacing w:before="120" w:after="120"/>
        <w:jc w:val="left"/>
        <w:rPr>
          <w:sz w:val="22"/>
          <w:szCs w:val="22"/>
          <w:lang w:val="en-US"/>
        </w:rPr>
      </w:pPr>
      <w:r>
        <w:rPr>
          <w:rFonts w:ascii="Calibri" w:hAnsi="Calibri"/>
          <w:caps w:val="0"/>
          <w:color w:val="000000"/>
          <w:spacing w:val="0"/>
          <w:sz w:val="22"/>
          <w:szCs w:val="22"/>
          <w:u w:color="000000"/>
          <w:lang w:val="en-US"/>
        </w:rPr>
        <w:t>Describe current food consumption trends in Canada and the types of data collected to monitor food consumption in Canada.</w:t>
      </w:r>
    </w:p>
    <w:p w:rsidR="006B5CC8" w:rsidRDefault="009B3696" w:rsidP="00A90D56">
      <w:pPr>
        <w:pStyle w:val="Body"/>
        <w:numPr>
          <w:ilvl w:val="0"/>
          <w:numId w:val="3"/>
        </w:numPr>
        <w:pBdr>
          <w:top w:val="none" w:sz="0" w:space="0" w:color="auto"/>
          <w:left w:val="none" w:sz="0" w:space="0" w:color="auto"/>
          <w:bottom w:val="single" w:sz="4" w:space="1" w:color="auto"/>
          <w:right w:val="none" w:sz="0" w:space="0" w:color="auto"/>
          <w:between w:val="none" w:sz="0" w:space="0" w:color="auto"/>
          <w:bar w:val="none" w:sz="0" w:color="auto"/>
        </w:pBdr>
      </w:pPr>
      <w:r>
        <w:rPr>
          <w:rFonts w:ascii="Calibri" w:hAnsi="Calibri"/>
          <w:lang w:val="en-US"/>
        </w:rPr>
        <w:t>Identify and discuss relationships between food consumption trends and demographic and lifestyle changes.</w:t>
      </w:r>
    </w:p>
    <w:p w:rsidR="006B5CC8" w:rsidRDefault="009B3696" w:rsidP="00A90D56">
      <w:pPr>
        <w:pStyle w:val="Heading2"/>
        <w:numPr>
          <w:ilvl w:val="0"/>
          <w:numId w:val="2"/>
        </w:numPr>
        <w:pBdr>
          <w:top w:val="none" w:sz="0" w:space="0" w:color="auto"/>
          <w:left w:val="none" w:sz="0" w:space="0" w:color="auto"/>
          <w:bottom w:val="single" w:sz="4" w:space="1" w:color="auto"/>
          <w:right w:val="none" w:sz="0" w:space="0" w:color="auto"/>
          <w:between w:val="none" w:sz="0" w:space="0" w:color="auto"/>
          <w:bar w:val="none" w:sz="0" w:color="auto"/>
        </w:pBdr>
        <w:spacing w:before="120" w:after="120"/>
        <w:jc w:val="left"/>
        <w:rPr>
          <w:sz w:val="22"/>
          <w:szCs w:val="22"/>
          <w:lang w:val="en-US"/>
        </w:rPr>
      </w:pPr>
      <w:r>
        <w:rPr>
          <w:rFonts w:ascii="Calibri" w:hAnsi="Calibri"/>
          <w:caps w:val="0"/>
          <w:color w:val="000000"/>
          <w:spacing w:val="0"/>
          <w:sz w:val="22"/>
          <w:szCs w:val="22"/>
          <w:u w:color="000000"/>
          <w:lang w:val="en-US"/>
        </w:rPr>
        <w:t>Critically discuss psychological, socio-cultural, ethnic and social media factors that influence people's food choices.</w:t>
      </w:r>
    </w:p>
    <w:p w:rsidR="006B5CC8" w:rsidRDefault="009B3696" w:rsidP="00A90D56">
      <w:pPr>
        <w:pStyle w:val="Heading2"/>
        <w:numPr>
          <w:ilvl w:val="0"/>
          <w:numId w:val="2"/>
        </w:numPr>
        <w:pBdr>
          <w:top w:val="none" w:sz="0" w:space="0" w:color="auto"/>
          <w:left w:val="none" w:sz="0" w:space="0" w:color="auto"/>
          <w:bottom w:val="single" w:sz="4" w:space="1" w:color="auto"/>
          <w:right w:val="none" w:sz="0" w:space="0" w:color="auto"/>
          <w:between w:val="none" w:sz="0" w:space="0" w:color="auto"/>
          <w:bar w:val="none" w:sz="0" w:color="auto"/>
        </w:pBdr>
        <w:spacing w:before="120" w:after="120"/>
        <w:jc w:val="left"/>
        <w:rPr>
          <w:sz w:val="22"/>
          <w:szCs w:val="22"/>
          <w:lang w:val="en-US"/>
        </w:rPr>
      </w:pPr>
      <w:r>
        <w:rPr>
          <w:rFonts w:ascii="Calibri" w:hAnsi="Calibri"/>
          <w:caps w:val="0"/>
          <w:color w:val="000000"/>
          <w:spacing w:val="0"/>
          <w:sz w:val="22"/>
          <w:szCs w:val="22"/>
          <w:u w:color="000000"/>
          <w:lang w:val="en-US"/>
        </w:rPr>
        <w:t xml:space="preserve">Reflect on how your own food consumption patterns are shaped by the </w:t>
      </w:r>
      <w:r>
        <w:rPr>
          <w:rFonts w:ascii="Calibri" w:hAnsi="Calibri"/>
          <w:caps w:val="0"/>
          <w:color w:val="000000"/>
          <w:spacing w:val="0"/>
          <w:sz w:val="22"/>
          <w:szCs w:val="22"/>
          <w:u w:color="000000"/>
          <w:rtl/>
          <w:lang w:val="ar-SA"/>
        </w:rPr>
        <w:t>“</w:t>
      </w:r>
      <w:r>
        <w:rPr>
          <w:rFonts w:ascii="Calibri" w:hAnsi="Calibri"/>
          <w:caps w:val="0"/>
          <w:color w:val="000000"/>
          <w:spacing w:val="0"/>
          <w:sz w:val="22"/>
          <w:szCs w:val="22"/>
          <w:u w:color="000000"/>
          <w:lang w:val="en-US"/>
        </w:rPr>
        <w:t>big picture</w:t>
      </w:r>
      <w:r>
        <w:rPr>
          <w:rFonts w:ascii="Calibri" w:hAnsi="Calibri"/>
          <w:caps w:val="0"/>
          <w:color w:val="000000"/>
          <w:spacing w:val="0"/>
          <w:sz w:val="22"/>
          <w:szCs w:val="22"/>
          <w:u w:color="000000"/>
        </w:rPr>
        <w:t xml:space="preserve">” </w:t>
      </w:r>
      <w:r>
        <w:rPr>
          <w:rFonts w:ascii="Calibri" w:hAnsi="Calibri"/>
          <w:caps w:val="0"/>
          <w:color w:val="000000"/>
          <w:spacing w:val="0"/>
          <w:sz w:val="22"/>
          <w:szCs w:val="22"/>
          <w:u w:color="000000"/>
          <w:lang w:val="en-US"/>
        </w:rPr>
        <w:t xml:space="preserve">issues explored in this course. </w:t>
      </w:r>
    </w:p>
    <w:p w:rsidR="006B5CC8" w:rsidRDefault="009B3696" w:rsidP="00A90D56">
      <w:pPr>
        <w:pStyle w:val="Heading2"/>
        <w:numPr>
          <w:ilvl w:val="0"/>
          <w:numId w:val="2"/>
        </w:numPr>
        <w:pBdr>
          <w:top w:val="none" w:sz="0" w:space="0" w:color="auto"/>
          <w:left w:val="none" w:sz="0" w:space="0" w:color="auto"/>
          <w:bottom w:val="single" w:sz="4" w:space="1" w:color="auto"/>
          <w:right w:val="none" w:sz="0" w:space="0" w:color="auto"/>
          <w:between w:val="none" w:sz="0" w:space="0" w:color="auto"/>
          <w:bar w:val="none" w:sz="0" w:color="auto"/>
        </w:pBdr>
        <w:spacing w:before="120" w:after="120"/>
        <w:jc w:val="left"/>
        <w:rPr>
          <w:sz w:val="22"/>
          <w:szCs w:val="22"/>
          <w:lang w:val="en-US"/>
        </w:rPr>
      </w:pPr>
      <w:r>
        <w:rPr>
          <w:rFonts w:ascii="Calibri" w:hAnsi="Calibri"/>
          <w:caps w:val="0"/>
          <w:color w:val="000000"/>
          <w:spacing w:val="0"/>
          <w:sz w:val="22"/>
          <w:szCs w:val="22"/>
          <w:u w:color="000000"/>
          <w:lang w:val="en-US"/>
        </w:rPr>
        <w:t>Practice lifelong learning skills to continue learning about consumer aspects of foods from your own experiences as a food consumer and from broader influences around you.</w:t>
      </w:r>
    </w:p>
    <w:p w:rsidR="00A90D56" w:rsidRDefault="00A90D56" w:rsidP="00A90D56">
      <w:pPr>
        <w:pStyle w:val="Heading2"/>
        <w:pBdr>
          <w:top w:val="none" w:sz="0" w:space="0" w:color="auto"/>
          <w:left w:val="none" w:sz="0" w:space="0" w:color="auto"/>
          <w:bottom w:val="single" w:sz="4" w:space="1" w:color="auto"/>
          <w:right w:val="none" w:sz="0" w:space="0" w:color="auto"/>
          <w:between w:val="none" w:sz="0" w:space="0" w:color="auto"/>
          <w:bar w:val="none" w:sz="0" w:color="auto"/>
        </w:pBdr>
        <w:spacing w:before="120" w:after="120"/>
        <w:jc w:val="left"/>
        <w:rPr>
          <w:rFonts w:ascii="Calibri" w:hAnsi="Calibri"/>
          <w:lang w:val="en-US"/>
        </w:rPr>
      </w:pPr>
    </w:p>
    <w:p w:rsidR="006B5CC8" w:rsidRDefault="009B3696" w:rsidP="00A90D56">
      <w:pPr>
        <w:pStyle w:val="Heading2"/>
        <w:pBdr>
          <w:top w:val="none" w:sz="0" w:space="0" w:color="auto"/>
          <w:left w:val="none" w:sz="0" w:space="0" w:color="auto"/>
          <w:bottom w:val="single" w:sz="4" w:space="1" w:color="auto"/>
          <w:right w:val="none" w:sz="0" w:space="0" w:color="auto"/>
          <w:between w:val="none" w:sz="0" w:space="0" w:color="auto"/>
          <w:bar w:val="none" w:sz="0" w:color="auto"/>
        </w:pBdr>
        <w:spacing w:before="120" w:after="120"/>
        <w:jc w:val="left"/>
        <w:rPr>
          <w:rFonts w:ascii="Calibri" w:hAnsi="Calibri"/>
          <w:lang w:val="en-US"/>
        </w:rPr>
      </w:pPr>
      <w:r>
        <w:rPr>
          <w:rFonts w:ascii="Calibri" w:hAnsi="Calibri"/>
          <w:lang w:val="en-US"/>
        </w:rPr>
        <w:t>Learning Activities</w:t>
      </w:r>
    </w:p>
    <w:p w:rsidR="00A90D56" w:rsidRPr="00A90D56" w:rsidRDefault="00A90D56" w:rsidP="00A90D56">
      <w:pPr>
        <w:pStyle w:val="Body"/>
        <w:rPr>
          <w:lang w:val="en-US"/>
        </w:rPr>
      </w:pPr>
    </w:p>
    <w:p w:rsidR="006B5CC8" w:rsidRDefault="009B3696" w:rsidP="00A90D56">
      <w:pPr>
        <w:pStyle w:val="Heading2"/>
        <w:pBdr>
          <w:top w:val="none" w:sz="0" w:space="0" w:color="auto"/>
          <w:left w:val="none" w:sz="0" w:space="0" w:color="auto"/>
          <w:bottom w:val="single" w:sz="4" w:space="1" w:color="auto"/>
          <w:right w:val="none" w:sz="0" w:space="0" w:color="auto"/>
          <w:between w:val="none" w:sz="0" w:space="0" w:color="auto"/>
          <w:bar w:val="none" w:sz="0" w:color="auto"/>
        </w:pBdr>
        <w:spacing w:before="120" w:after="120"/>
        <w:jc w:val="left"/>
        <w:rPr>
          <w:rFonts w:ascii="Calibri" w:eastAsia="Calibri" w:hAnsi="Calibri" w:cs="Calibri"/>
          <w:caps w:val="0"/>
          <w:color w:val="000000"/>
          <w:spacing w:val="0"/>
          <w:sz w:val="22"/>
          <w:szCs w:val="22"/>
          <w:u w:color="000000"/>
        </w:rPr>
      </w:pPr>
      <w:r>
        <w:rPr>
          <w:rFonts w:ascii="Calibri" w:hAnsi="Calibri"/>
          <w:caps w:val="0"/>
          <w:color w:val="000000"/>
          <w:spacing w:val="0"/>
          <w:sz w:val="22"/>
          <w:szCs w:val="22"/>
          <w:u w:color="000000"/>
          <w:lang w:val="en-US"/>
        </w:rPr>
        <w:t>You will contribute to the class through active and meaningful participation, both in and out of class.</w:t>
      </w:r>
    </w:p>
    <w:p w:rsidR="006B5CC8" w:rsidRDefault="009B3696" w:rsidP="00A90D56">
      <w:pPr>
        <w:pStyle w:val="Body"/>
        <w:pBdr>
          <w:top w:val="none" w:sz="0" w:space="0" w:color="auto"/>
          <w:left w:val="none" w:sz="0" w:space="0" w:color="auto"/>
          <w:bottom w:val="single" w:sz="4" w:space="1" w:color="auto"/>
          <w:right w:val="none" w:sz="0" w:space="0" w:color="auto"/>
          <w:between w:val="none" w:sz="0" w:space="0" w:color="auto"/>
          <w:bar w:val="none" w:sz="0" w:color="auto"/>
        </w:pBdr>
        <w:rPr>
          <w:rFonts w:ascii="Calibri" w:eastAsia="Calibri" w:hAnsi="Calibri" w:cs="Calibri"/>
        </w:rPr>
      </w:pPr>
      <w:r>
        <w:rPr>
          <w:rFonts w:ascii="Calibri" w:hAnsi="Calibri"/>
          <w:lang w:val="en-US"/>
        </w:rPr>
        <w:t>Core Group and In-class Participation (10): This mark will be based on self-assessment, peer assessment from other members of your core group, and TA/instructor observations. Using a marking rubric, at the end of term you will be asked to confidentially provide a participation mark for yourself and each member of your core group. The instructor and TAs will use this feedback and their own observations to determine your participation mark.</w:t>
      </w:r>
    </w:p>
    <w:p w:rsidR="006B5CC8" w:rsidRDefault="009B3696" w:rsidP="00A90D56">
      <w:pPr>
        <w:pStyle w:val="Heading2"/>
        <w:pBdr>
          <w:top w:val="none" w:sz="0" w:space="0" w:color="auto"/>
          <w:left w:val="none" w:sz="0" w:space="0" w:color="auto"/>
          <w:bottom w:val="single" w:sz="4" w:space="1" w:color="auto"/>
          <w:right w:val="none" w:sz="0" w:space="0" w:color="auto"/>
          <w:between w:val="none" w:sz="0" w:space="0" w:color="auto"/>
          <w:bar w:val="none" w:sz="0" w:color="auto"/>
        </w:pBdr>
        <w:spacing w:before="120" w:after="120"/>
        <w:jc w:val="left"/>
        <w:rPr>
          <w:rFonts w:ascii="Calibri" w:eastAsia="Calibri" w:hAnsi="Calibri" w:cs="Calibri"/>
          <w:caps w:val="0"/>
          <w:color w:val="000000"/>
          <w:spacing w:val="0"/>
          <w:sz w:val="22"/>
          <w:szCs w:val="22"/>
          <w:u w:color="000000"/>
        </w:rPr>
      </w:pPr>
      <w:r>
        <w:rPr>
          <w:rFonts w:ascii="Calibri" w:hAnsi="Calibri"/>
          <w:caps w:val="0"/>
          <w:color w:val="000000"/>
          <w:spacing w:val="0"/>
          <w:sz w:val="22"/>
          <w:szCs w:val="22"/>
          <w:u w:color="000000"/>
          <w:lang w:val="en-US"/>
        </w:rPr>
        <w:t>Online Discussion Postings (15): For selected weeks throughout the term, your group will be required to engage with one other group in reflective online discussions about each week</w:t>
      </w:r>
      <w:r>
        <w:rPr>
          <w:rFonts w:ascii="Calibri" w:hAnsi="Calibri"/>
          <w:caps w:val="0"/>
          <w:color w:val="000000"/>
          <w:spacing w:val="0"/>
          <w:sz w:val="22"/>
          <w:szCs w:val="22"/>
          <w:u w:color="000000"/>
          <w:rtl/>
        </w:rPr>
        <w:t>’</w:t>
      </w:r>
      <w:r>
        <w:rPr>
          <w:rFonts w:ascii="Calibri" w:hAnsi="Calibri"/>
          <w:caps w:val="0"/>
          <w:color w:val="000000"/>
          <w:spacing w:val="0"/>
          <w:sz w:val="22"/>
          <w:szCs w:val="22"/>
          <w:u w:color="000000"/>
          <w:lang w:val="en-US"/>
        </w:rPr>
        <w:t>s topic. For each discussion, one student per group will be a Lead Discussant (each student is required to be the Lead Discussant once during the term). By Saturday noon of the assigned week, Lead Discussants will post a critical commentary on the week</w:t>
      </w:r>
      <w:r>
        <w:rPr>
          <w:rFonts w:ascii="Calibri" w:hAnsi="Calibri"/>
          <w:caps w:val="0"/>
          <w:color w:val="000000"/>
          <w:spacing w:val="0"/>
          <w:sz w:val="22"/>
          <w:szCs w:val="22"/>
          <w:u w:color="000000"/>
          <w:rtl/>
        </w:rPr>
        <w:t>’</w:t>
      </w:r>
      <w:r>
        <w:rPr>
          <w:rFonts w:ascii="Calibri" w:hAnsi="Calibri"/>
          <w:caps w:val="0"/>
          <w:color w:val="000000"/>
          <w:spacing w:val="0"/>
          <w:sz w:val="22"/>
          <w:szCs w:val="22"/>
          <w:u w:color="000000"/>
          <w:lang w:val="en-US"/>
        </w:rPr>
        <w:t>s topic by addressing key questions. By 11:59 p.m. Monday, other group members will post a response, indicating what you would add to the Lead Discussant</w:t>
      </w:r>
      <w:r>
        <w:rPr>
          <w:rFonts w:ascii="Calibri" w:hAnsi="Calibri"/>
          <w:caps w:val="0"/>
          <w:color w:val="000000"/>
          <w:spacing w:val="0"/>
          <w:sz w:val="22"/>
          <w:szCs w:val="22"/>
          <w:u w:color="000000"/>
          <w:rtl/>
        </w:rPr>
        <w:t>’</w:t>
      </w:r>
      <w:r>
        <w:rPr>
          <w:rFonts w:ascii="Calibri" w:hAnsi="Calibri"/>
          <w:caps w:val="0"/>
          <w:color w:val="000000"/>
          <w:spacing w:val="0"/>
          <w:sz w:val="22"/>
          <w:szCs w:val="22"/>
          <w:u w:color="000000"/>
          <w:lang w:val="en-US"/>
        </w:rPr>
        <w:t>s comments, what you agree with, where your opinion differs and/or where you see similarities or differences in how the two groups handled the topic. These responses may also comment on other group members</w:t>
      </w:r>
      <w:r>
        <w:rPr>
          <w:rFonts w:ascii="Calibri" w:hAnsi="Calibri"/>
          <w:caps w:val="0"/>
          <w:color w:val="000000"/>
          <w:spacing w:val="0"/>
          <w:sz w:val="22"/>
          <w:szCs w:val="22"/>
          <w:u w:color="000000"/>
          <w:rtl/>
        </w:rPr>
        <w:t xml:space="preserve">’ </w:t>
      </w:r>
      <w:r>
        <w:rPr>
          <w:rFonts w:ascii="Calibri" w:hAnsi="Calibri"/>
          <w:caps w:val="0"/>
          <w:color w:val="000000"/>
          <w:spacing w:val="0"/>
          <w:sz w:val="22"/>
          <w:szCs w:val="22"/>
          <w:u w:color="000000"/>
          <w:lang w:val="en-US"/>
        </w:rPr>
        <w:t>postings as well as (or instead of) the Lead Discussant</w:t>
      </w:r>
      <w:r>
        <w:rPr>
          <w:rFonts w:ascii="Calibri" w:hAnsi="Calibri"/>
          <w:caps w:val="0"/>
          <w:color w:val="000000"/>
          <w:spacing w:val="0"/>
          <w:sz w:val="22"/>
          <w:szCs w:val="22"/>
          <w:u w:color="000000"/>
          <w:rtl/>
        </w:rPr>
        <w:t>’</w:t>
      </w:r>
      <w:r>
        <w:rPr>
          <w:rFonts w:ascii="Calibri" w:hAnsi="Calibri"/>
          <w:caps w:val="0"/>
          <w:color w:val="000000"/>
          <w:spacing w:val="0"/>
          <w:sz w:val="22"/>
          <w:szCs w:val="22"/>
          <w:u w:color="000000"/>
          <w:lang w:val="en-US"/>
        </w:rPr>
        <w:t>s post. Each student is required to post a minimum of four responses on different weeks over the course of the term. A course TA or the instructor will mark the postings using the rubric provided on the course website.</w:t>
      </w:r>
    </w:p>
    <w:p w:rsidR="006B5CC8" w:rsidRDefault="009B3696" w:rsidP="00A90D56">
      <w:pPr>
        <w:pStyle w:val="Heading2"/>
        <w:pBdr>
          <w:top w:val="none" w:sz="0" w:space="0" w:color="auto"/>
          <w:left w:val="none" w:sz="0" w:space="0" w:color="auto"/>
          <w:bottom w:val="single" w:sz="4" w:space="1" w:color="auto"/>
          <w:right w:val="none" w:sz="0" w:space="0" w:color="auto"/>
          <w:between w:val="none" w:sz="0" w:space="0" w:color="auto"/>
          <w:bar w:val="none" w:sz="0" w:color="auto"/>
        </w:pBdr>
        <w:spacing w:before="120" w:after="120"/>
        <w:jc w:val="left"/>
        <w:rPr>
          <w:rFonts w:ascii="Calibri" w:eastAsia="Calibri" w:hAnsi="Calibri" w:cs="Calibri"/>
          <w:caps w:val="0"/>
          <w:color w:val="000000"/>
          <w:spacing w:val="0"/>
          <w:sz w:val="22"/>
          <w:szCs w:val="22"/>
          <w:u w:color="000000"/>
        </w:rPr>
      </w:pPr>
      <w:r>
        <w:rPr>
          <w:rFonts w:ascii="Calibri" w:hAnsi="Calibri"/>
          <w:caps w:val="0"/>
          <w:color w:val="000000"/>
          <w:spacing w:val="0"/>
          <w:sz w:val="22"/>
          <w:szCs w:val="22"/>
          <w:u w:color="000000"/>
          <w:lang w:val="en-US"/>
        </w:rPr>
        <w:t>Online quiz (15): The quiz will be open-book and completed online through the course website between 6:00pm, Tuesday October 13 and 10:00pm, Thursday October 15. It will include multiple choice and short answer questions. Students are expected to complete the quiz independently of others. Once you start the quiz, you will need to complete it in one sitting within 90 minutes. There are no in-and-out privileges.</w:t>
      </w:r>
    </w:p>
    <w:p w:rsidR="006B5CC8" w:rsidRDefault="009B3696" w:rsidP="00A90D56">
      <w:pPr>
        <w:pStyle w:val="Heading2"/>
        <w:pBdr>
          <w:top w:val="none" w:sz="0" w:space="0" w:color="auto"/>
          <w:left w:val="none" w:sz="0" w:space="0" w:color="auto"/>
          <w:bottom w:val="single" w:sz="4" w:space="1" w:color="auto"/>
          <w:right w:val="none" w:sz="0" w:space="0" w:color="auto"/>
          <w:between w:val="none" w:sz="0" w:space="0" w:color="auto"/>
          <w:bar w:val="none" w:sz="0" w:color="auto"/>
        </w:pBdr>
        <w:spacing w:before="120" w:after="120"/>
        <w:jc w:val="left"/>
        <w:rPr>
          <w:rFonts w:ascii="Calibri" w:eastAsia="Calibri" w:hAnsi="Calibri" w:cs="Calibri"/>
          <w:caps w:val="0"/>
          <w:color w:val="000000"/>
          <w:spacing w:val="0"/>
          <w:sz w:val="22"/>
          <w:szCs w:val="22"/>
          <w:u w:color="000000"/>
        </w:rPr>
      </w:pPr>
      <w:r>
        <w:rPr>
          <w:rFonts w:ascii="Calibri" w:hAnsi="Calibri"/>
          <w:caps w:val="0"/>
          <w:color w:val="000000"/>
          <w:spacing w:val="0"/>
          <w:sz w:val="22"/>
          <w:szCs w:val="22"/>
          <w:u w:color="000000"/>
          <w:lang w:val="en-US"/>
        </w:rPr>
        <w:lastRenderedPageBreak/>
        <w:t>Poster Assignment (20): Groups of ~6 students will prepare a poster exploring through a variety of lenses a current food issue, commodity, product, or trend. The exploration may include consideration of nutritional, psychological and/or sociocultural issues, as well as more personal reflections, experiences and perspectives. Poster topics will be student-generated early in the term. Posters will be presented to the class on Nov 26th &amp; 30th. Every group member will be expected to participate in presenting a 10-minute critical analysis of their topic to classmates, the course TAs, and the instructor.</w:t>
      </w:r>
    </w:p>
    <w:p w:rsidR="006B5CC8" w:rsidRDefault="009B3696" w:rsidP="00A90D56">
      <w:pPr>
        <w:pStyle w:val="Heading2"/>
        <w:pBdr>
          <w:top w:val="none" w:sz="0" w:space="0" w:color="auto"/>
          <w:left w:val="none" w:sz="0" w:space="0" w:color="auto"/>
          <w:bottom w:val="single" w:sz="4" w:space="1" w:color="auto"/>
          <w:right w:val="none" w:sz="0" w:space="0" w:color="auto"/>
          <w:between w:val="none" w:sz="0" w:space="0" w:color="auto"/>
          <w:bar w:val="none" w:sz="0" w:color="auto"/>
        </w:pBdr>
        <w:spacing w:before="120" w:after="120"/>
        <w:jc w:val="left"/>
        <w:rPr>
          <w:rFonts w:ascii="Calibri" w:eastAsia="Calibri" w:hAnsi="Calibri" w:cs="Calibri"/>
          <w:caps w:val="0"/>
          <w:color w:val="000000"/>
          <w:spacing w:val="0"/>
          <w:sz w:val="22"/>
          <w:szCs w:val="22"/>
          <w:u w:color="000000"/>
        </w:rPr>
      </w:pPr>
      <w:r>
        <w:rPr>
          <w:rFonts w:ascii="Calibri" w:hAnsi="Calibri"/>
          <w:caps w:val="0"/>
          <w:color w:val="000000"/>
          <w:spacing w:val="0"/>
          <w:sz w:val="22"/>
          <w:szCs w:val="22"/>
          <w:u w:color="000000"/>
          <w:lang w:val="en-US"/>
        </w:rPr>
        <w:t>Final Essay (40): The final essay will be a written, referenced paper, offering an opinion, on a topic drawn from course readings, lectures, presentations, class discussions, and personal reflections. Essay topic must be approved by the instructor and submitted by October 18th</w:t>
      </w:r>
    </w:p>
    <w:p w:rsidR="006B5CC8" w:rsidRDefault="006B5CC8" w:rsidP="00A90D56">
      <w:pPr>
        <w:pStyle w:val="Heading2"/>
        <w:pBdr>
          <w:top w:val="none" w:sz="0" w:space="0" w:color="auto"/>
          <w:left w:val="none" w:sz="0" w:space="0" w:color="auto"/>
          <w:bottom w:val="single" w:sz="4" w:space="1" w:color="auto"/>
          <w:right w:val="none" w:sz="0" w:space="0" w:color="auto"/>
          <w:between w:val="none" w:sz="0" w:space="0" w:color="auto"/>
          <w:bar w:val="none" w:sz="0" w:color="auto"/>
        </w:pBdr>
        <w:spacing w:before="120" w:after="120"/>
        <w:jc w:val="left"/>
        <w:rPr>
          <w:rFonts w:ascii="Calibri" w:eastAsia="Calibri" w:hAnsi="Calibri" w:cs="Calibri"/>
          <w:caps w:val="0"/>
          <w:color w:val="000000"/>
          <w:spacing w:val="0"/>
          <w:sz w:val="22"/>
          <w:szCs w:val="22"/>
          <w:u w:color="000000"/>
        </w:rPr>
      </w:pPr>
    </w:p>
    <w:p w:rsidR="006B5CC8" w:rsidRDefault="009B3696">
      <w:pPr>
        <w:pStyle w:val="Heading2"/>
        <w:spacing w:before="120" w:after="120"/>
        <w:jc w:val="left"/>
        <w:rPr>
          <w:rFonts w:ascii="Calibri" w:eastAsia="Calibri" w:hAnsi="Calibri" w:cs="Calibri"/>
          <w:caps w:val="0"/>
          <w:color w:val="000000"/>
          <w:spacing w:val="0"/>
          <w:sz w:val="22"/>
          <w:szCs w:val="22"/>
          <w:u w:color="000000"/>
        </w:rPr>
      </w:pPr>
      <w:r>
        <w:rPr>
          <w:rFonts w:ascii="Calibri" w:hAnsi="Calibri"/>
          <w:lang w:val="en-US"/>
        </w:rPr>
        <w:t>Learning Materials</w:t>
      </w:r>
    </w:p>
    <w:p w:rsidR="006B5CC8" w:rsidRDefault="006B5CC8">
      <w:pPr>
        <w:pStyle w:val="Heading2"/>
        <w:pBdr>
          <w:bottom w:val="nil"/>
        </w:pBdr>
        <w:spacing w:before="120" w:after="120"/>
        <w:jc w:val="left"/>
        <w:rPr>
          <w:rFonts w:ascii="Calibri" w:eastAsia="Calibri" w:hAnsi="Calibri" w:cs="Calibri"/>
          <w:caps w:val="0"/>
          <w:color w:val="000000"/>
          <w:spacing w:val="0"/>
          <w:sz w:val="22"/>
          <w:szCs w:val="22"/>
          <w:u w:color="000000"/>
        </w:rPr>
      </w:pPr>
    </w:p>
    <w:p w:rsidR="006B5CC8" w:rsidRDefault="009B3696">
      <w:pPr>
        <w:pStyle w:val="Body"/>
        <w:rPr>
          <w:rFonts w:ascii="Calibri" w:eastAsia="Calibri" w:hAnsi="Calibri" w:cs="Calibri"/>
        </w:rPr>
      </w:pPr>
      <w:r>
        <w:rPr>
          <w:rFonts w:ascii="Calibri" w:hAnsi="Calibri"/>
          <w:lang w:val="en-US"/>
        </w:rPr>
        <w:t xml:space="preserve">Please see the </w:t>
      </w:r>
      <w:r>
        <w:rPr>
          <w:rFonts w:ascii="Calibri" w:hAnsi="Calibri"/>
          <w:i/>
          <w:iCs/>
          <w:lang w:val="en-US"/>
        </w:rPr>
        <w:t>FNH 342 Reading List for 2020 Fall Term</w:t>
      </w:r>
      <w:r>
        <w:rPr>
          <w:rFonts w:ascii="Calibri" w:hAnsi="Calibri"/>
          <w:lang w:val="en-US"/>
        </w:rPr>
        <w:t xml:space="preserve"> for all of the class readings.</w:t>
      </w:r>
    </w:p>
    <w:p w:rsidR="006B5CC8" w:rsidRDefault="006B5CC8">
      <w:pPr>
        <w:pStyle w:val="Heading2"/>
        <w:pBdr>
          <w:bottom w:val="nil"/>
        </w:pBdr>
        <w:spacing w:before="120" w:after="120"/>
        <w:jc w:val="left"/>
        <w:rPr>
          <w:rFonts w:ascii="Calibri" w:eastAsia="Calibri" w:hAnsi="Calibri" w:cs="Calibri"/>
        </w:rPr>
      </w:pPr>
    </w:p>
    <w:p w:rsidR="006B5CC8" w:rsidRDefault="009B3696">
      <w:pPr>
        <w:pStyle w:val="Heading2"/>
        <w:spacing w:before="120" w:after="120"/>
        <w:jc w:val="left"/>
        <w:rPr>
          <w:rFonts w:ascii="Calibri" w:eastAsia="Calibri" w:hAnsi="Calibri" w:cs="Calibri"/>
        </w:rPr>
      </w:pPr>
      <w:r>
        <w:rPr>
          <w:rFonts w:ascii="Calibri" w:hAnsi="Calibri"/>
          <w:lang w:val="en-US"/>
        </w:rPr>
        <w:t>Assessments of Learning</w:t>
      </w:r>
    </w:p>
    <w:p w:rsidR="006B5CC8" w:rsidRDefault="009B3696">
      <w:pPr>
        <w:pStyle w:val="Body"/>
        <w:spacing w:before="60" w:after="0"/>
        <w:ind w:left="230"/>
        <w:rPr>
          <w:rFonts w:ascii="Calibri" w:eastAsia="Calibri" w:hAnsi="Calibri" w:cs="Calibri"/>
        </w:rPr>
      </w:pPr>
      <w:r>
        <w:rPr>
          <w:rFonts w:ascii="Calibri" w:hAnsi="Calibri"/>
          <w:lang w:val="en-US"/>
        </w:rPr>
        <w:t>In-Class Attendance &amp; Meaningful Participation</w:t>
      </w:r>
      <w:r>
        <w:rPr>
          <w:rFonts w:ascii="Calibri" w:hAnsi="Calibri"/>
          <w:lang w:val="en-US"/>
        </w:rPr>
        <w:tab/>
        <w:t>10%</w:t>
      </w:r>
    </w:p>
    <w:p w:rsidR="006B5CC8" w:rsidRDefault="009B3696">
      <w:pPr>
        <w:pStyle w:val="Body"/>
        <w:spacing w:before="60" w:after="0"/>
        <w:ind w:left="230"/>
        <w:rPr>
          <w:rFonts w:ascii="Calibri" w:eastAsia="Calibri" w:hAnsi="Calibri" w:cs="Calibri"/>
        </w:rPr>
      </w:pPr>
      <w:r>
        <w:rPr>
          <w:rFonts w:ascii="Calibri" w:hAnsi="Calibri"/>
          <w:lang w:val="en-US"/>
        </w:rPr>
        <w:t>Online Discussion Postings</w:t>
      </w:r>
      <w:r>
        <w:rPr>
          <w:rFonts w:ascii="Calibri" w:hAnsi="Calibri"/>
          <w:lang w:val="en-US"/>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hAnsi="Calibri"/>
        </w:rPr>
        <w:t>15%</w:t>
      </w:r>
    </w:p>
    <w:p w:rsidR="006B5CC8" w:rsidRDefault="009B3696">
      <w:pPr>
        <w:pStyle w:val="Body"/>
        <w:spacing w:before="60" w:after="0"/>
        <w:ind w:left="230"/>
        <w:rPr>
          <w:rFonts w:ascii="Calibri" w:eastAsia="Calibri" w:hAnsi="Calibri" w:cs="Calibri"/>
        </w:rPr>
      </w:pPr>
      <w:r>
        <w:rPr>
          <w:rFonts w:ascii="Calibri" w:hAnsi="Calibri"/>
          <w:lang w:val="en-US"/>
        </w:rPr>
        <w:t>Online Quiz (ends October 15, 10pm)</w:t>
      </w:r>
      <w:r>
        <w:rPr>
          <w:rFonts w:ascii="Calibri" w:hAnsi="Calibri"/>
          <w:lang w:val="en-US"/>
        </w:rPr>
        <w:tab/>
      </w:r>
      <w:r>
        <w:rPr>
          <w:rFonts w:ascii="Calibri" w:eastAsia="Calibri" w:hAnsi="Calibri" w:cs="Calibri"/>
        </w:rPr>
        <w:tab/>
      </w:r>
      <w:r>
        <w:rPr>
          <w:rFonts w:ascii="Calibri" w:eastAsia="Calibri" w:hAnsi="Calibri" w:cs="Calibri"/>
        </w:rPr>
        <w:tab/>
      </w:r>
      <w:r>
        <w:rPr>
          <w:rFonts w:ascii="Calibri" w:hAnsi="Calibri"/>
        </w:rPr>
        <w:t>15%</w:t>
      </w:r>
    </w:p>
    <w:p w:rsidR="006B5CC8" w:rsidRDefault="009B3696">
      <w:pPr>
        <w:pStyle w:val="Body"/>
        <w:spacing w:before="60" w:after="0"/>
        <w:ind w:left="230"/>
        <w:rPr>
          <w:rFonts w:ascii="Calibri" w:eastAsia="Calibri" w:hAnsi="Calibri" w:cs="Calibri"/>
        </w:rPr>
      </w:pPr>
      <w:r>
        <w:rPr>
          <w:rFonts w:ascii="Calibri" w:hAnsi="Calibri"/>
          <w:lang w:val="en-US"/>
        </w:rPr>
        <w:t>Group Poster Assignment (Nov 27 &amp; 30)</w:t>
      </w:r>
      <w:r>
        <w:rPr>
          <w:rFonts w:ascii="Calibri" w:hAnsi="Calibri"/>
          <w:lang w:val="en-US"/>
        </w:rPr>
        <w:tab/>
      </w:r>
      <w:r>
        <w:rPr>
          <w:rFonts w:ascii="Calibri" w:eastAsia="Calibri" w:hAnsi="Calibri" w:cs="Calibri"/>
        </w:rPr>
        <w:tab/>
      </w:r>
      <w:r>
        <w:rPr>
          <w:rFonts w:ascii="Calibri" w:hAnsi="Calibri"/>
        </w:rPr>
        <w:t>20%</w:t>
      </w:r>
    </w:p>
    <w:p w:rsidR="006B5CC8" w:rsidRDefault="009B3696">
      <w:pPr>
        <w:pStyle w:val="Body"/>
        <w:spacing w:before="60" w:after="0"/>
        <w:ind w:left="230"/>
        <w:rPr>
          <w:rFonts w:ascii="Calibri" w:eastAsia="Calibri" w:hAnsi="Calibri" w:cs="Calibri"/>
        </w:rPr>
      </w:pPr>
      <w:r>
        <w:rPr>
          <w:rFonts w:ascii="Calibri" w:hAnsi="Calibri"/>
          <w:lang w:val="en-US"/>
        </w:rPr>
        <w:t>Final Essay (Due Nov 23rd, 2020)</w:t>
      </w:r>
      <w:r>
        <w:rPr>
          <w:rFonts w:ascii="Calibri" w:hAnsi="Calibri"/>
          <w:lang w:val="en-US"/>
        </w:rPr>
        <w:tab/>
      </w:r>
      <w:r>
        <w:rPr>
          <w:rFonts w:ascii="Calibri" w:eastAsia="Calibri" w:hAnsi="Calibri" w:cs="Calibri"/>
        </w:rPr>
        <w:tab/>
      </w:r>
      <w:r>
        <w:rPr>
          <w:rFonts w:ascii="Calibri" w:eastAsia="Calibri" w:hAnsi="Calibri" w:cs="Calibri"/>
        </w:rPr>
        <w:tab/>
      </w:r>
      <w:r>
        <w:rPr>
          <w:rFonts w:ascii="Calibri" w:hAnsi="Calibri"/>
        </w:rPr>
        <w:t xml:space="preserve">40% </w:t>
      </w:r>
    </w:p>
    <w:p w:rsidR="006B5CC8" w:rsidRDefault="006B5CC8">
      <w:pPr>
        <w:pStyle w:val="Body"/>
        <w:spacing w:before="60" w:after="0"/>
        <w:ind w:left="230"/>
        <w:rPr>
          <w:rFonts w:ascii="Calibri" w:eastAsia="Calibri" w:hAnsi="Calibri" w:cs="Calibri"/>
        </w:rPr>
      </w:pPr>
    </w:p>
    <w:p w:rsidR="006B5CC8" w:rsidRDefault="009B3696">
      <w:pPr>
        <w:pStyle w:val="Body"/>
        <w:spacing w:before="60" w:after="120"/>
        <w:ind w:left="227"/>
        <w:rPr>
          <w:rFonts w:ascii="Calibri" w:eastAsia="Calibri" w:hAnsi="Calibri" w:cs="Calibri"/>
        </w:rPr>
      </w:pPr>
      <w:r>
        <w:rPr>
          <w:rFonts w:ascii="Calibri" w:hAnsi="Calibri"/>
          <w:lang w:val="en-US"/>
        </w:rPr>
        <w:t>Late assignments are not accepted, except by prior arrangement with the instructor. Late Quizzes will not be marked. P</w:t>
      </w:r>
      <w:r w:rsidR="00A90D56">
        <w:rPr>
          <w:rFonts w:ascii="Calibri" w:hAnsi="Calibri"/>
          <w:lang w:val="en-US"/>
        </w:rPr>
        <w:t>oster p</w:t>
      </w:r>
      <w:r>
        <w:rPr>
          <w:rFonts w:ascii="Calibri" w:hAnsi="Calibri"/>
          <w:lang w:val="en-US"/>
        </w:rPr>
        <w:t>resentations must occur on the scheduled date.</w:t>
      </w:r>
    </w:p>
    <w:p w:rsidR="006B5CC8" w:rsidRDefault="006B5CC8">
      <w:pPr>
        <w:pStyle w:val="Body"/>
        <w:spacing w:before="60" w:after="120"/>
        <w:ind w:left="227"/>
        <w:rPr>
          <w:rFonts w:ascii="Calibri" w:eastAsia="Calibri" w:hAnsi="Calibri" w:cs="Calibri"/>
        </w:rPr>
      </w:pPr>
    </w:p>
    <w:p w:rsidR="006B5CC8" w:rsidRDefault="009B3696">
      <w:pPr>
        <w:pStyle w:val="Heading2"/>
        <w:spacing w:before="120" w:after="120"/>
        <w:jc w:val="left"/>
        <w:rPr>
          <w:rFonts w:ascii="Calibri" w:eastAsia="Calibri" w:hAnsi="Calibri" w:cs="Calibri"/>
        </w:rPr>
      </w:pPr>
      <w:r>
        <w:rPr>
          <w:rFonts w:ascii="Calibri" w:hAnsi="Calibri"/>
          <w:lang w:val="en-US"/>
        </w:rPr>
        <w:t>University Policies</w:t>
      </w:r>
    </w:p>
    <w:p w:rsidR="006B5CC8" w:rsidRDefault="009B3696">
      <w:pPr>
        <w:pStyle w:val="Body"/>
        <w:spacing w:after="120"/>
        <w:ind w:left="227"/>
        <w:rPr>
          <w:rFonts w:ascii="Calibri" w:eastAsia="Calibri" w:hAnsi="Calibri" w:cs="Calibri"/>
        </w:rPr>
      </w:pPr>
      <w:r>
        <w:rPr>
          <w:rFonts w:ascii="Calibri" w:hAnsi="Calibri"/>
          <w:b/>
          <w:bCs/>
          <w:lang w:val="en-US"/>
        </w:rPr>
        <w:t>Policies and Resources to Support Student Success</w:t>
      </w:r>
    </w:p>
    <w:p w:rsidR="006B5CC8" w:rsidRDefault="006B5CC8">
      <w:pPr>
        <w:pStyle w:val="Body"/>
        <w:spacing w:after="120"/>
        <w:ind w:left="270" w:right="284"/>
        <w:rPr>
          <w:rFonts w:ascii="Calibri" w:eastAsia="Calibri" w:hAnsi="Calibri" w:cs="Calibri"/>
        </w:rPr>
      </w:pPr>
    </w:p>
    <w:p w:rsidR="006B5CC8" w:rsidRDefault="009B3696">
      <w:pPr>
        <w:pStyle w:val="Body"/>
        <w:spacing w:after="120"/>
        <w:ind w:left="270" w:right="284"/>
        <w:rPr>
          <w:rFonts w:ascii="Calibri" w:eastAsia="Calibri" w:hAnsi="Calibri" w:cs="Calibri"/>
        </w:rPr>
      </w:pPr>
      <w:r>
        <w:rPr>
          <w:rFonts w:ascii="Calibri" w:hAnsi="Calibri"/>
          <w:lang w:val="en-US"/>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rsidR="006B5CC8" w:rsidRDefault="009B3696">
      <w:pPr>
        <w:pStyle w:val="Body"/>
        <w:spacing w:after="120"/>
        <w:ind w:left="270" w:right="284"/>
        <w:rPr>
          <w:rFonts w:ascii="Calibri" w:eastAsia="Calibri" w:hAnsi="Calibri" w:cs="Calibri"/>
          <w:b/>
          <w:bCs/>
        </w:rPr>
      </w:pPr>
      <w:r>
        <w:rPr>
          <w:rFonts w:ascii="Calibri" w:hAnsi="Calibri"/>
          <w:lang w:val="en-US"/>
        </w:rPr>
        <w:t>Details of the policies and how to access support are available</w:t>
      </w:r>
      <w:r>
        <w:rPr>
          <w:rFonts w:ascii="Calibri" w:hAnsi="Calibri"/>
          <w:b/>
          <w:bCs/>
        </w:rPr>
        <w:t xml:space="preserve"> </w:t>
      </w:r>
      <w:r>
        <w:rPr>
          <w:rFonts w:ascii="Calibri" w:hAnsi="Calibri"/>
        </w:rPr>
        <w:t>on</w:t>
      </w:r>
      <w:r>
        <w:rPr>
          <w:rFonts w:ascii="Calibri" w:hAnsi="Calibri"/>
          <w:b/>
          <w:bCs/>
        </w:rPr>
        <w:t xml:space="preserve"> </w:t>
      </w:r>
      <w:hyperlink r:id="rId9" w:history="1">
        <w:r>
          <w:rPr>
            <w:rStyle w:val="Hyperlink1"/>
            <w:lang w:val="en-US"/>
          </w:rPr>
          <w:t>the UBC Senate website</w:t>
        </w:r>
      </w:hyperlink>
      <w:r>
        <w:rPr>
          <w:rFonts w:ascii="Calibri" w:hAnsi="Calibri"/>
          <w:b/>
          <w:bCs/>
        </w:rPr>
        <w:t>.</w:t>
      </w:r>
    </w:p>
    <w:p w:rsidR="006B5CC8" w:rsidRDefault="009B3696">
      <w:pPr>
        <w:pStyle w:val="Body"/>
        <w:spacing w:after="120"/>
        <w:ind w:left="270" w:right="284"/>
        <w:rPr>
          <w:rFonts w:ascii="Calibri" w:eastAsia="Calibri" w:hAnsi="Calibri" w:cs="Calibri"/>
          <w:b/>
          <w:bCs/>
        </w:rPr>
      </w:pPr>
      <w:r>
        <w:rPr>
          <w:rFonts w:ascii="Calibri" w:hAnsi="Calibri"/>
          <w:b/>
          <w:bCs/>
          <w:lang w:val="en-US"/>
        </w:rPr>
        <w:t>Statement regarding online learning for international students during the COVID pandemic</w:t>
      </w:r>
    </w:p>
    <w:p w:rsidR="006B5CC8" w:rsidRDefault="009B3696">
      <w:pPr>
        <w:pStyle w:val="Body"/>
        <w:ind w:left="243"/>
        <w:rPr>
          <w:rFonts w:ascii="Calibri" w:eastAsia="Calibri" w:hAnsi="Calibri" w:cs="Calibri"/>
        </w:rPr>
      </w:pPr>
      <w:r>
        <w:rPr>
          <w:rFonts w:ascii="Calibri" w:hAnsi="Calibri"/>
          <w:lang w:val="en-US"/>
        </w:rPr>
        <w:lastRenderedPageBreak/>
        <w:t>During this pandemic, the shift to online learning has greatly altered teaching and studying at UBC, including changes to health and safety considerations. Keep in mind that some UBC courses might cover topics that are censored or considered illegal by non-Canadian governments. This may include, but is not limited to, human rights, representative government, defamation, obscenity, gender or sexuality, and historical or current geopolitical controversies. If you are a student living abroad, you will be subject to the laws of your local jurisdiction, and your local authorities might limit your access to course material or take punitive action against you. UBC is strongly committed to academic freedom, but has no control over foreign authorities (please visit  </w:t>
      </w:r>
      <w:hyperlink r:id="rId10" w:history="1">
        <w:r>
          <w:rPr>
            <w:rStyle w:val="Hyperlink2"/>
          </w:rPr>
          <w:t>http://www.calendar.ubc.ca/vancouver/index.cfm?tree=3,33,86,0</w:t>
        </w:r>
      </w:hyperlink>
      <w:r>
        <w:rPr>
          <w:rFonts w:ascii="Calibri" w:hAnsi="Calibri"/>
          <w:lang w:val="en-US"/>
        </w:rPr>
        <w:t> for an articulation of the values of the University conveyed in the Senate Statement on Academic Freedom).  Thus, we recognize that students will have legitimate reason to exercise caution in studying certain subjects. If you have concerns regarding your personal situation, consider postponing taking a course with manifest risks, until you are back on campus or reach out to your academic advisor to find substitute courses. For further information and support, please visit: </w:t>
      </w:r>
      <w:hyperlink r:id="rId11" w:history="1">
        <w:r>
          <w:rPr>
            <w:rStyle w:val="Hyperlink2"/>
            <w:lang w:val="en-US"/>
          </w:rPr>
          <w:t>http://academic.ubc.ca/supportresources/freedom-expression</w:t>
        </w:r>
      </w:hyperlink>
      <w:r>
        <w:rPr>
          <w:rFonts w:ascii="Calibri" w:hAnsi="Calibri"/>
        </w:rPr>
        <w:t>.</w:t>
      </w:r>
    </w:p>
    <w:p w:rsidR="006B5CC8" w:rsidRDefault="006B5CC8">
      <w:pPr>
        <w:pStyle w:val="Body"/>
        <w:spacing w:after="120"/>
        <w:rPr>
          <w:rFonts w:ascii="Calibri" w:eastAsia="Calibri" w:hAnsi="Calibri" w:cs="Calibri"/>
          <w:lang w:val="en-US"/>
        </w:rPr>
      </w:pPr>
    </w:p>
    <w:p w:rsidR="006B5CC8" w:rsidRDefault="009B3696">
      <w:pPr>
        <w:pStyle w:val="Heading3"/>
        <w:spacing w:before="200" w:after="120"/>
        <w:jc w:val="left"/>
        <w:rPr>
          <w:rFonts w:ascii="Calibri" w:eastAsia="Calibri" w:hAnsi="Calibri" w:cs="Calibri"/>
        </w:rPr>
      </w:pPr>
      <w:r>
        <w:rPr>
          <w:rFonts w:ascii="Calibri" w:hAnsi="Calibri"/>
        </w:rPr>
        <w:t>Learning Resources</w:t>
      </w:r>
    </w:p>
    <w:p w:rsidR="007759C2" w:rsidRPr="007759C2" w:rsidRDefault="007759C2" w:rsidP="007759C2">
      <w:pPr>
        <w:pStyle w:val="Body"/>
        <w:spacing w:after="120"/>
        <w:ind w:left="227"/>
        <w:rPr>
          <w:rFonts w:ascii="Calibri" w:hAnsi="Calibri"/>
          <w:lang w:val="en-CA"/>
        </w:rPr>
      </w:pPr>
      <w:r w:rsidRPr="007759C2">
        <w:rPr>
          <w:rFonts w:ascii="Calibri" w:hAnsi="Calibri"/>
          <w:lang w:val="en-CA"/>
        </w:rPr>
        <w:t xml:space="preserve">Education at UBC is undergoing unprecedented change. You, your instructors, and peers are all figuring out how to teach and learn in a fully online environment. This transition comes with natural challenges and means </w:t>
      </w:r>
      <w:proofErr w:type="spellStart"/>
      <w:r w:rsidRPr="007759C2">
        <w:rPr>
          <w:rFonts w:ascii="Calibri" w:hAnsi="Calibri"/>
          <w:lang w:val="en-CA"/>
        </w:rPr>
        <w:t>your</w:t>
      </w:r>
      <w:proofErr w:type="spellEnd"/>
      <w:r w:rsidRPr="007759C2">
        <w:rPr>
          <w:rFonts w:ascii="Calibri" w:hAnsi="Calibri"/>
          <w:lang w:val="en-CA"/>
        </w:rPr>
        <w:t xml:space="preserve"> learning may not look or feel like what you expect.</w:t>
      </w:r>
    </w:p>
    <w:p w:rsidR="006B5CC8" w:rsidRPr="009B3696" w:rsidRDefault="007759C2" w:rsidP="007759C2">
      <w:pPr>
        <w:pStyle w:val="Body"/>
        <w:spacing w:after="120"/>
        <w:ind w:left="227"/>
        <w:rPr>
          <w:rFonts w:ascii="Calibri" w:hAnsi="Calibri"/>
          <w:lang w:val="en-CA"/>
        </w:rPr>
      </w:pPr>
      <w:r w:rsidRPr="007759C2">
        <w:rPr>
          <w:rFonts w:ascii="Calibri" w:hAnsi="Calibri"/>
          <w:lang w:val="en-CA"/>
        </w:rPr>
        <w:t xml:space="preserve">Know that you are not alone in navigating these changes. UBC is an exceptional community doing all we can to support one another. </w:t>
      </w:r>
      <w:hyperlink r:id="rId12" w:history="1">
        <w:r w:rsidRPr="007759C2">
          <w:rPr>
            <w:rStyle w:val="Hyperlink"/>
            <w:rFonts w:ascii="Calibri" w:hAnsi="Calibri"/>
            <w:color w:val="2F5496" w:themeColor="accent1" w:themeShade="BF"/>
            <w:lang w:val="en-CA"/>
          </w:rPr>
          <w:t>The Keep Learning website</w:t>
        </w:r>
      </w:hyperlink>
      <w:r w:rsidRPr="007759C2">
        <w:rPr>
          <w:rFonts w:ascii="Calibri" w:hAnsi="Calibri"/>
          <w:lang w:val="en-CA"/>
        </w:rPr>
        <w:t xml:space="preserve"> compiles resources to help you set up, learn effectively online, understand the technologies used at UBC, take care of yourself, answer questions, and get support in this new context. </w:t>
      </w:r>
      <w:r>
        <w:rPr>
          <w:rFonts w:ascii="Calibri" w:hAnsi="Calibri"/>
          <w:lang w:val="en-CA"/>
        </w:rPr>
        <w:t xml:space="preserve">   </w:t>
      </w:r>
      <w:hyperlink r:id="rId13" w:history="1">
        <w:r w:rsidRPr="007759C2">
          <w:rPr>
            <w:rStyle w:val="Hyperlink"/>
            <w:rFonts w:ascii="Calibri" w:hAnsi="Calibri" w:hint="eastAsia"/>
            <w:color w:val="2F5496" w:themeColor="accent1" w:themeShade="BF"/>
            <w:lang w:val="pt-PT"/>
          </w:rPr>
          <w:t>https://keeplearning.ubc.ca/</w:t>
        </w:r>
      </w:hyperlink>
    </w:p>
    <w:p w:rsidR="006B5CC8" w:rsidRDefault="009B3696">
      <w:pPr>
        <w:pStyle w:val="Heading3"/>
        <w:spacing w:before="200" w:after="120"/>
        <w:jc w:val="left"/>
        <w:rPr>
          <w:rFonts w:ascii="Calibri" w:eastAsia="Calibri" w:hAnsi="Calibri" w:cs="Calibri"/>
        </w:rPr>
      </w:pPr>
      <w:r>
        <w:rPr>
          <w:rFonts w:ascii="Calibri" w:hAnsi="Calibri"/>
        </w:rPr>
        <w:t>Copyright</w:t>
      </w:r>
    </w:p>
    <w:p w:rsidR="006B5CC8" w:rsidRDefault="009B3696">
      <w:pPr>
        <w:pStyle w:val="Body"/>
        <w:spacing w:after="120"/>
        <w:ind w:left="227"/>
        <w:rPr>
          <w:rFonts w:ascii="Calibri" w:eastAsia="Calibri" w:hAnsi="Calibri" w:cs="Calibri"/>
        </w:rPr>
      </w:pPr>
      <w:r>
        <w:rPr>
          <w:rFonts w:ascii="Calibri" w:hAnsi="Calibri"/>
          <w:lang w:val="en-U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rsidR="006B5CC8" w:rsidRDefault="009B3696">
      <w:pPr>
        <w:pStyle w:val="Body"/>
      </w:pPr>
      <w:r>
        <w:rPr>
          <w:rFonts w:ascii="Calibri" w:hAnsi="Calibri"/>
          <w:i/>
          <w:iCs/>
          <w:lang w:val="de-DE"/>
        </w:rPr>
        <w:t xml:space="preserve">Version: </w:t>
      </w:r>
      <w:r w:rsidR="00A90D56">
        <w:rPr>
          <w:rFonts w:ascii="Calibri" w:hAnsi="Calibri"/>
          <w:i/>
          <w:iCs/>
          <w:lang w:val="de-DE"/>
        </w:rPr>
        <w:t>September 9th</w:t>
      </w:r>
      <w:r>
        <w:rPr>
          <w:rFonts w:ascii="Calibri" w:hAnsi="Calibri"/>
          <w:i/>
          <w:iCs/>
        </w:rPr>
        <w:t>, 2020</w:t>
      </w:r>
    </w:p>
    <w:sectPr w:rsidR="006B5CC8">
      <w:headerReference w:type="default" r:id="rId14"/>
      <w:footerReference w:type="default" r:id="rId15"/>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A3B6C" w:rsidRDefault="009B3696">
      <w:r>
        <w:separator/>
      </w:r>
    </w:p>
  </w:endnote>
  <w:endnote w:type="continuationSeparator" w:id="0">
    <w:p w:rsidR="002A3B6C" w:rsidRDefault="009B3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B5CC8" w:rsidRDefault="009B3696">
    <w:pPr>
      <w:pStyle w:val="Footer"/>
      <w:pBdr>
        <w:top w:val="single" w:sz="4" w:space="0" w:color="000000"/>
      </w:pBdr>
    </w:pPr>
    <w:r>
      <w:rPr>
        <w:sz w:val="20"/>
        <w:szCs w:val="20"/>
      </w:rPr>
      <w:t>University of British Columbia, Faculty of Land and Food Systems - Food, Nutrition &amp; Health</w:t>
    </w:r>
    <w:r>
      <w:rPr>
        <w:sz w:val="20"/>
        <w:szCs w:val="20"/>
      </w:rPr>
      <w:tab/>
    </w: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A3B6C" w:rsidRDefault="009B3696">
      <w:r>
        <w:separator/>
      </w:r>
    </w:p>
  </w:footnote>
  <w:footnote w:type="continuationSeparator" w:id="0">
    <w:p w:rsidR="002A3B6C" w:rsidRDefault="009B3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B5CC8" w:rsidRDefault="009B3696">
    <w:pPr>
      <w:pStyle w:val="Header"/>
      <w:pBdr>
        <w:bottom w:val="single" w:sz="4" w:space="0" w:color="000000"/>
      </w:pBdr>
    </w:pPr>
    <w:r>
      <w:rPr>
        <w:b/>
        <w:bCs/>
      </w:rPr>
      <w:t>FNH 342</w:t>
    </w:r>
    <w:r>
      <w:rPr>
        <w:b/>
        <w:bCs/>
      </w:rPr>
      <w:tab/>
    </w:r>
    <w:r>
      <w:rPr>
        <w:b/>
        <w:bCs/>
      </w:rPr>
      <w:tab/>
    </w:r>
    <w: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82C3F"/>
    <w:multiLevelType w:val="hybridMultilevel"/>
    <w:tmpl w:val="19E24DEA"/>
    <w:numStyleLink w:val="Bullets"/>
  </w:abstractNum>
  <w:abstractNum w:abstractNumId="1" w15:restartNumberingAfterBreak="0">
    <w:nsid w:val="5C167587"/>
    <w:multiLevelType w:val="hybridMultilevel"/>
    <w:tmpl w:val="19E24DEA"/>
    <w:styleLink w:val="Bullets"/>
    <w:lvl w:ilvl="0" w:tplc="62023B62">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7BE46B6">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28D27E0C">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001CA44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11A3B4E">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894A41E8">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C5B42F0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9208A45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46C0BDBE">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6A76D25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9DC34E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C36AEA6">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A9C6E3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68C1FD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624504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D9016D6">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3B09206">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880327C">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CC8"/>
    <w:rsid w:val="001A5BCF"/>
    <w:rsid w:val="002A3B6C"/>
    <w:rsid w:val="002D59E0"/>
    <w:rsid w:val="00304C29"/>
    <w:rsid w:val="006B5CC8"/>
    <w:rsid w:val="007759C2"/>
    <w:rsid w:val="009B3696"/>
    <w:rsid w:val="00A90D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D79A37"/>
  <w15:docId w15:val="{E62C7909-0307-1245-89EB-CD74537B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A"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pBdr>
        <w:bottom w:val="single" w:sz="4" w:space="0" w:color="823B0B"/>
      </w:pBdr>
      <w:spacing w:before="400" w:after="200" w:line="252" w:lineRule="auto"/>
      <w:jc w:val="center"/>
      <w:outlineLvl w:val="1"/>
    </w:pPr>
    <w:rPr>
      <w:rFonts w:ascii="Calibri Light" w:eastAsia="Calibri Light" w:hAnsi="Calibri Light" w:cs="Calibri Light"/>
      <w:caps/>
      <w:color w:val="833C0B"/>
      <w:spacing w:val="15"/>
      <w:sz w:val="24"/>
      <w:szCs w:val="24"/>
      <w:u w:color="833C0B"/>
      <w14:textOutline w14:w="0" w14:cap="flat" w14:cmpd="sng" w14:algn="ctr">
        <w14:noFill/>
        <w14:prstDash w14:val="solid"/>
        <w14:bevel/>
      </w14:textOutline>
    </w:rPr>
  </w:style>
  <w:style w:type="paragraph" w:styleId="Heading3">
    <w:name w:val="heading 3"/>
    <w:next w:val="Body"/>
    <w:uiPriority w:val="9"/>
    <w:unhideWhenUsed/>
    <w:qFormat/>
    <w:pPr>
      <w:pBdr>
        <w:top w:val="dotted" w:sz="4" w:space="0" w:color="823B0B"/>
        <w:bottom w:val="dotted" w:sz="4" w:space="0" w:color="823B0B"/>
      </w:pBdr>
      <w:spacing w:before="300" w:after="200" w:line="252" w:lineRule="auto"/>
      <w:jc w:val="center"/>
      <w:outlineLvl w:val="2"/>
    </w:pPr>
    <w:rPr>
      <w:rFonts w:ascii="Calibri Light" w:hAnsi="Calibri Light" w:cs="Arial Unicode MS"/>
      <w:caps/>
      <w:color w:val="823B0B"/>
      <w:sz w:val="24"/>
      <w:szCs w:val="24"/>
      <w:u w:color="823B0B"/>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after="200" w:line="252" w:lineRule="auto"/>
    </w:pPr>
    <w:rPr>
      <w:rFonts w:ascii="Verdana" w:hAnsi="Verdana" w:cs="Arial Unicode MS"/>
      <w:color w:val="000000"/>
      <w:sz w:val="22"/>
      <w:szCs w:val="22"/>
      <w:u w:color="000000"/>
      <w:lang w:val="en-US"/>
    </w:rPr>
  </w:style>
  <w:style w:type="paragraph" w:styleId="Footer">
    <w:name w:val="footer"/>
    <w:pPr>
      <w:tabs>
        <w:tab w:val="center" w:pos="4320"/>
        <w:tab w:val="right" w:pos="8640"/>
      </w:tabs>
      <w:spacing w:after="200" w:line="252" w:lineRule="auto"/>
    </w:pPr>
    <w:rPr>
      <w:rFonts w:ascii="Verdana" w:hAnsi="Verdana" w:cs="Arial Unicode MS"/>
      <w:color w:val="000000"/>
      <w:sz w:val="22"/>
      <w:szCs w:val="22"/>
      <w:u w:color="000000"/>
      <w:lang w:val="en-US"/>
    </w:rPr>
  </w:style>
  <w:style w:type="paragraph" w:styleId="Title">
    <w:name w:val="Title"/>
    <w:next w:val="Body"/>
    <w:uiPriority w:val="10"/>
    <w:qFormat/>
    <w:pPr>
      <w:pBdr>
        <w:top w:val="dotted" w:sz="2" w:space="0" w:color="833C0B"/>
        <w:bottom w:val="dotted" w:sz="2" w:space="0" w:color="833C0B"/>
      </w:pBdr>
      <w:spacing w:before="500" w:after="300"/>
      <w:jc w:val="center"/>
    </w:pPr>
    <w:rPr>
      <w:rFonts w:ascii="Calibri Light" w:hAnsi="Calibri Light" w:cs="Arial Unicode MS"/>
      <w:caps/>
      <w:color w:val="833C0B"/>
      <w:spacing w:val="50"/>
      <w:sz w:val="44"/>
      <w:szCs w:val="44"/>
      <w:u w:color="833C0B"/>
      <w:lang w:val="en-US"/>
      <w14:textOutline w14:w="0" w14:cap="flat" w14:cmpd="sng" w14:algn="ctr">
        <w14:noFill/>
        <w14:prstDash w14:val="solid"/>
        <w14:bevel/>
      </w14:textOutline>
    </w:rPr>
  </w:style>
  <w:style w:type="paragraph" w:customStyle="1" w:styleId="Body">
    <w:name w:val="Body"/>
    <w:pPr>
      <w:spacing w:after="200" w:line="252" w:lineRule="auto"/>
    </w:pPr>
    <w:rPr>
      <w:rFonts w:ascii="Calibri Light" w:hAnsi="Calibri Light" w:cs="Arial Unicode MS"/>
      <w:color w:val="000000"/>
      <w:sz w:val="22"/>
      <w:szCs w:val="22"/>
      <w:u w:color="000000"/>
      <w:lang w:val="fr-FR"/>
      <w14:textOutline w14:w="0" w14:cap="flat" w14:cmpd="sng" w14:algn="ctr">
        <w14:noFill/>
        <w14:prstDash w14:val="solid"/>
        <w14:bevel/>
      </w14:textOutline>
    </w:rPr>
  </w:style>
  <w:style w:type="paragraph" w:styleId="NoSpacing">
    <w:name w:val="No Spacing"/>
    <w:rPr>
      <w:rFonts w:ascii="Calibri Light" w:hAnsi="Calibri Light" w:cs="Arial Unicode MS"/>
      <w:color w:val="000000"/>
      <w:sz w:val="22"/>
      <w:szCs w:val="22"/>
      <w:u w:color="000000"/>
      <w:lang w:val="en-US"/>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u w:val="single" w:color="0000FF"/>
      <w:lang w:val="en-US"/>
    </w:rPr>
  </w:style>
  <w:style w:type="numbering" w:customStyle="1" w:styleId="Bullets">
    <w:name w:val="Bullets"/>
    <w:pPr>
      <w:numPr>
        <w:numId w:val="1"/>
      </w:numPr>
    </w:pPr>
  </w:style>
  <w:style w:type="character" w:customStyle="1" w:styleId="Hyperlink1">
    <w:name w:val="Hyperlink.1"/>
    <w:basedOn w:val="Link"/>
    <w:rPr>
      <w:rFonts w:ascii="Calibri" w:eastAsia="Calibri" w:hAnsi="Calibri" w:cs="Calibri"/>
      <w:b/>
      <w:bCs/>
      <w:outline w:val="0"/>
      <w:color w:val="0000FF"/>
      <w:u w:val="single" w:color="0000FF"/>
    </w:rPr>
  </w:style>
  <w:style w:type="character" w:customStyle="1" w:styleId="Hyperlink2">
    <w:name w:val="Hyperlink.2"/>
    <w:basedOn w:val="Link"/>
    <w:rPr>
      <w:rFonts w:ascii="Calibri" w:eastAsia="Calibri" w:hAnsi="Calibri" w:cs="Calibri"/>
      <w:outline w:val="0"/>
      <w:color w:val="000000"/>
      <w:u w:val="single" w:color="000000"/>
    </w:rPr>
  </w:style>
  <w:style w:type="character" w:styleId="UnresolvedMention">
    <w:name w:val="Unresolved Mention"/>
    <w:basedOn w:val="DefaultParagraphFont"/>
    <w:uiPriority w:val="99"/>
    <w:semiHidden/>
    <w:unhideWhenUsed/>
    <w:rsid w:val="00775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681837">
      <w:bodyDiv w:val="1"/>
      <w:marLeft w:val="0"/>
      <w:marRight w:val="0"/>
      <w:marTop w:val="0"/>
      <w:marBottom w:val="0"/>
      <w:divBdr>
        <w:top w:val="none" w:sz="0" w:space="0" w:color="auto"/>
        <w:left w:val="none" w:sz="0" w:space="0" w:color="auto"/>
        <w:bottom w:val="none" w:sz="0" w:space="0" w:color="auto"/>
        <w:right w:val="none" w:sz="0" w:space="0" w:color="auto"/>
      </w:divBdr>
    </w:div>
    <w:div w:id="1261648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anvas.ubc.ca" TargetMode="External"/><Relationship Id="rId13" Type="http://schemas.openxmlformats.org/officeDocument/2006/relationships/hyperlink" Target="https://keeplearning.ubc.ca/" TargetMode="External"/><Relationship Id="rId3" Type="http://schemas.openxmlformats.org/officeDocument/2006/relationships/settings" Target="settings.xml"/><Relationship Id="rId7" Type="http://schemas.openxmlformats.org/officeDocument/2006/relationships/hyperlink" Target="mailto:gerryk@mail.ubc.ca" TargetMode="External"/><Relationship Id="rId12" Type="http://schemas.openxmlformats.org/officeDocument/2006/relationships/hyperlink" Target="https://keeplearning.ubc.c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cademic.ubc.ca/supportresources/freedom-express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alendar.ubc.ca/vancouver/index.cfm?tree=3,33,86,0" TargetMode="External"/><Relationship Id="rId4" Type="http://schemas.openxmlformats.org/officeDocument/2006/relationships/webSettings" Target="webSettings.xml"/><Relationship Id="rId9" Type="http://schemas.openxmlformats.org/officeDocument/2006/relationships/hyperlink" Target="https://senate.ubc.ca/policies-resources-support-student-succes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Gerry Kasten</cp:lastModifiedBy>
  <cp:revision>2</cp:revision>
  <dcterms:created xsi:type="dcterms:W3CDTF">2020-09-09T18:16:00Z</dcterms:created>
  <dcterms:modified xsi:type="dcterms:W3CDTF">2020-09-09T18:16:00Z</dcterms:modified>
</cp:coreProperties>
</file>