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24CA" w14:textId="642FCCBA" w:rsidR="00A4026F" w:rsidRPr="00D80616" w:rsidRDefault="00A4026F" w:rsidP="00053572">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COURSE SYLLABUS</w:t>
      </w:r>
    </w:p>
    <w:p w14:paraId="018B74F3" w14:textId="5CE72EC7" w:rsidR="00596ADA" w:rsidRPr="00D80616" w:rsidRDefault="00B43C07" w:rsidP="00053572">
      <w:pPr>
        <w:spacing w:after="0" w:line="240" w:lineRule="auto"/>
        <w:rPr>
          <w:rFonts w:ascii="Times New Roman" w:hAnsi="Times New Roman" w:cs="Times New Roman"/>
          <w:sz w:val="24"/>
          <w:szCs w:val="24"/>
        </w:rPr>
      </w:pPr>
      <w:r>
        <w:rPr>
          <w:rFonts w:ascii="Times New Roman" w:hAnsi="Times New Roman" w:cs="Times New Roman"/>
          <w:b/>
          <w:bCs/>
          <w:sz w:val="24"/>
          <w:szCs w:val="24"/>
        </w:rPr>
        <w:t>APBI214</w:t>
      </w:r>
      <w:r w:rsidR="00053572" w:rsidRPr="00D80616">
        <w:rPr>
          <w:rFonts w:ascii="Times New Roman" w:hAnsi="Times New Roman" w:cs="Times New Roman"/>
          <w:sz w:val="24"/>
          <w:szCs w:val="24"/>
        </w:rPr>
        <w:t xml:space="preserve">: </w:t>
      </w:r>
      <w:r w:rsidR="00227913" w:rsidRPr="00D80616">
        <w:rPr>
          <w:rFonts w:ascii="Times New Roman" w:hAnsi="Times New Roman" w:cs="Times New Roman"/>
          <w:sz w:val="24"/>
          <w:szCs w:val="24"/>
        </w:rPr>
        <w:t>A</w:t>
      </w:r>
      <w:r w:rsidR="00A337FB" w:rsidRPr="00D80616">
        <w:rPr>
          <w:rFonts w:ascii="Times New Roman" w:hAnsi="Times New Roman" w:cs="Times New Roman"/>
          <w:sz w:val="24"/>
          <w:szCs w:val="24"/>
        </w:rPr>
        <w:t xml:space="preserve">nimal sheltering and </w:t>
      </w:r>
      <w:r w:rsidR="00227913" w:rsidRPr="00D80616">
        <w:rPr>
          <w:rFonts w:ascii="Times New Roman" w:hAnsi="Times New Roman" w:cs="Times New Roman"/>
          <w:sz w:val="24"/>
          <w:szCs w:val="24"/>
        </w:rPr>
        <w:t xml:space="preserve">companion animal </w:t>
      </w:r>
      <w:r w:rsidR="00A337FB" w:rsidRPr="00D80616">
        <w:rPr>
          <w:rFonts w:ascii="Times New Roman" w:hAnsi="Times New Roman" w:cs="Times New Roman"/>
          <w:sz w:val="24"/>
          <w:szCs w:val="24"/>
        </w:rPr>
        <w:t>support services</w:t>
      </w:r>
    </w:p>
    <w:p w14:paraId="0E4FB02C" w14:textId="77777777" w:rsidR="00053572" w:rsidRPr="00D80616" w:rsidRDefault="00053572" w:rsidP="00053572">
      <w:pPr>
        <w:spacing w:after="0" w:line="240" w:lineRule="auto"/>
        <w:rPr>
          <w:rFonts w:ascii="Times New Roman" w:hAnsi="Times New Roman" w:cs="Times New Roman"/>
          <w:sz w:val="24"/>
          <w:szCs w:val="24"/>
        </w:rPr>
      </w:pPr>
      <w:bookmarkStart w:id="0" w:name="_Toc2236257"/>
      <w:r w:rsidRPr="00D80616">
        <w:rPr>
          <w:rFonts w:ascii="Times New Roman" w:hAnsi="Times New Roman" w:cs="Times New Roman"/>
          <w:sz w:val="24"/>
          <w:szCs w:val="24"/>
        </w:rPr>
        <w:t>University of British Columbia</w:t>
      </w:r>
    </w:p>
    <w:p w14:paraId="2226420E" w14:textId="77777777"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Applied Animal Biology, Faculty of Land and Food Systems</w:t>
      </w:r>
    </w:p>
    <w:p w14:paraId="30C0E429" w14:textId="69F3C4F9" w:rsidR="00053572" w:rsidRPr="00D80616" w:rsidRDefault="00053572" w:rsidP="00053572">
      <w:pPr>
        <w:spacing w:after="0" w:line="240" w:lineRule="auto"/>
        <w:rPr>
          <w:rFonts w:ascii="Times New Roman" w:hAnsi="Times New Roman" w:cs="Times New Roman"/>
          <w:sz w:val="24"/>
          <w:szCs w:val="24"/>
        </w:rPr>
      </w:pPr>
    </w:p>
    <w:p w14:paraId="5701A91A" w14:textId="77777777" w:rsidR="00757357" w:rsidRPr="00D80616" w:rsidRDefault="00757357" w:rsidP="00757357">
      <w:pPr>
        <w:rPr>
          <w:rFonts w:ascii="Times New Roman" w:hAnsi="Times New Roman" w:cs="Times New Roman"/>
          <w:b/>
          <w:bCs/>
          <w:sz w:val="24"/>
          <w:szCs w:val="24"/>
        </w:rPr>
      </w:pPr>
      <w:r w:rsidRPr="00D80616">
        <w:rPr>
          <w:rFonts w:ascii="Times New Roman" w:hAnsi="Times New Roman" w:cs="Times New Roman"/>
          <w:b/>
          <w:bCs/>
          <w:sz w:val="24"/>
          <w:szCs w:val="24"/>
        </w:rPr>
        <w:t>ACKNOWLEDGEMENT</w:t>
      </w:r>
    </w:p>
    <w:p w14:paraId="226B4FA6" w14:textId="3E2BDCC1" w:rsidR="00053572" w:rsidRPr="00D80616" w:rsidRDefault="00757357" w:rsidP="00757357">
      <w:pPr>
        <w:rPr>
          <w:rFonts w:ascii="Times New Roman" w:hAnsi="Times New Roman" w:cs="Times New Roman"/>
          <w:sz w:val="24"/>
          <w:szCs w:val="24"/>
        </w:rPr>
      </w:pPr>
      <w:r w:rsidRPr="00D80616">
        <w:rPr>
          <w:rFonts w:ascii="Times New Roman" w:hAnsi="Times New Roman" w:cs="Times New Roman"/>
          <w:sz w:val="24"/>
          <w:szCs w:val="24"/>
          <w:shd w:val="clear" w:color="auto" w:fill="FFFFFF"/>
        </w:rPr>
        <w:t xml:space="preserve">I want to acknowledge that UBC’s Point Grey campus and endowment lands are the traditional, ancestral, unceded territory of the Musqueam. The </w:t>
      </w:r>
      <w:proofErr w:type="spellStart"/>
      <w:r w:rsidRPr="00D80616">
        <w:rPr>
          <w:rFonts w:ascii="Times New Roman" w:hAnsi="Times New Roman" w:cs="Times New Roman"/>
          <w:sz w:val="24"/>
          <w:szCs w:val="24"/>
          <w:shd w:val="clear" w:color="auto" w:fill="FFFFFF"/>
        </w:rPr>
        <w:t>hən̓q̓əmin̓əm</w:t>
      </w:r>
      <w:proofErr w:type="spellEnd"/>
      <w:r w:rsidRPr="00D80616">
        <w:rPr>
          <w:rFonts w:ascii="Times New Roman" w:hAnsi="Times New Roman" w:cs="Times New Roman"/>
          <w:sz w:val="24"/>
          <w:szCs w:val="24"/>
          <w:shd w:val="clear" w:color="auto" w:fill="FFFFFF"/>
        </w:rPr>
        <w:t>̓ </w:t>
      </w:r>
      <w:r w:rsidRPr="00D80616">
        <w:rPr>
          <w:rFonts w:ascii="Times New Roman" w:hAnsi="Times New Roman" w:cs="Times New Roman"/>
          <w:i/>
          <w:iCs/>
          <w:sz w:val="24"/>
          <w:szCs w:val="24"/>
          <w:shd w:val="clear" w:color="auto" w:fill="FFFFFF"/>
        </w:rPr>
        <w:t>(h-elk-</w:t>
      </w:r>
      <w:proofErr w:type="spellStart"/>
      <w:r w:rsidRPr="00D80616">
        <w:rPr>
          <w:rFonts w:ascii="Times New Roman" w:hAnsi="Times New Roman" w:cs="Times New Roman"/>
          <w:i/>
          <w:iCs/>
          <w:sz w:val="24"/>
          <w:szCs w:val="24"/>
          <w:shd w:val="clear" w:color="auto" w:fill="FFFFFF"/>
        </w:rPr>
        <w:t>kwah</w:t>
      </w:r>
      <w:proofErr w:type="spellEnd"/>
      <w:r w:rsidRPr="00D80616">
        <w:rPr>
          <w:rFonts w:ascii="Times New Roman" w:hAnsi="Times New Roman" w:cs="Times New Roman"/>
          <w:i/>
          <w:iCs/>
          <w:sz w:val="24"/>
          <w:szCs w:val="24"/>
          <w:shd w:val="clear" w:color="auto" w:fill="FFFFFF"/>
        </w:rPr>
        <w:t xml:space="preserve">-MEEN-um) </w:t>
      </w:r>
      <w:r w:rsidRPr="00D80616">
        <w:rPr>
          <w:rFonts w:ascii="Times New Roman" w:hAnsi="Times New Roman" w:cs="Times New Roman"/>
          <w:sz w:val="24"/>
          <w:szCs w:val="24"/>
          <w:shd w:val="clear" w:color="auto" w:fill="FFFFFF"/>
        </w:rPr>
        <w:t>speaking Musqueam people have, and have always had, a distinct understanding of animals that has been passed from one generation to the next and we are grateful for the opportunity to learn and work on this land</w:t>
      </w:r>
      <w:r w:rsidR="00E77837">
        <w:rPr>
          <w:rFonts w:ascii="Times New Roman" w:hAnsi="Times New Roman" w:cs="Times New Roman"/>
          <w:sz w:val="24"/>
          <w:szCs w:val="24"/>
          <w:shd w:val="clear" w:color="auto" w:fill="FFFFFF"/>
        </w:rPr>
        <w:t xml:space="preserve"> (credit: Allison </w:t>
      </w:r>
      <w:proofErr w:type="spellStart"/>
      <w:r w:rsidR="00E77837">
        <w:rPr>
          <w:rFonts w:ascii="Times New Roman" w:hAnsi="Times New Roman" w:cs="Times New Roman"/>
          <w:sz w:val="24"/>
          <w:szCs w:val="24"/>
          <w:shd w:val="clear" w:color="auto" w:fill="FFFFFF"/>
        </w:rPr>
        <w:t>Cuffley</w:t>
      </w:r>
      <w:proofErr w:type="spellEnd"/>
      <w:r w:rsidR="00E77837">
        <w:rPr>
          <w:rFonts w:ascii="Times New Roman" w:hAnsi="Times New Roman" w:cs="Times New Roman"/>
          <w:sz w:val="24"/>
          <w:szCs w:val="24"/>
          <w:shd w:val="clear" w:color="auto" w:fill="FFFFFF"/>
        </w:rPr>
        <w:t>, BCSCPA)</w:t>
      </w:r>
      <w:r w:rsidRPr="00D80616">
        <w:rPr>
          <w:rFonts w:ascii="Times New Roman" w:hAnsi="Times New Roman" w:cs="Times New Roman"/>
          <w:sz w:val="24"/>
          <w:szCs w:val="24"/>
          <w:shd w:val="clear" w:color="auto" w:fill="FFFFFF"/>
        </w:rPr>
        <w:t>.</w:t>
      </w:r>
    </w:p>
    <w:p w14:paraId="6D3914D5" w14:textId="77777777" w:rsidR="00757357" w:rsidRPr="00D80616" w:rsidRDefault="00757357" w:rsidP="00757357">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COURSE INFORMATION</w:t>
      </w:r>
    </w:p>
    <w:p w14:paraId="41E120BF" w14:textId="3990C5C8"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b/>
          <w:bCs/>
          <w:sz w:val="24"/>
          <w:szCs w:val="24"/>
        </w:rPr>
        <w:t>Course Name</w:t>
      </w:r>
      <w:r w:rsidRPr="00D80616">
        <w:rPr>
          <w:rFonts w:ascii="Times New Roman" w:hAnsi="Times New Roman" w:cs="Times New Roman"/>
          <w:sz w:val="24"/>
          <w:szCs w:val="24"/>
        </w:rPr>
        <w:t>: Animal sheltering and companion animal support services</w:t>
      </w:r>
    </w:p>
    <w:p w14:paraId="74B2127B" w14:textId="5AA45EC1"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b/>
          <w:bCs/>
          <w:sz w:val="24"/>
          <w:szCs w:val="24"/>
        </w:rPr>
        <w:t>Course Code Number:</w:t>
      </w:r>
      <w:r w:rsidRPr="00D80616">
        <w:rPr>
          <w:rFonts w:ascii="Times New Roman" w:hAnsi="Times New Roman" w:cs="Times New Roman"/>
          <w:sz w:val="24"/>
          <w:szCs w:val="24"/>
        </w:rPr>
        <w:t xml:space="preserve"> APBI </w:t>
      </w:r>
      <w:r w:rsidR="00E77837">
        <w:rPr>
          <w:rFonts w:ascii="Times New Roman" w:hAnsi="Times New Roman" w:cs="Times New Roman"/>
          <w:sz w:val="24"/>
          <w:szCs w:val="24"/>
        </w:rPr>
        <w:t>214</w:t>
      </w:r>
    </w:p>
    <w:p w14:paraId="0A756A48" w14:textId="2CE0D5A1" w:rsidR="00757357" w:rsidRPr="00D80616" w:rsidRDefault="00053572" w:rsidP="00757357">
      <w:pPr>
        <w:rPr>
          <w:rFonts w:ascii="Times New Roman" w:hAnsi="Times New Roman" w:cs="Times New Roman"/>
          <w:sz w:val="24"/>
          <w:szCs w:val="24"/>
        </w:rPr>
      </w:pPr>
      <w:r w:rsidRPr="00D80616">
        <w:rPr>
          <w:rFonts w:ascii="Times New Roman" w:hAnsi="Times New Roman" w:cs="Times New Roman"/>
          <w:b/>
          <w:bCs/>
          <w:sz w:val="24"/>
          <w:szCs w:val="24"/>
        </w:rPr>
        <w:t xml:space="preserve">Class Time &amp; Place: </w:t>
      </w:r>
      <w:r w:rsidRPr="00D80616">
        <w:rPr>
          <w:rFonts w:ascii="Times New Roman" w:hAnsi="Times New Roman" w:cs="Times New Roman"/>
          <w:sz w:val="24"/>
          <w:szCs w:val="24"/>
        </w:rPr>
        <w:t xml:space="preserve">Monday, Wednesday, Friday 10:00-11:00am </w:t>
      </w:r>
      <w:r w:rsidR="00B13336">
        <w:rPr>
          <w:rFonts w:ascii="Times New Roman" w:hAnsi="Times New Roman" w:cs="Times New Roman"/>
          <w:sz w:val="24"/>
          <w:szCs w:val="24"/>
        </w:rPr>
        <w:t>MacMillan 158.</w:t>
      </w:r>
    </w:p>
    <w:p w14:paraId="2C8B3030" w14:textId="77777777" w:rsidR="00757357" w:rsidRPr="00D80616" w:rsidRDefault="00757357" w:rsidP="00757357">
      <w:pPr>
        <w:spacing w:after="0" w:line="240" w:lineRule="auto"/>
        <w:rPr>
          <w:rFonts w:ascii="Times New Roman" w:hAnsi="Times New Roman" w:cs="Times New Roman"/>
          <w:b/>
          <w:bCs/>
          <w:sz w:val="24"/>
          <w:szCs w:val="24"/>
        </w:rPr>
      </w:pPr>
    </w:p>
    <w:p w14:paraId="2F16391B" w14:textId="74A301DB" w:rsidR="00757357" w:rsidRPr="00D80616" w:rsidRDefault="00757357" w:rsidP="00757357">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COURSE PREREQUISITES</w:t>
      </w:r>
    </w:p>
    <w:p w14:paraId="0299915C" w14:textId="6641F4E1"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Prerequisites: Second-year standing in Applied Biology. </w:t>
      </w:r>
    </w:p>
    <w:p w14:paraId="586A3403" w14:textId="77777777" w:rsidR="00757357" w:rsidRPr="00D80616" w:rsidRDefault="00757357" w:rsidP="00757357">
      <w:pPr>
        <w:spacing w:after="0" w:line="240" w:lineRule="auto"/>
        <w:rPr>
          <w:rFonts w:ascii="Times New Roman" w:hAnsi="Times New Roman" w:cs="Times New Roman"/>
          <w:b/>
          <w:bCs/>
          <w:sz w:val="24"/>
          <w:szCs w:val="24"/>
        </w:rPr>
      </w:pPr>
    </w:p>
    <w:p w14:paraId="7D5A3CC4" w14:textId="77777777" w:rsidR="00757357" w:rsidRPr="00D80616" w:rsidRDefault="00757357" w:rsidP="00757357">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COURSE COREQUISITES</w:t>
      </w:r>
    </w:p>
    <w:p w14:paraId="6A829D76" w14:textId="1D7A280A"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None.</w:t>
      </w:r>
    </w:p>
    <w:p w14:paraId="725EC06D" w14:textId="380909AA" w:rsidR="00757357" w:rsidRPr="00D80616" w:rsidRDefault="00757357" w:rsidP="00757357">
      <w:pPr>
        <w:spacing w:after="0" w:line="240" w:lineRule="auto"/>
        <w:rPr>
          <w:rFonts w:ascii="Times New Roman" w:hAnsi="Times New Roman" w:cs="Times New Roman"/>
          <w:sz w:val="24"/>
          <w:szCs w:val="24"/>
        </w:rPr>
      </w:pPr>
    </w:p>
    <w:p w14:paraId="4DC4802B" w14:textId="282EC522" w:rsidR="00757357" w:rsidRPr="00D80616" w:rsidRDefault="00757357" w:rsidP="00757357">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CONTACT</w:t>
      </w:r>
    </w:p>
    <w:tbl>
      <w:tblPr>
        <w:tblStyle w:val="TableGrid"/>
        <w:tblpPr w:leftFromText="180" w:rightFromText="180" w:vertAnchor="text" w:horzAnchor="margin" w:tblpY="57"/>
        <w:tblW w:w="0" w:type="auto"/>
        <w:tblLook w:val="04A0" w:firstRow="1" w:lastRow="0" w:firstColumn="1" w:lastColumn="0" w:noHBand="0" w:noVBand="1"/>
      </w:tblPr>
      <w:tblGrid>
        <w:gridCol w:w="1413"/>
        <w:gridCol w:w="7937"/>
      </w:tblGrid>
      <w:tr w:rsidR="00757357" w:rsidRPr="00D80616" w14:paraId="7A7F6702" w14:textId="77777777" w:rsidTr="00757357">
        <w:tc>
          <w:tcPr>
            <w:tcW w:w="1413" w:type="dxa"/>
          </w:tcPr>
          <w:p w14:paraId="46BBEFB4"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Instructors:</w:t>
            </w:r>
          </w:p>
        </w:tc>
        <w:tc>
          <w:tcPr>
            <w:tcW w:w="7937" w:type="dxa"/>
          </w:tcPr>
          <w:p w14:paraId="32E79D04"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Alexandra Protopopova</w:t>
            </w:r>
          </w:p>
        </w:tc>
      </w:tr>
      <w:tr w:rsidR="00757357" w:rsidRPr="00D80616" w14:paraId="20F30739" w14:textId="77777777" w:rsidTr="00757357">
        <w:tc>
          <w:tcPr>
            <w:tcW w:w="1413" w:type="dxa"/>
          </w:tcPr>
          <w:p w14:paraId="049FBFA7"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Office:</w:t>
            </w:r>
          </w:p>
        </w:tc>
        <w:tc>
          <w:tcPr>
            <w:tcW w:w="7937" w:type="dxa"/>
          </w:tcPr>
          <w:p w14:paraId="7F8809F5"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MacMillan Building 193</w:t>
            </w:r>
          </w:p>
        </w:tc>
      </w:tr>
      <w:tr w:rsidR="00757357" w:rsidRPr="00D80616" w14:paraId="6D037239" w14:textId="77777777" w:rsidTr="00757357">
        <w:tc>
          <w:tcPr>
            <w:tcW w:w="1413" w:type="dxa"/>
          </w:tcPr>
          <w:p w14:paraId="2668DC11"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Telephone:</w:t>
            </w:r>
          </w:p>
        </w:tc>
        <w:tc>
          <w:tcPr>
            <w:tcW w:w="7937" w:type="dxa"/>
          </w:tcPr>
          <w:p w14:paraId="1FCF4129"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778-554-9755 (cell)</w:t>
            </w:r>
          </w:p>
        </w:tc>
      </w:tr>
      <w:tr w:rsidR="00757357" w:rsidRPr="00D80616" w14:paraId="51B895F0" w14:textId="77777777" w:rsidTr="00757357">
        <w:tc>
          <w:tcPr>
            <w:tcW w:w="1413" w:type="dxa"/>
          </w:tcPr>
          <w:p w14:paraId="3841D49E"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Email: </w:t>
            </w:r>
          </w:p>
        </w:tc>
        <w:tc>
          <w:tcPr>
            <w:tcW w:w="7937" w:type="dxa"/>
          </w:tcPr>
          <w:p w14:paraId="5086780E"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a.protopopova@ubc.ca</w:t>
            </w:r>
          </w:p>
        </w:tc>
      </w:tr>
      <w:tr w:rsidR="00B43C07" w:rsidRPr="00D80616" w14:paraId="7EACFDCC" w14:textId="77777777" w:rsidTr="00757357">
        <w:tc>
          <w:tcPr>
            <w:tcW w:w="1413" w:type="dxa"/>
          </w:tcPr>
          <w:p w14:paraId="6A5DA711" w14:textId="7B253A61" w:rsidR="00B43C07" w:rsidRPr="00D80616" w:rsidRDefault="00B43C07" w:rsidP="00757357">
            <w:pPr>
              <w:spacing w:after="0" w:line="240" w:lineRule="auto"/>
              <w:rPr>
                <w:rFonts w:ascii="Times New Roman" w:hAnsi="Times New Roman" w:cs="Times New Roman"/>
                <w:sz w:val="24"/>
                <w:szCs w:val="24"/>
              </w:rPr>
            </w:pPr>
            <w:r>
              <w:rPr>
                <w:rFonts w:ascii="Times New Roman" w:hAnsi="Times New Roman" w:cs="Times New Roman"/>
                <w:sz w:val="24"/>
                <w:szCs w:val="24"/>
              </w:rPr>
              <w:t>TA:</w:t>
            </w:r>
          </w:p>
        </w:tc>
        <w:tc>
          <w:tcPr>
            <w:tcW w:w="7937" w:type="dxa"/>
          </w:tcPr>
          <w:p w14:paraId="25DF32CF" w14:textId="30B0EB5A" w:rsidR="00B43C07" w:rsidRPr="00D80616" w:rsidRDefault="00B43C07" w:rsidP="00757357">
            <w:pPr>
              <w:spacing w:after="0" w:line="240" w:lineRule="auto"/>
              <w:rPr>
                <w:rFonts w:ascii="Times New Roman" w:hAnsi="Times New Roman" w:cs="Times New Roman"/>
                <w:sz w:val="24"/>
                <w:szCs w:val="24"/>
              </w:rPr>
            </w:pPr>
            <w:r>
              <w:rPr>
                <w:rFonts w:ascii="Times New Roman" w:hAnsi="Times New Roman" w:cs="Times New Roman"/>
                <w:sz w:val="24"/>
                <w:szCs w:val="24"/>
              </w:rPr>
              <w:t>Lexis Ly (</w:t>
            </w:r>
            <w:r w:rsidRPr="00B43C07">
              <w:rPr>
                <w:rFonts w:ascii="Times New Roman" w:hAnsi="Times New Roman" w:cs="Times New Roman"/>
                <w:sz w:val="24"/>
                <w:szCs w:val="24"/>
              </w:rPr>
              <w:t>lexisly@</w:t>
            </w:r>
            <w:r w:rsidR="0082020F">
              <w:rPr>
                <w:rFonts w:ascii="Times New Roman" w:hAnsi="Times New Roman" w:cs="Times New Roman"/>
                <w:sz w:val="24"/>
                <w:szCs w:val="24"/>
              </w:rPr>
              <w:t>mail.ubc.ca</w:t>
            </w:r>
            <w:r>
              <w:rPr>
                <w:rFonts w:ascii="Times New Roman" w:hAnsi="Times New Roman" w:cs="Times New Roman"/>
                <w:sz w:val="24"/>
                <w:szCs w:val="24"/>
              </w:rPr>
              <w:t>)</w:t>
            </w:r>
          </w:p>
        </w:tc>
      </w:tr>
    </w:tbl>
    <w:p w14:paraId="301FFEE4" w14:textId="77777777" w:rsidR="00757357" w:rsidRPr="00D80616" w:rsidRDefault="00757357" w:rsidP="00757357">
      <w:pPr>
        <w:spacing w:after="0" w:line="240" w:lineRule="auto"/>
        <w:rPr>
          <w:rFonts w:ascii="Times New Roman" w:hAnsi="Times New Roman" w:cs="Times New Roman"/>
          <w:sz w:val="24"/>
          <w:szCs w:val="24"/>
        </w:rPr>
      </w:pPr>
    </w:p>
    <w:p w14:paraId="3CAFF2E6" w14:textId="5A7F09FA" w:rsidR="00053572" w:rsidRPr="00D80616" w:rsidRDefault="00053572" w:rsidP="00053572">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COURSE O</w:t>
      </w:r>
      <w:r w:rsidR="00757357" w:rsidRPr="00D80616">
        <w:rPr>
          <w:rFonts w:ascii="Times New Roman" w:hAnsi="Times New Roman" w:cs="Times New Roman"/>
          <w:b/>
          <w:bCs/>
          <w:sz w:val="24"/>
          <w:szCs w:val="24"/>
        </w:rPr>
        <w:t>BJECTIVES</w:t>
      </w:r>
    </w:p>
    <w:p w14:paraId="70EF4EF9" w14:textId="11072B2B"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Students will learn the history and philosophy of animal shelters and humane societies, with a focus on emerging issues and a One Health/ One Welfare perspective. The course will cover diverse topics in animal sheltering and companion animal support services such as strategies for supporting people and their animals in the community, managing a shelter, establishing community partnerships, public safety considerations, disaster and crisis response, among many others. The course is an ideal starting point for students interested in the interconnectedness of the wellbeing of people and companion animals as well as for students interested in working with animal welfare organizations.</w:t>
      </w:r>
    </w:p>
    <w:p w14:paraId="5B0FC824" w14:textId="77777777" w:rsidR="00053572" w:rsidRPr="00D80616" w:rsidRDefault="00053572" w:rsidP="00053572">
      <w:pPr>
        <w:spacing w:after="0" w:line="240" w:lineRule="auto"/>
        <w:rPr>
          <w:rFonts w:ascii="Times New Roman" w:hAnsi="Times New Roman" w:cs="Times New Roman"/>
          <w:sz w:val="24"/>
          <w:szCs w:val="24"/>
        </w:rPr>
      </w:pPr>
    </w:p>
    <w:p w14:paraId="27B59DE5" w14:textId="6F4E1FD1" w:rsidR="00053572" w:rsidRPr="00D80616" w:rsidRDefault="00757357" w:rsidP="00053572">
      <w:pPr>
        <w:spacing w:after="0" w:line="240" w:lineRule="auto"/>
        <w:rPr>
          <w:rFonts w:ascii="Times New Roman" w:hAnsi="Times New Roman" w:cs="Times New Roman"/>
          <w:sz w:val="24"/>
          <w:szCs w:val="24"/>
        </w:rPr>
      </w:pPr>
      <w:r w:rsidRPr="00D80616">
        <w:rPr>
          <w:rFonts w:ascii="Times New Roman" w:hAnsi="Times New Roman" w:cs="Times New Roman"/>
          <w:b/>
          <w:bCs/>
          <w:sz w:val="24"/>
          <w:szCs w:val="24"/>
        </w:rPr>
        <w:t>COURSE FORMAT/ STRUCTURE</w:t>
      </w:r>
      <w:r w:rsidRPr="00D80616">
        <w:rPr>
          <w:rFonts w:ascii="Times New Roman" w:hAnsi="Times New Roman" w:cs="Times New Roman"/>
          <w:sz w:val="24"/>
          <w:szCs w:val="24"/>
        </w:rPr>
        <w:br/>
        <w:t xml:space="preserve">The class will meet three times per week synchronously. </w:t>
      </w:r>
      <w:r w:rsidR="00053572" w:rsidRPr="00D80616">
        <w:rPr>
          <w:rFonts w:ascii="Times New Roman" w:hAnsi="Times New Roman" w:cs="Times New Roman"/>
          <w:sz w:val="24"/>
          <w:szCs w:val="24"/>
        </w:rPr>
        <w:t xml:space="preserve">Class </w:t>
      </w:r>
      <w:r w:rsidR="00561A79">
        <w:rPr>
          <w:rFonts w:ascii="Times New Roman" w:hAnsi="Times New Roman" w:cs="Times New Roman"/>
          <w:sz w:val="24"/>
          <w:szCs w:val="24"/>
        </w:rPr>
        <w:t>is typically</w:t>
      </w:r>
      <w:r w:rsidR="00053572" w:rsidRPr="00D80616">
        <w:rPr>
          <w:rFonts w:ascii="Times New Roman" w:hAnsi="Times New Roman" w:cs="Times New Roman"/>
          <w:sz w:val="24"/>
          <w:szCs w:val="24"/>
        </w:rPr>
        <w:t xml:space="preserve"> a</w:t>
      </w:r>
      <w:r w:rsidR="00073F35">
        <w:rPr>
          <w:rFonts w:ascii="Times New Roman" w:hAnsi="Times New Roman" w:cs="Times New Roman"/>
          <w:sz w:val="24"/>
          <w:szCs w:val="24"/>
        </w:rPr>
        <w:t xml:space="preserve"> lecture or a</w:t>
      </w:r>
      <w:r w:rsidR="00053572" w:rsidRPr="00D80616">
        <w:rPr>
          <w:rFonts w:ascii="Times New Roman" w:hAnsi="Times New Roman" w:cs="Times New Roman"/>
          <w:sz w:val="24"/>
          <w:szCs w:val="24"/>
        </w:rPr>
        <w:t xml:space="preserve"> discussion to define and clarify an issue.  </w:t>
      </w:r>
      <w:r w:rsidR="00561A79">
        <w:rPr>
          <w:rFonts w:ascii="Times New Roman" w:hAnsi="Times New Roman" w:cs="Times New Roman"/>
          <w:sz w:val="24"/>
          <w:szCs w:val="24"/>
        </w:rPr>
        <w:t xml:space="preserve">After completion of a thematic section, we will devote class time for in-class activities that are marked. </w:t>
      </w:r>
      <w:r w:rsidR="00053572" w:rsidRPr="00D80616">
        <w:rPr>
          <w:rFonts w:ascii="Times New Roman" w:hAnsi="Times New Roman" w:cs="Times New Roman"/>
          <w:sz w:val="24"/>
          <w:szCs w:val="24"/>
        </w:rPr>
        <w:t xml:space="preserve">Everyone submits </w:t>
      </w:r>
      <w:r w:rsidR="00B43C07">
        <w:rPr>
          <w:rFonts w:ascii="Times New Roman" w:hAnsi="Times New Roman" w:cs="Times New Roman"/>
          <w:sz w:val="24"/>
          <w:szCs w:val="24"/>
        </w:rPr>
        <w:t xml:space="preserve">weekly </w:t>
      </w:r>
      <w:r w:rsidR="00561A79">
        <w:rPr>
          <w:rFonts w:ascii="Times New Roman" w:hAnsi="Times New Roman" w:cs="Times New Roman"/>
          <w:sz w:val="24"/>
          <w:szCs w:val="24"/>
        </w:rPr>
        <w:t xml:space="preserve">marked </w:t>
      </w:r>
      <w:r w:rsidR="00E77837">
        <w:rPr>
          <w:rFonts w:ascii="Times New Roman" w:hAnsi="Times New Roman" w:cs="Times New Roman"/>
          <w:sz w:val="24"/>
          <w:szCs w:val="24"/>
        </w:rPr>
        <w:t xml:space="preserve">assignments </w:t>
      </w:r>
      <w:r w:rsidR="00E77837">
        <w:rPr>
          <w:rFonts w:ascii="Times New Roman" w:hAnsi="Times New Roman" w:cs="Times New Roman"/>
          <w:sz w:val="24"/>
          <w:szCs w:val="24"/>
        </w:rPr>
        <w:lastRenderedPageBreak/>
        <w:t xml:space="preserve">or </w:t>
      </w:r>
      <w:r w:rsidR="00B43C07">
        <w:rPr>
          <w:rFonts w:ascii="Times New Roman" w:hAnsi="Times New Roman" w:cs="Times New Roman"/>
          <w:sz w:val="24"/>
          <w:szCs w:val="24"/>
        </w:rPr>
        <w:t>discussions on Canvas</w:t>
      </w:r>
      <w:r w:rsidR="00E77837">
        <w:rPr>
          <w:rFonts w:ascii="Times New Roman" w:hAnsi="Times New Roman" w:cs="Times New Roman"/>
          <w:sz w:val="24"/>
          <w:szCs w:val="24"/>
        </w:rPr>
        <w:t>.</w:t>
      </w:r>
      <w:r w:rsidR="00561A79">
        <w:rPr>
          <w:rFonts w:ascii="Times New Roman" w:hAnsi="Times New Roman" w:cs="Times New Roman"/>
          <w:sz w:val="24"/>
          <w:szCs w:val="24"/>
        </w:rPr>
        <w:t xml:space="preserve"> There are no quizzes, exams, nor final exams.</w:t>
      </w:r>
      <w:r w:rsidR="00754A18">
        <w:rPr>
          <w:rFonts w:ascii="Times New Roman" w:hAnsi="Times New Roman" w:cs="Times New Roman"/>
          <w:sz w:val="24"/>
          <w:szCs w:val="24"/>
        </w:rPr>
        <w:t xml:space="preserve"> Instead, students compose a final poster on a topic of their choosing and present to community members.</w:t>
      </w:r>
    </w:p>
    <w:p w14:paraId="077D4F9A" w14:textId="71BA9CB5" w:rsidR="00053572" w:rsidRPr="00D80616" w:rsidRDefault="00053572" w:rsidP="00053572">
      <w:pPr>
        <w:spacing w:after="0" w:line="240" w:lineRule="auto"/>
        <w:rPr>
          <w:rFonts w:ascii="Times New Roman" w:hAnsi="Times New Roman" w:cs="Times New Roman"/>
          <w:sz w:val="24"/>
          <w:szCs w:val="24"/>
        </w:rPr>
      </w:pPr>
    </w:p>
    <w:p w14:paraId="625CE455" w14:textId="1D9BA700" w:rsidR="00757357" w:rsidRDefault="00757357" w:rsidP="00757357">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COURSE SCHEDULE/ SCHEDULE OF TOPICS</w:t>
      </w:r>
      <w:r w:rsidR="00DE1190">
        <w:rPr>
          <w:rFonts w:ascii="Times New Roman" w:hAnsi="Times New Roman" w:cs="Times New Roman"/>
          <w:b/>
          <w:bCs/>
          <w:sz w:val="24"/>
          <w:szCs w:val="24"/>
        </w:rPr>
        <w:t xml:space="preserve"> </w:t>
      </w:r>
    </w:p>
    <w:p w14:paraId="77626691" w14:textId="5C4BF466" w:rsidR="00DE1190" w:rsidRPr="00D80616" w:rsidRDefault="00DE1190" w:rsidP="0075735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*Will notify through Canvas announcements and in-class if there is a change</w:t>
      </w:r>
    </w:p>
    <w:tbl>
      <w:tblPr>
        <w:tblStyle w:val="TableGrid"/>
        <w:tblW w:w="9493" w:type="dxa"/>
        <w:tblLayout w:type="fixed"/>
        <w:tblLook w:val="04A0" w:firstRow="1" w:lastRow="0" w:firstColumn="1" w:lastColumn="0" w:noHBand="0" w:noVBand="1"/>
      </w:tblPr>
      <w:tblGrid>
        <w:gridCol w:w="988"/>
        <w:gridCol w:w="2126"/>
        <w:gridCol w:w="1559"/>
        <w:gridCol w:w="4820"/>
      </w:tblGrid>
      <w:tr w:rsidR="00DF699E" w:rsidRPr="00D80616" w14:paraId="5C837008" w14:textId="77777777" w:rsidTr="00CC6CD0">
        <w:trPr>
          <w:trHeight w:val="144"/>
        </w:trPr>
        <w:tc>
          <w:tcPr>
            <w:tcW w:w="988" w:type="dxa"/>
            <w:shd w:val="clear" w:color="auto" w:fill="DEEAF6" w:themeFill="accent5" w:themeFillTint="33"/>
          </w:tcPr>
          <w:p w14:paraId="20B07C07" w14:textId="77777777" w:rsidR="00DF699E" w:rsidRPr="00D80616" w:rsidRDefault="00DF699E" w:rsidP="00AF191B">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Lecture</w:t>
            </w:r>
          </w:p>
        </w:tc>
        <w:tc>
          <w:tcPr>
            <w:tcW w:w="2126" w:type="dxa"/>
            <w:shd w:val="clear" w:color="auto" w:fill="DEEAF6" w:themeFill="accent5" w:themeFillTint="33"/>
          </w:tcPr>
          <w:p w14:paraId="2D92E8A5" w14:textId="77777777" w:rsidR="00DF699E" w:rsidRPr="00D80616" w:rsidRDefault="00DF699E" w:rsidP="00AF191B">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Topic</w:t>
            </w:r>
          </w:p>
        </w:tc>
        <w:tc>
          <w:tcPr>
            <w:tcW w:w="1559" w:type="dxa"/>
            <w:shd w:val="clear" w:color="auto" w:fill="DEEAF6" w:themeFill="accent5" w:themeFillTint="33"/>
          </w:tcPr>
          <w:p w14:paraId="069DCB0F" w14:textId="79832456" w:rsidR="00DF699E" w:rsidRPr="00D80616" w:rsidRDefault="00DF699E" w:rsidP="00AF191B">
            <w:pPr>
              <w:spacing w:after="0" w:line="240" w:lineRule="auto"/>
              <w:rPr>
                <w:rFonts w:ascii="Times New Roman" w:hAnsi="Times New Roman" w:cs="Times New Roman"/>
                <w:sz w:val="24"/>
                <w:szCs w:val="24"/>
              </w:rPr>
            </w:pPr>
            <w:r>
              <w:rPr>
                <w:rFonts w:ascii="Times New Roman" w:hAnsi="Times New Roman" w:cs="Times New Roman"/>
                <w:sz w:val="24"/>
                <w:szCs w:val="24"/>
              </w:rPr>
              <w:t>DUE (prior to class)</w:t>
            </w:r>
          </w:p>
        </w:tc>
        <w:tc>
          <w:tcPr>
            <w:tcW w:w="4820" w:type="dxa"/>
            <w:shd w:val="clear" w:color="auto" w:fill="DEEAF6" w:themeFill="accent5" w:themeFillTint="33"/>
          </w:tcPr>
          <w:p w14:paraId="77F3BC15" w14:textId="01B13729" w:rsidR="00DF699E" w:rsidRPr="00D80616" w:rsidRDefault="00DF699E" w:rsidP="00AF191B">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Homework (webinars/ reading)</w:t>
            </w:r>
          </w:p>
        </w:tc>
      </w:tr>
      <w:tr w:rsidR="00DF699E" w:rsidRPr="00D80616" w14:paraId="4467209B" w14:textId="77777777" w:rsidTr="00E12295">
        <w:trPr>
          <w:trHeight w:val="144"/>
        </w:trPr>
        <w:tc>
          <w:tcPr>
            <w:tcW w:w="9493" w:type="dxa"/>
            <w:gridSpan w:val="4"/>
            <w:shd w:val="clear" w:color="auto" w:fill="E7E6E6" w:themeFill="background2"/>
          </w:tcPr>
          <w:p w14:paraId="396DCD3B" w14:textId="6E83A38A" w:rsidR="00DF699E" w:rsidRPr="00D80616" w:rsidRDefault="00DF699E" w:rsidP="00AF191B">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History and philosophy</w:t>
            </w:r>
          </w:p>
        </w:tc>
      </w:tr>
      <w:tr w:rsidR="00DF699E" w:rsidRPr="00D80616" w14:paraId="1F437540" w14:textId="77777777" w:rsidTr="00CC6CD0">
        <w:trPr>
          <w:trHeight w:val="144"/>
        </w:trPr>
        <w:tc>
          <w:tcPr>
            <w:tcW w:w="988" w:type="dxa"/>
          </w:tcPr>
          <w:p w14:paraId="435AC1C9" w14:textId="7A38FD30" w:rsidR="00DF699E" w:rsidRPr="00D80616" w:rsidRDefault="00DF699E" w:rsidP="00AF19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Jan </w:t>
            </w:r>
            <w:r w:rsidR="00EE5075">
              <w:rPr>
                <w:rFonts w:ascii="Times New Roman" w:hAnsi="Times New Roman" w:cs="Times New Roman"/>
                <w:sz w:val="24"/>
                <w:szCs w:val="24"/>
              </w:rPr>
              <w:t>9</w:t>
            </w:r>
          </w:p>
        </w:tc>
        <w:tc>
          <w:tcPr>
            <w:tcW w:w="2126" w:type="dxa"/>
          </w:tcPr>
          <w:p w14:paraId="0BC90FF1" w14:textId="77777777" w:rsidR="00DF699E" w:rsidRPr="00D80616" w:rsidRDefault="00DF699E" w:rsidP="00AF191B">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Introduction to the course</w:t>
            </w:r>
          </w:p>
        </w:tc>
        <w:tc>
          <w:tcPr>
            <w:tcW w:w="1559" w:type="dxa"/>
          </w:tcPr>
          <w:p w14:paraId="5B85B16A" w14:textId="77777777" w:rsidR="00DF699E" w:rsidRPr="00D80616" w:rsidRDefault="00DF699E" w:rsidP="00AF191B">
            <w:pPr>
              <w:spacing w:after="0" w:line="240" w:lineRule="auto"/>
              <w:rPr>
                <w:rFonts w:ascii="Times New Roman" w:hAnsi="Times New Roman" w:cs="Times New Roman"/>
                <w:sz w:val="24"/>
                <w:szCs w:val="24"/>
              </w:rPr>
            </w:pPr>
          </w:p>
        </w:tc>
        <w:tc>
          <w:tcPr>
            <w:tcW w:w="4820" w:type="dxa"/>
          </w:tcPr>
          <w:p w14:paraId="3B7554D0" w14:textId="050CEA50" w:rsidR="00DF699E" w:rsidRPr="00D80616" w:rsidRDefault="00DF699E" w:rsidP="00AF191B">
            <w:pPr>
              <w:spacing w:after="0" w:line="240" w:lineRule="auto"/>
              <w:rPr>
                <w:rFonts w:ascii="Times New Roman" w:hAnsi="Times New Roman" w:cs="Times New Roman"/>
                <w:sz w:val="24"/>
                <w:szCs w:val="24"/>
              </w:rPr>
            </w:pPr>
          </w:p>
        </w:tc>
      </w:tr>
      <w:tr w:rsidR="00C0526F" w:rsidRPr="00D80616" w14:paraId="53CD1A6C" w14:textId="77777777" w:rsidTr="00CC6CD0">
        <w:trPr>
          <w:trHeight w:val="144"/>
        </w:trPr>
        <w:tc>
          <w:tcPr>
            <w:tcW w:w="988" w:type="dxa"/>
          </w:tcPr>
          <w:p w14:paraId="3AC5E28E" w14:textId="3C88B065"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Jan 11</w:t>
            </w:r>
          </w:p>
        </w:tc>
        <w:tc>
          <w:tcPr>
            <w:tcW w:w="2126" w:type="dxa"/>
          </w:tcPr>
          <w:p w14:paraId="549122EC" w14:textId="42222135" w:rsidR="00C0526F"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History and philosophy of animal sheltering</w:t>
            </w:r>
            <w:r>
              <w:rPr>
                <w:rFonts w:ascii="Times New Roman" w:hAnsi="Times New Roman" w:cs="Times New Roman"/>
                <w:sz w:val="24"/>
                <w:szCs w:val="24"/>
              </w:rPr>
              <w:t xml:space="preserve"> </w:t>
            </w:r>
          </w:p>
        </w:tc>
        <w:tc>
          <w:tcPr>
            <w:tcW w:w="1559" w:type="dxa"/>
          </w:tcPr>
          <w:p w14:paraId="5EF5A08F" w14:textId="77777777" w:rsidR="00C0526F" w:rsidRDefault="00C0526F" w:rsidP="00C0526F">
            <w:pPr>
              <w:rPr>
                <w:rFonts w:ascii="Arial" w:hAnsi="Arial" w:cs="Arial"/>
                <w:color w:val="222222"/>
                <w:shd w:val="clear" w:color="auto" w:fill="FFFFFF"/>
              </w:rPr>
            </w:pPr>
          </w:p>
        </w:tc>
        <w:tc>
          <w:tcPr>
            <w:tcW w:w="4820" w:type="dxa"/>
          </w:tcPr>
          <w:p w14:paraId="3260D13C" w14:textId="77777777" w:rsidR="00C0526F" w:rsidRDefault="00000000" w:rsidP="00C0526F">
            <w:pPr>
              <w:spacing w:after="0" w:line="240" w:lineRule="auto"/>
              <w:rPr>
                <w:rStyle w:val="Hyperlink"/>
                <w:rFonts w:ascii="Times New Roman" w:hAnsi="Times New Roman" w:cs="Times New Roman"/>
                <w:sz w:val="24"/>
                <w:szCs w:val="24"/>
              </w:rPr>
            </w:pPr>
            <w:hyperlink r:id="rId8" w:history="1">
              <w:r w:rsidR="00C0526F" w:rsidRPr="00D80616">
                <w:rPr>
                  <w:rStyle w:val="Hyperlink"/>
                  <w:rFonts w:ascii="Times New Roman" w:hAnsi="Times New Roman" w:cs="Times New Roman"/>
                  <w:sz w:val="24"/>
                  <w:szCs w:val="24"/>
                </w:rPr>
                <w:t>https://blogs.scientificamerican.com/dog-spies/the-history-of-science-in-animal-shelters/</w:t>
              </w:r>
            </w:hyperlink>
          </w:p>
          <w:p w14:paraId="101D6C36" w14:textId="77777777" w:rsidR="00C0526F" w:rsidRDefault="00C0526F" w:rsidP="00C0526F"/>
        </w:tc>
      </w:tr>
      <w:tr w:rsidR="00C0526F" w:rsidRPr="00D80616" w14:paraId="641D9E87" w14:textId="77777777" w:rsidTr="00CC6CD0">
        <w:trPr>
          <w:trHeight w:val="144"/>
        </w:trPr>
        <w:tc>
          <w:tcPr>
            <w:tcW w:w="988" w:type="dxa"/>
          </w:tcPr>
          <w:p w14:paraId="79F5C8E0" w14:textId="7CAEA738"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Jan 13</w:t>
            </w:r>
          </w:p>
        </w:tc>
        <w:tc>
          <w:tcPr>
            <w:tcW w:w="2126" w:type="dxa"/>
          </w:tcPr>
          <w:p w14:paraId="65283528" w14:textId="6DD9A88A"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Tour of Shelter</w:t>
            </w:r>
          </w:p>
        </w:tc>
        <w:tc>
          <w:tcPr>
            <w:tcW w:w="1559" w:type="dxa"/>
          </w:tcPr>
          <w:p w14:paraId="577368DD" w14:textId="77777777" w:rsidR="00C0526F" w:rsidRDefault="00C0526F" w:rsidP="00C0526F">
            <w:pPr>
              <w:rPr>
                <w:rFonts w:ascii="Arial" w:hAnsi="Arial" w:cs="Arial"/>
                <w:color w:val="222222"/>
                <w:shd w:val="clear" w:color="auto" w:fill="FFFFFF"/>
              </w:rPr>
            </w:pPr>
          </w:p>
        </w:tc>
        <w:tc>
          <w:tcPr>
            <w:tcW w:w="4820" w:type="dxa"/>
          </w:tcPr>
          <w:p w14:paraId="62FAB6C6" w14:textId="60D7A029" w:rsidR="00C0526F" w:rsidRDefault="00C0526F" w:rsidP="00C0526F">
            <w:r>
              <w:t>Skim these two documents:</w:t>
            </w:r>
          </w:p>
          <w:p w14:paraId="24F1466D" w14:textId="5DD8EA81" w:rsidR="00C0526F" w:rsidRPr="001D4A10" w:rsidRDefault="00000000" w:rsidP="00C0526F">
            <w:pPr>
              <w:rPr>
                <w:rStyle w:val="Hyperlink"/>
                <w:color w:val="auto"/>
                <w:u w:val="none"/>
              </w:rPr>
            </w:pPr>
            <w:hyperlink r:id="rId9" w:history="1">
              <w:r w:rsidR="0063164A" w:rsidRPr="00CD4F70">
                <w:rPr>
                  <w:rStyle w:val="Hyperlink"/>
                </w:rPr>
                <w:t>https://www.sheltervet.org/guidelines-for-standards-of-care-in-animal-shelters?fbclid=IwAR3gUMDTzbEWlb9BjMIXI1lyOGVw8g7hlEFYYg-Trw7cUxmea5CAyhJJ4zk</w:t>
              </w:r>
            </w:hyperlink>
            <w:r w:rsidR="0063164A">
              <w:rPr>
                <w:rStyle w:val="Hyperlink"/>
                <w:color w:val="auto"/>
                <w:u w:val="none"/>
              </w:rPr>
              <w:t xml:space="preserve"> </w:t>
            </w:r>
          </w:p>
          <w:p w14:paraId="528C1C11" w14:textId="201E44EE" w:rsidR="00C0526F" w:rsidRPr="00014AB3" w:rsidRDefault="00C0526F" w:rsidP="00C0526F">
            <w:pPr>
              <w:rPr>
                <w:rFonts w:ascii="Times New Roman" w:hAnsi="Times New Roman" w:cs="Times New Roman"/>
                <w:color w:val="0000FF"/>
                <w:sz w:val="24"/>
                <w:szCs w:val="24"/>
                <w:u w:val="single"/>
              </w:rPr>
            </w:pPr>
            <w:r w:rsidRPr="001D4A10">
              <w:rPr>
                <w:rFonts w:ascii="Times New Roman" w:hAnsi="Times New Roman" w:cs="Times New Roman"/>
                <w:color w:val="0000FF"/>
                <w:sz w:val="24"/>
                <w:szCs w:val="24"/>
                <w:u w:val="single"/>
              </w:rPr>
              <w:t>https://www.pawsforhope.org/uploads/pdf/AWANBC_Rescue_Standards.pdf</w:t>
            </w:r>
          </w:p>
        </w:tc>
      </w:tr>
      <w:tr w:rsidR="00C0526F" w:rsidRPr="00D80616" w14:paraId="7BD4E12D" w14:textId="77777777" w:rsidTr="00CC6CD0">
        <w:trPr>
          <w:trHeight w:val="144"/>
        </w:trPr>
        <w:tc>
          <w:tcPr>
            <w:tcW w:w="988" w:type="dxa"/>
          </w:tcPr>
          <w:p w14:paraId="4164B815" w14:textId="4874BEEC"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Jan 16</w:t>
            </w:r>
          </w:p>
        </w:tc>
        <w:tc>
          <w:tcPr>
            <w:tcW w:w="2126" w:type="dxa"/>
          </w:tcPr>
          <w:p w14:paraId="4FF6E46E" w14:textId="6CA34AD5"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Research into One Welfare in Animal Sheltering</w:t>
            </w:r>
            <w:r w:rsidR="000E3522">
              <w:rPr>
                <w:rFonts w:ascii="Times New Roman" w:hAnsi="Times New Roman" w:cs="Times New Roman"/>
                <w:sz w:val="24"/>
                <w:szCs w:val="24"/>
              </w:rPr>
              <w:t xml:space="preserve"> (Lexis)</w:t>
            </w:r>
          </w:p>
        </w:tc>
        <w:tc>
          <w:tcPr>
            <w:tcW w:w="1559" w:type="dxa"/>
          </w:tcPr>
          <w:p w14:paraId="406C60DF" w14:textId="4775DB0C" w:rsidR="00C0526F" w:rsidRDefault="00C0526F" w:rsidP="00C0526F">
            <w:pPr>
              <w:spacing w:after="0" w:line="240" w:lineRule="auto"/>
            </w:pPr>
            <w:r>
              <w:t>Reflection 1</w:t>
            </w:r>
          </w:p>
        </w:tc>
        <w:tc>
          <w:tcPr>
            <w:tcW w:w="4820" w:type="dxa"/>
          </w:tcPr>
          <w:p w14:paraId="634456A3" w14:textId="77777777" w:rsidR="00C0526F" w:rsidRDefault="00C0526F" w:rsidP="00C0526F">
            <w:pPr>
              <w:spacing w:after="0" w:line="240" w:lineRule="auto"/>
              <w:rPr>
                <w:rFonts w:ascii="Arial" w:hAnsi="Arial" w:cs="Arial"/>
                <w:color w:val="222222"/>
                <w:shd w:val="clear" w:color="auto" w:fill="FFFFFF"/>
              </w:rPr>
            </w:pPr>
            <w:r>
              <w:rPr>
                <w:rFonts w:ascii="Arial" w:hAnsi="Arial" w:cs="Arial"/>
                <w:color w:val="222222"/>
                <w:shd w:val="clear" w:color="auto" w:fill="FFFFFF"/>
              </w:rPr>
              <w:t xml:space="preserve">Fawcett, A. (2019). Is a One Welfare approach the key to addressing unintended harms and maximizing benefits associated with animal </w:t>
            </w:r>
            <w:proofErr w:type="gramStart"/>
            <w:r>
              <w:rPr>
                <w:rFonts w:ascii="Arial" w:hAnsi="Arial" w:cs="Arial"/>
                <w:color w:val="222222"/>
                <w:shd w:val="clear" w:color="auto" w:fill="FFFFFF"/>
              </w:rPr>
              <w:t>shelters?.</w:t>
            </w:r>
            <w:proofErr w:type="gramEnd"/>
            <w:r>
              <w:rPr>
                <w:rFonts w:ascii="Arial" w:hAnsi="Arial" w:cs="Arial"/>
                <w:color w:val="222222"/>
                <w:shd w:val="clear" w:color="auto" w:fill="FFFFFF"/>
              </w:rPr>
              <w:t> </w:t>
            </w:r>
            <w:r>
              <w:rPr>
                <w:rFonts w:ascii="Arial" w:hAnsi="Arial" w:cs="Arial"/>
                <w:i/>
                <w:iCs/>
                <w:color w:val="222222"/>
                <w:shd w:val="clear" w:color="auto" w:fill="FFFFFF"/>
              </w:rPr>
              <w:t>Journal of Applied Animal Ethics Research</w:t>
            </w:r>
            <w:r>
              <w:rPr>
                <w:rFonts w:ascii="Arial" w:hAnsi="Arial" w:cs="Arial"/>
                <w:color w:val="222222"/>
                <w:shd w:val="clear" w:color="auto" w:fill="FFFFFF"/>
              </w:rPr>
              <w:t>, </w:t>
            </w:r>
            <w:r>
              <w:rPr>
                <w:rFonts w:ascii="Arial" w:hAnsi="Arial" w:cs="Arial"/>
                <w:i/>
                <w:iCs/>
                <w:color w:val="222222"/>
                <w:shd w:val="clear" w:color="auto" w:fill="FFFFFF"/>
              </w:rPr>
              <w:t>1</w:t>
            </w:r>
            <w:r>
              <w:rPr>
                <w:rFonts w:ascii="Arial" w:hAnsi="Arial" w:cs="Arial"/>
                <w:color w:val="222222"/>
                <w:shd w:val="clear" w:color="auto" w:fill="FFFFFF"/>
              </w:rPr>
              <w:t>(2), 177-208.</w:t>
            </w:r>
          </w:p>
          <w:p w14:paraId="4DA631E4" w14:textId="0E4E4789" w:rsidR="00C0526F" w:rsidRPr="00D80616" w:rsidRDefault="00C0526F" w:rsidP="00C0526F">
            <w:pPr>
              <w:spacing w:after="0" w:line="240" w:lineRule="auto"/>
              <w:rPr>
                <w:rFonts w:ascii="Times New Roman" w:hAnsi="Times New Roman" w:cs="Times New Roman"/>
                <w:sz w:val="24"/>
                <w:szCs w:val="24"/>
              </w:rPr>
            </w:pPr>
          </w:p>
        </w:tc>
      </w:tr>
      <w:tr w:rsidR="00C0526F" w:rsidRPr="00D80616" w14:paraId="7DF6CAAD" w14:textId="77777777" w:rsidTr="00697D00">
        <w:trPr>
          <w:trHeight w:val="144"/>
        </w:trPr>
        <w:tc>
          <w:tcPr>
            <w:tcW w:w="988" w:type="dxa"/>
          </w:tcPr>
          <w:p w14:paraId="2C2C79D7" w14:textId="42A46126"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Jan 18</w:t>
            </w:r>
          </w:p>
        </w:tc>
        <w:tc>
          <w:tcPr>
            <w:tcW w:w="8505" w:type="dxa"/>
            <w:gridSpan w:val="3"/>
            <w:shd w:val="clear" w:color="auto" w:fill="E2EFD9" w:themeFill="accent6" w:themeFillTint="33"/>
          </w:tcPr>
          <w:p w14:paraId="068D8367" w14:textId="1EC3493F" w:rsidR="00C0526F" w:rsidRPr="00697D00" w:rsidRDefault="00C0526F" w:rsidP="00C0526F">
            <w:pPr>
              <w:spacing w:after="0" w:line="240" w:lineRule="auto"/>
              <w:rPr>
                <w:rFonts w:ascii="Times New Roman" w:hAnsi="Times New Roman" w:cs="Times New Roman"/>
                <w:b/>
                <w:bCs/>
                <w:sz w:val="24"/>
                <w:szCs w:val="24"/>
              </w:rPr>
            </w:pPr>
            <w:r w:rsidRPr="00697D00">
              <w:rPr>
                <w:rFonts w:ascii="Times New Roman" w:hAnsi="Times New Roman" w:cs="Times New Roman"/>
                <w:b/>
                <w:bCs/>
                <w:sz w:val="24"/>
                <w:szCs w:val="24"/>
              </w:rPr>
              <w:t>Challenge #1</w:t>
            </w:r>
            <w:r>
              <w:rPr>
                <w:rFonts w:ascii="Times New Roman" w:hAnsi="Times New Roman" w:cs="Times New Roman"/>
                <w:b/>
                <w:bCs/>
                <w:sz w:val="24"/>
                <w:szCs w:val="24"/>
              </w:rPr>
              <w:t xml:space="preserve"> </w:t>
            </w:r>
            <w:r>
              <w:t>Open your shelter COME TO CLASS</w:t>
            </w:r>
          </w:p>
        </w:tc>
      </w:tr>
      <w:tr w:rsidR="00C0526F" w:rsidRPr="00D80616" w14:paraId="2F2D4847" w14:textId="77777777" w:rsidTr="000924FD">
        <w:trPr>
          <w:trHeight w:val="144"/>
        </w:trPr>
        <w:tc>
          <w:tcPr>
            <w:tcW w:w="9493" w:type="dxa"/>
            <w:gridSpan w:val="4"/>
            <w:shd w:val="clear" w:color="auto" w:fill="E7E6E6" w:themeFill="background2"/>
          </w:tcPr>
          <w:p w14:paraId="2727712B" w14:textId="13044EF7"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Facility planning and shelter management</w:t>
            </w:r>
          </w:p>
        </w:tc>
      </w:tr>
      <w:tr w:rsidR="00C0526F" w:rsidRPr="00D80616" w14:paraId="36A3D794" w14:textId="77777777" w:rsidTr="00CC6CD0">
        <w:trPr>
          <w:trHeight w:val="144"/>
        </w:trPr>
        <w:tc>
          <w:tcPr>
            <w:tcW w:w="988" w:type="dxa"/>
          </w:tcPr>
          <w:p w14:paraId="30CF6406" w14:textId="5920335F"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Jan 20</w:t>
            </w:r>
          </w:p>
        </w:tc>
        <w:tc>
          <w:tcPr>
            <w:tcW w:w="2126" w:type="dxa"/>
          </w:tcPr>
          <w:p w14:paraId="1F3D0A94" w14:textId="0A7F853C" w:rsidR="00C0526F" w:rsidRPr="00D80616"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Capacity for Care</w:t>
            </w:r>
          </w:p>
        </w:tc>
        <w:tc>
          <w:tcPr>
            <w:tcW w:w="1559" w:type="dxa"/>
          </w:tcPr>
          <w:p w14:paraId="0E652F64" w14:textId="1A34F6DD" w:rsidR="00C0526F" w:rsidRPr="00D80616" w:rsidRDefault="00C0526F" w:rsidP="00C0526F">
            <w:pPr>
              <w:spacing w:after="0" w:line="240" w:lineRule="auto"/>
              <w:rPr>
                <w:rFonts w:ascii="Times New Roman" w:hAnsi="Times New Roman" w:cs="Times New Roman"/>
                <w:sz w:val="24"/>
                <w:szCs w:val="24"/>
              </w:rPr>
            </w:pPr>
          </w:p>
        </w:tc>
        <w:tc>
          <w:tcPr>
            <w:tcW w:w="4820" w:type="dxa"/>
          </w:tcPr>
          <w:p w14:paraId="03CBA5CA" w14:textId="18CD132C" w:rsidR="00C0526F" w:rsidRPr="00D80616" w:rsidRDefault="00C0526F" w:rsidP="00C0526F">
            <w:pPr>
              <w:spacing w:after="0" w:line="240" w:lineRule="auto"/>
              <w:rPr>
                <w:rFonts w:ascii="Times New Roman" w:hAnsi="Times New Roman" w:cs="Times New Roman"/>
                <w:sz w:val="24"/>
                <w:szCs w:val="24"/>
              </w:rPr>
            </w:pPr>
            <w:proofErr w:type="spellStart"/>
            <w:r w:rsidRPr="00D80616">
              <w:rPr>
                <w:rFonts w:ascii="Times New Roman" w:hAnsi="Times New Roman" w:cs="Times New Roman"/>
                <w:sz w:val="24"/>
                <w:szCs w:val="24"/>
              </w:rPr>
              <w:t>Karsten</w:t>
            </w:r>
            <w:proofErr w:type="spellEnd"/>
            <w:r w:rsidRPr="00D80616">
              <w:rPr>
                <w:rFonts w:ascii="Times New Roman" w:hAnsi="Times New Roman" w:cs="Times New Roman"/>
                <w:sz w:val="24"/>
                <w:szCs w:val="24"/>
              </w:rPr>
              <w:t xml:space="preserve">, C. L., Wagner, D. C., </w:t>
            </w:r>
            <w:proofErr w:type="spellStart"/>
            <w:r w:rsidRPr="00D80616">
              <w:rPr>
                <w:rFonts w:ascii="Times New Roman" w:hAnsi="Times New Roman" w:cs="Times New Roman"/>
                <w:sz w:val="24"/>
                <w:szCs w:val="24"/>
              </w:rPr>
              <w:t>Kass</w:t>
            </w:r>
            <w:proofErr w:type="spellEnd"/>
            <w:r w:rsidRPr="00D80616">
              <w:rPr>
                <w:rFonts w:ascii="Times New Roman" w:hAnsi="Times New Roman" w:cs="Times New Roman"/>
                <w:sz w:val="24"/>
                <w:szCs w:val="24"/>
              </w:rPr>
              <w:t>, P. H., &amp; Hurley, K. F. (2017). An observational study of the relationship between Capacity for Care as an animal shelter management model and cat health, adoption and death in three animal shelters. The Veterinary Journal, 227, 15-22.</w:t>
            </w:r>
          </w:p>
        </w:tc>
      </w:tr>
      <w:tr w:rsidR="00C0526F" w:rsidRPr="00D80616" w14:paraId="27707946" w14:textId="77777777" w:rsidTr="00CC6CD0">
        <w:trPr>
          <w:trHeight w:val="144"/>
        </w:trPr>
        <w:tc>
          <w:tcPr>
            <w:tcW w:w="988" w:type="dxa"/>
          </w:tcPr>
          <w:p w14:paraId="46920E26" w14:textId="09833685"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Jan 23</w:t>
            </w:r>
          </w:p>
        </w:tc>
        <w:tc>
          <w:tcPr>
            <w:tcW w:w="2126" w:type="dxa"/>
          </w:tcPr>
          <w:p w14:paraId="6C35A949" w14:textId="09FFD8C9"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Efficient Flowthrough</w:t>
            </w:r>
          </w:p>
        </w:tc>
        <w:tc>
          <w:tcPr>
            <w:tcW w:w="1559" w:type="dxa"/>
          </w:tcPr>
          <w:p w14:paraId="223D7CE8" w14:textId="7CEF3634" w:rsidR="00C0526F" w:rsidRPr="00D80616" w:rsidRDefault="00C0526F" w:rsidP="00C0526F">
            <w:pPr>
              <w:spacing w:after="0" w:line="240" w:lineRule="auto"/>
              <w:rPr>
                <w:rFonts w:ascii="Times New Roman" w:hAnsi="Times New Roman" w:cs="Times New Roman"/>
                <w:sz w:val="24"/>
                <w:szCs w:val="24"/>
              </w:rPr>
            </w:pPr>
            <w:r>
              <w:t>Reflection 2</w:t>
            </w:r>
          </w:p>
        </w:tc>
        <w:tc>
          <w:tcPr>
            <w:tcW w:w="4820" w:type="dxa"/>
          </w:tcPr>
          <w:p w14:paraId="61AC3B6C" w14:textId="3F0B8A3C" w:rsidR="00C0526F" w:rsidRPr="00D80616" w:rsidRDefault="00000000" w:rsidP="00C0526F">
            <w:pPr>
              <w:spacing w:after="0" w:line="240" w:lineRule="auto"/>
              <w:rPr>
                <w:rFonts w:ascii="Times New Roman" w:hAnsi="Times New Roman" w:cs="Times New Roman"/>
                <w:sz w:val="24"/>
                <w:szCs w:val="24"/>
              </w:rPr>
            </w:pPr>
            <w:hyperlink r:id="rId10" w:history="1">
              <w:r w:rsidR="00C0526F" w:rsidRPr="005A4DEB">
                <w:rPr>
                  <w:rStyle w:val="Hyperlink"/>
                  <w:rFonts w:ascii="Times New Roman" w:hAnsi="Times New Roman" w:cs="Times New Roman"/>
                  <w:sz w:val="24"/>
                  <w:szCs w:val="24"/>
                </w:rPr>
                <w:t>https://www.americanhumane.org/app/uploads/2016/08/au-asilomar-accordspdf.pdf</w:t>
              </w:r>
            </w:hyperlink>
            <w:r w:rsidR="00C0526F">
              <w:rPr>
                <w:rFonts w:ascii="Times New Roman" w:hAnsi="Times New Roman" w:cs="Times New Roman"/>
                <w:sz w:val="24"/>
                <w:szCs w:val="24"/>
              </w:rPr>
              <w:t xml:space="preserve"> </w:t>
            </w:r>
          </w:p>
        </w:tc>
      </w:tr>
      <w:tr w:rsidR="00C0526F" w:rsidRPr="00D80616" w14:paraId="2B4A35D7" w14:textId="77777777" w:rsidTr="00CC6CD0">
        <w:trPr>
          <w:trHeight w:val="144"/>
        </w:trPr>
        <w:tc>
          <w:tcPr>
            <w:tcW w:w="988" w:type="dxa"/>
          </w:tcPr>
          <w:p w14:paraId="23BAFB74" w14:textId="6CC3F7F4"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Jan 25</w:t>
            </w:r>
          </w:p>
        </w:tc>
        <w:tc>
          <w:tcPr>
            <w:tcW w:w="2126" w:type="dxa"/>
          </w:tcPr>
          <w:p w14:paraId="574D6941" w14:textId="262F8918"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Efficient Flowthrough 2</w:t>
            </w:r>
          </w:p>
        </w:tc>
        <w:tc>
          <w:tcPr>
            <w:tcW w:w="1559" w:type="dxa"/>
          </w:tcPr>
          <w:p w14:paraId="4FCBD3D4" w14:textId="4612F573" w:rsidR="00C0526F" w:rsidRPr="00D80616" w:rsidRDefault="00C0526F" w:rsidP="00C0526F">
            <w:pPr>
              <w:spacing w:after="0" w:line="240" w:lineRule="auto"/>
              <w:rPr>
                <w:rFonts w:ascii="Times New Roman" w:hAnsi="Times New Roman" w:cs="Times New Roman"/>
                <w:sz w:val="24"/>
                <w:szCs w:val="24"/>
              </w:rPr>
            </w:pPr>
          </w:p>
        </w:tc>
        <w:tc>
          <w:tcPr>
            <w:tcW w:w="4820" w:type="dxa"/>
          </w:tcPr>
          <w:tbl>
            <w:tblPr>
              <w:tblW w:w="4324" w:type="dxa"/>
              <w:shd w:val="clear" w:color="auto" w:fill="FFFFFF"/>
              <w:tblLayout w:type="fixed"/>
              <w:tblCellMar>
                <w:left w:w="0" w:type="dxa"/>
                <w:right w:w="0" w:type="dxa"/>
              </w:tblCellMar>
              <w:tblLook w:val="04A0" w:firstRow="1" w:lastRow="0" w:firstColumn="1" w:lastColumn="0" w:noHBand="0" w:noVBand="1"/>
            </w:tblPr>
            <w:tblGrid>
              <w:gridCol w:w="4324"/>
            </w:tblGrid>
            <w:tr w:rsidR="00C0526F" w:rsidRPr="00D80616" w14:paraId="7ACE2C9B" w14:textId="77777777" w:rsidTr="007D3BFF">
              <w:trPr>
                <w:trHeight w:val="144"/>
              </w:trPr>
              <w:tc>
                <w:tcPr>
                  <w:tcW w:w="4324" w:type="dxa"/>
                  <w:shd w:val="clear" w:color="auto" w:fill="FFFFFF"/>
                  <w:vAlign w:val="center"/>
                  <w:hideMark/>
                </w:tcPr>
                <w:p w14:paraId="280FA232" w14:textId="77777777" w:rsidR="00C0526F" w:rsidRPr="00D80616" w:rsidRDefault="00C0526F" w:rsidP="00C0526F">
                  <w:pPr>
                    <w:spacing w:after="0" w:line="240" w:lineRule="auto"/>
                    <w:rPr>
                      <w:rFonts w:ascii="Times New Roman" w:hAnsi="Times New Roman" w:cs="Times New Roman"/>
                      <w:sz w:val="24"/>
                      <w:szCs w:val="24"/>
                    </w:rPr>
                  </w:pPr>
                </w:p>
              </w:tc>
            </w:tr>
            <w:tr w:rsidR="00C0526F" w:rsidRPr="00D80616" w14:paraId="4C95C4AE" w14:textId="77777777" w:rsidTr="007D3BFF">
              <w:trPr>
                <w:trHeight w:val="144"/>
              </w:trPr>
              <w:tc>
                <w:tcPr>
                  <w:tcW w:w="4324" w:type="dxa"/>
                  <w:shd w:val="clear" w:color="auto" w:fill="FFFFFF"/>
                  <w:tcMar>
                    <w:top w:w="120" w:type="dxa"/>
                    <w:left w:w="0" w:type="dxa"/>
                    <w:bottom w:w="120" w:type="dxa"/>
                    <w:right w:w="0" w:type="dxa"/>
                  </w:tcMar>
                  <w:hideMark/>
                </w:tcPr>
                <w:p w14:paraId="52922B59" w14:textId="77777777" w:rsidR="00C0526F" w:rsidRPr="00D80616" w:rsidRDefault="00000000" w:rsidP="00C0526F">
                  <w:pPr>
                    <w:spacing w:after="0" w:line="240" w:lineRule="auto"/>
                    <w:rPr>
                      <w:rFonts w:ascii="Times New Roman" w:hAnsi="Times New Roman" w:cs="Times New Roman"/>
                      <w:sz w:val="24"/>
                      <w:szCs w:val="24"/>
                    </w:rPr>
                  </w:pPr>
                  <w:hyperlink r:id="rId11" w:history="1">
                    <w:r w:rsidR="00C0526F" w:rsidRPr="00D80616">
                      <w:rPr>
                        <w:rStyle w:val="Hyperlink"/>
                        <w:rFonts w:ascii="Times New Roman" w:hAnsi="Times New Roman" w:cs="Times New Roman"/>
                        <w:sz w:val="24"/>
                        <w:szCs w:val="24"/>
                      </w:rPr>
                      <w:t>https://www.maddiesfund.org/lss-intake-mitigation-and-managed-intake.htm?p=0EECED7D-7E3F-4ECB-A2D8-CD9099F21539</w:t>
                    </w:r>
                  </w:hyperlink>
                </w:p>
              </w:tc>
            </w:tr>
          </w:tbl>
          <w:p w14:paraId="598A5776" w14:textId="77777777" w:rsidR="00C0526F" w:rsidRDefault="00C0526F" w:rsidP="00C0526F">
            <w:pPr>
              <w:spacing w:after="0" w:line="240" w:lineRule="auto"/>
            </w:pPr>
          </w:p>
        </w:tc>
      </w:tr>
      <w:tr w:rsidR="00C0526F" w:rsidRPr="00D80616" w14:paraId="4AEAA8F5" w14:textId="77777777" w:rsidTr="00697D00">
        <w:trPr>
          <w:trHeight w:val="144"/>
        </w:trPr>
        <w:tc>
          <w:tcPr>
            <w:tcW w:w="988" w:type="dxa"/>
          </w:tcPr>
          <w:p w14:paraId="6FE7E729" w14:textId="5F4D62BD"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Jan 27</w:t>
            </w:r>
          </w:p>
        </w:tc>
        <w:tc>
          <w:tcPr>
            <w:tcW w:w="8505" w:type="dxa"/>
            <w:gridSpan w:val="3"/>
            <w:shd w:val="clear" w:color="auto" w:fill="E2EFD9" w:themeFill="accent6" w:themeFillTint="33"/>
          </w:tcPr>
          <w:p w14:paraId="4DB8F061" w14:textId="73C945EB" w:rsidR="00C0526F" w:rsidRPr="00D80616" w:rsidRDefault="00C0526F" w:rsidP="00C0526F">
            <w:pPr>
              <w:spacing w:after="0" w:line="240" w:lineRule="auto"/>
              <w:rPr>
                <w:rFonts w:ascii="Times New Roman" w:hAnsi="Times New Roman" w:cs="Times New Roman"/>
                <w:sz w:val="24"/>
                <w:szCs w:val="24"/>
              </w:rPr>
            </w:pPr>
            <w:r w:rsidRPr="00697D00">
              <w:rPr>
                <w:rFonts w:ascii="Times New Roman" w:hAnsi="Times New Roman" w:cs="Times New Roman"/>
                <w:b/>
                <w:bCs/>
                <w:sz w:val="24"/>
                <w:szCs w:val="24"/>
              </w:rPr>
              <w:t>Challenge #2</w:t>
            </w:r>
            <w:r>
              <w:rPr>
                <w:rFonts w:ascii="Times New Roman" w:hAnsi="Times New Roman" w:cs="Times New Roman"/>
                <w:sz w:val="24"/>
                <w:szCs w:val="24"/>
              </w:rPr>
              <w:t xml:space="preserve"> Calculate Capacity for Care </w:t>
            </w:r>
            <w:r>
              <w:t>COME TO CLASS</w:t>
            </w:r>
          </w:p>
        </w:tc>
      </w:tr>
      <w:tr w:rsidR="00C0526F" w:rsidRPr="00D80616" w14:paraId="1E6C4FCF" w14:textId="77777777" w:rsidTr="00C32340">
        <w:trPr>
          <w:trHeight w:val="144"/>
        </w:trPr>
        <w:tc>
          <w:tcPr>
            <w:tcW w:w="9493" w:type="dxa"/>
            <w:gridSpan w:val="4"/>
            <w:shd w:val="clear" w:color="auto" w:fill="E7E6E6" w:themeFill="background2"/>
          </w:tcPr>
          <w:p w14:paraId="00F3A778" w14:textId="6B9D0568" w:rsidR="00C0526F" w:rsidRPr="00D80616"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Current practices: Animal intake and </w:t>
            </w:r>
            <w:r>
              <w:rPr>
                <w:rFonts w:ascii="Times New Roman" w:hAnsi="Times New Roman" w:cs="Times New Roman"/>
                <w:sz w:val="24"/>
                <w:szCs w:val="24"/>
              </w:rPr>
              <w:t>husbandry</w:t>
            </w:r>
          </w:p>
        </w:tc>
      </w:tr>
      <w:tr w:rsidR="00C0526F" w:rsidRPr="00D80616" w14:paraId="7ECFF726" w14:textId="77777777" w:rsidTr="00CC6CD0">
        <w:trPr>
          <w:trHeight w:val="144"/>
        </w:trPr>
        <w:tc>
          <w:tcPr>
            <w:tcW w:w="988" w:type="dxa"/>
          </w:tcPr>
          <w:p w14:paraId="58701E06" w14:textId="27D59E81"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Jan 30</w:t>
            </w:r>
          </w:p>
        </w:tc>
        <w:tc>
          <w:tcPr>
            <w:tcW w:w="2126" w:type="dxa"/>
          </w:tcPr>
          <w:p w14:paraId="603CB9A6" w14:textId="505E8D1E" w:rsidR="00C0526F" w:rsidRPr="00D80616"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Animal intake</w:t>
            </w:r>
          </w:p>
        </w:tc>
        <w:tc>
          <w:tcPr>
            <w:tcW w:w="1559" w:type="dxa"/>
          </w:tcPr>
          <w:p w14:paraId="2D6661C6" w14:textId="6C01E404" w:rsidR="00C0526F" w:rsidRDefault="00C0526F" w:rsidP="00C0526F">
            <w:pPr>
              <w:spacing w:after="0" w:line="240" w:lineRule="auto"/>
            </w:pPr>
            <w:r>
              <w:t>NO REFLECTION</w:t>
            </w:r>
          </w:p>
        </w:tc>
        <w:tc>
          <w:tcPr>
            <w:tcW w:w="4820" w:type="dxa"/>
          </w:tcPr>
          <w:p w14:paraId="14AAFD9C" w14:textId="5F05A733" w:rsidR="00C0526F" w:rsidRPr="00D80616" w:rsidRDefault="00C0526F" w:rsidP="00C0526F">
            <w:pPr>
              <w:spacing w:after="0" w:line="240" w:lineRule="auto"/>
              <w:rPr>
                <w:rFonts w:ascii="Times New Roman" w:hAnsi="Times New Roman" w:cs="Times New Roman"/>
                <w:sz w:val="24"/>
                <w:szCs w:val="24"/>
              </w:rPr>
            </w:pPr>
          </w:p>
        </w:tc>
      </w:tr>
      <w:tr w:rsidR="00C0526F" w:rsidRPr="00D80616" w14:paraId="2C92B3C9" w14:textId="77777777" w:rsidTr="00CC6CD0">
        <w:trPr>
          <w:trHeight w:val="1100"/>
        </w:trPr>
        <w:tc>
          <w:tcPr>
            <w:tcW w:w="988" w:type="dxa"/>
          </w:tcPr>
          <w:p w14:paraId="34818CDD" w14:textId="15C76BB8"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Feb 1</w:t>
            </w:r>
          </w:p>
        </w:tc>
        <w:tc>
          <w:tcPr>
            <w:tcW w:w="2126" w:type="dxa"/>
          </w:tcPr>
          <w:p w14:paraId="6905CAFB" w14:textId="3E48E203" w:rsidR="00C0526F" w:rsidRPr="00D80616"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Infectious disease</w:t>
            </w:r>
          </w:p>
        </w:tc>
        <w:tc>
          <w:tcPr>
            <w:tcW w:w="1559" w:type="dxa"/>
          </w:tcPr>
          <w:p w14:paraId="6331930C" w14:textId="68846EDE" w:rsidR="00C0526F" w:rsidRPr="00D80616" w:rsidRDefault="00C0526F" w:rsidP="00C0526F">
            <w:pPr>
              <w:spacing w:after="0" w:line="240" w:lineRule="auto"/>
              <w:rPr>
                <w:rFonts w:ascii="Times New Roman" w:hAnsi="Times New Roman" w:cs="Times New Roman"/>
                <w:sz w:val="24"/>
                <w:szCs w:val="24"/>
              </w:rPr>
            </w:pPr>
          </w:p>
        </w:tc>
        <w:tc>
          <w:tcPr>
            <w:tcW w:w="4820" w:type="dxa"/>
          </w:tcPr>
          <w:p w14:paraId="21C8B9F5" w14:textId="7DF21546" w:rsidR="00C0526F" w:rsidRPr="00D80616" w:rsidRDefault="00000000" w:rsidP="00C0526F">
            <w:pPr>
              <w:spacing w:after="0" w:line="240" w:lineRule="auto"/>
              <w:rPr>
                <w:rFonts w:ascii="Times New Roman" w:hAnsi="Times New Roman" w:cs="Times New Roman"/>
                <w:sz w:val="24"/>
                <w:szCs w:val="24"/>
              </w:rPr>
            </w:pPr>
            <w:hyperlink r:id="rId12" w:tgtFrame="_blank" w:tooltip="Microbial resistance animal shelters" w:history="1">
              <w:r w:rsidR="009825C3">
                <w:rPr>
                  <w:rStyle w:val="Hyperlink"/>
                  <w:rFonts w:ascii="Lato" w:hAnsi="Lato"/>
                  <w:shd w:val="clear" w:color="auto" w:fill="EEF7FF"/>
                </w:rPr>
                <w:t>Microbial resistance animal shelters </w:t>
              </w:r>
              <w:r w:rsidR="009825C3">
                <w:rPr>
                  <w:rStyle w:val="screenreader-only"/>
                  <w:rFonts w:ascii="Lato" w:hAnsi="Lato"/>
                  <w:color w:val="0000FF"/>
                  <w:u w:val="single"/>
                  <w:bdr w:val="none" w:sz="0" w:space="0" w:color="auto" w:frame="1"/>
                  <w:shd w:val="clear" w:color="auto" w:fill="EEF7FF"/>
                </w:rPr>
                <w:t>L</w:t>
              </w:r>
            </w:hyperlink>
          </w:p>
        </w:tc>
      </w:tr>
      <w:tr w:rsidR="00C0526F" w:rsidRPr="00D80616" w14:paraId="3B56FC1D" w14:textId="77777777" w:rsidTr="00CC6CD0">
        <w:trPr>
          <w:trHeight w:val="820"/>
        </w:trPr>
        <w:tc>
          <w:tcPr>
            <w:tcW w:w="988" w:type="dxa"/>
          </w:tcPr>
          <w:p w14:paraId="13080050" w14:textId="1DCFD405"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Feb 3</w:t>
            </w:r>
          </w:p>
        </w:tc>
        <w:tc>
          <w:tcPr>
            <w:tcW w:w="2126" w:type="dxa"/>
          </w:tcPr>
          <w:p w14:paraId="3500ABD2" w14:textId="17C54267" w:rsidR="00C0526F" w:rsidRPr="00D80616" w:rsidRDefault="00466A69" w:rsidP="00C0526F">
            <w:pPr>
              <w:spacing w:after="0" w:line="240" w:lineRule="auto"/>
              <w:rPr>
                <w:rFonts w:ascii="Times New Roman" w:hAnsi="Times New Roman" w:cs="Times New Roman"/>
                <w:sz w:val="24"/>
                <w:szCs w:val="24"/>
              </w:rPr>
            </w:pPr>
            <w:r w:rsidRPr="00466A69">
              <w:rPr>
                <w:rFonts w:ascii="Times New Roman" w:hAnsi="Times New Roman" w:cs="Times New Roman"/>
                <w:color w:val="FF0000"/>
                <w:sz w:val="24"/>
                <w:szCs w:val="24"/>
              </w:rPr>
              <w:t>Class was cancelled</w:t>
            </w:r>
          </w:p>
        </w:tc>
        <w:tc>
          <w:tcPr>
            <w:tcW w:w="1559" w:type="dxa"/>
          </w:tcPr>
          <w:p w14:paraId="47528E9C" w14:textId="7E9EA0B5" w:rsidR="00C0526F" w:rsidRDefault="00C0526F" w:rsidP="00C0526F">
            <w:pPr>
              <w:spacing w:after="0" w:line="240" w:lineRule="auto"/>
            </w:pPr>
          </w:p>
        </w:tc>
        <w:tc>
          <w:tcPr>
            <w:tcW w:w="4820" w:type="dxa"/>
          </w:tcPr>
          <w:p w14:paraId="75CC57F3" w14:textId="636C8E8D" w:rsidR="00C0526F" w:rsidRPr="00D80616" w:rsidRDefault="00C0526F" w:rsidP="00C743FB">
            <w:pPr>
              <w:spacing w:after="0" w:line="240" w:lineRule="auto"/>
              <w:rPr>
                <w:rFonts w:ascii="Times New Roman" w:hAnsi="Times New Roman" w:cs="Times New Roman"/>
                <w:sz w:val="24"/>
                <w:szCs w:val="24"/>
              </w:rPr>
            </w:pPr>
          </w:p>
        </w:tc>
      </w:tr>
      <w:tr w:rsidR="00C0526F" w:rsidRPr="00D80616" w14:paraId="5483BC65" w14:textId="77777777" w:rsidTr="00CC6CD0">
        <w:trPr>
          <w:trHeight w:val="540"/>
        </w:trPr>
        <w:tc>
          <w:tcPr>
            <w:tcW w:w="988" w:type="dxa"/>
          </w:tcPr>
          <w:p w14:paraId="1312C1AD" w14:textId="75AF3C86"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Feb 6</w:t>
            </w:r>
          </w:p>
        </w:tc>
        <w:tc>
          <w:tcPr>
            <w:tcW w:w="2126" w:type="dxa"/>
          </w:tcPr>
          <w:p w14:paraId="519CB4DB" w14:textId="10C97C53" w:rsidR="00C0526F" w:rsidRPr="00D80616" w:rsidRDefault="00466A69"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Population vs. individual health</w:t>
            </w:r>
          </w:p>
        </w:tc>
        <w:tc>
          <w:tcPr>
            <w:tcW w:w="1559" w:type="dxa"/>
          </w:tcPr>
          <w:p w14:paraId="3C1A086F" w14:textId="69AEADD9" w:rsidR="00C0526F" w:rsidRDefault="00C0526F" w:rsidP="00C0526F">
            <w:pPr>
              <w:spacing w:after="0" w:line="240" w:lineRule="auto"/>
            </w:pPr>
          </w:p>
        </w:tc>
        <w:tc>
          <w:tcPr>
            <w:tcW w:w="4820" w:type="dxa"/>
          </w:tcPr>
          <w:p w14:paraId="03D31971" w14:textId="56A59329" w:rsidR="00C0526F" w:rsidRPr="00D80616" w:rsidRDefault="00000000" w:rsidP="00C0526F">
            <w:pPr>
              <w:spacing w:after="0" w:line="240" w:lineRule="auto"/>
              <w:rPr>
                <w:rFonts w:ascii="Times New Roman" w:hAnsi="Times New Roman" w:cs="Times New Roman"/>
                <w:sz w:val="24"/>
                <w:szCs w:val="24"/>
              </w:rPr>
            </w:pPr>
            <w:hyperlink r:id="rId13" w:history="1">
              <w:r w:rsidR="008D6774" w:rsidRPr="004A5AC9">
                <w:rPr>
                  <w:rStyle w:val="Hyperlink"/>
                  <w:rFonts w:ascii="Times New Roman" w:hAnsi="Times New Roman" w:cs="Times New Roman"/>
                  <w:sz w:val="24"/>
                  <w:szCs w:val="24"/>
                </w:rPr>
                <w:t>https://www.maddiesfund.org/infectious-disease-outbreak-management.htm</w:t>
              </w:r>
            </w:hyperlink>
          </w:p>
        </w:tc>
      </w:tr>
      <w:tr w:rsidR="00C0526F" w:rsidRPr="00D80616" w14:paraId="29EB23E7" w14:textId="77777777" w:rsidTr="00CC6CD0">
        <w:trPr>
          <w:trHeight w:val="540"/>
        </w:trPr>
        <w:tc>
          <w:tcPr>
            <w:tcW w:w="988" w:type="dxa"/>
          </w:tcPr>
          <w:p w14:paraId="5CDF5F4F" w14:textId="64EE1F3C"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Feb 8</w:t>
            </w:r>
          </w:p>
        </w:tc>
        <w:tc>
          <w:tcPr>
            <w:tcW w:w="2126" w:type="dxa"/>
          </w:tcPr>
          <w:p w14:paraId="005833C4" w14:textId="3EB5D6A2"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Housing </w:t>
            </w:r>
          </w:p>
        </w:tc>
        <w:tc>
          <w:tcPr>
            <w:tcW w:w="1559" w:type="dxa"/>
          </w:tcPr>
          <w:p w14:paraId="372D1E0D" w14:textId="6D505ABC" w:rsidR="00C0526F" w:rsidRDefault="00466A69" w:rsidP="00C0526F">
            <w:pPr>
              <w:spacing w:after="0" w:line="240" w:lineRule="auto"/>
            </w:pPr>
            <w:r>
              <w:t>Reflection 3</w:t>
            </w:r>
          </w:p>
        </w:tc>
        <w:tc>
          <w:tcPr>
            <w:tcW w:w="4820" w:type="dxa"/>
          </w:tcPr>
          <w:p w14:paraId="52C6A66A" w14:textId="34034D22" w:rsidR="00C0526F" w:rsidRPr="00D80616" w:rsidRDefault="00000000" w:rsidP="00C0526F">
            <w:pPr>
              <w:spacing w:after="0" w:line="240" w:lineRule="auto"/>
              <w:rPr>
                <w:rFonts w:ascii="Times New Roman" w:hAnsi="Times New Roman" w:cs="Times New Roman"/>
                <w:sz w:val="24"/>
                <w:szCs w:val="24"/>
              </w:rPr>
            </w:pPr>
            <w:hyperlink r:id="rId14" w:history="1">
              <w:r w:rsidR="001B777D" w:rsidRPr="00F9014C">
                <w:rPr>
                  <w:rStyle w:val="Hyperlink"/>
                </w:rPr>
                <w:t>https://sheltermedicine.vetmed.ufl.edu/2019/08/09/an-expert-talks-about-animal-shelter-housing-and-how-to-make-it-better/</w:t>
              </w:r>
            </w:hyperlink>
            <w:r w:rsidR="001B777D">
              <w:t xml:space="preserve"> </w:t>
            </w:r>
          </w:p>
        </w:tc>
      </w:tr>
      <w:tr w:rsidR="00C0526F" w:rsidRPr="00D80616" w14:paraId="077C981F" w14:textId="77777777" w:rsidTr="00CC6CD0">
        <w:trPr>
          <w:trHeight w:val="820"/>
        </w:trPr>
        <w:tc>
          <w:tcPr>
            <w:tcW w:w="988" w:type="dxa"/>
          </w:tcPr>
          <w:p w14:paraId="3CCD0C4A" w14:textId="5F363599"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Feb 10</w:t>
            </w:r>
          </w:p>
        </w:tc>
        <w:tc>
          <w:tcPr>
            <w:tcW w:w="2126" w:type="dxa"/>
          </w:tcPr>
          <w:p w14:paraId="215D55A4" w14:textId="7A85739E" w:rsidR="00C0526F" w:rsidRPr="00D80616"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In-kennel/ cage enrichment</w:t>
            </w:r>
          </w:p>
        </w:tc>
        <w:tc>
          <w:tcPr>
            <w:tcW w:w="1559" w:type="dxa"/>
          </w:tcPr>
          <w:p w14:paraId="215DBE07" w14:textId="3E7BD95D" w:rsidR="00C0526F" w:rsidRPr="00D80616" w:rsidRDefault="00C0526F" w:rsidP="00C0526F">
            <w:pPr>
              <w:spacing w:after="0" w:line="240" w:lineRule="auto"/>
              <w:rPr>
                <w:rFonts w:ascii="Times New Roman" w:hAnsi="Times New Roman" w:cs="Times New Roman"/>
                <w:sz w:val="24"/>
                <w:szCs w:val="24"/>
              </w:rPr>
            </w:pPr>
          </w:p>
        </w:tc>
        <w:tc>
          <w:tcPr>
            <w:tcW w:w="4820" w:type="dxa"/>
          </w:tcPr>
          <w:p w14:paraId="14AB377E" w14:textId="58E697E3" w:rsidR="00C0526F" w:rsidRPr="00D80616" w:rsidRDefault="00C0526F" w:rsidP="00C0526F">
            <w:pPr>
              <w:spacing w:after="0" w:line="240" w:lineRule="auto"/>
              <w:rPr>
                <w:rFonts w:ascii="Times New Roman" w:hAnsi="Times New Roman" w:cs="Times New Roman"/>
                <w:sz w:val="24"/>
                <w:szCs w:val="24"/>
              </w:rPr>
            </w:pPr>
            <w:proofErr w:type="spellStart"/>
            <w:r w:rsidRPr="00D80616">
              <w:rPr>
                <w:rFonts w:ascii="Times New Roman" w:hAnsi="Times New Roman" w:cs="Times New Roman"/>
                <w:sz w:val="24"/>
                <w:szCs w:val="24"/>
              </w:rPr>
              <w:t>Lindig</w:t>
            </w:r>
            <w:proofErr w:type="spellEnd"/>
            <w:r w:rsidRPr="00D80616">
              <w:rPr>
                <w:rFonts w:ascii="Times New Roman" w:hAnsi="Times New Roman" w:cs="Times New Roman"/>
                <w:sz w:val="24"/>
                <w:szCs w:val="24"/>
              </w:rPr>
              <w:t xml:space="preserve">, A. M., McGreevy, P. D., &amp; </w:t>
            </w:r>
            <w:proofErr w:type="spellStart"/>
            <w:r w:rsidRPr="00D80616">
              <w:rPr>
                <w:rFonts w:ascii="Times New Roman" w:hAnsi="Times New Roman" w:cs="Times New Roman"/>
                <w:sz w:val="24"/>
                <w:szCs w:val="24"/>
              </w:rPr>
              <w:t>Crean</w:t>
            </w:r>
            <w:proofErr w:type="spellEnd"/>
            <w:r w:rsidRPr="00D80616">
              <w:rPr>
                <w:rFonts w:ascii="Times New Roman" w:hAnsi="Times New Roman" w:cs="Times New Roman"/>
                <w:sz w:val="24"/>
                <w:szCs w:val="24"/>
              </w:rPr>
              <w:t>, A. J. (2020). Musical Dogs: A Review of the Influence of Auditory Enrichment on Canine Health and Behavior. Animals, 10(1), 127.</w:t>
            </w:r>
          </w:p>
        </w:tc>
      </w:tr>
      <w:tr w:rsidR="00C0526F" w:rsidRPr="00D80616" w14:paraId="3B0828B1" w14:textId="77777777" w:rsidTr="00CC6CD0">
        <w:trPr>
          <w:trHeight w:val="1080"/>
        </w:trPr>
        <w:tc>
          <w:tcPr>
            <w:tcW w:w="988" w:type="dxa"/>
          </w:tcPr>
          <w:p w14:paraId="51E48B58" w14:textId="1A313392"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Feb 13</w:t>
            </w:r>
          </w:p>
        </w:tc>
        <w:tc>
          <w:tcPr>
            <w:tcW w:w="2126" w:type="dxa"/>
          </w:tcPr>
          <w:p w14:paraId="47C27DA5" w14:textId="7EF6518A" w:rsidR="00C0526F" w:rsidRPr="00D80616"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Social enrichment and training</w:t>
            </w:r>
          </w:p>
        </w:tc>
        <w:tc>
          <w:tcPr>
            <w:tcW w:w="1559" w:type="dxa"/>
          </w:tcPr>
          <w:p w14:paraId="24BFB03B" w14:textId="304E9A5B" w:rsidR="00C0526F" w:rsidRPr="00D80616" w:rsidRDefault="00C0526F" w:rsidP="00C0526F">
            <w:pPr>
              <w:spacing w:after="0" w:line="240" w:lineRule="auto"/>
              <w:rPr>
                <w:rFonts w:ascii="Times New Roman" w:hAnsi="Times New Roman" w:cs="Times New Roman"/>
                <w:sz w:val="24"/>
                <w:szCs w:val="24"/>
              </w:rPr>
            </w:pPr>
            <w:r>
              <w:t>Reflection 4</w:t>
            </w:r>
          </w:p>
        </w:tc>
        <w:tc>
          <w:tcPr>
            <w:tcW w:w="4820" w:type="dxa"/>
          </w:tcPr>
          <w:p w14:paraId="0B5AF225" w14:textId="244FCEDD" w:rsidR="00C0526F" w:rsidRPr="00D80616" w:rsidRDefault="00C0526F" w:rsidP="00C0526F">
            <w:pPr>
              <w:spacing w:after="0" w:line="240" w:lineRule="auto"/>
              <w:rPr>
                <w:rFonts w:ascii="Times New Roman" w:hAnsi="Times New Roman" w:cs="Times New Roman"/>
                <w:sz w:val="24"/>
                <w:szCs w:val="24"/>
              </w:rPr>
            </w:pPr>
            <w:proofErr w:type="spellStart"/>
            <w:r w:rsidRPr="00D80616">
              <w:rPr>
                <w:rFonts w:ascii="Times New Roman" w:hAnsi="Times New Roman" w:cs="Times New Roman"/>
                <w:sz w:val="24"/>
                <w:szCs w:val="24"/>
              </w:rPr>
              <w:t>Willen</w:t>
            </w:r>
            <w:proofErr w:type="spellEnd"/>
            <w:r w:rsidRPr="00D80616">
              <w:rPr>
                <w:rFonts w:ascii="Times New Roman" w:hAnsi="Times New Roman" w:cs="Times New Roman"/>
                <w:sz w:val="24"/>
                <w:szCs w:val="24"/>
              </w:rPr>
              <w:t xml:space="preserve">, R. M., </w:t>
            </w:r>
            <w:proofErr w:type="spellStart"/>
            <w:r w:rsidRPr="00D80616">
              <w:rPr>
                <w:rFonts w:ascii="Times New Roman" w:hAnsi="Times New Roman" w:cs="Times New Roman"/>
                <w:sz w:val="24"/>
                <w:szCs w:val="24"/>
              </w:rPr>
              <w:t>Schiml</w:t>
            </w:r>
            <w:proofErr w:type="spellEnd"/>
            <w:r w:rsidRPr="00D80616">
              <w:rPr>
                <w:rFonts w:ascii="Times New Roman" w:hAnsi="Times New Roman" w:cs="Times New Roman"/>
                <w:sz w:val="24"/>
                <w:szCs w:val="24"/>
              </w:rPr>
              <w:t>, P. A., &amp; Hennessy, M. B. (2019). Enrichment centered on human interaction moderates fear-induced aggression and increases positive expectancy in fearful shelter dogs. Applied Animal Behaviour Science, 217, 57-62.</w:t>
            </w:r>
          </w:p>
        </w:tc>
      </w:tr>
      <w:tr w:rsidR="00C0526F" w:rsidRPr="00D80616" w14:paraId="2171BD73" w14:textId="77777777" w:rsidTr="00CC6CD0">
        <w:trPr>
          <w:trHeight w:val="540"/>
        </w:trPr>
        <w:tc>
          <w:tcPr>
            <w:tcW w:w="988" w:type="dxa"/>
          </w:tcPr>
          <w:p w14:paraId="430DF16E" w14:textId="0A74772B"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Feb 15</w:t>
            </w:r>
          </w:p>
        </w:tc>
        <w:tc>
          <w:tcPr>
            <w:tcW w:w="2126" w:type="dxa"/>
          </w:tcPr>
          <w:p w14:paraId="08F3EEB8" w14:textId="24FB8295" w:rsidR="00C0526F" w:rsidRPr="00D80616"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Dog play groups</w:t>
            </w:r>
          </w:p>
        </w:tc>
        <w:tc>
          <w:tcPr>
            <w:tcW w:w="1559" w:type="dxa"/>
          </w:tcPr>
          <w:p w14:paraId="55BBF9A0" w14:textId="3E05A8BC" w:rsidR="00C0526F" w:rsidRDefault="00C0526F" w:rsidP="00C0526F">
            <w:pPr>
              <w:spacing w:after="0" w:line="240" w:lineRule="auto"/>
            </w:pPr>
          </w:p>
        </w:tc>
        <w:tc>
          <w:tcPr>
            <w:tcW w:w="4820" w:type="dxa"/>
          </w:tcPr>
          <w:p w14:paraId="1119AF96" w14:textId="68D886E5" w:rsidR="00C0526F" w:rsidRPr="00D80616" w:rsidRDefault="00000000" w:rsidP="00C0526F">
            <w:pPr>
              <w:spacing w:after="0" w:line="240" w:lineRule="auto"/>
              <w:rPr>
                <w:rFonts w:ascii="Times New Roman" w:hAnsi="Times New Roman" w:cs="Times New Roman"/>
                <w:sz w:val="24"/>
                <w:szCs w:val="24"/>
              </w:rPr>
            </w:pPr>
            <w:hyperlink r:id="rId15" w:history="1">
              <w:r w:rsidR="00C0526F" w:rsidRPr="00D80616">
                <w:rPr>
                  <w:rStyle w:val="Hyperlink"/>
                  <w:rFonts w:ascii="Times New Roman" w:hAnsi="Times New Roman" w:cs="Times New Roman"/>
                  <w:sz w:val="24"/>
                  <w:szCs w:val="24"/>
                </w:rPr>
                <w:t>https://www.aspcapro.org/webinar/20120712/canine-behavior-dog-introductions</w:t>
              </w:r>
            </w:hyperlink>
          </w:p>
        </w:tc>
      </w:tr>
      <w:tr w:rsidR="00C0526F" w:rsidRPr="00D80616" w14:paraId="7251B59A" w14:textId="77777777" w:rsidTr="00697D00">
        <w:trPr>
          <w:trHeight w:val="540"/>
        </w:trPr>
        <w:tc>
          <w:tcPr>
            <w:tcW w:w="988" w:type="dxa"/>
          </w:tcPr>
          <w:p w14:paraId="06CB245C" w14:textId="27793CDD"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Feb 17</w:t>
            </w:r>
          </w:p>
        </w:tc>
        <w:tc>
          <w:tcPr>
            <w:tcW w:w="8505" w:type="dxa"/>
            <w:gridSpan w:val="3"/>
            <w:shd w:val="clear" w:color="auto" w:fill="E2EFD9" w:themeFill="accent6" w:themeFillTint="33"/>
          </w:tcPr>
          <w:p w14:paraId="0C6AA53C" w14:textId="1F44C71A" w:rsidR="00C0526F" w:rsidRPr="00697D00" w:rsidRDefault="00C0526F" w:rsidP="00C0526F">
            <w:pPr>
              <w:spacing w:after="0" w:line="240" w:lineRule="auto"/>
              <w:rPr>
                <w:rFonts w:ascii="Times New Roman" w:hAnsi="Times New Roman" w:cs="Times New Roman"/>
                <w:b/>
                <w:bCs/>
                <w:sz w:val="24"/>
                <w:szCs w:val="24"/>
              </w:rPr>
            </w:pPr>
            <w:r w:rsidRPr="002D29CE">
              <w:rPr>
                <w:rFonts w:ascii="Times New Roman" w:hAnsi="Times New Roman" w:cs="Times New Roman"/>
                <w:b/>
                <w:bCs/>
                <w:sz w:val="24"/>
                <w:szCs w:val="24"/>
              </w:rPr>
              <w:t>Challenge #3</w:t>
            </w:r>
            <w:r>
              <w:rPr>
                <w:rFonts w:ascii="Times New Roman" w:hAnsi="Times New Roman" w:cs="Times New Roman"/>
                <w:b/>
                <w:bCs/>
                <w:sz w:val="24"/>
                <w:szCs w:val="24"/>
              </w:rPr>
              <w:t xml:space="preserve"> </w:t>
            </w:r>
            <w:r>
              <w:t>Construct your new physical shelter COME TO CLASS</w:t>
            </w:r>
          </w:p>
        </w:tc>
      </w:tr>
      <w:tr w:rsidR="00C0526F" w:rsidRPr="00D80616" w14:paraId="7326B058" w14:textId="77777777" w:rsidTr="00561A79">
        <w:trPr>
          <w:trHeight w:val="560"/>
        </w:trPr>
        <w:tc>
          <w:tcPr>
            <w:tcW w:w="988" w:type="dxa"/>
            <w:shd w:val="clear" w:color="auto" w:fill="ED7D31" w:themeFill="accent2"/>
          </w:tcPr>
          <w:p w14:paraId="0D40AC80" w14:textId="43F83DA9"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Feb 20-24</w:t>
            </w:r>
          </w:p>
        </w:tc>
        <w:tc>
          <w:tcPr>
            <w:tcW w:w="8505" w:type="dxa"/>
            <w:gridSpan w:val="3"/>
            <w:shd w:val="clear" w:color="auto" w:fill="ED7D31" w:themeFill="accent2"/>
          </w:tcPr>
          <w:p w14:paraId="2A46A4A2" w14:textId="27644153"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NO CLASS</w:t>
            </w:r>
          </w:p>
        </w:tc>
      </w:tr>
      <w:tr w:rsidR="00C0526F" w:rsidRPr="00D80616" w14:paraId="0AEF2FD8" w14:textId="77777777" w:rsidTr="00213C6B">
        <w:trPr>
          <w:trHeight w:val="800"/>
        </w:trPr>
        <w:tc>
          <w:tcPr>
            <w:tcW w:w="9493" w:type="dxa"/>
            <w:gridSpan w:val="4"/>
            <w:shd w:val="clear" w:color="auto" w:fill="E7E6E6" w:themeFill="background2"/>
          </w:tcPr>
          <w:p w14:paraId="638BF2D1" w14:textId="3CA07972"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One Welfare: Barriers to Life Saving</w:t>
            </w:r>
          </w:p>
        </w:tc>
      </w:tr>
      <w:tr w:rsidR="00C0526F" w:rsidRPr="00D80616" w14:paraId="564F16D3" w14:textId="77777777" w:rsidTr="00CC6CD0">
        <w:trPr>
          <w:trHeight w:val="800"/>
        </w:trPr>
        <w:tc>
          <w:tcPr>
            <w:tcW w:w="988" w:type="dxa"/>
          </w:tcPr>
          <w:p w14:paraId="237DA1D9" w14:textId="46C4424A"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Feb 27</w:t>
            </w:r>
          </w:p>
        </w:tc>
        <w:tc>
          <w:tcPr>
            <w:tcW w:w="2126" w:type="dxa"/>
          </w:tcPr>
          <w:p w14:paraId="25B6B6BC" w14:textId="759BD180" w:rsidR="00C0526F" w:rsidRPr="00D80616"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Behavior assessments</w:t>
            </w:r>
            <w:r>
              <w:rPr>
                <w:rFonts w:ascii="Times New Roman" w:hAnsi="Times New Roman" w:cs="Times New Roman"/>
                <w:sz w:val="24"/>
                <w:szCs w:val="24"/>
              </w:rPr>
              <w:t>. Guest lecture by Dr. Kelsea Brown</w:t>
            </w:r>
          </w:p>
        </w:tc>
        <w:tc>
          <w:tcPr>
            <w:tcW w:w="1559" w:type="dxa"/>
          </w:tcPr>
          <w:p w14:paraId="5B50ABBE" w14:textId="225AFAEE" w:rsidR="00C0526F" w:rsidRPr="00D80616" w:rsidRDefault="00C0526F" w:rsidP="00C0526F">
            <w:pPr>
              <w:spacing w:after="0" w:line="240" w:lineRule="auto"/>
              <w:rPr>
                <w:rFonts w:ascii="Times New Roman" w:hAnsi="Times New Roman" w:cs="Times New Roman"/>
                <w:sz w:val="24"/>
                <w:szCs w:val="24"/>
              </w:rPr>
            </w:pPr>
          </w:p>
        </w:tc>
        <w:tc>
          <w:tcPr>
            <w:tcW w:w="4820" w:type="dxa"/>
          </w:tcPr>
          <w:p w14:paraId="6D8D06E9" w14:textId="20AB00F6" w:rsidR="00C0526F" w:rsidRPr="00D80616"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Patronek, G. J., &amp; Bradley, J. (2016). No better than flipping a coin: Reconsidering canine behavior evaluations in animal shelters. Journal of Veterinary Behavior, 15, 66-77.</w:t>
            </w:r>
          </w:p>
        </w:tc>
      </w:tr>
      <w:tr w:rsidR="00C0526F" w:rsidRPr="00D80616" w14:paraId="16902FE6" w14:textId="77777777" w:rsidTr="00CC6CD0">
        <w:trPr>
          <w:trHeight w:val="820"/>
        </w:trPr>
        <w:tc>
          <w:tcPr>
            <w:tcW w:w="988" w:type="dxa"/>
          </w:tcPr>
          <w:p w14:paraId="332B71FF" w14:textId="34ED5A21"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Mar 1</w:t>
            </w:r>
          </w:p>
        </w:tc>
        <w:tc>
          <w:tcPr>
            <w:tcW w:w="2126" w:type="dxa"/>
          </w:tcPr>
          <w:p w14:paraId="24C11935" w14:textId="444BB180" w:rsidR="00C0526F" w:rsidRPr="00D80616"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Marketing animals</w:t>
            </w:r>
            <w:r>
              <w:rPr>
                <w:rFonts w:ascii="Times New Roman" w:hAnsi="Times New Roman" w:cs="Times New Roman"/>
                <w:sz w:val="24"/>
                <w:szCs w:val="24"/>
              </w:rPr>
              <w:t xml:space="preserve"> </w:t>
            </w:r>
          </w:p>
        </w:tc>
        <w:tc>
          <w:tcPr>
            <w:tcW w:w="1559" w:type="dxa"/>
          </w:tcPr>
          <w:p w14:paraId="70EC3D37" w14:textId="77777777" w:rsidR="00C0526F" w:rsidRPr="00D80616" w:rsidRDefault="00C0526F" w:rsidP="00C0526F">
            <w:pPr>
              <w:spacing w:after="0" w:line="240" w:lineRule="auto"/>
              <w:rPr>
                <w:rFonts w:ascii="Times New Roman" w:hAnsi="Times New Roman" w:cs="Times New Roman"/>
                <w:sz w:val="24"/>
                <w:szCs w:val="24"/>
              </w:rPr>
            </w:pPr>
          </w:p>
        </w:tc>
        <w:tc>
          <w:tcPr>
            <w:tcW w:w="4820" w:type="dxa"/>
          </w:tcPr>
          <w:p w14:paraId="1EF0CA5E" w14:textId="7F192F83" w:rsidR="00C0526F" w:rsidRPr="00F102D5" w:rsidRDefault="00C0526F" w:rsidP="00C0526F">
            <w:r>
              <w:rPr>
                <w:rFonts w:ascii="Arial" w:hAnsi="Arial" w:cs="Arial"/>
                <w:color w:val="222222"/>
                <w:shd w:val="clear" w:color="auto" w:fill="FFFFFF"/>
              </w:rPr>
              <w:t xml:space="preserve">Lamb, F., </w:t>
            </w:r>
            <w:proofErr w:type="spellStart"/>
            <w:r>
              <w:rPr>
                <w:rFonts w:ascii="Arial" w:hAnsi="Arial" w:cs="Arial"/>
                <w:color w:val="222222"/>
                <w:shd w:val="clear" w:color="auto" w:fill="FFFFFF"/>
              </w:rPr>
              <w:t>Andrukonis</w:t>
            </w:r>
            <w:proofErr w:type="spellEnd"/>
            <w:r>
              <w:rPr>
                <w:rFonts w:ascii="Arial" w:hAnsi="Arial" w:cs="Arial"/>
                <w:color w:val="222222"/>
                <w:shd w:val="clear" w:color="auto" w:fill="FFFFFF"/>
              </w:rPr>
              <w:t>, A., &amp; Protopopova, A. (2021). The role of artificial photo backgrounds of shelter dogs on pet profile clicking and the perception of sociability. </w:t>
            </w:r>
            <w:proofErr w:type="spellStart"/>
            <w:r>
              <w:rPr>
                <w:rFonts w:ascii="Arial" w:hAnsi="Arial" w:cs="Arial"/>
                <w:i/>
                <w:iCs/>
                <w:color w:val="222222"/>
                <w:shd w:val="clear" w:color="auto" w:fill="FFFFFF"/>
              </w:rPr>
              <w:t>PloS</w:t>
            </w:r>
            <w:proofErr w:type="spellEnd"/>
            <w:r>
              <w:rPr>
                <w:rFonts w:ascii="Arial" w:hAnsi="Arial" w:cs="Arial"/>
                <w:i/>
                <w:iCs/>
                <w:color w:val="222222"/>
                <w:shd w:val="clear" w:color="auto" w:fill="FFFFFF"/>
              </w:rPr>
              <w:t xml:space="preserve"> one</w:t>
            </w:r>
            <w:r>
              <w:rPr>
                <w:rFonts w:ascii="Arial" w:hAnsi="Arial" w:cs="Arial"/>
                <w:color w:val="222222"/>
                <w:shd w:val="clear" w:color="auto" w:fill="FFFFFF"/>
              </w:rPr>
              <w:t>, </w:t>
            </w:r>
            <w:r>
              <w:rPr>
                <w:rFonts w:ascii="Arial" w:hAnsi="Arial" w:cs="Arial"/>
                <w:i/>
                <w:iCs/>
                <w:color w:val="222222"/>
                <w:shd w:val="clear" w:color="auto" w:fill="FFFFFF"/>
              </w:rPr>
              <w:t>16</w:t>
            </w:r>
            <w:r>
              <w:rPr>
                <w:rFonts w:ascii="Arial" w:hAnsi="Arial" w:cs="Arial"/>
                <w:color w:val="222222"/>
                <w:shd w:val="clear" w:color="auto" w:fill="FFFFFF"/>
              </w:rPr>
              <w:t>(12), e0255551.</w:t>
            </w:r>
          </w:p>
        </w:tc>
      </w:tr>
      <w:tr w:rsidR="00C0526F" w:rsidRPr="00D80616" w14:paraId="3EF0BB90" w14:textId="77777777" w:rsidTr="00CC6CD0">
        <w:trPr>
          <w:trHeight w:val="820"/>
        </w:trPr>
        <w:tc>
          <w:tcPr>
            <w:tcW w:w="988" w:type="dxa"/>
          </w:tcPr>
          <w:p w14:paraId="02AB23AE" w14:textId="19762178"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Mar 3</w:t>
            </w:r>
          </w:p>
        </w:tc>
        <w:tc>
          <w:tcPr>
            <w:tcW w:w="2126" w:type="dxa"/>
          </w:tcPr>
          <w:p w14:paraId="7A846BEE" w14:textId="6E279C64" w:rsidR="00C0526F" w:rsidRPr="002D29CE" w:rsidRDefault="00C0526F" w:rsidP="00C0526F">
            <w:pPr>
              <w:spacing w:after="0" w:line="240" w:lineRule="auto"/>
              <w:rPr>
                <w:rFonts w:ascii="Times New Roman" w:hAnsi="Times New Roman" w:cs="Times New Roman"/>
                <w:b/>
                <w:bCs/>
                <w:sz w:val="24"/>
                <w:szCs w:val="24"/>
              </w:rPr>
            </w:pPr>
            <w:r>
              <w:rPr>
                <w:rFonts w:ascii="Times New Roman" w:hAnsi="Times New Roman" w:cs="Times New Roman"/>
                <w:sz w:val="24"/>
                <w:szCs w:val="24"/>
              </w:rPr>
              <w:t>Barriers in adoption</w:t>
            </w:r>
            <w:r w:rsidR="00CC6CD0">
              <w:rPr>
                <w:rFonts w:ascii="Times New Roman" w:hAnsi="Times New Roman" w:cs="Times New Roman"/>
                <w:sz w:val="24"/>
                <w:szCs w:val="24"/>
              </w:rPr>
              <w:t xml:space="preserve"> </w:t>
            </w:r>
          </w:p>
        </w:tc>
        <w:tc>
          <w:tcPr>
            <w:tcW w:w="1559" w:type="dxa"/>
          </w:tcPr>
          <w:p w14:paraId="452D7042" w14:textId="77777777" w:rsidR="00C0526F" w:rsidRPr="00D80616" w:rsidRDefault="00C0526F" w:rsidP="00C0526F">
            <w:pPr>
              <w:spacing w:after="0" w:line="240" w:lineRule="auto"/>
              <w:rPr>
                <w:rFonts w:ascii="Times New Roman" w:hAnsi="Times New Roman" w:cs="Times New Roman"/>
                <w:sz w:val="24"/>
                <w:szCs w:val="24"/>
              </w:rPr>
            </w:pPr>
          </w:p>
        </w:tc>
        <w:tc>
          <w:tcPr>
            <w:tcW w:w="4820" w:type="dxa"/>
          </w:tcPr>
          <w:p w14:paraId="7B386E69" w14:textId="4F192966" w:rsidR="00C0526F" w:rsidRDefault="00C0526F" w:rsidP="00C0526F">
            <w:pPr>
              <w:rPr>
                <w:rFonts w:ascii="Arial" w:hAnsi="Arial" w:cs="Arial"/>
                <w:color w:val="222222"/>
                <w:shd w:val="clear" w:color="auto" w:fill="FFFFFF"/>
              </w:rPr>
            </w:pPr>
            <w:r w:rsidRPr="00C27F04">
              <w:t>https://network.bestfriends.org/proven-strategies/best-friends-podcast/best-friends-podcast-ep-16</w:t>
            </w:r>
          </w:p>
        </w:tc>
      </w:tr>
      <w:tr w:rsidR="00C0526F" w:rsidRPr="00D80616" w14:paraId="3D826324" w14:textId="77777777" w:rsidTr="00CC6CD0">
        <w:trPr>
          <w:trHeight w:val="820"/>
        </w:trPr>
        <w:tc>
          <w:tcPr>
            <w:tcW w:w="988" w:type="dxa"/>
          </w:tcPr>
          <w:p w14:paraId="33080A3F" w14:textId="0341F405"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Mar 6</w:t>
            </w:r>
          </w:p>
        </w:tc>
        <w:tc>
          <w:tcPr>
            <w:tcW w:w="2126" w:type="dxa"/>
          </w:tcPr>
          <w:p w14:paraId="567DEFA6" w14:textId="4FB350D6" w:rsidR="00C0526F" w:rsidRDefault="00690A1B"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DEI in animal sheltering. Guest lecture by Dr. </w:t>
            </w:r>
            <w:r w:rsidR="00E81A56">
              <w:rPr>
                <w:rFonts w:ascii="Times New Roman" w:hAnsi="Times New Roman" w:cs="Times New Roman"/>
                <w:sz w:val="24"/>
                <w:szCs w:val="24"/>
              </w:rPr>
              <w:t>Emilia</w:t>
            </w:r>
            <w:r w:rsidR="00F01283">
              <w:rPr>
                <w:rFonts w:ascii="Times New Roman" w:hAnsi="Times New Roman" w:cs="Times New Roman"/>
                <w:sz w:val="24"/>
                <w:szCs w:val="24"/>
              </w:rPr>
              <w:t xml:space="preserve"> Gordon</w:t>
            </w:r>
          </w:p>
        </w:tc>
        <w:tc>
          <w:tcPr>
            <w:tcW w:w="1559" w:type="dxa"/>
          </w:tcPr>
          <w:p w14:paraId="385F8833" w14:textId="58B560A0" w:rsidR="00C0526F" w:rsidRPr="00D80616" w:rsidRDefault="00C0526F" w:rsidP="00C0526F">
            <w:pPr>
              <w:spacing w:after="0" w:line="240" w:lineRule="auto"/>
              <w:rPr>
                <w:rFonts w:ascii="Times New Roman" w:hAnsi="Times New Roman" w:cs="Times New Roman"/>
                <w:sz w:val="24"/>
                <w:szCs w:val="24"/>
              </w:rPr>
            </w:pPr>
            <w:r>
              <w:t xml:space="preserve">Reflection </w:t>
            </w:r>
            <w:r w:rsidR="00F01283">
              <w:t>5</w:t>
            </w:r>
          </w:p>
        </w:tc>
        <w:tc>
          <w:tcPr>
            <w:tcW w:w="4820" w:type="dxa"/>
          </w:tcPr>
          <w:p w14:paraId="43F8DEA6" w14:textId="164D3BAD" w:rsidR="00C0526F" w:rsidRPr="00C27F04" w:rsidRDefault="008A6477" w:rsidP="00C0526F">
            <w:r>
              <w:rPr>
                <w:rFonts w:ascii="Arial" w:hAnsi="Arial" w:cs="Arial"/>
                <w:color w:val="222222"/>
                <w:shd w:val="clear" w:color="auto" w:fill="FFFFFF"/>
              </w:rPr>
              <w:t>Spencer, T., Behar-</w:t>
            </w:r>
            <w:proofErr w:type="spellStart"/>
            <w:r>
              <w:rPr>
                <w:rFonts w:ascii="Arial" w:hAnsi="Arial" w:cs="Arial"/>
                <w:color w:val="222222"/>
                <w:shd w:val="clear" w:color="auto" w:fill="FFFFFF"/>
              </w:rPr>
              <w:t>Horenstein</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Aufmuth</w:t>
            </w:r>
            <w:proofErr w:type="spellEnd"/>
            <w:r>
              <w:rPr>
                <w:rFonts w:ascii="Arial" w:hAnsi="Arial" w:cs="Arial"/>
                <w:color w:val="222222"/>
                <w:shd w:val="clear" w:color="auto" w:fill="FFFFFF"/>
              </w:rPr>
              <w:t xml:space="preserve">, J., Hardt, N., Applebaum, J. W., Emanuel, A., &amp; </w:t>
            </w:r>
            <w:proofErr w:type="spellStart"/>
            <w:r>
              <w:rPr>
                <w:rFonts w:ascii="Arial" w:hAnsi="Arial" w:cs="Arial"/>
                <w:color w:val="222222"/>
                <w:shd w:val="clear" w:color="auto" w:fill="FFFFFF"/>
              </w:rPr>
              <w:t>Isaza</w:t>
            </w:r>
            <w:proofErr w:type="spellEnd"/>
            <w:r>
              <w:rPr>
                <w:rFonts w:ascii="Arial" w:hAnsi="Arial" w:cs="Arial"/>
                <w:color w:val="222222"/>
                <w:shd w:val="clear" w:color="auto" w:fill="FFFFFF"/>
              </w:rPr>
              <w:t>, N. (2017). Factors that influence intake to one municipal animal control facility in Florida: a qualitative study. </w:t>
            </w:r>
            <w:r>
              <w:rPr>
                <w:rFonts w:ascii="Arial" w:hAnsi="Arial" w:cs="Arial"/>
                <w:i/>
                <w:iCs/>
                <w:color w:val="222222"/>
                <w:shd w:val="clear" w:color="auto" w:fill="FFFFFF"/>
              </w:rPr>
              <w:t>Animals</w:t>
            </w:r>
            <w:r>
              <w:rPr>
                <w:rFonts w:ascii="Arial" w:hAnsi="Arial" w:cs="Arial"/>
                <w:color w:val="222222"/>
                <w:shd w:val="clear" w:color="auto" w:fill="FFFFFF"/>
              </w:rPr>
              <w:t>, </w:t>
            </w:r>
            <w:r>
              <w:rPr>
                <w:rFonts w:ascii="Arial" w:hAnsi="Arial" w:cs="Arial"/>
                <w:i/>
                <w:iCs/>
                <w:color w:val="222222"/>
                <w:shd w:val="clear" w:color="auto" w:fill="FFFFFF"/>
              </w:rPr>
              <w:t>7</w:t>
            </w:r>
            <w:r>
              <w:rPr>
                <w:rFonts w:ascii="Arial" w:hAnsi="Arial" w:cs="Arial"/>
                <w:color w:val="222222"/>
                <w:shd w:val="clear" w:color="auto" w:fill="FFFFFF"/>
              </w:rPr>
              <w:t>(7), 48</w:t>
            </w:r>
          </w:p>
        </w:tc>
      </w:tr>
      <w:tr w:rsidR="00C0526F" w:rsidRPr="00D80616" w14:paraId="62B04A8A" w14:textId="77777777" w:rsidTr="00697D00">
        <w:trPr>
          <w:trHeight w:val="820"/>
        </w:trPr>
        <w:tc>
          <w:tcPr>
            <w:tcW w:w="988" w:type="dxa"/>
          </w:tcPr>
          <w:p w14:paraId="7119C7B0" w14:textId="37672789"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Mar 8</w:t>
            </w:r>
          </w:p>
        </w:tc>
        <w:tc>
          <w:tcPr>
            <w:tcW w:w="8505" w:type="dxa"/>
            <w:gridSpan w:val="3"/>
            <w:shd w:val="clear" w:color="auto" w:fill="E2EFD9" w:themeFill="accent6" w:themeFillTint="33"/>
          </w:tcPr>
          <w:p w14:paraId="65435211" w14:textId="34567F09" w:rsidR="00C0526F" w:rsidRPr="00697D00" w:rsidRDefault="00C0526F" w:rsidP="00C0526F">
            <w:pPr>
              <w:spacing w:after="0" w:line="240" w:lineRule="auto"/>
              <w:rPr>
                <w:rFonts w:ascii="Times New Roman" w:hAnsi="Times New Roman" w:cs="Times New Roman"/>
                <w:b/>
                <w:bCs/>
                <w:sz w:val="24"/>
                <w:szCs w:val="24"/>
              </w:rPr>
            </w:pPr>
            <w:r w:rsidRPr="002D29CE">
              <w:rPr>
                <w:rFonts w:ascii="Times New Roman" w:hAnsi="Times New Roman" w:cs="Times New Roman"/>
                <w:b/>
                <w:bCs/>
                <w:sz w:val="24"/>
                <w:szCs w:val="24"/>
              </w:rPr>
              <w:t>Challenge #4</w:t>
            </w:r>
            <w:r>
              <w:rPr>
                <w:rFonts w:ascii="Times New Roman" w:hAnsi="Times New Roman" w:cs="Times New Roman"/>
                <w:b/>
                <w:bCs/>
                <w:sz w:val="24"/>
                <w:szCs w:val="24"/>
              </w:rPr>
              <w:t xml:space="preserve"> </w:t>
            </w:r>
            <w:r w:rsidRPr="00697D00">
              <w:rPr>
                <w:rFonts w:ascii="Arial" w:hAnsi="Arial" w:cs="Arial"/>
                <w:color w:val="222222"/>
                <w:shd w:val="clear" w:color="auto" w:fill="E2EFD9" w:themeFill="accent6" w:themeFillTint="33"/>
              </w:rPr>
              <w:t>Reboot adoption program</w:t>
            </w:r>
            <w:r>
              <w:rPr>
                <w:rFonts w:ascii="Arial" w:hAnsi="Arial" w:cs="Arial"/>
                <w:color w:val="222222"/>
                <w:shd w:val="clear" w:color="auto" w:fill="E2EFD9" w:themeFill="accent6" w:themeFillTint="33"/>
              </w:rPr>
              <w:t xml:space="preserve"> </w:t>
            </w:r>
            <w:r>
              <w:t>COME TO CLASS</w:t>
            </w:r>
          </w:p>
        </w:tc>
      </w:tr>
      <w:tr w:rsidR="00C0526F" w:rsidRPr="00D80616" w14:paraId="5ABA4636" w14:textId="77777777" w:rsidTr="001E1B59">
        <w:trPr>
          <w:trHeight w:val="280"/>
        </w:trPr>
        <w:tc>
          <w:tcPr>
            <w:tcW w:w="9493" w:type="dxa"/>
            <w:gridSpan w:val="4"/>
            <w:shd w:val="clear" w:color="auto" w:fill="E7E6E6" w:themeFill="background2"/>
          </w:tcPr>
          <w:p w14:paraId="4CF7D52F" w14:textId="60DB6852" w:rsidR="00C0526F" w:rsidRPr="00D80616"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One Welfare: Keeping animals out of the shelter</w:t>
            </w:r>
          </w:p>
        </w:tc>
      </w:tr>
      <w:tr w:rsidR="00C0526F" w:rsidRPr="00D80616" w14:paraId="02B7E71A" w14:textId="77777777" w:rsidTr="00CC6CD0">
        <w:trPr>
          <w:trHeight w:val="1080"/>
        </w:trPr>
        <w:tc>
          <w:tcPr>
            <w:tcW w:w="988" w:type="dxa"/>
          </w:tcPr>
          <w:p w14:paraId="7BC0F0CA" w14:textId="6233D68E"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Mar 10</w:t>
            </w:r>
          </w:p>
        </w:tc>
        <w:tc>
          <w:tcPr>
            <w:tcW w:w="2126" w:type="dxa"/>
          </w:tcPr>
          <w:p w14:paraId="33E277AF" w14:textId="45C38849" w:rsidR="00C0526F"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Keeping families together</w:t>
            </w:r>
            <w:r>
              <w:rPr>
                <w:rFonts w:ascii="Times New Roman" w:hAnsi="Times New Roman" w:cs="Times New Roman"/>
                <w:sz w:val="24"/>
                <w:szCs w:val="24"/>
              </w:rPr>
              <w:t>. Guest lecture by Kristen Hassen</w:t>
            </w:r>
          </w:p>
        </w:tc>
        <w:tc>
          <w:tcPr>
            <w:tcW w:w="1559" w:type="dxa"/>
          </w:tcPr>
          <w:p w14:paraId="1216499F" w14:textId="77777777" w:rsidR="00C0526F" w:rsidRDefault="00C0526F" w:rsidP="00C0526F">
            <w:pPr>
              <w:spacing w:after="0" w:line="240" w:lineRule="auto"/>
            </w:pPr>
          </w:p>
        </w:tc>
        <w:tc>
          <w:tcPr>
            <w:tcW w:w="4820" w:type="dxa"/>
          </w:tcPr>
          <w:p w14:paraId="7C131274" w14:textId="01B5AC7F" w:rsidR="00C0526F" w:rsidRDefault="00000000" w:rsidP="00C0526F">
            <w:pPr>
              <w:rPr>
                <w:rFonts w:ascii="Arial" w:hAnsi="Arial" w:cs="Arial"/>
                <w:color w:val="222222"/>
                <w:shd w:val="clear" w:color="auto" w:fill="FFFFFF"/>
              </w:rPr>
            </w:pPr>
            <w:hyperlink r:id="rId16" w:history="1">
              <w:r w:rsidR="00C0526F" w:rsidRPr="00D80616">
                <w:rPr>
                  <w:rStyle w:val="Hyperlink"/>
                  <w:rFonts w:ascii="Times New Roman" w:hAnsi="Times New Roman" w:cs="Times New Roman"/>
                  <w:sz w:val="24"/>
                  <w:szCs w:val="24"/>
                </w:rPr>
                <w:t>https://www.aspcapro.org/resource/covid-19-and-housing-challenges-keeping-people-and-pets-together</w:t>
              </w:r>
            </w:hyperlink>
          </w:p>
        </w:tc>
      </w:tr>
      <w:tr w:rsidR="00C0526F" w:rsidRPr="00D80616" w14:paraId="1C2E6796" w14:textId="77777777" w:rsidTr="00CC6CD0">
        <w:trPr>
          <w:trHeight w:val="1080"/>
        </w:trPr>
        <w:tc>
          <w:tcPr>
            <w:tcW w:w="988" w:type="dxa"/>
          </w:tcPr>
          <w:p w14:paraId="681DEAD3" w14:textId="4168211C"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Mar 13</w:t>
            </w:r>
          </w:p>
        </w:tc>
        <w:tc>
          <w:tcPr>
            <w:tcW w:w="2126" w:type="dxa"/>
          </w:tcPr>
          <w:p w14:paraId="60D85B5F" w14:textId="77777777"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Cultural perspectives</w:t>
            </w:r>
          </w:p>
          <w:p w14:paraId="5EC6832E" w14:textId="24E94483"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Guest lecture by Dr. </w:t>
            </w:r>
            <w:r w:rsidR="0057154E">
              <w:rPr>
                <w:rFonts w:ascii="Times New Roman" w:hAnsi="Times New Roman" w:cs="Times New Roman"/>
                <w:sz w:val="24"/>
                <w:szCs w:val="24"/>
              </w:rPr>
              <w:t xml:space="preserve">Rubina </w:t>
            </w:r>
            <w:r>
              <w:rPr>
                <w:rFonts w:ascii="Times New Roman" w:hAnsi="Times New Roman" w:cs="Times New Roman"/>
                <w:sz w:val="24"/>
                <w:szCs w:val="24"/>
              </w:rPr>
              <w:t>Mondal</w:t>
            </w:r>
          </w:p>
        </w:tc>
        <w:tc>
          <w:tcPr>
            <w:tcW w:w="1559" w:type="dxa"/>
          </w:tcPr>
          <w:p w14:paraId="00A37673" w14:textId="21B62828" w:rsidR="00C0526F" w:rsidRDefault="00C0526F" w:rsidP="00C0526F">
            <w:pPr>
              <w:spacing w:after="0" w:line="240" w:lineRule="auto"/>
            </w:pPr>
            <w:r>
              <w:t xml:space="preserve">Reflection </w:t>
            </w:r>
            <w:r w:rsidR="00F01283">
              <w:t>6</w:t>
            </w:r>
          </w:p>
        </w:tc>
        <w:tc>
          <w:tcPr>
            <w:tcW w:w="4820" w:type="dxa"/>
          </w:tcPr>
          <w:p w14:paraId="1A03BB20" w14:textId="250193C5" w:rsidR="00C0526F" w:rsidRDefault="00C0526F" w:rsidP="00C0526F">
            <w:pPr>
              <w:rPr>
                <w:rFonts w:ascii="Arial" w:hAnsi="Arial" w:cs="Arial"/>
                <w:color w:val="222222"/>
                <w:shd w:val="clear" w:color="auto" w:fill="FFFFFF"/>
              </w:rPr>
            </w:pPr>
            <w:r>
              <w:rPr>
                <w:rFonts w:ascii="Arial" w:hAnsi="Arial" w:cs="Arial"/>
                <w:color w:val="222222"/>
                <w:shd w:val="clear" w:color="auto" w:fill="FFFFFF"/>
              </w:rPr>
              <w:t xml:space="preserve">Srinivasa, D., Mondal, R., Von </w:t>
            </w:r>
            <w:proofErr w:type="spellStart"/>
            <w:r>
              <w:rPr>
                <w:rFonts w:ascii="Arial" w:hAnsi="Arial" w:cs="Arial"/>
                <w:color w:val="222222"/>
                <w:shd w:val="clear" w:color="auto" w:fill="FFFFFF"/>
              </w:rPr>
              <w:t>Rentzell</w:t>
            </w:r>
            <w:proofErr w:type="spellEnd"/>
            <w:r>
              <w:rPr>
                <w:rFonts w:ascii="Arial" w:hAnsi="Arial" w:cs="Arial"/>
                <w:color w:val="222222"/>
                <w:shd w:val="clear" w:color="auto" w:fill="FFFFFF"/>
              </w:rPr>
              <w:t>, K. A., &amp; Protopopova, A. (2022). Interviews with Indian Animal Shelter Staff: Similarities and Differences in Challenges and Resiliency Factors Compared to Western Counterparts. </w:t>
            </w:r>
            <w:r>
              <w:rPr>
                <w:rFonts w:ascii="Arial" w:hAnsi="Arial" w:cs="Arial"/>
                <w:i/>
                <w:iCs/>
                <w:color w:val="222222"/>
                <w:shd w:val="clear" w:color="auto" w:fill="FFFFFF"/>
              </w:rPr>
              <w:t>Animals</w:t>
            </w:r>
            <w:r>
              <w:rPr>
                <w:rFonts w:ascii="Arial" w:hAnsi="Arial" w:cs="Arial"/>
                <w:color w:val="222222"/>
                <w:shd w:val="clear" w:color="auto" w:fill="FFFFFF"/>
              </w:rPr>
              <w:t>, </w:t>
            </w:r>
            <w:r>
              <w:rPr>
                <w:rFonts w:ascii="Arial" w:hAnsi="Arial" w:cs="Arial"/>
                <w:i/>
                <w:iCs/>
                <w:color w:val="222222"/>
                <w:shd w:val="clear" w:color="auto" w:fill="FFFFFF"/>
              </w:rPr>
              <w:t>12</w:t>
            </w:r>
            <w:r>
              <w:rPr>
                <w:rFonts w:ascii="Arial" w:hAnsi="Arial" w:cs="Arial"/>
                <w:color w:val="222222"/>
                <w:shd w:val="clear" w:color="auto" w:fill="FFFFFF"/>
              </w:rPr>
              <w:t>(19), 2562</w:t>
            </w:r>
          </w:p>
        </w:tc>
      </w:tr>
      <w:tr w:rsidR="00C0526F" w:rsidRPr="00D80616" w14:paraId="335C05F2" w14:textId="77777777" w:rsidTr="00697D00">
        <w:trPr>
          <w:trHeight w:val="1080"/>
        </w:trPr>
        <w:tc>
          <w:tcPr>
            <w:tcW w:w="988" w:type="dxa"/>
          </w:tcPr>
          <w:p w14:paraId="1A51B306" w14:textId="251C98F1"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Mar 15</w:t>
            </w:r>
          </w:p>
        </w:tc>
        <w:tc>
          <w:tcPr>
            <w:tcW w:w="8505" w:type="dxa"/>
            <w:gridSpan w:val="3"/>
            <w:shd w:val="clear" w:color="auto" w:fill="E2EFD9" w:themeFill="accent6" w:themeFillTint="33"/>
          </w:tcPr>
          <w:p w14:paraId="17D0766E" w14:textId="3EB1EAC5" w:rsidR="00C0526F" w:rsidRPr="00697D00" w:rsidRDefault="00C0526F" w:rsidP="00C0526F">
            <w:pPr>
              <w:spacing w:after="0" w:line="240" w:lineRule="auto"/>
              <w:rPr>
                <w:rFonts w:ascii="Times New Roman" w:hAnsi="Times New Roman" w:cs="Times New Roman"/>
                <w:b/>
                <w:bCs/>
                <w:sz w:val="24"/>
                <w:szCs w:val="24"/>
              </w:rPr>
            </w:pPr>
            <w:r w:rsidRPr="00E02183">
              <w:rPr>
                <w:rFonts w:ascii="Times New Roman" w:hAnsi="Times New Roman" w:cs="Times New Roman"/>
                <w:b/>
                <w:bCs/>
                <w:sz w:val="24"/>
                <w:szCs w:val="24"/>
              </w:rPr>
              <w:t>Challenge #</w:t>
            </w:r>
            <w:r>
              <w:rPr>
                <w:rFonts w:ascii="Times New Roman" w:hAnsi="Times New Roman" w:cs="Times New Roman"/>
                <w:b/>
                <w:bCs/>
                <w:sz w:val="24"/>
                <w:szCs w:val="24"/>
              </w:rPr>
              <w:t xml:space="preserve">5 </w:t>
            </w:r>
            <w:r w:rsidRPr="00697D00">
              <w:rPr>
                <w:rFonts w:ascii="Arial" w:hAnsi="Arial" w:cs="Arial"/>
                <w:color w:val="222222"/>
                <w:shd w:val="clear" w:color="auto" w:fill="E2EFD9" w:themeFill="accent6" w:themeFillTint="33"/>
              </w:rPr>
              <w:t>A sudden increase in intake</w:t>
            </w:r>
            <w:r>
              <w:t xml:space="preserve"> COME TO CLASS</w:t>
            </w:r>
          </w:p>
        </w:tc>
      </w:tr>
      <w:tr w:rsidR="00C0526F" w:rsidRPr="00D80616" w14:paraId="3B773E73" w14:textId="77777777" w:rsidTr="00437361">
        <w:trPr>
          <w:trHeight w:val="280"/>
        </w:trPr>
        <w:tc>
          <w:tcPr>
            <w:tcW w:w="9493" w:type="dxa"/>
            <w:gridSpan w:val="4"/>
            <w:shd w:val="clear" w:color="auto" w:fill="E7E6E6" w:themeFill="background2"/>
          </w:tcPr>
          <w:p w14:paraId="220BD857" w14:textId="58CB0374" w:rsidR="00C0526F" w:rsidRPr="00D80616"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One Health/ One Welfare: Field services and community support</w:t>
            </w:r>
          </w:p>
        </w:tc>
      </w:tr>
      <w:tr w:rsidR="00C0526F" w:rsidRPr="00D80616" w14:paraId="0A297BE9" w14:textId="77777777" w:rsidTr="00CC6CD0">
        <w:trPr>
          <w:trHeight w:val="1080"/>
        </w:trPr>
        <w:tc>
          <w:tcPr>
            <w:tcW w:w="988" w:type="dxa"/>
          </w:tcPr>
          <w:p w14:paraId="0F51BB97" w14:textId="7D51E701"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Mar 17</w:t>
            </w:r>
          </w:p>
        </w:tc>
        <w:tc>
          <w:tcPr>
            <w:tcW w:w="2126" w:type="dxa"/>
          </w:tcPr>
          <w:p w14:paraId="6C1E8D19" w14:textId="58C5AF9A" w:rsidR="00C0526F" w:rsidRPr="00961BCC" w:rsidRDefault="00C0526F" w:rsidP="00C0526F">
            <w:pPr>
              <w:spacing w:after="0" w:line="240" w:lineRule="auto"/>
              <w:rPr>
                <w:rFonts w:ascii="Times New Roman" w:hAnsi="Times New Roman" w:cs="Times New Roman"/>
                <w:sz w:val="24"/>
                <w:szCs w:val="24"/>
              </w:rPr>
            </w:pPr>
            <w:r w:rsidRPr="00961BCC">
              <w:rPr>
                <w:rFonts w:ascii="Times New Roman" w:hAnsi="Times New Roman" w:cs="Times New Roman"/>
                <w:sz w:val="24"/>
                <w:szCs w:val="24"/>
              </w:rPr>
              <w:t>Field services</w:t>
            </w:r>
            <w:r w:rsidR="00690A1B" w:rsidRPr="00961BCC">
              <w:rPr>
                <w:rFonts w:ascii="Times New Roman" w:hAnsi="Times New Roman" w:cs="Times New Roman"/>
                <w:sz w:val="24"/>
                <w:szCs w:val="24"/>
              </w:rPr>
              <w:t>. Guest lecture by BC SPCA humane officer</w:t>
            </w:r>
          </w:p>
          <w:p w14:paraId="4D9641C2" w14:textId="6C11ACAB" w:rsidR="00225991" w:rsidRPr="00225991" w:rsidRDefault="00225991" w:rsidP="00C0526F">
            <w:pPr>
              <w:spacing w:after="0" w:line="240" w:lineRule="auto"/>
              <w:rPr>
                <w:rFonts w:ascii="Times New Roman" w:hAnsi="Times New Roman" w:cs="Times New Roman"/>
                <w:b/>
                <w:bCs/>
                <w:sz w:val="24"/>
                <w:szCs w:val="24"/>
              </w:rPr>
            </w:pPr>
          </w:p>
        </w:tc>
        <w:tc>
          <w:tcPr>
            <w:tcW w:w="1559" w:type="dxa"/>
          </w:tcPr>
          <w:p w14:paraId="4C0CDA51" w14:textId="1C2510D2" w:rsidR="00C0526F" w:rsidRPr="00D80616" w:rsidRDefault="00C0526F" w:rsidP="00C0526F">
            <w:pPr>
              <w:spacing w:after="0" w:line="240" w:lineRule="auto"/>
              <w:rPr>
                <w:rFonts w:ascii="Times New Roman" w:hAnsi="Times New Roman" w:cs="Times New Roman"/>
                <w:sz w:val="24"/>
                <w:szCs w:val="24"/>
              </w:rPr>
            </w:pPr>
          </w:p>
        </w:tc>
        <w:tc>
          <w:tcPr>
            <w:tcW w:w="4820" w:type="dxa"/>
          </w:tcPr>
          <w:p w14:paraId="18658845" w14:textId="4697E3D9" w:rsidR="00C0526F" w:rsidRPr="00D80616" w:rsidRDefault="00C0526F" w:rsidP="00C0526F">
            <w:pPr>
              <w:spacing w:after="0" w:line="240" w:lineRule="auto"/>
              <w:rPr>
                <w:rFonts w:ascii="Times New Roman" w:hAnsi="Times New Roman" w:cs="Times New Roman"/>
                <w:sz w:val="24"/>
                <w:szCs w:val="24"/>
              </w:rPr>
            </w:pPr>
            <w:proofErr w:type="spellStart"/>
            <w:r w:rsidRPr="00D80616">
              <w:rPr>
                <w:rFonts w:ascii="Times New Roman" w:hAnsi="Times New Roman" w:cs="Times New Roman"/>
                <w:sz w:val="24"/>
                <w:szCs w:val="24"/>
              </w:rPr>
              <w:t>Milot</w:t>
            </w:r>
            <w:proofErr w:type="spellEnd"/>
            <w:r w:rsidRPr="00D80616">
              <w:rPr>
                <w:rFonts w:ascii="Times New Roman" w:hAnsi="Times New Roman" w:cs="Times New Roman"/>
                <w:sz w:val="24"/>
                <w:szCs w:val="24"/>
              </w:rPr>
              <w:t xml:space="preserve">, L., &amp; Dyer, J. L. (2014). Social Vulnerability Assessment of Dog Intake Location Data </w:t>
            </w:r>
            <w:proofErr w:type="gramStart"/>
            <w:r w:rsidRPr="00D80616">
              <w:rPr>
                <w:rFonts w:ascii="Times New Roman" w:hAnsi="Times New Roman" w:cs="Times New Roman"/>
                <w:sz w:val="24"/>
                <w:szCs w:val="24"/>
              </w:rPr>
              <w:t>As</w:t>
            </w:r>
            <w:proofErr w:type="gramEnd"/>
            <w:r w:rsidRPr="00D80616">
              <w:rPr>
                <w:rFonts w:ascii="Times New Roman" w:hAnsi="Times New Roman" w:cs="Times New Roman"/>
                <w:sz w:val="24"/>
                <w:szCs w:val="24"/>
              </w:rPr>
              <w:t xml:space="preserve"> a Planning Tool for Community Health Program Development: A Case Study in Athens-Clarke County, GA, 2014-2016. GA, 2016, 2019-35.</w:t>
            </w:r>
          </w:p>
        </w:tc>
      </w:tr>
      <w:tr w:rsidR="00C0526F" w:rsidRPr="00D80616" w14:paraId="74AFA81E" w14:textId="77777777" w:rsidTr="00CC6CD0">
        <w:trPr>
          <w:trHeight w:val="1360"/>
        </w:trPr>
        <w:tc>
          <w:tcPr>
            <w:tcW w:w="988" w:type="dxa"/>
          </w:tcPr>
          <w:p w14:paraId="74836000" w14:textId="5B5B2F19"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Mar 20</w:t>
            </w:r>
          </w:p>
        </w:tc>
        <w:tc>
          <w:tcPr>
            <w:tcW w:w="2126" w:type="dxa"/>
          </w:tcPr>
          <w:p w14:paraId="75AB55B4" w14:textId="4037D501" w:rsidR="00C0526F" w:rsidRPr="00690A1B" w:rsidRDefault="00690A1B" w:rsidP="00C0526F">
            <w:pPr>
              <w:spacing w:after="0" w:line="240" w:lineRule="auto"/>
              <w:rPr>
                <w:rFonts w:ascii="Times New Roman" w:hAnsi="Times New Roman" w:cs="Times New Roman"/>
                <w:sz w:val="24"/>
                <w:szCs w:val="24"/>
              </w:rPr>
            </w:pPr>
            <w:r w:rsidRPr="00690A1B">
              <w:rPr>
                <w:rFonts w:ascii="Times New Roman" w:hAnsi="Times New Roman" w:cs="Times New Roman"/>
                <w:sz w:val="24"/>
                <w:szCs w:val="24"/>
              </w:rPr>
              <w:t>Dog importation and supply/demand</w:t>
            </w:r>
          </w:p>
          <w:p w14:paraId="31FD37E1" w14:textId="77777777" w:rsidR="00225991" w:rsidRPr="00690A1B" w:rsidRDefault="00225991" w:rsidP="00C0526F">
            <w:pPr>
              <w:spacing w:after="0" w:line="240" w:lineRule="auto"/>
              <w:rPr>
                <w:rFonts w:ascii="Times New Roman" w:hAnsi="Times New Roman" w:cs="Times New Roman"/>
                <w:sz w:val="24"/>
                <w:szCs w:val="24"/>
              </w:rPr>
            </w:pPr>
          </w:p>
          <w:p w14:paraId="6F06CF57" w14:textId="7D1A15BA" w:rsidR="00225991" w:rsidRPr="00690A1B" w:rsidRDefault="00225991" w:rsidP="00C0526F">
            <w:pPr>
              <w:spacing w:after="0" w:line="240" w:lineRule="auto"/>
              <w:rPr>
                <w:rFonts w:ascii="Times New Roman" w:hAnsi="Times New Roman" w:cs="Times New Roman"/>
                <w:sz w:val="24"/>
                <w:szCs w:val="24"/>
              </w:rPr>
            </w:pPr>
          </w:p>
        </w:tc>
        <w:tc>
          <w:tcPr>
            <w:tcW w:w="1559" w:type="dxa"/>
          </w:tcPr>
          <w:p w14:paraId="0209F225" w14:textId="06354959" w:rsidR="00C0526F" w:rsidRPr="00D80616" w:rsidRDefault="00C0526F" w:rsidP="00C0526F">
            <w:pPr>
              <w:spacing w:after="0" w:line="240" w:lineRule="auto"/>
              <w:rPr>
                <w:rFonts w:ascii="Times New Roman" w:hAnsi="Times New Roman" w:cs="Times New Roman"/>
                <w:sz w:val="24"/>
                <w:szCs w:val="24"/>
              </w:rPr>
            </w:pPr>
            <w:r>
              <w:t xml:space="preserve">Reflection </w:t>
            </w:r>
            <w:r w:rsidR="00F01283">
              <w:t>7</w:t>
            </w:r>
          </w:p>
        </w:tc>
        <w:tc>
          <w:tcPr>
            <w:tcW w:w="4820" w:type="dxa"/>
          </w:tcPr>
          <w:p w14:paraId="734D39CF" w14:textId="5D25E47A" w:rsidR="00C0526F" w:rsidRPr="00D80616" w:rsidRDefault="00C0526F" w:rsidP="00C0526F">
            <w:pPr>
              <w:spacing w:after="0" w:line="240" w:lineRule="auto"/>
              <w:rPr>
                <w:rFonts w:ascii="Times New Roman" w:hAnsi="Times New Roman" w:cs="Times New Roman"/>
                <w:sz w:val="24"/>
                <w:szCs w:val="24"/>
              </w:rPr>
            </w:pPr>
            <w:r>
              <w:rPr>
                <w:rFonts w:ascii="Arial" w:hAnsi="Arial" w:cs="Arial"/>
                <w:color w:val="222222"/>
                <w:shd w:val="clear" w:color="auto" w:fill="FFFFFF"/>
              </w:rPr>
              <w:t xml:space="preserve">von </w:t>
            </w:r>
            <w:proofErr w:type="spellStart"/>
            <w:r>
              <w:rPr>
                <w:rFonts w:ascii="Arial" w:hAnsi="Arial" w:cs="Arial"/>
                <w:color w:val="222222"/>
                <w:shd w:val="clear" w:color="auto" w:fill="FFFFFF"/>
              </w:rPr>
              <w:t>Rentzell</w:t>
            </w:r>
            <w:proofErr w:type="spellEnd"/>
            <w:r>
              <w:rPr>
                <w:rFonts w:ascii="Arial" w:hAnsi="Arial" w:cs="Arial"/>
                <w:color w:val="222222"/>
                <w:shd w:val="clear" w:color="auto" w:fill="FFFFFF"/>
              </w:rPr>
              <w:t>, K. A., van Haaften, K., Morris, A., &amp; Protopopova, A. (2022). Investigation into owner-reported differences between dogs born in versus imported into Canada. </w:t>
            </w:r>
            <w:proofErr w:type="spellStart"/>
            <w:r>
              <w:rPr>
                <w:rFonts w:ascii="Arial" w:hAnsi="Arial" w:cs="Arial"/>
                <w:i/>
                <w:iCs/>
                <w:color w:val="222222"/>
                <w:shd w:val="clear" w:color="auto" w:fill="FFFFFF"/>
              </w:rPr>
              <w:t>Plos</w:t>
            </w:r>
            <w:proofErr w:type="spellEnd"/>
            <w:r>
              <w:rPr>
                <w:rFonts w:ascii="Arial" w:hAnsi="Arial" w:cs="Arial"/>
                <w:i/>
                <w:iCs/>
                <w:color w:val="222222"/>
                <w:shd w:val="clear" w:color="auto" w:fill="FFFFFF"/>
              </w:rPr>
              <w:t xml:space="preserve"> one</w:t>
            </w:r>
            <w:r>
              <w:rPr>
                <w:rFonts w:ascii="Arial" w:hAnsi="Arial" w:cs="Arial"/>
                <w:color w:val="222222"/>
                <w:shd w:val="clear" w:color="auto" w:fill="FFFFFF"/>
              </w:rPr>
              <w:t>, </w:t>
            </w:r>
            <w:r>
              <w:rPr>
                <w:rFonts w:ascii="Arial" w:hAnsi="Arial" w:cs="Arial"/>
                <w:i/>
                <w:iCs/>
                <w:color w:val="222222"/>
                <w:shd w:val="clear" w:color="auto" w:fill="FFFFFF"/>
              </w:rPr>
              <w:t>17</w:t>
            </w:r>
            <w:r>
              <w:rPr>
                <w:rFonts w:ascii="Arial" w:hAnsi="Arial" w:cs="Arial"/>
                <w:color w:val="222222"/>
                <w:shd w:val="clear" w:color="auto" w:fill="FFFFFF"/>
              </w:rPr>
              <w:t>(6), e0268885.</w:t>
            </w:r>
          </w:p>
        </w:tc>
      </w:tr>
      <w:tr w:rsidR="00C0526F" w:rsidRPr="00D80616" w14:paraId="607061D8" w14:textId="77777777" w:rsidTr="00CC6CD0">
        <w:trPr>
          <w:trHeight w:val="560"/>
        </w:trPr>
        <w:tc>
          <w:tcPr>
            <w:tcW w:w="988" w:type="dxa"/>
          </w:tcPr>
          <w:p w14:paraId="11D172B9" w14:textId="0C0F6DF1"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Mar 22</w:t>
            </w:r>
          </w:p>
        </w:tc>
        <w:tc>
          <w:tcPr>
            <w:tcW w:w="2126" w:type="dxa"/>
          </w:tcPr>
          <w:p w14:paraId="3BB5EF05" w14:textId="77777777" w:rsidR="00C0526F"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Community cats and rabbits</w:t>
            </w:r>
          </w:p>
          <w:p w14:paraId="2B2AE55F" w14:textId="38069C0A"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(Discussion with </w:t>
            </w:r>
            <w:proofErr w:type="spellStart"/>
            <w:r>
              <w:rPr>
                <w:rFonts w:ascii="Times New Roman" w:hAnsi="Times New Roman" w:cs="Times New Roman"/>
                <w:sz w:val="24"/>
                <w:szCs w:val="24"/>
              </w:rPr>
              <w:t>Rabittats</w:t>
            </w:r>
            <w:proofErr w:type="spellEnd"/>
            <w:r>
              <w:rPr>
                <w:rFonts w:ascii="Times New Roman" w:hAnsi="Times New Roman" w:cs="Times New Roman"/>
                <w:sz w:val="24"/>
                <w:szCs w:val="24"/>
              </w:rPr>
              <w:t>)</w:t>
            </w:r>
          </w:p>
        </w:tc>
        <w:tc>
          <w:tcPr>
            <w:tcW w:w="1559" w:type="dxa"/>
          </w:tcPr>
          <w:p w14:paraId="273B1D00" w14:textId="444E094E" w:rsidR="00C0526F" w:rsidRDefault="00C0526F" w:rsidP="00C0526F">
            <w:pPr>
              <w:spacing w:after="0" w:line="240" w:lineRule="auto"/>
            </w:pPr>
          </w:p>
        </w:tc>
        <w:tc>
          <w:tcPr>
            <w:tcW w:w="4820" w:type="dxa"/>
          </w:tcPr>
          <w:p w14:paraId="27AE2FE6" w14:textId="33147346" w:rsidR="00C0526F" w:rsidRPr="00D80616" w:rsidRDefault="00D017D8" w:rsidP="00C0526F">
            <w:pPr>
              <w:spacing w:after="0" w:line="240" w:lineRule="auto"/>
              <w:rPr>
                <w:rFonts w:ascii="Times New Roman" w:hAnsi="Times New Roman" w:cs="Times New Roman"/>
                <w:sz w:val="24"/>
                <w:szCs w:val="24"/>
              </w:rPr>
            </w:pPr>
            <w:r w:rsidRPr="00D017D8">
              <w:rPr>
                <w:rFonts w:ascii="Times New Roman" w:hAnsi="Times New Roman" w:cs="Times New Roman"/>
                <w:sz w:val="24"/>
                <w:szCs w:val="24"/>
              </w:rPr>
              <w:t>https://humanepro.org/magazine/articles/bunny-days-ahead</w:t>
            </w:r>
          </w:p>
        </w:tc>
      </w:tr>
      <w:tr w:rsidR="00C0526F" w:rsidRPr="00D80616" w14:paraId="377AD542" w14:textId="77777777" w:rsidTr="00CC6CD0">
        <w:trPr>
          <w:trHeight w:val="780"/>
        </w:trPr>
        <w:tc>
          <w:tcPr>
            <w:tcW w:w="988" w:type="dxa"/>
          </w:tcPr>
          <w:p w14:paraId="11EA72AF" w14:textId="694E613F"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Mar 24</w:t>
            </w:r>
          </w:p>
        </w:tc>
        <w:tc>
          <w:tcPr>
            <w:tcW w:w="2126" w:type="dxa"/>
          </w:tcPr>
          <w:p w14:paraId="6A3E4D9B" w14:textId="074643C0" w:rsidR="00C0526F" w:rsidRPr="00D80616"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Animal hoarding</w:t>
            </w:r>
            <w:r>
              <w:rPr>
                <w:rFonts w:ascii="Times New Roman" w:hAnsi="Times New Roman" w:cs="Times New Roman"/>
                <w:sz w:val="24"/>
                <w:szCs w:val="24"/>
              </w:rPr>
              <w:t>: Guest lecture by Dr. van Haaften, ASPCA</w:t>
            </w:r>
          </w:p>
        </w:tc>
        <w:tc>
          <w:tcPr>
            <w:tcW w:w="1559" w:type="dxa"/>
          </w:tcPr>
          <w:p w14:paraId="6B84A7EA" w14:textId="610931A0" w:rsidR="00C0526F" w:rsidRPr="00D80616" w:rsidRDefault="00C0526F" w:rsidP="00C0526F">
            <w:pPr>
              <w:spacing w:after="0" w:line="240" w:lineRule="auto"/>
              <w:rPr>
                <w:rFonts w:ascii="Times New Roman" w:hAnsi="Times New Roman" w:cs="Times New Roman"/>
                <w:sz w:val="24"/>
                <w:szCs w:val="24"/>
              </w:rPr>
            </w:pPr>
          </w:p>
        </w:tc>
        <w:tc>
          <w:tcPr>
            <w:tcW w:w="4820" w:type="dxa"/>
          </w:tcPr>
          <w:tbl>
            <w:tblPr>
              <w:tblW w:w="4324" w:type="dxa"/>
              <w:shd w:val="clear" w:color="auto" w:fill="FFFFFF"/>
              <w:tblLayout w:type="fixed"/>
              <w:tblCellMar>
                <w:left w:w="0" w:type="dxa"/>
                <w:right w:w="0" w:type="dxa"/>
              </w:tblCellMar>
              <w:tblLook w:val="04A0" w:firstRow="1" w:lastRow="0" w:firstColumn="1" w:lastColumn="0" w:noHBand="0" w:noVBand="1"/>
            </w:tblPr>
            <w:tblGrid>
              <w:gridCol w:w="4324"/>
            </w:tblGrid>
            <w:tr w:rsidR="00C0526F" w:rsidRPr="00D80616" w14:paraId="341660DC" w14:textId="77777777" w:rsidTr="00DF699E">
              <w:trPr>
                <w:trHeight w:val="144"/>
              </w:trPr>
              <w:tc>
                <w:tcPr>
                  <w:tcW w:w="4324" w:type="dxa"/>
                  <w:shd w:val="clear" w:color="auto" w:fill="FFFFFF"/>
                  <w:vAlign w:val="center"/>
                  <w:hideMark/>
                </w:tcPr>
                <w:p w14:paraId="73342FB0" w14:textId="21D46072" w:rsidR="00C0526F" w:rsidRPr="00D80616" w:rsidRDefault="00C0526F" w:rsidP="00C0526F">
                  <w:pPr>
                    <w:spacing w:after="0" w:line="240" w:lineRule="auto"/>
                    <w:rPr>
                      <w:rFonts w:ascii="Times New Roman" w:hAnsi="Times New Roman" w:cs="Times New Roman"/>
                      <w:sz w:val="24"/>
                      <w:szCs w:val="24"/>
                    </w:rPr>
                  </w:pPr>
                </w:p>
              </w:tc>
            </w:tr>
          </w:tbl>
          <w:p w14:paraId="44C793B8" w14:textId="35B1848B" w:rsidR="00C0526F" w:rsidRPr="00D80616" w:rsidRDefault="00C0526F" w:rsidP="00C0526F">
            <w:pPr>
              <w:spacing w:after="0" w:line="240" w:lineRule="auto"/>
              <w:rPr>
                <w:rFonts w:ascii="Times New Roman" w:hAnsi="Times New Roman" w:cs="Times New Roman"/>
                <w:sz w:val="24"/>
                <w:szCs w:val="24"/>
              </w:rPr>
            </w:pPr>
            <w:proofErr w:type="spellStart"/>
            <w:r w:rsidRPr="00D80616">
              <w:rPr>
                <w:rFonts w:ascii="Times New Roman" w:hAnsi="Times New Roman" w:cs="Times New Roman"/>
                <w:sz w:val="24"/>
                <w:szCs w:val="24"/>
              </w:rPr>
              <w:t>Reinisch</w:t>
            </w:r>
            <w:proofErr w:type="spellEnd"/>
            <w:r w:rsidRPr="00D80616">
              <w:rPr>
                <w:rFonts w:ascii="Times New Roman" w:hAnsi="Times New Roman" w:cs="Times New Roman"/>
                <w:sz w:val="24"/>
                <w:szCs w:val="24"/>
              </w:rPr>
              <w:t>, A. I. (2008). Understanding the human aspects of animal hoarding. The Canadian Veterinary Journal, 49(12), 1211.</w:t>
            </w:r>
          </w:p>
        </w:tc>
      </w:tr>
      <w:tr w:rsidR="00C0526F" w:rsidRPr="00D80616" w14:paraId="175DF423" w14:textId="77777777" w:rsidTr="00CC6CD0">
        <w:trPr>
          <w:trHeight w:val="540"/>
        </w:trPr>
        <w:tc>
          <w:tcPr>
            <w:tcW w:w="988" w:type="dxa"/>
          </w:tcPr>
          <w:p w14:paraId="7E540F87" w14:textId="50B02A3C"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Mar 27</w:t>
            </w:r>
          </w:p>
        </w:tc>
        <w:tc>
          <w:tcPr>
            <w:tcW w:w="2126" w:type="dxa"/>
          </w:tcPr>
          <w:p w14:paraId="51E23066" w14:textId="77777777"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Occupational health</w:t>
            </w:r>
          </w:p>
          <w:p w14:paraId="79E4A3FA" w14:textId="07D381B4"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Guest lecture by Dr. </w:t>
            </w:r>
            <w:proofErr w:type="spellStart"/>
            <w:r>
              <w:rPr>
                <w:rFonts w:ascii="Times New Roman" w:hAnsi="Times New Roman" w:cs="Times New Roman"/>
                <w:sz w:val="24"/>
                <w:szCs w:val="24"/>
              </w:rPr>
              <w:t>Andrukonis</w:t>
            </w:r>
            <w:proofErr w:type="spellEnd"/>
          </w:p>
        </w:tc>
        <w:tc>
          <w:tcPr>
            <w:tcW w:w="1559" w:type="dxa"/>
          </w:tcPr>
          <w:p w14:paraId="0E361B64" w14:textId="7C178ADF" w:rsidR="00C0526F" w:rsidRDefault="00C0526F" w:rsidP="00C0526F">
            <w:pPr>
              <w:spacing w:after="0" w:line="240" w:lineRule="auto"/>
            </w:pPr>
            <w:r>
              <w:t xml:space="preserve">Reflection </w:t>
            </w:r>
            <w:r w:rsidR="00F01283">
              <w:t>8</w:t>
            </w:r>
          </w:p>
        </w:tc>
        <w:tc>
          <w:tcPr>
            <w:tcW w:w="4820" w:type="dxa"/>
          </w:tcPr>
          <w:p w14:paraId="5373AA6D" w14:textId="414C17F7" w:rsidR="00C0526F" w:rsidRPr="00D80616" w:rsidRDefault="00C0526F" w:rsidP="00C0526F">
            <w:pPr>
              <w:spacing w:after="0" w:line="240" w:lineRule="auto"/>
              <w:rPr>
                <w:rFonts w:ascii="Times New Roman" w:hAnsi="Times New Roman" w:cs="Times New Roman"/>
                <w:sz w:val="24"/>
                <w:szCs w:val="24"/>
              </w:rPr>
            </w:pPr>
            <w:proofErr w:type="spellStart"/>
            <w:r w:rsidRPr="00D80616">
              <w:rPr>
                <w:rFonts w:ascii="Times New Roman" w:hAnsi="Times New Roman" w:cs="Times New Roman"/>
                <w:sz w:val="24"/>
                <w:szCs w:val="24"/>
              </w:rPr>
              <w:t>Andrukonis</w:t>
            </w:r>
            <w:proofErr w:type="spellEnd"/>
            <w:r w:rsidRPr="00D80616">
              <w:rPr>
                <w:rFonts w:ascii="Times New Roman" w:hAnsi="Times New Roman" w:cs="Times New Roman"/>
                <w:sz w:val="24"/>
                <w:szCs w:val="24"/>
              </w:rPr>
              <w:t xml:space="preserve">, A., &amp; Protopopova, A. (2020). Occupational Health of Animal Shelter Employees by Live Release Rate, Shelter Type, </w:t>
            </w:r>
            <w:r w:rsidRPr="00D80616">
              <w:rPr>
                <w:rFonts w:ascii="Times New Roman" w:hAnsi="Times New Roman" w:cs="Times New Roman"/>
                <w:sz w:val="24"/>
                <w:szCs w:val="24"/>
              </w:rPr>
              <w:lastRenderedPageBreak/>
              <w:t>and Euthanasia-Related Decision. </w:t>
            </w:r>
            <w:proofErr w:type="spellStart"/>
            <w:r w:rsidRPr="00D80616">
              <w:rPr>
                <w:rFonts w:ascii="Times New Roman" w:hAnsi="Times New Roman" w:cs="Times New Roman"/>
                <w:sz w:val="24"/>
                <w:szCs w:val="24"/>
              </w:rPr>
              <w:t>Anthrozoös</w:t>
            </w:r>
            <w:proofErr w:type="spellEnd"/>
            <w:r w:rsidRPr="00D80616">
              <w:rPr>
                <w:rFonts w:ascii="Times New Roman" w:hAnsi="Times New Roman" w:cs="Times New Roman"/>
                <w:sz w:val="24"/>
                <w:szCs w:val="24"/>
              </w:rPr>
              <w:t>, 33(1), 119-131.</w:t>
            </w:r>
          </w:p>
        </w:tc>
      </w:tr>
      <w:tr w:rsidR="00C0526F" w:rsidRPr="00D80616" w14:paraId="54C8C46B" w14:textId="77777777" w:rsidTr="00CC6CD0">
        <w:trPr>
          <w:trHeight w:val="540"/>
        </w:trPr>
        <w:tc>
          <w:tcPr>
            <w:tcW w:w="988" w:type="dxa"/>
          </w:tcPr>
          <w:p w14:paraId="0A6BA2B5" w14:textId="6E20A198"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Mar 29</w:t>
            </w:r>
          </w:p>
        </w:tc>
        <w:tc>
          <w:tcPr>
            <w:tcW w:w="2126" w:type="dxa"/>
          </w:tcPr>
          <w:p w14:paraId="5CA173DB" w14:textId="77777777" w:rsidR="00C0526F" w:rsidRDefault="00C0526F" w:rsidP="00C0526F">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Wildlife issues</w:t>
            </w:r>
          </w:p>
          <w:p w14:paraId="5E4DB1E0" w14:textId="200B4D33" w:rsidR="00C0526F" w:rsidRPr="00D80616"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Guest Lecture by Dr. Sara Dubois, BC SPCA</w:t>
            </w:r>
          </w:p>
        </w:tc>
        <w:tc>
          <w:tcPr>
            <w:tcW w:w="1559" w:type="dxa"/>
          </w:tcPr>
          <w:p w14:paraId="4E3166EE" w14:textId="77777777" w:rsidR="00C0526F" w:rsidRDefault="00C0526F" w:rsidP="00C0526F">
            <w:pPr>
              <w:spacing w:after="0" w:line="240" w:lineRule="auto"/>
            </w:pPr>
          </w:p>
        </w:tc>
        <w:tc>
          <w:tcPr>
            <w:tcW w:w="4820" w:type="dxa"/>
          </w:tcPr>
          <w:p w14:paraId="65ADBA16" w14:textId="4CC5754A" w:rsidR="00C0526F" w:rsidRPr="00D80616" w:rsidRDefault="00000000" w:rsidP="00C0526F">
            <w:pPr>
              <w:spacing w:after="0" w:line="240" w:lineRule="auto"/>
              <w:rPr>
                <w:rFonts w:ascii="Times New Roman" w:hAnsi="Times New Roman" w:cs="Times New Roman"/>
                <w:sz w:val="24"/>
                <w:szCs w:val="24"/>
              </w:rPr>
            </w:pPr>
            <w:hyperlink r:id="rId17" w:history="1">
              <w:r w:rsidR="00C0526F" w:rsidRPr="00D80616">
                <w:rPr>
                  <w:rStyle w:val="Hyperlink"/>
                  <w:rFonts w:ascii="Times New Roman" w:hAnsi="Times New Roman" w:cs="Times New Roman"/>
                  <w:sz w:val="24"/>
                  <w:szCs w:val="24"/>
                </w:rPr>
                <w:t>https://www.maddiesfund.org/handling-fearful-and-fractious-wildlife-and-companion-animals.htm</w:t>
              </w:r>
            </w:hyperlink>
          </w:p>
        </w:tc>
      </w:tr>
      <w:tr w:rsidR="00C0526F" w:rsidRPr="00D80616" w14:paraId="667A082C" w14:textId="77777777" w:rsidTr="00697D00">
        <w:trPr>
          <w:trHeight w:val="540"/>
        </w:trPr>
        <w:tc>
          <w:tcPr>
            <w:tcW w:w="988" w:type="dxa"/>
          </w:tcPr>
          <w:p w14:paraId="724002D4" w14:textId="6B0030F9"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Mar 31</w:t>
            </w:r>
          </w:p>
        </w:tc>
        <w:tc>
          <w:tcPr>
            <w:tcW w:w="8505" w:type="dxa"/>
            <w:gridSpan w:val="3"/>
            <w:shd w:val="clear" w:color="auto" w:fill="E2EFD9" w:themeFill="accent6" w:themeFillTint="33"/>
          </w:tcPr>
          <w:p w14:paraId="5D9CE13F" w14:textId="699E0C06" w:rsidR="00C0526F" w:rsidRPr="00697D00" w:rsidRDefault="00C0526F" w:rsidP="00C0526F">
            <w:pPr>
              <w:spacing w:after="0" w:line="240" w:lineRule="auto"/>
              <w:rPr>
                <w:rFonts w:ascii="Times New Roman" w:hAnsi="Times New Roman" w:cs="Times New Roman"/>
                <w:b/>
                <w:bCs/>
                <w:sz w:val="24"/>
                <w:szCs w:val="24"/>
              </w:rPr>
            </w:pPr>
            <w:r w:rsidRPr="00E7764A">
              <w:rPr>
                <w:rFonts w:ascii="Times New Roman" w:hAnsi="Times New Roman" w:cs="Times New Roman"/>
                <w:b/>
                <w:bCs/>
                <w:sz w:val="24"/>
                <w:szCs w:val="24"/>
              </w:rPr>
              <w:t>Challenge #</w:t>
            </w:r>
            <w:r>
              <w:rPr>
                <w:rFonts w:ascii="Times New Roman" w:hAnsi="Times New Roman" w:cs="Times New Roman"/>
                <w:b/>
                <w:bCs/>
                <w:sz w:val="24"/>
                <w:szCs w:val="24"/>
              </w:rPr>
              <w:t xml:space="preserve">6 </w:t>
            </w:r>
            <w:r>
              <w:t>Tackle a community issue COME TO CLASS</w:t>
            </w:r>
          </w:p>
        </w:tc>
      </w:tr>
      <w:tr w:rsidR="00C0526F" w:rsidRPr="00D80616" w14:paraId="7E4CE148" w14:textId="77777777" w:rsidTr="00D17027">
        <w:trPr>
          <w:trHeight w:val="540"/>
        </w:trPr>
        <w:tc>
          <w:tcPr>
            <w:tcW w:w="988" w:type="dxa"/>
          </w:tcPr>
          <w:p w14:paraId="1DECD7EE" w14:textId="0E4149DB"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Apr 3</w:t>
            </w:r>
          </w:p>
        </w:tc>
        <w:tc>
          <w:tcPr>
            <w:tcW w:w="8505" w:type="dxa"/>
            <w:gridSpan w:val="3"/>
          </w:tcPr>
          <w:p w14:paraId="79AA0B3E" w14:textId="77777777" w:rsidR="00C0526F" w:rsidRDefault="00C0526F" w:rsidP="00C0526F">
            <w:pPr>
              <w:spacing w:after="0" w:line="240" w:lineRule="auto"/>
            </w:pPr>
            <w:r>
              <w:rPr>
                <w:rFonts w:ascii="Times New Roman" w:hAnsi="Times New Roman" w:cs="Times New Roman"/>
                <w:b/>
                <w:bCs/>
                <w:sz w:val="24"/>
                <w:szCs w:val="24"/>
              </w:rPr>
              <w:t>In-class discussion</w:t>
            </w:r>
            <w:r>
              <w:t xml:space="preserve"> COME TO CLASS</w:t>
            </w:r>
          </w:p>
          <w:p w14:paraId="70EAE47F" w14:textId="784441F2" w:rsidR="0055507C" w:rsidRDefault="0055507C" w:rsidP="00C0526F">
            <w:pPr>
              <w:spacing w:after="0" w:line="240" w:lineRule="auto"/>
            </w:pPr>
            <w:r>
              <w:t xml:space="preserve">Reflection 9 </w:t>
            </w:r>
          </w:p>
        </w:tc>
      </w:tr>
      <w:tr w:rsidR="00C0526F" w:rsidRPr="00D80616" w14:paraId="368DDD41" w14:textId="77777777" w:rsidTr="000F4DDD">
        <w:trPr>
          <w:trHeight w:val="540"/>
        </w:trPr>
        <w:tc>
          <w:tcPr>
            <w:tcW w:w="988" w:type="dxa"/>
          </w:tcPr>
          <w:p w14:paraId="4AC03CF2" w14:textId="6F3A26FA"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Apr 5</w:t>
            </w:r>
          </w:p>
        </w:tc>
        <w:tc>
          <w:tcPr>
            <w:tcW w:w="8505" w:type="dxa"/>
            <w:gridSpan w:val="3"/>
          </w:tcPr>
          <w:p w14:paraId="67A16ADF" w14:textId="67CA01E0" w:rsidR="00C0526F" w:rsidRDefault="00C0526F" w:rsidP="00C0526F">
            <w:pPr>
              <w:spacing w:after="0" w:line="240" w:lineRule="auto"/>
            </w:pPr>
            <w:r>
              <w:rPr>
                <w:rFonts w:ascii="Times New Roman" w:hAnsi="Times New Roman" w:cs="Times New Roman"/>
                <w:b/>
                <w:bCs/>
                <w:sz w:val="24"/>
                <w:szCs w:val="24"/>
              </w:rPr>
              <w:t xml:space="preserve">In-class discussion </w:t>
            </w:r>
            <w:r>
              <w:t>COME TO CLASS</w:t>
            </w:r>
          </w:p>
        </w:tc>
      </w:tr>
      <w:tr w:rsidR="00C0526F" w:rsidRPr="00D80616" w14:paraId="002A9F04" w14:textId="77777777" w:rsidTr="00697D00">
        <w:trPr>
          <w:trHeight w:val="540"/>
        </w:trPr>
        <w:tc>
          <w:tcPr>
            <w:tcW w:w="988" w:type="dxa"/>
          </w:tcPr>
          <w:p w14:paraId="614C9739" w14:textId="2B4D0048" w:rsidR="00C0526F" w:rsidRDefault="00C0526F" w:rsidP="00C0526F">
            <w:pPr>
              <w:spacing w:after="0" w:line="240" w:lineRule="auto"/>
              <w:rPr>
                <w:rFonts w:ascii="Times New Roman" w:hAnsi="Times New Roman" w:cs="Times New Roman"/>
                <w:sz w:val="24"/>
                <w:szCs w:val="24"/>
              </w:rPr>
            </w:pPr>
            <w:r>
              <w:rPr>
                <w:rFonts w:ascii="Times New Roman" w:hAnsi="Times New Roman" w:cs="Times New Roman"/>
                <w:sz w:val="24"/>
                <w:szCs w:val="24"/>
              </w:rPr>
              <w:t>Apr 12</w:t>
            </w:r>
          </w:p>
        </w:tc>
        <w:tc>
          <w:tcPr>
            <w:tcW w:w="8505" w:type="dxa"/>
            <w:gridSpan w:val="3"/>
            <w:shd w:val="clear" w:color="auto" w:fill="C5E0B3" w:themeFill="accent6" w:themeFillTint="66"/>
          </w:tcPr>
          <w:p w14:paraId="667A62BB" w14:textId="1E42844D" w:rsidR="00C0526F" w:rsidRDefault="00C0526F" w:rsidP="00C0526F">
            <w:pPr>
              <w:spacing w:after="0" w:line="240" w:lineRule="auto"/>
            </w:pPr>
            <w:r>
              <w:rPr>
                <w:rFonts w:ascii="Times New Roman" w:hAnsi="Times New Roman" w:cs="Times New Roman"/>
                <w:b/>
                <w:bCs/>
                <w:sz w:val="24"/>
                <w:szCs w:val="24"/>
              </w:rPr>
              <w:t xml:space="preserve">POSTER SESSION </w:t>
            </w:r>
            <w:r>
              <w:t>COME TO CLASS</w:t>
            </w:r>
          </w:p>
        </w:tc>
      </w:tr>
    </w:tbl>
    <w:p w14:paraId="3144441E" w14:textId="77777777" w:rsidR="00E7764A" w:rsidRDefault="00E7764A" w:rsidP="00D80616">
      <w:pPr>
        <w:spacing w:after="0" w:line="240" w:lineRule="auto"/>
        <w:rPr>
          <w:rFonts w:ascii="Times New Roman" w:hAnsi="Times New Roman" w:cs="Times New Roman"/>
          <w:b/>
          <w:bCs/>
          <w:sz w:val="24"/>
          <w:szCs w:val="24"/>
        </w:rPr>
      </w:pPr>
    </w:p>
    <w:p w14:paraId="5F4CF0F4" w14:textId="7EF5A83E" w:rsidR="00D80616" w:rsidRPr="00D80616" w:rsidRDefault="00D80616" w:rsidP="00D80616">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LEARNING OBJECTIVES</w:t>
      </w:r>
    </w:p>
    <w:p w14:paraId="25C496CF" w14:textId="77777777" w:rsidR="00D80616" w:rsidRPr="00D80616" w:rsidRDefault="00D80616" w:rsidP="00D80616">
      <w:pPr>
        <w:spacing w:after="0" w:line="240" w:lineRule="auto"/>
        <w:rPr>
          <w:rFonts w:ascii="Times New Roman" w:hAnsi="Times New Roman" w:cs="Times New Roman"/>
          <w:sz w:val="24"/>
          <w:szCs w:val="24"/>
        </w:rPr>
      </w:pPr>
      <w:bookmarkStart w:id="1" w:name="_Toc2236268"/>
      <w:r w:rsidRPr="00D80616">
        <w:rPr>
          <w:rFonts w:ascii="Times New Roman" w:hAnsi="Times New Roman" w:cs="Times New Roman"/>
          <w:sz w:val="24"/>
          <w:szCs w:val="24"/>
        </w:rPr>
        <w:t>At the end of this course, the student will be able to:</w:t>
      </w:r>
    </w:p>
    <w:p w14:paraId="01DA58B2" w14:textId="77777777" w:rsidR="00D80616" w:rsidRPr="00D80616" w:rsidRDefault="00D80616" w:rsidP="00D80616">
      <w:pPr>
        <w:pStyle w:val="ListParagraph"/>
        <w:numPr>
          <w:ilvl w:val="0"/>
          <w:numId w:val="18"/>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Develop an appreciation of the complex ways in which animal shelters support the interactions between people and animals as evidenced by class participation in discussion and in-class weekly activities;</w:t>
      </w:r>
    </w:p>
    <w:p w14:paraId="308961CF" w14:textId="77777777" w:rsidR="00D80616" w:rsidRPr="00D80616" w:rsidRDefault="00D80616" w:rsidP="00D80616">
      <w:pPr>
        <w:pStyle w:val="ListParagraph"/>
        <w:numPr>
          <w:ilvl w:val="0"/>
          <w:numId w:val="18"/>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Effectively integrate ideas from multiple sources and compose and submit online weekly reflections on complex topics within the field of animal sheltering and support services;</w:t>
      </w:r>
    </w:p>
    <w:p w14:paraId="0A56376D" w14:textId="77777777" w:rsidR="00054488" w:rsidRDefault="006448C8" w:rsidP="00561A79">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Work through fictional situations that challenge your fictional animal shelter in </w:t>
      </w:r>
      <w:r w:rsidR="00561A79">
        <w:rPr>
          <w:rFonts w:ascii="Times New Roman" w:hAnsi="Times New Roman" w:cs="Times New Roman"/>
          <w:sz w:val="24"/>
          <w:szCs w:val="24"/>
        </w:rPr>
        <w:t xml:space="preserve">six in-class </w:t>
      </w:r>
      <w:r>
        <w:rPr>
          <w:rFonts w:ascii="Times New Roman" w:hAnsi="Times New Roman" w:cs="Times New Roman"/>
          <w:sz w:val="24"/>
          <w:szCs w:val="24"/>
        </w:rPr>
        <w:t>assignments</w:t>
      </w:r>
      <w:r w:rsidR="00054488">
        <w:rPr>
          <w:rFonts w:ascii="Times New Roman" w:hAnsi="Times New Roman" w:cs="Times New Roman"/>
          <w:sz w:val="24"/>
          <w:szCs w:val="24"/>
        </w:rPr>
        <w:t>;</w:t>
      </w:r>
    </w:p>
    <w:p w14:paraId="2179FE12" w14:textId="51560303" w:rsidR="00D80616" w:rsidRPr="00D80616" w:rsidRDefault="00054488" w:rsidP="00561A79">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Synthesize a possible action to assist with a community issue and present a poster t</w:t>
      </w:r>
      <w:r w:rsidR="00103943">
        <w:rPr>
          <w:rFonts w:ascii="Times New Roman" w:hAnsi="Times New Roman" w:cs="Times New Roman"/>
          <w:sz w:val="24"/>
          <w:szCs w:val="24"/>
        </w:rPr>
        <w:t>o community leaders</w:t>
      </w:r>
      <w:r w:rsidR="00561A79">
        <w:rPr>
          <w:rFonts w:ascii="Times New Roman" w:hAnsi="Times New Roman" w:cs="Times New Roman"/>
          <w:sz w:val="24"/>
          <w:szCs w:val="24"/>
        </w:rPr>
        <w:t>.</w:t>
      </w:r>
      <w:r w:rsidR="00E77837">
        <w:rPr>
          <w:rFonts w:ascii="Times New Roman" w:hAnsi="Times New Roman" w:cs="Times New Roman"/>
          <w:sz w:val="24"/>
          <w:szCs w:val="24"/>
        </w:rPr>
        <w:t xml:space="preserve"> </w:t>
      </w:r>
      <w:bookmarkEnd w:id="1"/>
    </w:p>
    <w:p w14:paraId="41EDBA99" w14:textId="77777777" w:rsidR="00757357" w:rsidRPr="00D80616" w:rsidRDefault="00757357" w:rsidP="00053572">
      <w:pPr>
        <w:spacing w:after="0" w:line="240" w:lineRule="auto"/>
        <w:rPr>
          <w:rFonts w:ascii="Times New Roman" w:hAnsi="Times New Roman" w:cs="Times New Roman"/>
          <w:sz w:val="24"/>
          <w:szCs w:val="24"/>
        </w:rPr>
      </w:pPr>
    </w:p>
    <w:p w14:paraId="402F97C7" w14:textId="7CDE8C7C" w:rsidR="00D80616" w:rsidRPr="00D80616" w:rsidRDefault="00D80616" w:rsidP="00053572">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LEARNING ACTIVITIES</w:t>
      </w:r>
    </w:p>
    <w:p w14:paraId="1694BFDC" w14:textId="6014C809" w:rsidR="00757357" w:rsidRPr="00D80616" w:rsidRDefault="00757357"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Students will watch a webinar, read a scientific paper, or a blog about best-practices or emergent research prior to each class and participate in weekly reflection on Canvas. </w:t>
      </w:r>
    </w:p>
    <w:p w14:paraId="4E2D18E0" w14:textId="77777777" w:rsidR="00757357" w:rsidRPr="00D80616" w:rsidRDefault="00757357" w:rsidP="00053572">
      <w:pPr>
        <w:spacing w:after="0" w:line="240" w:lineRule="auto"/>
        <w:rPr>
          <w:rFonts w:ascii="Times New Roman" w:hAnsi="Times New Roman" w:cs="Times New Roman"/>
          <w:sz w:val="24"/>
          <w:szCs w:val="24"/>
        </w:rPr>
      </w:pPr>
    </w:p>
    <w:p w14:paraId="7D772258" w14:textId="78BDB4CD"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Students will </w:t>
      </w:r>
      <w:r w:rsidR="00561A79">
        <w:rPr>
          <w:rFonts w:ascii="Times New Roman" w:hAnsi="Times New Roman" w:cs="Times New Roman"/>
          <w:sz w:val="24"/>
          <w:szCs w:val="24"/>
        </w:rPr>
        <w:t>engage in</w:t>
      </w:r>
      <w:r w:rsidR="004770C2">
        <w:rPr>
          <w:rFonts w:ascii="Times New Roman" w:hAnsi="Times New Roman" w:cs="Times New Roman"/>
          <w:sz w:val="24"/>
          <w:szCs w:val="24"/>
        </w:rPr>
        <w:t xml:space="preserve"> a semester-long group activity of</w:t>
      </w:r>
      <w:r w:rsidR="00561A79">
        <w:rPr>
          <w:rFonts w:ascii="Times New Roman" w:hAnsi="Times New Roman" w:cs="Times New Roman"/>
          <w:sz w:val="24"/>
          <w:szCs w:val="24"/>
        </w:rPr>
        <w:t xml:space="preserve"> creati</w:t>
      </w:r>
      <w:r w:rsidR="004770C2">
        <w:rPr>
          <w:rFonts w:ascii="Times New Roman" w:hAnsi="Times New Roman" w:cs="Times New Roman"/>
          <w:sz w:val="24"/>
          <w:szCs w:val="24"/>
        </w:rPr>
        <w:t>ng</w:t>
      </w:r>
      <w:r w:rsidR="00561A79">
        <w:rPr>
          <w:rFonts w:ascii="Times New Roman" w:hAnsi="Times New Roman" w:cs="Times New Roman"/>
          <w:sz w:val="24"/>
          <w:szCs w:val="24"/>
        </w:rPr>
        <w:t xml:space="preserve"> a fictional animal shelter </w:t>
      </w:r>
      <w:r w:rsidR="004770C2">
        <w:rPr>
          <w:rFonts w:ascii="Times New Roman" w:hAnsi="Times New Roman" w:cs="Times New Roman"/>
          <w:sz w:val="24"/>
          <w:szCs w:val="24"/>
        </w:rPr>
        <w:t xml:space="preserve">and then working through six challenges posed to this fictional shelter across the term. Students will work on these challenges in the form of in-class assignments. </w:t>
      </w:r>
      <w:r w:rsidR="00B8031D">
        <w:rPr>
          <w:rFonts w:ascii="Times New Roman" w:hAnsi="Times New Roman" w:cs="Times New Roman"/>
          <w:sz w:val="24"/>
          <w:szCs w:val="24"/>
        </w:rPr>
        <w:t>The written in-class assignments will be submitted through Canvas for a mark</w:t>
      </w:r>
      <w:r w:rsidR="009C67ED">
        <w:rPr>
          <w:rFonts w:ascii="Times New Roman" w:hAnsi="Times New Roman" w:cs="Times New Roman"/>
          <w:sz w:val="24"/>
          <w:szCs w:val="24"/>
        </w:rPr>
        <w:t xml:space="preserve"> (best 4 out of 6)</w:t>
      </w:r>
      <w:r w:rsidR="00B8031D">
        <w:rPr>
          <w:rFonts w:ascii="Times New Roman" w:hAnsi="Times New Roman" w:cs="Times New Roman"/>
          <w:sz w:val="24"/>
          <w:szCs w:val="24"/>
        </w:rPr>
        <w:t xml:space="preserve">. At the end of the term, we will have 2 class days devoted to larger reflections and discussion which will involve each group creating a presentation about their animal shelter’s activities </w:t>
      </w:r>
      <w:r w:rsidR="00240700">
        <w:rPr>
          <w:rFonts w:ascii="Times New Roman" w:hAnsi="Times New Roman" w:cs="Times New Roman"/>
          <w:sz w:val="24"/>
          <w:szCs w:val="24"/>
        </w:rPr>
        <w:t xml:space="preserve">during the term. </w:t>
      </w:r>
      <w:r w:rsidR="00054488">
        <w:rPr>
          <w:rFonts w:ascii="Times New Roman" w:hAnsi="Times New Roman" w:cs="Times New Roman"/>
          <w:sz w:val="24"/>
          <w:szCs w:val="24"/>
        </w:rPr>
        <w:t>The final day will be a poster session presented to local community leaders.</w:t>
      </w:r>
      <w:r w:rsidR="00B8031D">
        <w:rPr>
          <w:rFonts w:ascii="Times New Roman" w:hAnsi="Times New Roman" w:cs="Times New Roman"/>
          <w:sz w:val="24"/>
          <w:szCs w:val="24"/>
        </w:rPr>
        <w:t xml:space="preserve"> </w:t>
      </w:r>
    </w:p>
    <w:p w14:paraId="31B6C92A" w14:textId="77777777" w:rsidR="00053572" w:rsidRPr="00D80616" w:rsidRDefault="00053572" w:rsidP="00053572">
      <w:pPr>
        <w:spacing w:after="0" w:line="240" w:lineRule="auto"/>
        <w:rPr>
          <w:rFonts w:ascii="Times New Roman" w:hAnsi="Times New Roman" w:cs="Times New Roman"/>
          <w:sz w:val="24"/>
          <w:szCs w:val="24"/>
        </w:rPr>
      </w:pPr>
    </w:p>
    <w:p w14:paraId="35D5B6B6" w14:textId="6AC660BE" w:rsidR="00053572"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There will be an introductory webinar presentation by topic experts that students watch </w:t>
      </w:r>
      <w:r w:rsidR="00B43C07">
        <w:rPr>
          <w:rFonts w:ascii="Times New Roman" w:hAnsi="Times New Roman" w:cs="Times New Roman"/>
          <w:sz w:val="24"/>
          <w:szCs w:val="24"/>
        </w:rPr>
        <w:t xml:space="preserve">or a reading to read </w:t>
      </w:r>
      <w:r w:rsidRPr="00D80616">
        <w:rPr>
          <w:rFonts w:ascii="Times New Roman" w:hAnsi="Times New Roman" w:cs="Times New Roman"/>
          <w:sz w:val="24"/>
          <w:szCs w:val="24"/>
        </w:rPr>
        <w:t>before class to set the stage for discussion. The class period will be devoted to lecture, discussion, and occasionally in-class activities, such as guest lectures, break-out group discussions, and others.</w:t>
      </w:r>
    </w:p>
    <w:p w14:paraId="577A55EE" w14:textId="77777777" w:rsidR="00561A79" w:rsidRPr="00D80616" w:rsidRDefault="00561A79" w:rsidP="00053572">
      <w:pPr>
        <w:spacing w:after="0" w:line="240" w:lineRule="auto"/>
        <w:rPr>
          <w:rFonts w:ascii="Times New Roman" w:hAnsi="Times New Roman" w:cs="Times New Roman"/>
          <w:sz w:val="24"/>
          <w:szCs w:val="24"/>
        </w:rPr>
      </w:pPr>
    </w:p>
    <w:p w14:paraId="32047FCA" w14:textId="720DA686"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Research will be done by each student for the </w:t>
      </w:r>
      <w:r w:rsidR="004770C2">
        <w:rPr>
          <w:rFonts w:ascii="Times New Roman" w:hAnsi="Times New Roman" w:cs="Times New Roman"/>
          <w:sz w:val="24"/>
          <w:szCs w:val="24"/>
        </w:rPr>
        <w:t>in-class assignments</w:t>
      </w:r>
      <w:r w:rsidRPr="00D80616">
        <w:rPr>
          <w:rFonts w:ascii="Times New Roman" w:hAnsi="Times New Roman" w:cs="Times New Roman"/>
          <w:sz w:val="24"/>
          <w:szCs w:val="24"/>
        </w:rPr>
        <w:t xml:space="preserve">. Comments and feedback </w:t>
      </w:r>
      <w:r w:rsidR="004770C2">
        <w:rPr>
          <w:rFonts w:ascii="Times New Roman" w:hAnsi="Times New Roman" w:cs="Times New Roman"/>
          <w:sz w:val="24"/>
          <w:szCs w:val="24"/>
        </w:rPr>
        <w:t>of</w:t>
      </w:r>
      <w:r w:rsidRPr="00D80616">
        <w:rPr>
          <w:rFonts w:ascii="Times New Roman" w:hAnsi="Times New Roman" w:cs="Times New Roman"/>
          <w:sz w:val="24"/>
          <w:szCs w:val="24"/>
        </w:rPr>
        <w:t xml:space="preserve"> the instructors are a key element of the learning materials.</w:t>
      </w:r>
    </w:p>
    <w:p w14:paraId="2311E6E7" w14:textId="00C07BD1" w:rsidR="00053572" w:rsidRPr="00D80616" w:rsidRDefault="00053572" w:rsidP="00053572">
      <w:pPr>
        <w:spacing w:after="0" w:line="240" w:lineRule="auto"/>
        <w:rPr>
          <w:rFonts w:ascii="Times New Roman" w:hAnsi="Times New Roman" w:cs="Times New Roman"/>
          <w:sz w:val="24"/>
          <w:szCs w:val="24"/>
        </w:rPr>
      </w:pPr>
      <w:bookmarkStart w:id="2" w:name="_Toc2236262"/>
      <w:bookmarkEnd w:id="0"/>
    </w:p>
    <w:p w14:paraId="735AC3AF" w14:textId="6C1D7495" w:rsidR="00D80616" w:rsidRPr="00D80616" w:rsidRDefault="00D80616" w:rsidP="00053572">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LEARNING MATERIALS/ REQUIRED READING</w:t>
      </w:r>
    </w:p>
    <w:p w14:paraId="0146E4D8" w14:textId="1363BBD5" w:rsidR="00053572" w:rsidRPr="00D80616" w:rsidRDefault="00D80616"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All learning materials, such as blog posts, scientific papers, webinars, etc. will be posted on Canvas. No textbook is required.</w:t>
      </w:r>
    </w:p>
    <w:p w14:paraId="5E236090" w14:textId="77777777" w:rsidR="00D80616" w:rsidRPr="00D80616" w:rsidRDefault="00D80616" w:rsidP="00053572">
      <w:pPr>
        <w:spacing w:after="0" w:line="240" w:lineRule="auto"/>
        <w:rPr>
          <w:rFonts w:ascii="Times New Roman" w:hAnsi="Times New Roman" w:cs="Times New Roman"/>
          <w:sz w:val="24"/>
          <w:szCs w:val="24"/>
        </w:rPr>
      </w:pPr>
    </w:p>
    <w:p w14:paraId="717A52FD" w14:textId="179B2919" w:rsidR="00053572" w:rsidRPr="00D80616" w:rsidRDefault="00D80616" w:rsidP="00053572">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ASSESSMENT OF LEARNING, EVALUATION, AND GRADING</w:t>
      </w:r>
    </w:p>
    <w:p w14:paraId="0E44226F" w14:textId="06A1D0D6" w:rsidR="00053572" w:rsidRPr="00D80616" w:rsidRDefault="00053572" w:rsidP="00053572">
      <w:pPr>
        <w:spacing w:after="0" w:line="240" w:lineRule="auto"/>
        <w:rPr>
          <w:rFonts w:ascii="Times New Roman" w:hAnsi="Times New Roman" w:cs="Times New Roman"/>
          <w:sz w:val="24"/>
          <w:szCs w:val="24"/>
          <w:u w:val="single"/>
        </w:rPr>
      </w:pPr>
      <w:r w:rsidRPr="00D80616">
        <w:rPr>
          <w:rFonts w:ascii="Times New Roman" w:hAnsi="Times New Roman" w:cs="Times New Roman"/>
          <w:sz w:val="24"/>
          <w:szCs w:val="24"/>
          <w:u w:val="single"/>
        </w:rPr>
        <w:t>Reflections</w:t>
      </w:r>
      <w:r w:rsidR="00BE3E83" w:rsidRPr="00D80616">
        <w:rPr>
          <w:rFonts w:ascii="Times New Roman" w:hAnsi="Times New Roman" w:cs="Times New Roman"/>
          <w:sz w:val="24"/>
          <w:szCs w:val="24"/>
        </w:rPr>
        <w:t xml:space="preserve">- </w:t>
      </w:r>
      <w:r w:rsidR="009E4170">
        <w:rPr>
          <w:rFonts w:ascii="Times New Roman" w:hAnsi="Times New Roman" w:cs="Times New Roman"/>
          <w:sz w:val="24"/>
          <w:szCs w:val="24"/>
        </w:rPr>
        <w:t>40</w:t>
      </w:r>
      <w:r w:rsidR="00BE3E83" w:rsidRPr="00D80616">
        <w:rPr>
          <w:rFonts w:ascii="Times New Roman" w:hAnsi="Times New Roman" w:cs="Times New Roman"/>
          <w:sz w:val="24"/>
          <w:szCs w:val="24"/>
        </w:rPr>
        <w:t>%</w:t>
      </w:r>
    </w:p>
    <w:p w14:paraId="66E9B784" w14:textId="0657BC2B"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For the weekly reflections, we will cover different topic</w:t>
      </w:r>
      <w:r w:rsidR="002714D8">
        <w:rPr>
          <w:rFonts w:ascii="Times New Roman" w:hAnsi="Times New Roman" w:cs="Times New Roman"/>
          <w:sz w:val="24"/>
          <w:szCs w:val="24"/>
        </w:rPr>
        <w:t>s</w:t>
      </w:r>
      <w:r w:rsidRPr="00D80616">
        <w:rPr>
          <w:rFonts w:ascii="Times New Roman" w:hAnsi="Times New Roman" w:cs="Times New Roman"/>
          <w:sz w:val="24"/>
          <w:szCs w:val="24"/>
        </w:rPr>
        <w:t xml:space="preserve"> each week. You will read the assigned papers and write a reflection on Canvas. You will also be asked to add a comment or reply to someone else’s reflection. Both the person reflection and the reply constitute one “reflection”.</w:t>
      </w:r>
    </w:p>
    <w:p w14:paraId="2F322FD3" w14:textId="15D2DEB7"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Only </w:t>
      </w:r>
      <w:r w:rsidR="009E4170">
        <w:rPr>
          <w:rFonts w:ascii="Times New Roman" w:hAnsi="Times New Roman" w:cs="Times New Roman"/>
          <w:sz w:val="24"/>
          <w:szCs w:val="24"/>
        </w:rPr>
        <w:t>8</w:t>
      </w:r>
      <w:r w:rsidRPr="00D80616">
        <w:rPr>
          <w:rFonts w:ascii="Times New Roman" w:hAnsi="Times New Roman" w:cs="Times New Roman"/>
          <w:sz w:val="24"/>
          <w:szCs w:val="24"/>
        </w:rPr>
        <w:t xml:space="preserve"> out of </w:t>
      </w:r>
      <w:r w:rsidR="009A50D7">
        <w:rPr>
          <w:rFonts w:ascii="Times New Roman" w:hAnsi="Times New Roman" w:cs="Times New Roman"/>
          <w:sz w:val="24"/>
          <w:szCs w:val="24"/>
        </w:rPr>
        <w:t>9</w:t>
      </w:r>
      <w:r w:rsidRPr="00D80616">
        <w:rPr>
          <w:rFonts w:ascii="Times New Roman" w:hAnsi="Times New Roman" w:cs="Times New Roman"/>
          <w:sz w:val="24"/>
          <w:szCs w:val="24"/>
        </w:rPr>
        <w:t xml:space="preserve"> reflections (own </w:t>
      </w:r>
      <w:proofErr w:type="spellStart"/>
      <w:r w:rsidRPr="00D80616">
        <w:rPr>
          <w:rFonts w:ascii="Times New Roman" w:hAnsi="Times New Roman" w:cs="Times New Roman"/>
          <w:sz w:val="24"/>
          <w:szCs w:val="24"/>
        </w:rPr>
        <w:t>reflection+reply</w:t>
      </w:r>
      <w:proofErr w:type="spellEnd"/>
      <w:r w:rsidRPr="00D80616">
        <w:rPr>
          <w:rFonts w:ascii="Times New Roman" w:hAnsi="Times New Roman" w:cs="Times New Roman"/>
          <w:sz w:val="24"/>
          <w:szCs w:val="24"/>
        </w:rPr>
        <w:t xml:space="preserve">) will contribute to the final mark. Everyone is encouraged to write all the reflections to get the most experience and feedback, but students can also choose to only complete </w:t>
      </w:r>
      <w:r w:rsidR="006E51C4">
        <w:rPr>
          <w:rFonts w:ascii="Times New Roman" w:hAnsi="Times New Roman" w:cs="Times New Roman"/>
          <w:sz w:val="24"/>
          <w:szCs w:val="24"/>
        </w:rPr>
        <w:t>8</w:t>
      </w:r>
      <w:r w:rsidRPr="00D80616">
        <w:rPr>
          <w:rFonts w:ascii="Times New Roman" w:hAnsi="Times New Roman" w:cs="Times New Roman"/>
          <w:sz w:val="24"/>
          <w:szCs w:val="24"/>
        </w:rPr>
        <w:t>. Reflections are expected to be more than 200 words, no longer than 500. Please include a word count on each reflection. The replies do not have a minimum or maximum word count.</w:t>
      </w:r>
    </w:p>
    <w:p w14:paraId="418633C4" w14:textId="77777777" w:rsidR="00053572" w:rsidRPr="00D80616" w:rsidRDefault="00053572" w:rsidP="00053572">
      <w:pPr>
        <w:spacing w:after="0" w:line="240" w:lineRule="auto"/>
        <w:rPr>
          <w:rFonts w:ascii="Times New Roman" w:hAnsi="Times New Roman" w:cs="Times New Roman"/>
          <w:sz w:val="24"/>
          <w:szCs w:val="24"/>
        </w:rPr>
      </w:pPr>
    </w:p>
    <w:p w14:paraId="33618892" w14:textId="77777777"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Reflections will be graded using the following criteria:</w:t>
      </w:r>
    </w:p>
    <w:p w14:paraId="3FC1177D" w14:textId="17B5E526" w:rsidR="00053572" w:rsidRPr="00D80616" w:rsidRDefault="00053572" w:rsidP="00BE3E83">
      <w:pPr>
        <w:pStyle w:val="ListParagraph"/>
        <w:numPr>
          <w:ilvl w:val="0"/>
          <w:numId w:val="22"/>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Reading summary: Reflection demonstrates an understanding of the readings</w:t>
      </w:r>
      <w:r w:rsidR="002714D8">
        <w:rPr>
          <w:rFonts w:ascii="Times New Roman" w:hAnsi="Times New Roman" w:cs="Times New Roman"/>
          <w:sz w:val="24"/>
          <w:szCs w:val="24"/>
        </w:rPr>
        <w:t>/ webinar</w:t>
      </w:r>
      <w:r w:rsidRPr="00D80616">
        <w:rPr>
          <w:rFonts w:ascii="Times New Roman" w:hAnsi="Times New Roman" w:cs="Times New Roman"/>
          <w:sz w:val="24"/>
          <w:szCs w:val="24"/>
        </w:rPr>
        <w:t xml:space="preserve"> and summarizes one or more primary themes presented. </w:t>
      </w:r>
    </w:p>
    <w:p w14:paraId="6DAEF711" w14:textId="472BF1E8" w:rsidR="00053572" w:rsidRPr="00D80616" w:rsidRDefault="00053572" w:rsidP="00BE3E83">
      <w:pPr>
        <w:pStyle w:val="ListParagraph"/>
        <w:numPr>
          <w:ilvl w:val="0"/>
          <w:numId w:val="22"/>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Presentation: Reflection is written clearly, shows technical quality (</w:t>
      </w:r>
      <w:r w:rsidR="00B92CC7" w:rsidRPr="00D80616">
        <w:rPr>
          <w:rFonts w:ascii="Times New Roman" w:hAnsi="Times New Roman" w:cs="Times New Roman"/>
          <w:sz w:val="24"/>
          <w:szCs w:val="24"/>
        </w:rPr>
        <w:t>e.g.,</w:t>
      </w:r>
      <w:r w:rsidRPr="00D80616">
        <w:rPr>
          <w:rFonts w:ascii="Times New Roman" w:hAnsi="Times New Roman" w:cs="Times New Roman"/>
          <w:sz w:val="24"/>
          <w:szCs w:val="24"/>
        </w:rPr>
        <w:t xml:space="preserve"> sentence structure), and is within the word count. </w:t>
      </w:r>
    </w:p>
    <w:p w14:paraId="1A2BE2D6" w14:textId="32D90DA5" w:rsidR="00053572" w:rsidRPr="00D80616" w:rsidRDefault="00053572" w:rsidP="00BE3E83">
      <w:pPr>
        <w:pStyle w:val="ListParagraph"/>
        <w:numPr>
          <w:ilvl w:val="0"/>
          <w:numId w:val="22"/>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Analysis and synthesis: Thoughtful synthesis of information from assigned readings. Reflection goes beyond summarizing reading content and shows personal reflection and extension of the presented ideas. </w:t>
      </w:r>
    </w:p>
    <w:p w14:paraId="20A9F420" w14:textId="77777777" w:rsidR="00053572" w:rsidRPr="00D80616" w:rsidRDefault="00053572" w:rsidP="00053572">
      <w:pPr>
        <w:spacing w:after="0" w:line="240" w:lineRule="auto"/>
        <w:rPr>
          <w:rFonts w:ascii="Times New Roman" w:hAnsi="Times New Roman" w:cs="Times New Roman"/>
          <w:sz w:val="24"/>
          <w:szCs w:val="24"/>
        </w:rPr>
      </w:pPr>
    </w:p>
    <w:p w14:paraId="030E0FAF" w14:textId="5BAFD1D5" w:rsidR="00BE3E83" w:rsidRPr="00D80616" w:rsidRDefault="00103943" w:rsidP="00BE3E83">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In-class assignments (Challenges)</w:t>
      </w:r>
      <w:r w:rsidR="00BE3E83" w:rsidRPr="00D80616">
        <w:rPr>
          <w:rFonts w:ascii="Times New Roman" w:hAnsi="Times New Roman" w:cs="Times New Roman"/>
          <w:sz w:val="24"/>
          <w:szCs w:val="24"/>
        </w:rPr>
        <w:t xml:space="preserve"> – </w:t>
      </w:r>
      <w:r w:rsidR="009E4170">
        <w:rPr>
          <w:rFonts w:ascii="Times New Roman" w:hAnsi="Times New Roman" w:cs="Times New Roman"/>
          <w:sz w:val="24"/>
          <w:szCs w:val="24"/>
        </w:rPr>
        <w:t>40</w:t>
      </w:r>
      <w:r w:rsidR="00BE3E83" w:rsidRPr="00D80616">
        <w:rPr>
          <w:rFonts w:ascii="Times New Roman" w:hAnsi="Times New Roman" w:cs="Times New Roman"/>
          <w:sz w:val="24"/>
          <w:szCs w:val="24"/>
        </w:rPr>
        <w:t>%</w:t>
      </w:r>
    </w:p>
    <w:p w14:paraId="7D671F10" w14:textId="11A59130" w:rsidR="00BE3E83" w:rsidRDefault="009E4170" w:rsidP="00BE3E83">
      <w:pPr>
        <w:spacing w:after="0" w:line="240" w:lineRule="auto"/>
        <w:rPr>
          <w:rFonts w:ascii="Times New Roman" w:hAnsi="Times New Roman" w:cs="Times New Roman"/>
          <w:sz w:val="24"/>
          <w:szCs w:val="24"/>
        </w:rPr>
      </w:pPr>
      <w:r>
        <w:rPr>
          <w:rFonts w:ascii="Times New Roman" w:hAnsi="Times New Roman" w:cs="Times New Roman"/>
          <w:sz w:val="24"/>
          <w:szCs w:val="24"/>
        </w:rPr>
        <w:t>At the beginning of the course, students will be grouped into small groups of 4 students and will be asked to create a fictional animal shelter. Throughout the term, there will be six class days to work on “challenges” posed to your animal shelter. Your group will be provided materials needed for the challenge (e.g., your shelter’s intake data) and a certain challenge will be posed (e.g., your shelter was asked to take in 100 dogs from a hoarding environment). You will have the class time to work on a written document suggesting your actions to the Board of Directors (myself and the TA). After each challenge, you will be marked on an established rubric that will evaluate your thinking process that led you to suggest an action. You will receive feedback from the Board after each assignment.</w:t>
      </w:r>
      <w:r w:rsidR="009C67ED">
        <w:rPr>
          <w:rFonts w:ascii="Times New Roman" w:hAnsi="Times New Roman" w:cs="Times New Roman"/>
          <w:sz w:val="24"/>
          <w:szCs w:val="24"/>
        </w:rPr>
        <w:t xml:space="preserve"> Your best 4 out of 6 challenges will be included in the final grade for the course. All members of the group will receive the same mark; however, at any time, group members can elect to “fire” a student from a group due to lack of work (by emailing the instructor). If so, that “fired” student will continue to complete challenges on their own.</w:t>
      </w:r>
    </w:p>
    <w:p w14:paraId="1D08E554" w14:textId="79528674" w:rsidR="0036034E" w:rsidRDefault="0036034E" w:rsidP="00BE3E83">
      <w:pPr>
        <w:spacing w:after="0" w:line="240" w:lineRule="auto"/>
        <w:rPr>
          <w:rFonts w:ascii="Times New Roman" w:hAnsi="Times New Roman" w:cs="Times New Roman"/>
          <w:sz w:val="24"/>
          <w:szCs w:val="24"/>
        </w:rPr>
      </w:pPr>
    </w:p>
    <w:p w14:paraId="6DFD0028" w14:textId="74B498A9" w:rsidR="0036034E" w:rsidRPr="009B1BBB" w:rsidRDefault="0036034E" w:rsidP="00BE3E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will be </w:t>
      </w:r>
      <w:r w:rsidRPr="009B1BBB">
        <w:rPr>
          <w:rFonts w:ascii="Times New Roman" w:hAnsi="Times New Roman" w:cs="Times New Roman"/>
          <w:sz w:val="24"/>
          <w:szCs w:val="24"/>
        </w:rPr>
        <w:t>six challenges posed to the students:</w:t>
      </w:r>
    </w:p>
    <w:p w14:paraId="6C9ADFFA" w14:textId="2C9B00AE" w:rsidR="0036034E" w:rsidRPr="009B1BBB" w:rsidRDefault="0036034E" w:rsidP="0036034E">
      <w:pPr>
        <w:pStyle w:val="ListParagraph"/>
        <w:numPr>
          <w:ilvl w:val="0"/>
          <w:numId w:val="26"/>
        </w:numPr>
        <w:spacing w:after="0" w:line="240" w:lineRule="auto"/>
        <w:rPr>
          <w:rFonts w:ascii="Times New Roman" w:hAnsi="Times New Roman" w:cs="Times New Roman"/>
          <w:sz w:val="24"/>
          <w:szCs w:val="24"/>
        </w:rPr>
      </w:pPr>
      <w:r w:rsidRPr="009B1BBB">
        <w:rPr>
          <w:rFonts w:ascii="Times New Roman" w:hAnsi="Times New Roman" w:cs="Times New Roman"/>
          <w:sz w:val="24"/>
          <w:szCs w:val="24"/>
        </w:rPr>
        <w:t xml:space="preserve">Create </w:t>
      </w:r>
      <w:r w:rsidR="009C67ED">
        <w:rPr>
          <w:rFonts w:ascii="Times New Roman" w:hAnsi="Times New Roman" w:cs="Times New Roman"/>
          <w:sz w:val="24"/>
          <w:szCs w:val="24"/>
        </w:rPr>
        <w:t xml:space="preserve">a </w:t>
      </w:r>
      <w:r w:rsidRPr="009B1BBB">
        <w:rPr>
          <w:rFonts w:ascii="Times New Roman" w:hAnsi="Times New Roman" w:cs="Times New Roman"/>
          <w:sz w:val="24"/>
          <w:szCs w:val="24"/>
        </w:rPr>
        <w:t>mission statement, scope of practice</w:t>
      </w:r>
      <w:r w:rsidR="00B16F93" w:rsidRPr="009B1BBB">
        <w:rPr>
          <w:rFonts w:ascii="Times New Roman" w:hAnsi="Times New Roman" w:cs="Times New Roman"/>
          <w:sz w:val="24"/>
          <w:szCs w:val="24"/>
        </w:rPr>
        <w:t xml:space="preserve"> (10 </w:t>
      </w:r>
      <w:r w:rsidR="009B1BBB">
        <w:rPr>
          <w:rFonts w:ascii="Times New Roman" w:hAnsi="Times New Roman" w:cs="Times New Roman"/>
          <w:sz w:val="24"/>
          <w:szCs w:val="24"/>
        </w:rPr>
        <w:t>points</w:t>
      </w:r>
      <w:r w:rsidR="00B16F93" w:rsidRPr="009B1BBB">
        <w:rPr>
          <w:rFonts w:ascii="Times New Roman" w:hAnsi="Times New Roman" w:cs="Times New Roman"/>
          <w:sz w:val="24"/>
          <w:szCs w:val="24"/>
        </w:rPr>
        <w:t>)</w:t>
      </w:r>
    </w:p>
    <w:p w14:paraId="6057DDD4" w14:textId="21E2A426" w:rsidR="0036034E" w:rsidRPr="009B1BBB" w:rsidRDefault="0036034E" w:rsidP="0036034E">
      <w:pPr>
        <w:pStyle w:val="ListParagraph"/>
        <w:numPr>
          <w:ilvl w:val="1"/>
          <w:numId w:val="26"/>
        </w:numPr>
        <w:spacing w:after="0" w:line="240" w:lineRule="auto"/>
        <w:rPr>
          <w:rFonts w:ascii="Times New Roman" w:hAnsi="Times New Roman" w:cs="Times New Roman"/>
          <w:sz w:val="24"/>
          <w:szCs w:val="24"/>
        </w:rPr>
      </w:pPr>
      <w:r w:rsidRPr="009B1BBB">
        <w:rPr>
          <w:rFonts w:ascii="Times New Roman" w:hAnsi="Times New Roman" w:cs="Times New Roman"/>
          <w:sz w:val="24"/>
          <w:szCs w:val="24"/>
        </w:rPr>
        <w:t>Challenge: You are asked to take over a dysfunctional munic</w:t>
      </w:r>
      <w:r w:rsidR="00DD6698">
        <w:rPr>
          <w:rFonts w:ascii="Times New Roman" w:hAnsi="Times New Roman" w:cs="Times New Roman"/>
          <w:sz w:val="24"/>
          <w:szCs w:val="24"/>
        </w:rPr>
        <w:t>ip</w:t>
      </w:r>
      <w:r w:rsidRPr="009B1BBB">
        <w:rPr>
          <w:rFonts w:ascii="Times New Roman" w:hAnsi="Times New Roman" w:cs="Times New Roman"/>
          <w:sz w:val="24"/>
          <w:szCs w:val="24"/>
        </w:rPr>
        <w:t>al animal shelter. Considering your community needs, what will be the mission and scope of your sheltering organization?</w:t>
      </w:r>
    </w:p>
    <w:p w14:paraId="54FD40DB" w14:textId="4668025D" w:rsidR="0036034E" w:rsidRPr="009B1BBB" w:rsidRDefault="0036034E" w:rsidP="0036034E">
      <w:pPr>
        <w:pStyle w:val="ListParagraph"/>
        <w:numPr>
          <w:ilvl w:val="0"/>
          <w:numId w:val="26"/>
        </w:numPr>
        <w:spacing w:after="0" w:line="240" w:lineRule="auto"/>
        <w:rPr>
          <w:rFonts w:ascii="Times New Roman" w:hAnsi="Times New Roman" w:cs="Times New Roman"/>
          <w:sz w:val="24"/>
          <w:szCs w:val="24"/>
        </w:rPr>
      </w:pPr>
      <w:r w:rsidRPr="009B1BBB">
        <w:rPr>
          <w:rFonts w:ascii="Times New Roman" w:hAnsi="Times New Roman" w:cs="Times New Roman"/>
          <w:sz w:val="24"/>
          <w:szCs w:val="24"/>
        </w:rPr>
        <w:t>Calculate your Capacity for Care</w:t>
      </w:r>
      <w:r w:rsidR="00B16F93" w:rsidRPr="009B1BBB">
        <w:rPr>
          <w:rFonts w:ascii="Times New Roman" w:hAnsi="Times New Roman" w:cs="Times New Roman"/>
          <w:sz w:val="24"/>
          <w:szCs w:val="24"/>
        </w:rPr>
        <w:t xml:space="preserve"> </w:t>
      </w:r>
      <w:r w:rsidR="009B1BBB" w:rsidRPr="009B1BBB">
        <w:rPr>
          <w:rFonts w:ascii="Times New Roman" w:hAnsi="Times New Roman" w:cs="Times New Roman"/>
          <w:sz w:val="24"/>
          <w:szCs w:val="24"/>
        </w:rPr>
        <w:t xml:space="preserve">(10 </w:t>
      </w:r>
      <w:r w:rsidR="009B1BBB">
        <w:rPr>
          <w:rFonts w:ascii="Times New Roman" w:hAnsi="Times New Roman" w:cs="Times New Roman"/>
          <w:sz w:val="24"/>
          <w:szCs w:val="24"/>
        </w:rPr>
        <w:t>points</w:t>
      </w:r>
      <w:r w:rsidR="009B1BBB" w:rsidRPr="009B1BBB">
        <w:rPr>
          <w:rFonts w:ascii="Times New Roman" w:hAnsi="Times New Roman" w:cs="Times New Roman"/>
          <w:sz w:val="24"/>
          <w:szCs w:val="24"/>
        </w:rPr>
        <w:t>)</w:t>
      </w:r>
    </w:p>
    <w:p w14:paraId="171BC6AC" w14:textId="71C0B3FD" w:rsidR="0036034E" w:rsidRPr="009B1BBB" w:rsidRDefault="0036034E" w:rsidP="0036034E">
      <w:pPr>
        <w:pStyle w:val="ListParagraph"/>
        <w:numPr>
          <w:ilvl w:val="1"/>
          <w:numId w:val="26"/>
        </w:numPr>
        <w:spacing w:after="0" w:line="240" w:lineRule="auto"/>
        <w:rPr>
          <w:rFonts w:ascii="Times New Roman" w:hAnsi="Times New Roman" w:cs="Times New Roman"/>
          <w:sz w:val="24"/>
          <w:szCs w:val="24"/>
        </w:rPr>
      </w:pPr>
      <w:r w:rsidRPr="009B1BBB">
        <w:rPr>
          <w:rFonts w:ascii="Times New Roman" w:hAnsi="Times New Roman" w:cs="Times New Roman"/>
          <w:sz w:val="24"/>
          <w:szCs w:val="24"/>
        </w:rPr>
        <w:lastRenderedPageBreak/>
        <w:t>Challenge: Your Board of Directors is planning to fundraise but don’t know what your shelter needs. Give the board of directors some statistics about your shelter operation.</w:t>
      </w:r>
    </w:p>
    <w:p w14:paraId="08C5EBB9" w14:textId="7A1EE238" w:rsidR="0036034E" w:rsidRPr="009B1BBB" w:rsidRDefault="0036034E" w:rsidP="0036034E">
      <w:pPr>
        <w:pStyle w:val="ListParagraph"/>
        <w:numPr>
          <w:ilvl w:val="0"/>
          <w:numId w:val="26"/>
        </w:numPr>
        <w:spacing w:after="0" w:line="240" w:lineRule="auto"/>
        <w:rPr>
          <w:rFonts w:ascii="Times New Roman" w:hAnsi="Times New Roman" w:cs="Times New Roman"/>
          <w:sz w:val="24"/>
          <w:szCs w:val="24"/>
        </w:rPr>
      </w:pPr>
      <w:r w:rsidRPr="009B1BBB">
        <w:rPr>
          <w:rFonts w:ascii="Times New Roman" w:hAnsi="Times New Roman" w:cs="Times New Roman"/>
          <w:sz w:val="24"/>
          <w:szCs w:val="24"/>
        </w:rPr>
        <w:t>Construct a plan of a physical animal shelter</w:t>
      </w:r>
      <w:r w:rsidR="009B1BBB">
        <w:rPr>
          <w:rFonts w:ascii="Times New Roman" w:hAnsi="Times New Roman" w:cs="Times New Roman"/>
          <w:sz w:val="24"/>
          <w:szCs w:val="24"/>
        </w:rPr>
        <w:t xml:space="preserve"> </w:t>
      </w:r>
      <w:r w:rsidR="009B1BBB" w:rsidRPr="009B1BBB">
        <w:rPr>
          <w:rFonts w:ascii="Times New Roman" w:hAnsi="Times New Roman" w:cs="Times New Roman"/>
          <w:sz w:val="24"/>
          <w:szCs w:val="24"/>
        </w:rPr>
        <w:t xml:space="preserve">(10 </w:t>
      </w:r>
      <w:r w:rsidR="009B1BBB">
        <w:rPr>
          <w:rFonts w:ascii="Times New Roman" w:hAnsi="Times New Roman" w:cs="Times New Roman"/>
          <w:sz w:val="24"/>
          <w:szCs w:val="24"/>
        </w:rPr>
        <w:t>points</w:t>
      </w:r>
      <w:r w:rsidR="009B1BBB" w:rsidRPr="009B1BBB">
        <w:rPr>
          <w:rFonts w:ascii="Times New Roman" w:hAnsi="Times New Roman" w:cs="Times New Roman"/>
          <w:sz w:val="24"/>
          <w:szCs w:val="24"/>
        </w:rPr>
        <w:t>)</w:t>
      </w:r>
    </w:p>
    <w:p w14:paraId="5994B77F" w14:textId="6B1E5C59" w:rsidR="0036034E" w:rsidRPr="009B1BBB" w:rsidRDefault="00C74B0C" w:rsidP="0036034E">
      <w:pPr>
        <w:pStyle w:val="ListParagraph"/>
        <w:numPr>
          <w:ilvl w:val="1"/>
          <w:numId w:val="26"/>
        </w:numPr>
        <w:spacing w:after="0" w:line="240" w:lineRule="auto"/>
        <w:rPr>
          <w:rFonts w:ascii="Times New Roman" w:hAnsi="Times New Roman" w:cs="Times New Roman"/>
          <w:sz w:val="24"/>
          <w:szCs w:val="24"/>
        </w:rPr>
      </w:pPr>
      <w:r w:rsidRPr="009B1BBB">
        <w:rPr>
          <w:rFonts w:ascii="Times New Roman" w:hAnsi="Times New Roman" w:cs="Times New Roman"/>
          <w:sz w:val="24"/>
          <w:szCs w:val="24"/>
        </w:rPr>
        <w:t xml:space="preserve">Challenge: </w:t>
      </w:r>
      <w:r w:rsidR="0036034E" w:rsidRPr="009B1BBB">
        <w:rPr>
          <w:rFonts w:ascii="Times New Roman" w:hAnsi="Times New Roman" w:cs="Times New Roman"/>
          <w:sz w:val="24"/>
          <w:szCs w:val="24"/>
        </w:rPr>
        <w:t>The Board of Directors was successful at fundraising and you got a grant to build a new facility. Utilize your knowledge of population management, infectious disease control, and animal needs to create a rough physical layout and employment plan.</w:t>
      </w:r>
    </w:p>
    <w:p w14:paraId="3C1E6466" w14:textId="2D6D7566" w:rsidR="0036034E" w:rsidRPr="009B1BBB" w:rsidRDefault="0036034E" w:rsidP="0036034E">
      <w:pPr>
        <w:pStyle w:val="ListParagraph"/>
        <w:numPr>
          <w:ilvl w:val="0"/>
          <w:numId w:val="26"/>
        </w:numPr>
        <w:spacing w:after="0" w:line="240" w:lineRule="auto"/>
        <w:rPr>
          <w:rFonts w:ascii="Times New Roman" w:hAnsi="Times New Roman" w:cs="Times New Roman"/>
          <w:sz w:val="24"/>
          <w:szCs w:val="24"/>
        </w:rPr>
      </w:pPr>
      <w:r w:rsidRPr="009B1BBB">
        <w:rPr>
          <w:rFonts w:ascii="Times New Roman" w:hAnsi="Times New Roman" w:cs="Times New Roman"/>
          <w:sz w:val="24"/>
          <w:szCs w:val="24"/>
        </w:rPr>
        <w:t>Reboot adoption program</w:t>
      </w:r>
      <w:r w:rsidR="00B16F93" w:rsidRPr="009B1BBB">
        <w:rPr>
          <w:rFonts w:ascii="Times New Roman" w:hAnsi="Times New Roman" w:cs="Times New Roman"/>
          <w:sz w:val="24"/>
          <w:szCs w:val="24"/>
        </w:rPr>
        <w:t xml:space="preserve"> </w:t>
      </w:r>
      <w:r w:rsidR="009B1BBB" w:rsidRPr="009B1BBB">
        <w:rPr>
          <w:rFonts w:ascii="Times New Roman" w:hAnsi="Times New Roman" w:cs="Times New Roman"/>
          <w:sz w:val="24"/>
          <w:szCs w:val="24"/>
        </w:rPr>
        <w:t xml:space="preserve">(10 </w:t>
      </w:r>
      <w:r w:rsidR="009B1BBB">
        <w:rPr>
          <w:rFonts w:ascii="Times New Roman" w:hAnsi="Times New Roman" w:cs="Times New Roman"/>
          <w:sz w:val="24"/>
          <w:szCs w:val="24"/>
        </w:rPr>
        <w:t>points</w:t>
      </w:r>
      <w:r w:rsidR="009B1BBB" w:rsidRPr="009B1BBB">
        <w:rPr>
          <w:rFonts w:ascii="Times New Roman" w:hAnsi="Times New Roman" w:cs="Times New Roman"/>
          <w:sz w:val="24"/>
          <w:szCs w:val="24"/>
        </w:rPr>
        <w:t>)</w:t>
      </w:r>
    </w:p>
    <w:p w14:paraId="2366D664" w14:textId="7F89C52D" w:rsidR="0036034E" w:rsidRPr="009B1BBB" w:rsidRDefault="0036034E" w:rsidP="0036034E">
      <w:pPr>
        <w:pStyle w:val="ListParagraph"/>
        <w:numPr>
          <w:ilvl w:val="1"/>
          <w:numId w:val="26"/>
        </w:numPr>
        <w:spacing w:after="0" w:line="240" w:lineRule="auto"/>
        <w:rPr>
          <w:rFonts w:ascii="Times New Roman" w:hAnsi="Times New Roman" w:cs="Times New Roman"/>
          <w:sz w:val="24"/>
          <w:szCs w:val="24"/>
        </w:rPr>
      </w:pPr>
      <w:r w:rsidRPr="009B1BBB">
        <w:rPr>
          <w:rFonts w:ascii="Times New Roman" w:hAnsi="Times New Roman" w:cs="Times New Roman"/>
          <w:sz w:val="24"/>
          <w:szCs w:val="24"/>
        </w:rPr>
        <w:t xml:space="preserve">Challenge: Your Board of Directors noted that the length of stay is too long and adoptions are too low. Board of Directors reprimanded you and asked you to improve. </w:t>
      </w:r>
      <w:r w:rsidR="00C74B0C" w:rsidRPr="009B1BBB">
        <w:rPr>
          <w:rFonts w:ascii="Times New Roman" w:hAnsi="Times New Roman" w:cs="Times New Roman"/>
          <w:sz w:val="24"/>
          <w:szCs w:val="24"/>
        </w:rPr>
        <w:t>Revise your marketing, adoption, and outreach programs.</w:t>
      </w:r>
    </w:p>
    <w:p w14:paraId="734D4D90" w14:textId="77777777" w:rsidR="009B1BBB" w:rsidRDefault="00C74B0C" w:rsidP="009B1BBB">
      <w:pPr>
        <w:pStyle w:val="ListParagraph"/>
        <w:numPr>
          <w:ilvl w:val="0"/>
          <w:numId w:val="26"/>
        </w:numPr>
        <w:spacing w:after="0" w:line="240" w:lineRule="auto"/>
        <w:rPr>
          <w:rFonts w:ascii="Times New Roman" w:hAnsi="Times New Roman" w:cs="Times New Roman"/>
          <w:sz w:val="24"/>
          <w:szCs w:val="24"/>
        </w:rPr>
      </w:pPr>
      <w:r w:rsidRPr="009B1BBB">
        <w:rPr>
          <w:rFonts w:ascii="Times New Roman" w:hAnsi="Times New Roman" w:cs="Times New Roman"/>
          <w:sz w:val="24"/>
          <w:szCs w:val="24"/>
        </w:rPr>
        <w:t>A sudden increase in the population</w:t>
      </w:r>
      <w:r w:rsidR="00B16F93" w:rsidRPr="009B1BBB">
        <w:rPr>
          <w:rFonts w:ascii="Times New Roman" w:hAnsi="Times New Roman" w:cs="Times New Roman"/>
          <w:sz w:val="24"/>
          <w:szCs w:val="24"/>
        </w:rPr>
        <w:t xml:space="preserve"> </w:t>
      </w:r>
      <w:r w:rsidR="009B1BBB" w:rsidRPr="009B1BBB">
        <w:rPr>
          <w:rFonts w:ascii="Times New Roman" w:hAnsi="Times New Roman" w:cs="Times New Roman"/>
          <w:sz w:val="24"/>
          <w:szCs w:val="24"/>
        </w:rPr>
        <w:t xml:space="preserve">(10 </w:t>
      </w:r>
      <w:r w:rsidR="009B1BBB">
        <w:rPr>
          <w:rFonts w:ascii="Times New Roman" w:hAnsi="Times New Roman" w:cs="Times New Roman"/>
          <w:sz w:val="24"/>
          <w:szCs w:val="24"/>
        </w:rPr>
        <w:t>points</w:t>
      </w:r>
      <w:r w:rsidR="009B1BBB" w:rsidRPr="009B1BBB">
        <w:rPr>
          <w:rFonts w:ascii="Times New Roman" w:hAnsi="Times New Roman" w:cs="Times New Roman"/>
          <w:sz w:val="24"/>
          <w:szCs w:val="24"/>
        </w:rPr>
        <w:t>)</w:t>
      </w:r>
    </w:p>
    <w:p w14:paraId="784C0208" w14:textId="77A57DED" w:rsidR="00C74B0C" w:rsidRPr="009B1BBB" w:rsidRDefault="00C74B0C" w:rsidP="009B1BBB">
      <w:pPr>
        <w:pStyle w:val="ListParagraph"/>
        <w:numPr>
          <w:ilvl w:val="1"/>
          <w:numId w:val="26"/>
        </w:numPr>
        <w:spacing w:after="0" w:line="240" w:lineRule="auto"/>
        <w:rPr>
          <w:rFonts w:ascii="Times New Roman" w:hAnsi="Times New Roman" w:cs="Times New Roman"/>
          <w:sz w:val="24"/>
          <w:szCs w:val="24"/>
        </w:rPr>
      </w:pPr>
      <w:r w:rsidRPr="009B1BBB">
        <w:rPr>
          <w:rFonts w:ascii="Times New Roman" w:hAnsi="Times New Roman" w:cs="Times New Roman"/>
          <w:sz w:val="24"/>
          <w:szCs w:val="24"/>
        </w:rPr>
        <w:t>Challenge: You have a hoarding case coming in from a Northern BC community. You have an extra 100 dogs to admit. The public is also posting hateful racist comments on your social media as a result. Create a proposal for a response that includes addressing both the animal needs as well as the racist comments.</w:t>
      </w:r>
    </w:p>
    <w:p w14:paraId="083C0030" w14:textId="53087718" w:rsidR="00C74B0C" w:rsidRPr="009B1BBB" w:rsidRDefault="00C74B0C" w:rsidP="00C74B0C">
      <w:pPr>
        <w:pStyle w:val="ListParagraph"/>
        <w:numPr>
          <w:ilvl w:val="0"/>
          <w:numId w:val="26"/>
        </w:numPr>
        <w:spacing w:after="0" w:line="240" w:lineRule="auto"/>
        <w:rPr>
          <w:rFonts w:ascii="Times New Roman" w:hAnsi="Times New Roman" w:cs="Times New Roman"/>
          <w:sz w:val="24"/>
          <w:szCs w:val="24"/>
        </w:rPr>
      </w:pPr>
      <w:r w:rsidRPr="009B1BBB">
        <w:rPr>
          <w:rFonts w:ascii="Times New Roman" w:hAnsi="Times New Roman" w:cs="Times New Roman"/>
          <w:sz w:val="24"/>
          <w:szCs w:val="24"/>
        </w:rPr>
        <w:t>Tackle a community issue</w:t>
      </w:r>
      <w:r w:rsidR="00B16F93" w:rsidRPr="009B1BBB">
        <w:rPr>
          <w:rFonts w:ascii="Times New Roman" w:hAnsi="Times New Roman" w:cs="Times New Roman"/>
          <w:sz w:val="24"/>
          <w:szCs w:val="24"/>
        </w:rPr>
        <w:t xml:space="preserve"> (10 </w:t>
      </w:r>
      <w:r w:rsidR="009B1BBB">
        <w:rPr>
          <w:rFonts w:ascii="Times New Roman" w:hAnsi="Times New Roman" w:cs="Times New Roman"/>
          <w:sz w:val="24"/>
          <w:szCs w:val="24"/>
        </w:rPr>
        <w:t>points</w:t>
      </w:r>
      <w:r w:rsidR="00B16F93" w:rsidRPr="009B1BBB">
        <w:rPr>
          <w:rFonts w:ascii="Times New Roman" w:hAnsi="Times New Roman" w:cs="Times New Roman"/>
          <w:sz w:val="24"/>
          <w:szCs w:val="24"/>
        </w:rPr>
        <w:t>)</w:t>
      </w:r>
    </w:p>
    <w:p w14:paraId="73771AE7" w14:textId="2AAF7C5B" w:rsidR="0036034E" w:rsidRPr="009B1BBB" w:rsidRDefault="00C74B0C" w:rsidP="00C74B0C">
      <w:pPr>
        <w:pStyle w:val="ListParagraph"/>
        <w:numPr>
          <w:ilvl w:val="1"/>
          <w:numId w:val="26"/>
        </w:numPr>
        <w:spacing w:after="0" w:line="240" w:lineRule="auto"/>
        <w:rPr>
          <w:rFonts w:ascii="Times New Roman" w:hAnsi="Times New Roman" w:cs="Times New Roman"/>
          <w:sz w:val="24"/>
          <w:szCs w:val="24"/>
        </w:rPr>
      </w:pPr>
      <w:r w:rsidRPr="009B1BBB">
        <w:rPr>
          <w:rFonts w:ascii="Times New Roman" w:hAnsi="Times New Roman" w:cs="Times New Roman"/>
          <w:sz w:val="24"/>
          <w:szCs w:val="24"/>
        </w:rPr>
        <w:t>Challenge: Community activists keep interrupting your meetings with the Board of Directors and requesting action on multiple community issues. Decide which local community issue you would like your shelter to address, consider why this issue, and propose a solution to the Board.</w:t>
      </w:r>
    </w:p>
    <w:p w14:paraId="470222C8" w14:textId="77777777" w:rsidR="00053572" w:rsidRPr="00D80616" w:rsidRDefault="00053572" w:rsidP="00053572">
      <w:pPr>
        <w:spacing w:after="0" w:line="240" w:lineRule="auto"/>
        <w:rPr>
          <w:rFonts w:ascii="Times New Roman" w:hAnsi="Times New Roman" w:cs="Times New Roman"/>
          <w:sz w:val="24"/>
          <w:szCs w:val="24"/>
        </w:rPr>
      </w:pPr>
    </w:p>
    <w:p w14:paraId="37FD1E7C" w14:textId="66B63EA8"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u w:val="single"/>
        </w:rPr>
        <w:t>Final P</w:t>
      </w:r>
      <w:r w:rsidR="00054488">
        <w:rPr>
          <w:rFonts w:ascii="Times New Roman" w:hAnsi="Times New Roman" w:cs="Times New Roman"/>
          <w:sz w:val="24"/>
          <w:szCs w:val="24"/>
          <w:u w:val="single"/>
        </w:rPr>
        <w:t>oster Presentation</w:t>
      </w:r>
      <w:r w:rsidR="00BE3E83" w:rsidRPr="00D80616">
        <w:rPr>
          <w:rFonts w:ascii="Times New Roman" w:hAnsi="Times New Roman" w:cs="Times New Roman"/>
          <w:sz w:val="24"/>
          <w:szCs w:val="24"/>
        </w:rPr>
        <w:t xml:space="preserve">- </w:t>
      </w:r>
      <w:r w:rsidR="009E4170">
        <w:rPr>
          <w:rFonts w:ascii="Times New Roman" w:hAnsi="Times New Roman" w:cs="Times New Roman"/>
          <w:sz w:val="24"/>
          <w:szCs w:val="24"/>
        </w:rPr>
        <w:t>20</w:t>
      </w:r>
      <w:r w:rsidR="00BE3E83" w:rsidRPr="00D80616">
        <w:rPr>
          <w:rFonts w:ascii="Times New Roman" w:hAnsi="Times New Roman" w:cs="Times New Roman"/>
          <w:sz w:val="24"/>
          <w:szCs w:val="24"/>
        </w:rPr>
        <w:t>%</w:t>
      </w:r>
    </w:p>
    <w:p w14:paraId="0227D4E3" w14:textId="3E60BF13" w:rsidR="00053572"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For the final </w:t>
      </w:r>
      <w:r w:rsidR="00103943">
        <w:rPr>
          <w:rFonts w:ascii="Times New Roman" w:hAnsi="Times New Roman" w:cs="Times New Roman"/>
          <w:sz w:val="24"/>
          <w:szCs w:val="24"/>
        </w:rPr>
        <w:t>2</w:t>
      </w:r>
      <w:r w:rsidRPr="00D80616">
        <w:rPr>
          <w:rFonts w:ascii="Times New Roman" w:hAnsi="Times New Roman" w:cs="Times New Roman"/>
          <w:sz w:val="24"/>
          <w:szCs w:val="24"/>
        </w:rPr>
        <w:t xml:space="preserve"> classes, we will focus on skills in oral and visual presentation and leading discussion</w:t>
      </w:r>
      <w:r w:rsidR="00103943">
        <w:rPr>
          <w:rFonts w:ascii="Times New Roman" w:hAnsi="Times New Roman" w:cs="Times New Roman"/>
          <w:sz w:val="24"/>
          <w:szCs w:val="24"/>
        </w:rPr>
        <w:t xml:space="preserve">. </w:t>
      </w:r>
      <w:r w:rsidR="009E4170">
        <w:rPr>
          <w:rFonts w:ascii="Times New Roman" w:hAnsi="Times New Roman" w:cs="Times New Roman"/>
          <w:sz w:val="24"/>
          <w:szCs w:val="24"/>
        </w:rPr>
        <w:t>We will invite local industry leaders</w:t>
      </w:r>
      <w:r w:rsidR="00054488">
        <w:rPr>
          <w:rFonts w:ascii="Times New Roman" w:hAnsi="Times New Roman" w:cs="Times New Roman"/>
          <w:sz w:val="24"/>
          <w:szCs w:val="24"/>
        </w:rPr>
        <w:t xml:space="preserve"> and students will hold present their posters on overcoming a community challenge (taken from Challenge 6).</w:t>
      </w:r>
    </w:p>
    <w:p w14:paraId="208F204F" w14:textId="2DD744ED" w:rsidR="00054488" w:rsidRDefault="00054488" w:rsidP="00053572">
      <w:pPr>
        <w:spacing w:after="0" w:line="240" w:lineRule="auto"/>
        <w:rPr>
          <w:rFonts w:ascii="Times New Roman" w:hAnsi="Times New Roman" w:cs="Times New Roman"/>
          <w:sz w:val="24"/>
          <w:szCs w:val="24"/>
        </w:rPr>
      </w:pPr>
    </w:p>
    <w:p w14:paraId="5D41D88C" w14:textId="56BCC983" w:rsidR="0036034E" w:rsidRPr="00D80616" w:rsidRDefault="001C7A1B" w:rsidP="00053572">
      <w:pPr>
        <w:spacing w:after="0" w:line="240" w:lineRule="auto"/>
        <w:rPr>
          <w:rFonts w:ascii="Times New Roman" w:hAnsi="Times New Roman" w:cs="Times New Roman"/>
          <w:sz w:val="24"/>
          <w:szCs w:val="24"/>
        </w:rPr>
      </w:pPr>
      <w:r>
        <w:rPr>
          <w:rFonts w:ascii="Times New Roman" w:hAnsi="Times New Roman" w:cs="Times New Roman"/>
          <w:sz w:val="24"/>
          <w:szCs w:val="24"/>
        </w:rPr>
        <w:t>The last challenge will involve students picking a local community issue</w:t>
      </w:r>
      <w:r w:rsidR="0036034E">
        <w:rPr>
          <w:rFonts w:ascii="Times New Roman" w:hAnsi="Times New Roman" w:cs="Times New Roman"/>
          <w:sz w:val="24"/>
          <w:szCs w:val="24"/>
        </w:rPr>
        <w:t xml:space="preserve"> out of a list of possible issues</w:t>
      </w:r>
      <w:r>
        <w:rPr>
          <w:rFonts w:ascii="Times New Roman" w:hAnsi="Times New Roman" w:cs="Times New Roman"/>
          <w:sz w:val="24"/>
          <w:szCs w:val="24"/>
        </w:rPr>
        <w:t xml:space="preserve">. For the poster presentation, the students will expand on this issue and </w:t>
      </w:r>
      <w:r w:rsidR="00B92CC7">
        <w:rPr>
          <w:rFonts w:ascii="Times New Roman" w:hAnsi="Times New Roman" w:cs="Times New Roman"/>
          <w:sz w:val="24"/>
          <w:szCs w:val="24"/>
        </w:rPr>
        <w:t>construct</w:t>
      </w:r>
      <w:r>
        <w:rPr>
          <w:rFonts w:ascii="Times New Roman" w:hAnsi="Times New Roman" w:cs="Times New Roman"/>
          <w:sz w:val="24"/>
          <w:szCs w:val="24"/>
        </w:rPr>
        <w:t xml:space="preserve"> a poster to present to local community leaders.</w:t>
      </w:r>
      <w:r w:rsidR="00BA5DA4">
        <w:rPr>
          <w:rFonts w:ascii="Times New Roman" w:hAnsi="Times New Roman" w:cs="Times New Roman"/>
          <w:sz w:val="24"/>
          <w:szCs w:val="24"/>
        </w:rPr>
        <w:t xml:space="preserve"> </w:t>
      </w:r>
    </w:p>
    <w:p w14:paraId="5972DF1D" w14:textId="77777777" w:rsidR="00BE3E83" w:rsidRPr="00D80616" w:rsidRDefault="00BE3E83" w:rsidP="00053572">
      <w:pPr>
        <w:spacing w:after="0" w:line="240" w:lineRule="auto"/>
        <w:rPr>
          <w:rFonts w:ascii="Times New Roman" w:hAnsi="Times New Roman" w:cs="Times New Roman"/>
          <w:b/>
          <w:bCs/>
          <w:sz w:val="24"/>
          <w:szCs w:val="24"/>
        </w:rPr>
      </w:pPr>
    </w:p>
    <w:p w14:paraId="61C92696" w14:textId="093C6281" w:rsidR="00053572" w:rsidRPr="00D80616" w:rsidRDefault="00053572" w:rsidP="00053572">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GRAD</w:t>
      </w:r>
      <w:r w:rsidR="00D80616" w:rsidRPr="00D80616">
        <w:rPr>
          <w:rFonts w:ascii="Times New Roman" w:hAnsi="Times New Roman" w:cs="Times New Roman"/>
          <w:b/>
          <w:bCs/>
          <w:sz w:val="24"/>
          <w:szCs w:val="24"/>
        </w:rPr>
        <w:t>ES</w:t>
      </w:r>
    </w:p>
    <w:p w14:paraId="58835B9E" w14:textId="0C146804"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1. Weekly reflections (best </w:t>
      </w:r>
      <w:r w:rsidR="009E4170">
        <w:rPr>
          <w:rFonts w:ascii="Times New Roman" w:hAnsi="Times New Roman" w:cs="Times New Roman"/>
          <w:sz w:val="24"/>
          <w:szCs w:val="24"/>
        </w:rPr>
        <w:t>8</w:t>
      </w:r>
      <w:r w:rsidRPr="00D80616">
        <w:rPr>
          <w:rFonts w:ascii="Times New Roman" w:hAnsi="Times New Roman" w:cs="Times New Roman"/>
          <w:sz w:val="24"/>
          <w:szCs w:val="24"/>
        </w:rPr>
        <w:t xml:space="preserve"> out of </w:t>
      </w:r>
      <w:r w:rsidR="00DF699E">
        <w:rPr>
          <w:rFonts w:ascii="Times New Roman" w:hAnsi="Times New Roman" w:cs="Times New Roman"/>
          <w:sz w:val="24"/>
          <w:szCs w:val="24"/>
        </w:rPr>
        <w:t>9</w:t>
      </w:r>
      <w:r w:rsidRPr="00D80616">
        <w:rPr>
          <w:rFonts w:ascii="Times New Roman" w:hAnsi="Times New Roman" w:cs="Times New Roman"/>
          <w:sz w:val="24"/>
          <w:szCs w:val="24"/>
        </w:rPr>
        <w:t xml:space="preserve">, </w:t>
      </w:r>
      <w:r w:rsidR="009E4170">
        <w:rPr>
          <w:rFonts w:ascii="Times New Roman" w:hAnsi="Times New Roman" w:cs="Times New Roman"/>
          <w:sz w:val="24"/>
          <w:szCs w:val="24"/>
        </w:rPr>
        <w:t>5</w:t>
      </w:r>
      <w:r w:rsidRPr="00D80616">
        <w:rPr>
          <w:rFonts w:ascii="Times New Roman" w:hAnsi="Times New Roman" w:cs="Times New Roman"/>
          <w:sz w:val="24"/>
          <w:szCs w:val="24"/>
        </w:rPr>
        <w:t xml:space="preserve"> marks each) - </w:t>
      </w:r>
      <w:r w:rsidR="009E4170">
        <w:rPr>
          <w:rFonts w:ascii="Times New Roman" w:hAnsi="Times New Roman" w:cs="Times New Roman"/>
          <w:sz w:val="24"/>
          <w:szCs w:val="24"/>
        </w:rPr>
        <w:t>40</w:t>
      </w:r>
      <w:r w:rsidRPr="00D80616">
        <w:rPr>
          <w:rFonts w:ascii="Times New Roman" w:hAnsi="Times New Roman" w:cs="Times New Roman"/>
          <w:sz w:val="24"/>
          <w:szCs w:val="24"/>
        </w:rPr>
        <w:t xml:space="preserve"> points; </w:t>
      </w:r>
      <w:r w:rsidR="009E4170">
        <w:rPr>
          <w:rFonts w:ascii="Times New Roman" w:hAnsi="Times New Roman" w:cs="Times New Roman"/>
          <w:sz w:val="24"/>
          <w:szCs w:val="24"/>
        </w:rPr>
        <w:t>40</w:t>
      </w:r>
      <w:r w:rsidR="00BE3E83" w:rsidRPr="00D80616">
        <w:rPr>
          <w:rFonts w:ascii="Times New Roman" w:hAnsi="Times New Roman" w:cs="Times New Roman"/>
          <w:sz w:val="24"/>
          <w:szCs w:val="24"/>
        </w:rPr>
        <w:t>%</w:t>
      </w:r>
    </w:p>
    <w:p w14:paraId="425E9FD4" w14:textId="276FF7D4"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2. </w:t>
      </w:r>
      <w:r w:rsidR="009E4170">
        <w:rPr>
          <w:rFonts w:ascii="Times New Roman" w:hAnsi="Times New Roman" w:cs="Times New Roman"/>
          <w:sz w:val="24"/>
          <w:szCs w:val="24"/>
        </w:rPr>
        <w:t>In class</w:t>
      </w:r>
      <w:r w:rsidRPr="00D80616">
        <w:rPr>
          <w:rFonts w:ascii="Times New Roman" w:hAnsi="Times New Roman" w:cs="Times New Roman"/>
          <w:sz w:val="24"/>
          <w:szCs w:val="24"/>
        </w:rPr>
        <w:t xml:space="preserve"> assignments</w:t>
      </w:r>
      <w:r w:rsidR="009E4170">
        <w:rPr>
          <w:rFonts w:ascii="Times New Roman" w:hAnsi="Times New Roman" w:cs="Times New Roman"/>
          <w:sz w:val="24"/>
          <w:szCs w:val="24"/>
        </w:rPr>
        <w:t xml:space="preserve"> (“Challenges”)</w:t>
      </w:r>
      <w:r w:rsidRPr="00D80616">
        <w:rPr>
          <w:rFonts w:ascii="Times New Roman" w:hAnsi="Times New Roman" w:cs="Times New Roman"/>
          <w:sz w:val="24"/>
          <w:szCs w:val="24"/>
        </w:rPr>
        <w:t xml:space="preserve"> </w:t>
      </w:r>
      <w:r w:rsidR="009E4170">
        <w:rPr>
          <w:rFonts w:ascii="Times New Roman" w:hAnsi="Times New Roman" w:cs="Times New Roman"/>
          <w:sz w:val="24"/>
          <w:szCs w:val="24"/>
        </w:rPr>
        <w:t xml:space="preserve">(Best 4 out of 6, </w:t>
      </w:r>
      <w:r w:rsidRPr="00D80616">
        <w:rPr>
          <w:rFonts w:ascii="Times New Roman" w:hAnsi="Times New Roman" w:cs="Times New Roman"/>
          <w:sz w:val="24"/>
          <w:szCs w:val="24"/>
        </w:rPr>
        <w:t xml:space="preserve">10 marks each)- </w:t>
      </w:r>
      <w:r w:rsidR="009E4170">
        <w:rPr>
          <w:rFonts w:ascii="Times New Roman" w:hAnsi="Times New Roman" w:cs="Times New Roman"/>
          <w:sz w:val="24"/>
          <w:szCs w:val="24"/>
        </w:rPr>
        <w:t>4</w:t>
      </w:r>
      <w:r w:rsidRPr="00D80616">
        <w:rPr>
          <w:rFonts w:ascii="Times New Roman" w:hAnsi="Times New Roman" w:cs="Times New Roman"/>
          <w:sz w:val="24"/>
          <w:szCs w:val="24"/>
        </w:rPr>
        <w:t xml:space="preserve">0 points; </w:t>
      </w:r>
      <w:r w:rsidR="009E4170">
        <w:rPr>
          <w:rFonts w:ascii="Times New Roman" w:hAnsi="Times New Roman" w:cs="Times New Roman"/>
          <w:sz w:val="24"/>
          <w:szCs w:val="24"/>
        </w:rPr>
        <w:t>4</w:t>
      </w:r>
      <w:r w:rsidR="00BE3E83" w:rsidRPr="00D80616">
        <w:rPr>
          <w:rFonts w:ascii="Times New Roman" w:hAnsi="Times New Roman" w:cs="Times New Roman"/>
          <w:sz w:val="24"/>
          <w:szCs w:val="24"/>
        </w:rPr>
        <w:t>0%</w:t>
      </w:r>
    </w:p>
    <w:p w14:paraId="32BB7DC6" w14:textId="68596A92"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3. Final </w:t>
      </w:r>
      <w:r w:rsidR="0036034E">
        <w:rPr>
          <w:rFonts w:ascii="Times New Roman" w:hAnsi="Times New Roman" w:cs="Times New Roman"/>
          <w:sz w:val="24"/>
          <w:szCs w:val="24"/>
        </w:rPr>
        <w:t xml:space="preserve">poster </w:t>
      </w:r>
      <w:r w:rsidRPr="00D80616">
        <w:rPr>
          <w:rFonts w:ascii="Times New Roman" w:hAnsi="Times New Roman" w:cs="Times New Roman"/>
          <w:sz w:val="24"/>
          <w:szCs w:val="24"/>
        </w:rPr>
        <w:t xml:space="preserve">presentation- </w:t>
      </w:r>
      <w:r w:rsidR="009E4170">
        <w:rPr>
          <w:rFonts w:ascii="Times New Roman" w:hAnsi="Times New Roman" w:cs="Times New Roman"/>
          <w:sz w:val="24"/>
          <w:szCs w:val="24"/>
        </w:rPr>
        <w:t>20</w:t>
      </w:r>
      <w:r w:rsidRPr="00D80616">
        <w:rPr>
          <w:rFonts w:ascii="Times New Roman" w:hAnsi="Times New Roman" w:cs="Times New Roman"/>
          <w:sz w:val="24"/>
          <w:szCs w:val="24"/>
        </w:rPr>
        <w:t xml:space="preserve"> points; </w:t>
      </w:r>
      <w:r w:rsidR="009E4170">
        <w:rPr>
          <w:rFonts w:ascii="Times New Roman" w:hAnsi="Times New Roman" w:cs="Times New Roman"/>
          <w:sz w:val="24"/>
          <w:szCs w:val="24"/>
        </w:rPr>
        <w:t>20</w:t>
      </w:r>
      <w:r w:rsidR="00BE3E83" w:rsidRPr="00D80616">
        <w:rPr>
          <w:rFonts w:ascii="Times New Roman" w:hAnsi="Times New Roman" w:cs="Times New Roman"/>
          <w:sz w:val="24"/>
          <w:szCs w:val="24"/>
        </w:rPr>
        <w:t>%</w:t>
      </w:r>
    </w:p>
    <w:p w14:paraId="353257F9" w14:textId="77777777" w:rsidR="00053572" w:rsidRPr="00D80616" w:rsidRDefault="00053572" w:rsidP="00053572">
      <w:pPr>
        <w:spacing w:after="0" w:line="240" w:lineRule="auto"/>
        <w:rPr>
          <w:rFonts w:ascii="Times New Roman" w:hAnsi="Times New Roman" w:cs="Times New Roman"/>
          <w:sz w:val="24"/>
          <w:szCs w:val="24"/>
        </w:rPr>
      </w:pPr>
    </w:p>
    <w:p w14:paraId="6BA2922E" w14:textId="77777777" w:rsidR="00D80616" w:rsidRPr="00D80616" w:rsidRDefault="00D80616" w:rsidP="00D80616">
      <w:pPr>
        <w:rPr>
          <w:rFonts w:ascii="Times New Roman" w:hAnsi="Times New Roman" w:cs="Times New Roman"/>
          <w:b/>
          <w:bCs/>
          <w:sz w:val="24"/>
          <w:szCs w:val="24"/>
        </w:rPr>
      </w:pPr>
      <w:bookmarkStart w:id="3" w:name="_Toc2236271"/>
      <w:r w:rsidRPr="00D80616">
        <w:rPr>
          <w:rFonts w:ascii="Times New Roman" w:hAnsi="Times New Roman" w:cs="Times New Roman"/>
          <w:b/>
          <w:bCs/>
          <w:sz w:val="24"/>
          <w:szCs w:val="24"/>
        </w:rPr>
        <w:t>UNIVERSITY POLICIES</w:t>
      </w:r>
    </w:p>
    <w:p w14:paraId="58E778D4" w14:textId="6C0499B2" w:rsidR="00D80616" w:rsidRPr="00D80616" w:rsidRDefault="00D80616" w:rsidP="00D80616">
      <w:pPr>
        <w:rPr>
          <w:rFonts w:ascii="Times New Roman" w:hAnsi="Times New Roman" w:cs="Times New Roman"/>
          <w:sz w:val="24"/>
          <w:szCs w:val="24"/>
        </w:rPr>
      </w:pPr>
      <w:r w:rsidRPr="00D80616">
        <w:rPr>
          <w:rFonts w:ascii="Times New Roman" w:hAnsi="Times New Roman" w:cs="Times New Roman"/>
          <w:sz w:val="24"/>
          <w:szCs w:val="24"/>
        </w:rPr>
        <w:t xml:space="preserve">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w:t>
      </w:r>
      <w:r w:rsidRPr="00D80616">
        <w:rPr>
          <w:rFonts w:ascii="Times New Roman" w:hAnsi="Times New Roman" w:cs="Times New Roman"/>
          <w:sz w:val="24"/>
          <w:szCs w:val="24"/>
        </w:rPr>
        <w:lastRenderedPageBreak/>
        <w:t>standards in all of their actions. Details of the policies and how to access support are available on the UBC Senate website.</w:t>
      </w:r>
    </w:p>
    <w:p w14:paraId="43132F96" w14:textId="77777777" w:rsidR="00D80616" w:rsidRPr="00D80616" w:rsidRDefault="00D80616" w:rsidP="00D80616">
      <w:pPr>
        <w:rPr>
          <w:rFonts w:ascii="Times New Roman" w:hAnsi="Times New Roman" w:cs="Times New Roman"/>
          <w:b/>
          <w:bCs/>
          <w:sz w:val="24"/>
          <w:szCs w:val="24"/>
        </w:rPr>
      </w:pPr>
      <w:r w:rsidRPr="00D80616">
        <w:rPr>
          <w:rFonts w:ascii="Times New Roman" w:hAnsi="Times New Roman" w:cs="Times New Roman"/>
          <w:b/>
          <w:bCs/>
          <w:sz w:val="24"/>
          <w:szCs w:val="24"/>
        </w:rPr>
        <w:t>ACADEMIC INTEGRITY</w:t>
      </w:r>
      <w:bookmarkEnd w:id="3"/>
    </w:p>
    <w:p w14:paraId="52156DC6" w14:textId="77777777" w:rsidR="00D80616" w:rsidRPr="00D80616" w:rsidRDefault="00D80616" w:rsidP="00D80616">
      <w:pPr>
        <w:rPr>
          <w:rFonts w:ascii="Times New Roman" w:hAnsi="Times New Roman" w:cs="Times New Roman"/>
          <w:sz w:val="24"/>
          <w:szCs w:val="24"/>
        </w:rPr>
      </w:pPr>
      <w:r w:rsidRPr="00D80616">
        <w:rPr>
          <w:rFonts w:ascii="Times New Roman" w:hAnsi="Times New Roman" w:cs="Times New Roman"/>
          <w:sz w:val="24"/>
          <w:szCs w:val="24"/>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bookmarkEnd w:id="2"/>
    <w:p w14:paraId="11A51A80" w14:textId="77777777" w:rsidR="00053572" w:rsidRPr="00D80616" w:rsidRDefault="00053572" w:rsidP="00053572">
      <w:pPr>
        <w:spacing w:after="0" w:line="240" w:lineRule="auto"/>
        <w:rPr>
          <w:rFonts w:ascii="Times New Roman" w:hAnsi="Times New Roman" w:cs="Times New Roman"/>
          <w:sz w:val="24"/>
          <w:szCs w:val="24"/>
        </w:rPr>
      </w:pPr>
    </w:p>
    <w:sectPr w:rsidR="00053572" w:rsidRPr="00D80616" w:rsidSect="001862D3">
      <w:headerReference w:type="default" r:id="rId18"/>
      <w:footerReference w:type="defaul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7DE49" w14:textId="77777777" w:rsidR="00210AA6" w:rsidRDefault="00210AA6" w:rsidP="00596ADA">
      <w:r>
        <w:separator/>
      </w:r>
    </w:p>
  </w:endnote>
  <w:endnote w:type="continuationSeparator" w:id="0">
    <w:p w14:paraId="63669FFC" w14:textId="77777777" w:rsidR="00210AA6" w:rsidRDefault="00210AA6"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ato">
    <w:panose1 w:val="020B0604020202020204"/>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D7E31" w14:textId="77777777" w:rsidR="00210AA6" w:rsidRDefault="00210AA6" w:rsidP="00596ADA">
      <w:r>
        <w:separator/>
      </w:r>
    </w:p>
  </w:footnote>
  <w:footnote w:type="continuationSeparator" w:id="0">
    <w:p w14:paraId="4161EB51" w14:textId="77777777" w:rsidR="00210AA6" w:rsidRDefault="00210AA6"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0DBF" w14:textId="0B83FAF7" w:rsidR="003A5638" w:rsidRPr="002A1378" w:rsidRDefault="00B43C07" w:rsidP="00265CDC">
    <w:pPr>
      <w:pStyle w:val="Header"/>
    </w:pPr>
    <w:r>
      <w:rPr>
        <w:b/>
      </w:rPr>
      <w:t>January – April 202</w:t>
    </w:r>
    <w:r w:rsidR="00E77837">
      <w:rPr>
        <w: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002B4"/>
    <w:multiLevelType w:val="hybridMultilevel"/>
    <w:tmpl w:val="69DA5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301BA"/>
    <w:multiLevelType w:val="hybridMultilevel"/>
    <w:tmpl w:val="E132F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7780"/>
    <w:multiLevelType w:val="hybridMultilevel"/>
    <w:tmpl w:val="6D60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E3CFD"/>
    <w:multiLevelType w:val="hybridMultilevel"/>
    <w:tmpl w:val="BFDE2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864520"/>
    <w:multiLevelType w:val="hybridMultilevel"/>
    <w:tmpl w:val="3D8CB058"/>
    <w:lvl w:ilvl="0" w:tplc="30E2B5FC">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0F5695"/>
    <w:multiLevelType w:val="hybridMultilevel"/>
    <w:tmpl w:val="1AB29F2A"/>
    <w:lvl w:ilvl="0" w:tplc="6F1C164E">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2" w15:restartNumberingAfterBreak="0">
    <w:nsid w:val="2ADF5BA1"/>
    <w:multiLevelType w:val="hybridMultilevel"/>
    <w:tmpl w:val="C64CF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4" w15:restartNumberingAfterBreak="0">
    <w:nsid w:val="3C0668C4"/>
    <w:multiLevelType w:val="hybridMultilevel"/>
    <w:tmpl w:val="F10AB71A"/>
    <w:lvl w:ilvl="0" w:tplc="D4EC1D6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5772B"/>
    <w:multiLevelType w:val="hybridMultilevel"/>
    <w:tmpl w:val="082A9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377EA"/>
    <w:multiLevelType w:val="hybridMultilevel"/>
    <w:tmpl w:val="E7BCBDF6"/>
    <w:lvl w:ilvl="0" w:tplc="33E8D0D6">
      <w:start w:val="1"/>
      <w:numFmt w:val="decimal"/>
      <w:lvlText w:val="(%1)"/>
      <w:lvlJc w:val="left"/>
      <w:pPr>
        <w:ind w:left="1434" w:hanging="360"/>
      </w:pPr>
      <w:rPr>
        <w:rFonts w:hint="default"/>
        <w:i w:val="0"/>
        <w:i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7" w15:restartNumberingAfterBreak="0">
    <w:nsid w:val="41482404"/>
    <w:multiLevelType w:val="hybridMultilevel"/>
    <w:tmpl w:val="1CFC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17FC0"/>
    <w:multiLevelType w:val="hybridMultilevel"/>
    <w:tmpl w:val="7024B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7A3DB3"/>
    <w:multiLevelType w:val="hybridMultilevel"/>
    <w:tmpl w:val="6164977A"/>
    <w:lvl w:ilvl="0" w:tplc="9D487D0A">
      <w:start w:val="1"/>
      <w:numFmt w:val="bullet"/>
      <w:lvlText w:val="•"/>
      <w:lvlJc w:val="left"/>
      <w:pPr>
        <w:tabs>
          <w:tab w:val="num" w:pos="720"/>
        </w:tabs>
        <w:ind w:left="720" w:hanging="360"/>
      </w:pPr>
      <w:rPr>
        <w:rFonts w:ascii="Arial" w:hAnsi="Arial" w:hint="default"/>
      </w:rPr>
    </w:lvl>
    <w:lvl w:ilvl="1" w:tplc="6C7099DA" w:tentative="1">
      <w:start w:val="1"/>
      <w:numFmt w:val="bullet"/>
      <w:lvlText w:val="•"/>
      <w:lvlJc w:val="left"/>
      <w:pPr>
        <w:tabs>
          <w:tab w:val="num" w:pos="1440"/>
        </w:tabs>
        <w:ind w:left="1440" w:hanging="360"/>
      </w:pPr>
      <w:rPr>
        <w:rFonts w:ascii="Arial" w:hAnsi="Arial" w:hint="default"/>
      </w:rPr>
    </w:lvl>
    <w:lvl w:ilvl="2" w:tplc="E7705F4A" w:tentative="1">
      <w:start w:val="1"/>
      <w:numFmt w:val="bullet"/>
      <w:lvlText w:val="•"/>
      <w:lvlJc w:val="left"/>
      <w:pPr>
        <w:tabs>
          <w:tab w:val="num" w:pos="2160"/>
        </w:tabs>
        <w:ind w:left="2160" w:hanging="360"/>
      </w:pPr>
      <w:rPr>
        <w:rFonts w:ascii="Arial" w:hAnsi="Arial" w:hint="default"/>
      </w:rPr>
    </w:lvl>
    <w:lvl w:ilvl="3" w:tplc="FE6C2F9C" w:tentative="1">
      <w:start w:val="1"/>
      <w:numFmt w:val="bullet"/>
      <w:lvlText w:val="•"/>
      <w:lvlJc w:val="left"/>
      <w:pPr>
        <w:tabs>
          <w:tab w:val="num" w:pos="2880"/>
        </w:tabs>
        <w:ind w:left="2880" w:hanging="360"/>
      </w:pPr>
      <w:rPr>
        <w:rFonts w:ascii="Arial" w:hAnsi="Arial" w:hint="default"/>
      </w:rPr>
    </w:lvl>
    <w:lvl w:ilvl="4" w:tplc="C26887AC" w:tentative="1">
      <w:start w:val="1"/>
      <w:numFmt w:val="bullet"/>
      <w:lvlText w:val="•"/>
      <w:lvlJc w:val="left"/>
      <w:pPr>
        <w:tabs>
          <w:tab w:val="num" w:pos="3600"/>
        </w:tabs>
        <w:ind w:left="3600" w:hanging="360"/>
      </w:pPr>
      <w:rPr>
        <w:rFonts w:ascii="Arial" w:hAnsi="Arial" w:hint="default"/>
      </w:rPr>
    </w:lvl>
    <w:lvl w:ilvl="5" w:tplc="3348DF58" w:tentative="1">
      <w:start w:val="1"/>
      <w:numFmt w:val="bullet"/>
      <w:lvlText w:val="•"/>
      <w:lvlJc w:val="left"/>
      <w:pPr>
        <w:tabs>
          <w:tab w:val="num" w:pos="4320"/>
        </w:tabs>
        <w:ind w:left="4320" w:hanging="360"/>
      </w:pPr>
      <w:rPr>
        <w:rFonts w:ascii="Arial" w:hAnsi="Arial" w:hint="default"/>
      </w:rPr>
    </w:lvl>
    <w:lvl w:ilvl="6" w:tplc="D3A87CA8" w:tentative="1">
      <w:start w:val="1"/>
      <w:numFmt w:val="bullet"/>
      <w:lvlText w:val="•"/>
      <w:lvlJc w:val="left"/>
      <w:pPr>
        <w:tabs>
          <w:tab w:val="num" w:pos="5040"/>
        </w:tabs>
        <w:ind w:left="5040" w:hanging="360"/>
      </w:pPr>
      <w:rPr>
        <w:rFonts w:ascii="Arial" w:hAnsi="Arial" w:hint="default"/>
      </w:rPr>
    </w:lvl>
    <w:lvl w:ilvl="7" w:tplc="D188FA2E" w:tentative="1">
      <w:start w:val="1"/>
      <w:numFmt w:val="bullet"/>
      <w:lvlText w:val="•"/>
      <w:lvlJc w:val="left"/>
      <w:pPr>
        <w:tabs>
          <w:tab w:val="num" w:pos="5760"/>
        </w:tabs>
        <w:ind w:left="5760" w:hanging="360"/>
      </w:pPr>
      <w:rPr>
        <w:rFonts w:ascii="Arial" w:hAnsi="Arial" w:hint="default"/>
      </w:rPr>
    </w:lvl>
    <w:lvl w:ilvl="8" w:tplc="4750421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D561353"/>
    <w:multiLevelType w:val="hybridMultilevel"/>
    <w:tmpl w:val="BFCC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350F3C"/>
    <w:multiLevelType w:val="hybridMultilevel"/>
    <w:tmpl w:val="B7500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304F3"/>
    <w:multiLevelType w:val="hybridMultilevel"/>
    <w:tmpl w:val="AFB89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FB5C63"/>
    <w:multiLevelType w:val="hybridMultilevel"/>
    <w:tmpl w:val="1CFC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37492B"/>
    <w:multiLevelType w:val="hybridMultilevel"/>
    <w:tmpl w:val="F3F8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2504C"/>
    <w:multiLevelType w:val="hybridMultilevel"/>
    <w:tmpl w:val="90B4B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709044">
    <w:abstractNumId w:val="2"/>
  </w:num>
  <w:num w:numId="2" w16cid:durableId="2037390499">
    <w:abstractNumId w:val="10"/>
  </w:num>
  <w:num w:numId="3" w16cid:durableId="124782596">
    <w:abstractNumId w:val="3"/>
  </w:num>
  <w:num w:numId="4" w16cid:durableId="1385830565">
    <w:abstractNumId w:val="8"/>
  </w:num>
  <w:num w:numId="5" w16cid:durableId="1412966714">
    <w:abstractNumId w:val="4"/>
  </w:num>
  <w:num w:numId="6" w16cid:durableId="1558011676">
    <w:abstractNumId w:val="0"/>
  </w:num>
  <w:num w:numId="7" w16cid:durableId="2001300610">
    <w:abstractNumId w:val="13"/>
  </w:num>
  <w:num w:numId="8" w16cid:durableId="174198826">
    <w:abstractNumId w:val="26"/>
  </w:num>
  <w:num w:numId="9" w16cid:durableId="1991446743">
    <w:abstractNumId w:val="24"/>
  </w:num>
  <w:num w:numId="10" w16cid:durableId="1802111313">
    <w:abstractNumId w:val="6"/>
  </w:num>
  <w:num w:numId="11" w16cid:durableId="787284839">
    <w:abstractNumId w:val="20"/>
  </w:num>
  <w:num w:numId="12" w16cid:durableId="595409180">
    <w:abstractNumId w:val="23"/>
  </w:num>
  <w:num w:numId="13" w16cid:durableId="841552078">
    <w:abstractNumId w:val="16"/>
  </w:num>
  <w:num w:numId="14" w16cid:durableId="312032053">
    <w:abstractNumId w:val="11"/>
  </w:num>
  <w:num w:numId="15" w16cid:durableId="166528626">
    <w:abstractNumId w:val="17"/>
  </w:num>
  <w:num w:numId="16" w16cid:durableId="360710468">
    <w:abstractNumId w:val="14"/>
  </w:num>
  <w:num w:numId="17" w16cid:durableId="2111461172">
    <w:abstractNumId w:val="22"/>
  </w:num>
  <w:num w:numId="18" w16cid:durableId="1067411494">
    <w:abstractNumId w:val="7"/>
  </w:num>
  <w:num w:numId="19" w16cid:durableId="1200581146">
    <w:abstractNumId w:val="1"/>
  </w:num>
  <w:num w:numId="20" w16cid:durableId="1373073808">
    <w:abstractNumId w:val="9"/>
  </w:num>
  <w:num w:numId="21" w16cid:durableId="652025712">
    <w:abstractNumId w:val="15"/>
  </w:num>
  <w:num w:numId="22" w16cid:durableId="24331409">
    <w:abstractNumId w:val="25"/>
  </w:num>
  <w:num w:numId="23" w16cid:durableId="1024357490">
    <w:abstractNumId w:val="18"/>
  </w:num>
  <w:num w:numId="24" w16cid:durableId="578440166">
    <w:abstractNumId w:val="5"/>
  </w:num>
  <w:num w:numId="25" w16cid:durableId="1485121025">
    <w:abstractNumId w:val="19"/>
  </w:num>
  <w:num w:numId="26" w16cid:durableId="1923567343">
    <w:abstractNumId w:val="21"/>
  </w:num>
  <w:num w:numId="27" w16cid:durableId="18379598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13EF8"/>
    <w:rsid w:val="00014AB3"/>
    <w:rsid w:val="00024D78"/>
    <w:rsid w:val="00025FBB"/>
    <w:rsid w:val="000501F7"/>
    <w:rsid w:val="0005160F"/>
    <w:rsid w:val="00052608"/>
    <w:rsid w:val="00053572"/>
    <w:rsid w:val="00054488"/>
    <w:rsid w:val="000571D0"/>
    <w:rsid w:val="00064C34"/>
    <w:rsid w:val="00070FED"/>
    <w:rsid w:val="00073EB5"/>
    <w:rsid w:val="00073F35"/>
    <w:rsid w:val="00092A71"/>
    <w:rsid w:val="0009632E"/>
    <w:rsid w:val="000B6447"/>
    <w:rsid w:val="000C4513"/>
    <w:rsid w:val="000C481B"/>
    <w:rsid w:val="000D6884"/>
    <w:rsid w:val="000E2EC3"/>
    <w:rsid w:val="000E3522"/>
    <w:rsid w:val="00102760"/>
    <w:rsid w:val="0010292A"/>
    <w:rsid w:val="00103943"/>
    <w:rsid w:val="00106092"/>
    <w:rsid w:val="00110FA8"/>
    <w:rsid w:val="00117334"/>
    <w:rsid w:val="001216F9"/>
    <w:rsid w:val="00123372"/>
    <w:rsid w:val="00133110"/>
    <w:rsid w:val="00144B9C"/>
    <w:rsid w:val="00153ED3"/>
    <w:rsid w:val="001634D5"/>
    <w:rsid w:val="001667BE"/>
    <w:rsid w:val="00170B92"/>
    <w:rsid w:val="001809E8"/>
    <w:rsid w:val="001862D3"/>
    <w:rsid w:val="00187B73"/>
    <w:rsid w:val="00197254"/>
    <w:rsid w:val="001A42D7"/>
    <w:rsid w:val="001B4DFE"/>
    <w:rsid w:val="001B777D"/>
    <w:rsid w:val="001C7A1B"/>
    <w:rsid w:val="001D3916"/>
    <w:rsid w:val="001D41ED"/>
    <w:rsid w:val="001D4A10"/>
    <w:rsid w:val="001E0E68"/>
    <w:rsid w:val="001E295A"/>
    <w:rsid w:val="001F19E4"/>
    <w:rsid w:val="001F777D"/>
    <w:rsid w:val="00203723"/>
    <w:rsid w:val="00210AA6"/>
    <w:rsid w:val="00215F32"/>
    <w:rsid w:val="00225991"/>
    <w:rsid w:val="00227913"/>
    <w:rsid w:val="00240700"/>
    <w:rsid w:val="00253F80"/>
    <w:rsid w:val="00255546"/>
    <w:rsid w:val="0025736A"/>
    <w:rsid w:val="00267C5F"/>
    <w:rsid w:val="002704DB"/>
    <w:rsid w:val="002714D8"/>
    <w:rsid w:val="00271876"/>
    <w:rsid w:val="00271943"/>
    <w:rsid w:val="0028170B"/>
    <w:rsid w:val="0028735E"/>
    <w:rsid w:val="002A2AB0"/>
    <w:rsid w:val="002A50DC"/>
    <w:rsid w:val="002B3560"/>
    <w:rsid w:val="002D29CE"/>
    <w:rsid w:val="002D7143"/>
    <w:rsid w:val="002E1CEB"/>
    <w:rsid w:val="002E5314"/>
    <w:rsid w:val="002E53B3"/>
    <w:rsid w:val="002F18B8"/>
    <w:rsid w:val="002F76F1"/>
    <w:rsid w:val="0030160B"/>
    <w:rsid w:val="00303BD0"/>
    <w:rsid w:val="00316ACC"/>
    <w:rsid w:val="00320E36"/>
    <w:rsid w:val="00324097"/>
    <w:rsid w:val="003360EB"/>
    <w:rsid w:val="0034455E"/>
    <w:rsid w:val="00345DEE"/>
    <w:rsid w:val="0036034E"/>
    <w:rsid w:val="003670F3"/>
    <w:rsid w:val="0039772D"/>
    <w:rsid w:val="003C40A9"/>
    <w:rsid w:val="003C640B"/>
    <w:rsid w:val="003D10F4"/>
    <w:rsid w:val="00403109"/>
    <w:rsid w:val="00416F49"/>
    <w:rsid w:val="004310AE"/>
    <w:rsid w:val="00437279"/>
    <w:rsid w:val="00453311"/>
    <w:rsid w:val="00465498"/>
    <w:rsid w:val="00466A69"/>
    <w:rsid w:val="00466A6B"/>
    <w:rsid w:val="004711C6"/>
    <w:rsid w:val="004770C2"/>
    <w:rsid w:val="00492D3E"/>
    <w:rsid w:val="004A2385"/>
    <w:rsid w:val="004B3520"/>
    <w:rsid w:val="004B6B79"/>
    <w:rsid w:val="004B7DC9"/>
    <w:rsid w:val="004C3AAE"/>
    <w:rsid w:val="004E460A"/>
    <w:rsid w:val="004E4ED9"/>
    <w:rsid w:val="004E7D35"/>
    <w:rsid w:val="004F2105"/>
    <w:rsid w:val="0051238A"/>
    <w:rsid w:val="005179EE"/>
    <w:rsid w:val="00537EC1"/>
    <w:rsid w:val="00545B58"/>
    <w:rsid w:val="005471E8"/>
    <w:rsid w:val="0055507C"/>
    <w:rsid w:val="00555A8B"/>
    <w:rsid w:val="00561A79"/>
    <w:rsid w:val="005651C4"/>
    <w:rsid w:val="0057154E"/>
    <w:rsid w:val="005746A1"/>
    <w:rsid w:val="00596ADA"/>
    <w:rsid w:val="005A0A8E"/>
    <w:rsid w:val="005A0FD4"/>
    <w:rsid w:val="005A3EFA"/>
    <w:rsid w:val="005B58C8"/>
    <w:rsid w:val="005C4AEE"/>
    <w:rsid w:val="005D3E57"/>
    <w:rsid w:val="005D7CAE"/>
    <w:rsid w:val="005E4723"/>
    <w:rsid w:val="005F3187"/>
    <w:rsid w:val="006147B8"/>
    <w:rsid w:val="00614941"/>
    <w:rsid w:val="006214B3"/>
    <w:rsid w:val="0062322B"/>
    <w:rsid w:val="00627495"/>
    <w:rsid w:val="0063164A"/>
    <w:rsid w:val="00632B03"/>
    <w:rsid w:val="0064081B"/>
    <w:rsid w:val="006448C8"/>
    <w:rsid w:val="006610FD"/>
    <w:rsid w:val="00670E24"/>
    <w:rsid w:val="00673F51"/>
    <w:rsid w:val="00676BC7"/>
    <w:rsid w:val="006830C1"/>
    <w:rsid w:val="006861AF"/>
    <w:rsid w:val="00690A1B"/>
    <w:rsid w:val="006927A6"/>
    <w:rsid w:val="00697D00"/>
    <w:rsid w:val="006A0FD0"/>
    <w:rsid w:val="006A7381"/>
    <w:rsid w:val="006B2FE5"/>
    <w:rsid w:val="006C20CA"/>
    <w:rsid w:val="006C4346"/>
    <w:rsid w:val="006C525A"/>
    <w:rsid w:val="006C787F"/>
    <w:rsid w:val="006E51C4"/>
    <w:rsid w:val="006E5575"/>
    <w:rsid w:val="006E64ED"/>
    <w:rsid w:val="006F435F"/>
    <w:rsid w:val="00702EC3"/>
    <w:rsid w:val="007164A1"/>
    <w:rsid w:val="007264F1"/>
    <w:rsid w:val="00730EA9"/>
    <w:rsid w:val="0075362E"/>
    <w:rsid w:val="00754A18"/>
    <w:rsid w:val="00757357"/>
    <w:rsid w:val="00760CBB"/>
    <w:rsid w:val="00765222"/>
    <w:rsid w:val="007657E5"/>
    <w:rsid w:val="00767F46"/>
    <w:rsid w:val="00781E39"/>
    <w:rsid w:val="00784A52"/>
    <w:rsid w:val="00785AD6"/>
    <w:rsid w:val="00791F58"/>
    <w:rsid w:val="007A020A"/>
    <w:rsid w:val="007D25E3"/>
    <w:rsid w:val="007D7AB4"/>
    <w:rsid w:val="007E0E83"/>
    <w:rsid w:val="007F4E59"/>
    <w:rsid w:val="007F6530"/>
    <w:rsid w:val="0080318E"/>
    <w:rsid w:val="00804CAE"/>
    <w:rsid w:val="00810F33"/>
    <w:rsid w:val="0082020F"/>
    <w:rsid w:val="00834518"/>
    <w:rsid w:val="00834EFE"/>
    <w:rsid w:val="0085051E"/>
    <w:rsid w:val="00850653"/>
    <w:rsid w:val="008614F0"/>
    <w:rsid w:val="008651FD"/>
    <w:rsid w:val="008713AF"/>
    <w:rsid w:val="00883512"/>
    <w:rsid w:val="008A6477"/>
    <w:rsid w:val="008C077B"/>
    <w:rsid w:val="008D6774"/>
    <w:rsid w:val="008F67B0"/>
    <w:rsid w:val="008F7213"/>
    <w:rsid w:val="00912FE2"/>
    <w:rsid w:val="009353FA"/>
    <w:rsid w:val="00940DE4"/>
    <w:rsid w:val="0094454F"/>
    <w:rsid w:val="0095458A"/>
    <w:rsid w:val="00961BCC"/>
    <w:rsid w:val="00962CA1"/>
    <w:rsid w:val="00964426"/>
    <w:rsid w:val="009825C3"/>
    <w:rsid w:val="009835BD"/>
    <w:rsid w:val="009A288C"/>
    <w:rsid w:val="009A50D7"/>
    <w:rsid w:val="009A571B"/>
    <w:rsid w:val="009A604A"/>
    <w:rsid w:val="009B1BBB"/>
    <w:rsid w:val="009B3602"/>
    <w:rsid w:val="009C08C8"/>
    <w:rsid w:val="009C67ED"/>
    <w:rsid w:val="009D6A84"/>
    <w:rsid w:val="009E2491"/>
    <w:rsid w:val="009E4170"/>
    <w:rsid w:val="009E57EC"/>
    <w:rsid w:val="009F420D"/>
    <w:rsid w:val="00A07E2F"/>
    <w:rsid w:val="00A10A43"/>
    <w:rsid w:val="00A11B6D"/>
    <w:rsid w:val="00A148B1"/>
    <w:rsid w:val="00A255CC"/>
    <w:rsid w:val="00A337FB"/>
    <w:rsid w:val="00A358BB"/>
    <w:rsid w:val="00A4026F"/>
    <w:rsid w:val="00A61770"/>
    <w:rsid w:val="00A651A3"/>
    <w:rsid w:val="00A65401"/>
    <w:rsid w:val="00A666CE"/>
    <w:rsid w:val="00A82B3A"/>
    <w:rsid w:val="00A84990"/>
    <w:rsid w:val="00A85977"/>
    <w:rsid w:val="00A876D9"/>
    <w:rsid w:val="00A91538"/>
    <w:rsid w:val="00A93130"/>
    <w:rsid w:val="00A95D84"/>
    <w:rsid w:val="00AA0F66"/>
    <w:rsid w:val="00AB390C"/>
    <w:rsid w:val="00AC6023"/>
    <w:rsid w:val="00AD6EF3"/>
    <w:rsid w:val="00B13336"/>
    <w:rsid w:val="00B16F93"/>
    <w:rsid w:val="00B421FC"/>
    <w:rsid w:val="00B43C07"/>
    <w:rsid w:val="00B44797"/>
    <w:rsid w:val="00B45F54"/>
    <w:rsid w:val="00B46C9A"/>
    <w:rsid w:val="00B66AEA"/>
    <w:rsid w:val="00B77400"/>
    <w:rsid w:val="00B8031D"/>
    <w:rsid w:val="00B92CC7"/>
    <w:rsid w:val="00BA3622"/>
    <w:rsid w:val="00BA5DA4"/>
    <w:rsid w:val="00BB0B67"/>
    <w:rsid w:val="00BC115A"/>
    <w:rsid w:val="00BC528B"/>
    <w:rsid w:val="00BD1F96"/>
    <w:rsid w:val="00BE3E83"/>
    <w:rsid w:val="00C02D81"/>
    <w:rsid w:val="00C034FC"/>
    <w:rsid w:val="00C0526F"/>
    <w:rsid w:val="00C13E75"/>
    <w:rsid w:val="00C27F04"/>
    <w:rsid w:val="00C435A6"/>
    <w:rsid w:val="00C47320"/>
    <w:rsid w:val="00C60CF7"/>
    <w:rsid w:val="00C6484F"/>
    <w:rsid w:val="00C743FB"/>
    <w:rsid w:val="00C74B0C"/>
    <w:rsid w:val="00C8571F"/>
    <w:rsid w:val="00C956AD"/>
    <w:rsid w:val="00CA2738"/>
    <w:rsid w:val="00CB09C5"/>
    <w:rsid w:val="00CB2296"/>
    <w:rsid w:val="00CB7A06"/>
    <w:rsid w:val="00CC6CD0"/>
    <w:rsid w:val="00CD3C53"/>
    <w:rsid w:val="00CD60AB"/>
    <w:rsid w:val="00CE04A4"/>
    <w:rsid w:val="00CE1FB7"/>
    <w:rsid w:val="00CF575F"/>
    <w:rsid w:val="00D017D8"/>
    <w:rsid w:val="00D024A3"/>
    <w:rsid w:val="00D07677"/>
    <w:rsid w:val="00D1002E"/>
    <w:rsid w:val="00D126B8"/>
    <w:rsid w:val="00D12AC7"/>
    <w:rsid w:val="00D12BF9"/>
    <w:rsid w:val="00D132D4"/>
    <w:rsid w:val="00D15C9D"/>
    <w:rsid w:val="00D406CB"/>
    <w:rsid w:val="00D43189"/>
    <w:rsid w:val="00D45BF3"/>
    <w:rsid w:val="00D513AE"/>
    <w:rsid w:val="00D56DD3"/>
    <w:rsid w:val="00D72E2C"/>
    <w:rsid w:val="00D80616"/>
    <w:rsid w:val="00D82DA3"/>
    <w:rsid w:val="00D84987"/>
    <w:rsid w:val="00D91137"/>
    <w:rsid w:val="00DA2329"/>
    <w:rsid w:val="00DA3CC4"/>
    <w:rsid w:val="00DA446F"/>
    <w:rsid w:val="00DA6B65"/>
    <w:rsid w:val="00DB2C58"/>
    <w:rsid w:val="00DB77CA"/>
    <w:rsid w:val="00DC129B"/>
    <w:rsid w:val="00DC33D1"/>
    <w:rsid w:val="00DC6799"/>
    <w:rsid w:val="00DD0A9F"/>
    <w:rsid w:val="00DD6698"/>
    <w:rsid w:val="00DE1190"/>
    <w:rsid w:val="00DE4AF8"/>
    <w:rsid w:val="00DE5681"/>
    <w:rsid w:val="00DF699E"/>
    <w:rsid w:val="00E02183"/>
    <w:rsid w:val="00E07108"/>
    <w:rsid w:val="00E138FE"/>
    <w:rsid w:val="00E21513"/>
    <w:rsid w:val="00E215FB"/>
    <w:rsid w:val="00E21EAF"/>
    <w:rsid w:val="00E2278B"/>
    <w:rsid w:val="00E23AC5"/>
    <w:rsid w:val="00E624B3"/>
    <w:rsid w:val="00E660AD"/>
    <w:rsid w:val="00E66CCC"/>
    <w:rsid w:val="00E7764A"/>
    <w:rsid w:val="00E77837"/>
    <w:rsid w:val="00E81A56"/>
    <w:rsid w:val="00E85B00"/>
    <w:rsid w:val="00EC72CE"/>
    <w:rsid w:val="00ED0795"/>
    <w:rsid w:val="00EE5075"/>
    <w:rsid w:val="00EF1F34"/>
    <w:rsid w:val="00F01283"/>
    <w:rsid w:val="00F02935"/>
    <w:rsid w:val="00F03372"/>
    <w:rsid w:val="00F047FB"/>
    <w:rsid w:val="00F0615B"/>
    <w:rsid w:val="00F102D5"/>
    <w:rsid w:val="00F10408"/>
    <w:rsid w:val="00F21D66"/>
    <w:rsid w:val="00F34894"/>
    <w:rsid w:val="00F353DF"/>
    <w:rsid w:val="00F40854"/>
    <w:rsid w:val="00F4158C"/>
    <w:rsid w:val="00F737C4"/>
    <w:rsid w:val="00F9490A"/>
    <w:rsid w:val="00FA2A8C"/>
    <w:rsid w:val="00FB3019"/>
    <w:rsid w:val="00FB31E9"/>
    <w:rsid w:val="00FF0C74"/>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uiPriority w:val="34"/>
    <w:qFormat/>
    <w:rsid w:val="00110FA8"/>
    <w:pPr>
      <w:ind w:left="720"/>
      <w:contextualSpacing/>
    </w:p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 w:type="character" w:customStyle="1" w:styleId="apple-converted-space">
    <w:name w:val="apple-converted-space"/>
    <w:basedOn w:val="DefaultParagraphFont"/>
    <w:rsid w:val="00DA446F"/>
  </w:style>
  <w:style w:type="character" w:customStyle="1" w:styleId="s2">
    <w:name w:val="s2"/>
    <w:basedOn w:val="DefaultParagraphFont"/>
    <w:rsid w:val="00DA446F"/>
  </w:style>
  <w:style w:type="paragraph" w:styleId="Revision">
    <w:name w:val="Revision"/>
    <w:hidden/>
    <w:uiPriority w:val="99"/>
    <w:semiHidden/>
    <w:rsid w:val="00757357"/>
    <w:pPr>
      <w:spacing w:after="0" w:line="240" w:lineRule="auto"/>
    </w:pPr>
  </w:style>
  <w:style w:type="character" w:customStyle="1" w:styleId="screenreader-only">
    <w:name w:val="screenreader-only"/>
    <w:basedOn w:val="DefaultParagraphFont"/>
    <w:rsid w:val="00982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5674">
      <w:bodyDiv w:val="1"/>
      <w:marLeft w:val="0"/>
      <w:marRight w:val="0"/>
      <w:marTop w:val="0"/>
      <w:marBottom w:val="0"/>
      <w:divBdr>
        <w:top w:val="none" w:sz="0" w:space="0" w:color="auto"/>
        <w:left w:val="none" w:sz="0" w:space="0" w:color="auto"/>
        <w:bottom w:val="none" w:sz="0" w:space="0" w:color="auto"/>
        <w:right w:val="none" w:sz="0" w:space="0" w:color="auto"/>
      </w:divBdr>
    </w:div>
    <w:div w:id="118453135">
      <w:bodyDiv w:val="1"/>
      <w:marLeft w:val="0"/>
      <w:marRight w:val="0"/>
      <w:marTop w:val="0"/>
      <w:marBottom w:val="0"/>
      <w:divBdr>
        <w:top w:val="none" w:sz="0" w:space="0" w:color="auto"/>
        <w:left w:val="none" w:sz="0" w:space="0" w:color="auto"/>
        <w:bottom w:val="none" w:sz="0" w:space="0" w:color="auto"/>
        <w:right w:val="none" w:sz="0" w:space="0" w:color="auto"/>
      </w:divBdr>
    </w:div>
    <w:div w:id="128675519">
      <w:bodyDiv w:val="1"/>
      <w:marLeft w:val="0"/>
      <w:marRight w:val="0"/>
      <w:marTop w:val="0"/>
      <w:marBottom w:val="0"/>
      <w:divBdr>
        <w:top w:val="none" w:sz="0" w:space="0" w:color="auto"/>
        <w:left w:val="none" w:sz="0" w:space="0" w:color="auto"/>
        <w:bottom w:val="none" w:sz="0" w:space="0" w:color="auto"/>
        <w:right w:val="none" w:sz="0" w:space="0" w:color="auto"/>
      </w:divBdr>
    </w:div>
    <w:div w:id="136336694">
      <w:bodyDiv w:val="1"/>
      <w:marLeft w:val="0"/>
      <w:marRight w:val="0"/>
      <w:marTop w:val="0"/>
      <w:marBottom w:val="0"/>
      <w:divBdr>
        <w:top w:val="none" w:sz="0" w:space="0" w:color="auto"/>
        <w:left w:val="none" w:sz="0" w:space="0" w:color="auto"/>
        <w:bottom w:val="none" w:sz="0" w:space="0" w:color="auto"/>
        <w:right w:val="none" w:sz="0" w:space="0" w:color="auto"/>
      </w:divBdr>
    </w:div>
    <w:div w:id="140848532">
      <w:bodyDiv w:val="1"/>
      <w:marLeft w:val="0"/>
      <w:marRight w:val="0"/>
      <w:marTop w:val="0"/>
      <w:marBottom w:val="0"/>
      <w:divBdr>
        <w:top w:val="none" w:sz="0" w:space="0" w:color="auto"/>
        <w:left w:val="none" w:sz="0" w:space="0" w:color="auto"/>
        <w:bottom w:val="none" w:sz="0" w:space="0" w:color="auto"/>
        <w:right w:val="none" w:sz="0" w:space="0" w:color="auto"/>
      </w:divBdr>
    </w:div>
    <w:div w:id="195629702">
      <w:bodyDiv w:val="1"/>
      <w:marLeft w:val="0"/>
      <w:marRight w:val="0"/>
      <w:marTop w:val="0"/>
      <w:marBottom w:val="0"/>
      <w:divBdr>
        <w:top w:val="none" w:sz="0" w:space="0" w:color="auto"/>
        <w:left w:val="none" w:sz="0" w:space="0" w:color="auto"/>
        <w:bottom w:val="none" w:sz="0" w:space="0" w:color="auto"/>
        <w:right w:val="none" w:sz="0" w:space="0" w:color="auto"/>
      </w:divBdr>
    </w:div>
    <w:div w:id="203442301">
      <w:bodyDiv w:val="1"/>
      <w:marLeft w:val="0"/>
      <w:marRight w:val="0"/>
      <w:marTop w:val="0"/>
      <w:marBottom w:val="0"/>
      <w:divBdr>
        <w:top w:val="none" w:sz="0" w:space="0" w:color="auto"/>
        <w:left w:val="none" w:sz="0" w:space="0" w:color="auto"/>
        <w:bottom w:val="none" w:sz="0" w:space="0" w:color="auto"/>
        <w:right w:val="none" w:sz="0" w:space="0" w:color="auto"/>
      </w:divBdr>
    </w:div>
    <w:div w:id="376858115">
      <w:bodyDiv w:val="1"/>
      <w:marLeft w:val="0"/>
      <w:marRight w:val="0"/>
      <w:marTop w:val="0"/>
      <w:marBottom w:val="0"/>
      <w:divBdr>
        <w:top w:val="none" w:sz="0" w:space="0" w:color="auto"/>
        <w:left w:val="none" w:sz="0" w:space="0" w:color="auto"/>
        <w:bottom w:val="none" w:sz="0" w:space="0" w:color="auto"/>
        <w:right w:val="none" w:sz="0" w:space="0" w:color="auto"/>
      </w:divBdr>
    </w:div>
    <w:div w:id="403068857">
      <w:bodyDiv w:val="1"/>
      <w:marLeft w:val="0"/>
      <w:marRight w:val="0"/>
      <w:marTop w:val="0"/>
      <w:marBottom w:val="0"/>
      <w:divBdr>
        <w:top w:val="none" w:sz="0" w:space="0" w:color="auto"/>
        <w:left w:val="none" w:sz="0" w:space="0" w:color="auto"/>
        <w:bottom w:val="none" w:sz="0" w:space="0" w:color="auto"/>
        <w:right w:val="none" w:sz="0" w:space="0" w:color="auto"/>
      </w:divBdr>
    </w:div>
    <w:div w:id="470832783">
      <w:bodyDiv w:val="1"/>
      <w:marLeft w:val="0"/>
      <w:marRight w:val="0"/>
      <w:marTop w:val="0"/>
      <w:marBottom w:val="0"/>
      <w:divBdr>
        <w:top w:val="none" w:sz="0" w:space="0" w:color="auto"/>
        <w:left w:val="none" w:sz="0" w:space="0" w:color="auto"/>
        <w:bottom w:val="none" w:sz="0" w:space="0" w:color="auto"/>
        <w:right w:val="none" w:sz="0" w:space="0" w:color="auto"/>
      </w:divBdr>
    </w:div>
    <w:div w:id="477571611">
      <w:bodyDiv w:val="1"/>
      <w:marLeft w:val="0"/>
      <w:marRight w:val="0"/>
      <w:marTop w:val="0"/>
      <w:marBottom w:val="0"/>
      <w:divBdr>
        <w:top w:val="none" w:sz="0" w:space="0" w:color="auto"/>
        <w:left w:val="none" w:sz="0" w:space="0" w:color="auto"/>
        <w:bottom w:val="none" w:sz="0" w:space="0" w:color="auto"/>
        <w:right w:val="none" w:sz="0" w:space="0" w:color="auto"/>
      </w:divBdr>
    </w:div>
    <w:div w:id="502935897">
      <w:bodyDiv w:val="1"/>
      <w:marLeft w:val="0"/>
      <w:marRight w:val="0"/>
      <w:marTop w:val="0"/>
      <w:marBottom w:val="0"/>
      <w:divBdr>
        <w:top w:val="none" w:sz="0" w:space="0" w:color="auto"/>
        <w:left w:val="none" w:sz="0" w:space="0" w:color="auto"/>
        <w:bottom w:val="none" w:sz="0" w:space="0" w:color="auto"/>
        <w:right w:val="none" w:sz="0" w:space="0" w:color="auto"/>
      </w:divBdr>
    </w:div>
    <w:div w:id="545724022">
      <w:bodyDiv w:val="1"/>
      <w:marLeft w:val="0"/>
      <w:marRight w:val="0"/>
      <w:marTop w:val="0"/>
      <w:marBottom w:val="0"/>
      <w:divBdr>
        <w:top w:val="none" w:sz="0" w:space="0" w:color="auto"/>
        <w:left w:val="none" w:sz="0" w:space="0" w:color="auto"/>
        <w:bottom w:val="none" w:sz="0" w:space="0" w:color="auto"/>
        <w:right w:val="none" w:sz="0" w:space="0" w:color="auto"/>
      </w:divBdr>
    </w:div>
    <w:div w:id="605506506">
      <w:bodyDiv w:val="1"/>
      <w:marLeft w:val="0"/>
      <w:marRight w:val="0"/>
      <w:marTop w:val="0"/>
      <w:marBottom w:val="0"/>
      <w:divBdr>
        <w:top w:val="none" w:sz="0" w:space="0" w:color="auto"/>
        <w:left w:val="none" w:sz="0" w:space="0" w:color="auto"/>
        <w:bottom w:val="none" w:sz="0" w:space="0" w:color="auto"/>
        <w:right w:val="none" w:sz="0" w:space="0" w:color="auto"/>
      </w:divBdr>
    </w:div>
    <w:div w:id="725957706">
      <w:bodyDiv w:val="1"/>
      <w:marLeft w:val="0"/>
      <w:marRight w:val="0"/>
      <w:marTop w:val="0"/>
      <w:marBottom w:val="0"/>
      <w:divBdr>
        <w:top w:val="none" w:sz="0" w:space="0" w:color="auto"/>
        <w:left w:val="none" w:sz="0" w:space="0" w:color="auto"/>
        <w:bottom w:val="none" w:sz="0" w:space="0" w:color="auto"/>
        <w:right w:val="none" w:sz="0" w:space="0" w:color="auto"/>
      </w:divBdr>
    </w:div>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757940289">
      <w:bodyDiv w:val="1"/>
      <w:marLeft w:val="0"/>
      <w:marRight w:val="0"/>
      <w:marTop w:val="0"/>
      <w:marBottom w:val="0"/>
      <w:divBdr>
        <w:top w:val="none" w:sz="0" w:space="0" w:color="auto"/>
        <w:left w:val="none" w:sz="0" w:space="0" w:color="auto"/>
        <w:bottom w:val="none" w:sz="0" w:space="0" w:color="auto"/>
        <w:right w:val="none" w:sz="0" w:space="0" w:color="auto"/>
      </w:divBdr>
    </w:div>
    <w:div w:id="869563752">
      <w:bodyDiv w:val="1"/>
      <w:marLeft w:val="0"/>
      <w:marRight w:val="0"/>
      <w:marTop w:val="0"/>
      <w:marBottom w:val="0"/>
      <w:divBdr>
        <w:top w:val="none" w:sz="0" w:space="0" w:color="auto"/>
        <w:left w:val="none" w:sz="0" w:space="0" w:color="auto"/>
        <w:bottom w:val="none" w:sz="0" w:space="0" w:color="auto"/>
        <w:right w:val="none" w:sz="0" w:space="0" w:color="auto"/>
      </w:divBdr>
    </w:div>
    <w:div w:id="922840797">
      <w:bodyDiv w:val="1"/>
      <w:marLeft w:val="0"/>
      <w:marRight w:val="0"/>
      <w:marTop w:val="0"/>
      <w:marBottom w:val="0"/>
      <w:divBdr>
        <w:top w:val="none" w:sz="0" w:space="0" w:color="auto"/>
        <w:left w:val="none" w:sz="0" w:space="0" w:color="auto"/>
        <w:bottom w:val="none" w:sz="0" w:space="0" w:color="auto"/>
        <w:right w:val="none" w:sz="0" w:space="0" w:color="auto"/>
      </w:divBdr>
    </w:div>
    <w:div w:id="980037562">
      <w:bodyDiv w:val="1"/>
      <w:marLeft w:val="0"/>
      <w:marRight w:val="0"/>
      <w:marTop w:val="0"/>
      <w:marBottom w:val="0"/>
      <w:divBdr>
        <w:top w:val="none" w:sz="0" w:space="0" w:color="auto"/>
        <w:left w:val="none" w:sz="0" w:space="0" w:color="auto"/>
        <w:bottom w:val="none" w:sz="0" w:space="0" w:color="auto"/>
        <w:right w:val="none" w:sz="0" w:space="0" w:color="auto"/>
      </w:divBdr>
    </w:div>
    <w:div w:id="1003629734">
      <w:bodyDiv w:val="1"/>
      <w:marLeft w:val="0"/>
      <w:marRight w:val="0"/>
      <w:marTop w:val="0"/>
      <w:marBottom w:val="0"/>
      <w:divBdr>
        <w:top w:val="none" w:sz="0" w:space="0" w:color="auto"/>
        <w:left w:val="none" w:sz="0" w:space="0" w:color="auto"/>
        <w:bottom w:val="none" w:sz="0" w:space="0" w:color="auto"/>
        <w:right w:val="none" w:sz="0" w:space="0" w:color="auto"/>
      </w:divBdr>
      <w:divsChild>
        <w:div w:id="724643230">
          <w:marLeft w:val="0"/>
          <w:marRight w:val="0"/>
          <w:marTop w:val="0"/>
          <w:marBottom w:val="0"/>
          <w:divBdr>
            <w:top w:val="none" w:sz="0" w:space="0" w:color="auto"/>
            <w:left w:val="none" w:sz="0" w:space="0" w:color="auto"/>
            <w:bottom w:val="none" w:sz="0" w:space="0" w:color="auto"/>
            <w:right w:val="none" w:sz="0" w:space="0" w:color="auto"/>
          </w:divBdr>
        </w:div>
      </w:divsChild>
    </w:div>
    <w:div w:id="1049960655">
      <w:bodyDiv w:val="1"/>
      <w:marLeft w:val="0"/>
      <w:marRight w:val="0"/>
      <w:marTop w:val="0"/>
      <w:marBottom w:val="0"/>
      <w:divBdr>
        <w:top w:val="none" w:sz="0" w:space="0" w:color="auto"/>
        <w:left w:val="none" w:sz="0" w:space="0" w:color="auto"/>
        <w:bottom w:val="none" w:sz="0" w:space="0" w:color="auto"/>
        <w:right w:val="none" w:sz="0" w:space="0" w:color="auto"/>
      </w:divBdr>
    </w:div>
    <w:div w:id="1114789422">
      <w:bodyDiv w:val="1"/>
      <w:marLeft w:val="0"/>
      <w:marRight w:val="0"/>
      <w:marTop w:val="0"/>
      <w:marBottom w:val="0"/>
      <w:divBdr>
        <w:top w:val="none" w:sz="0" w:space="0" w:color="auto"/>
        <w:left w:val="none" w:sz="0" w:space="0" w:color="auto"/>
        <w:bottom w:val="none" w:sz="0" w:space="0" w:color="auto"/>
        <w:right w:val="none" w:sz="0" w:space="0" w:color="auto"/>
      </w:divBdr>
    </w:div>
    <w:div w:id="1147622150">
      <w:bodyDiv w:val="1"/>
      <w:marLeft w:val="0"/>
      <w:marRight w:val="0"/>
      <w:marTop w:val="0"/>
      <w:marBottom w:val="0"/>
      <w:divBdr>
        <w:top w:val="none" w:sz="0" w:space="0" w:color="auto"/>
        <w:left w:val="none" w:sz="0" w:space="0" w:color="auto"/>
        <w:bottom w:val="none" w:sz="0" w:space="0" w:color="auto"/>
        <w:right w:val="none" w:sz="0" w:space="0" w:color="auto"/>
      </w:divBdr>
    </w:div>
    <w:div w:id="1164274490">
      <w:bodyDiv w:val="1"/>
      <w:marLeft w:val="0"/>
      <w:marRight w:val="0"/>
      <w:marTop w:val="0"/>
      <w:marBottom w:val="0"/>
      <w:divBdr>
        <w:top w:val="none" w:sz="0" w:space="0" w:color="auto"/>
        <w:left w:val="none" w:sz="0" w:space="0" w:color="auto"/>
        <w:bottom w:val="none" w:sz="0" w:space="0" w:color="auto"/>
        <w:right w:val="none" w:sz="0" w:space="0" w:color="auto"/>
      </w:divBdr>
    </w:div>
    <w:div w:id="1208450780">
      <w:bodyDiv w:val="1"/>
      <w:marLeft w:val="0"/>
      <w:marRight w:val="0"/>
      <w:marTop w:val="0"/>
      <w:marBottom w:val="0"/>
      <w:divBdr>
        <w:top w:val="none" w:sz="0" w:space="0" w:color="auto"/>
        <w:left w:val="none" w:sz="0" w:space="0" w:color="auto"/>
        <w:bottom w:val="none" w:sz="0" w:space="0" w:color="auto"/>
        <w:right w:val="none" w:sz="0" w:space="0" w:color="auto"/>
      </w:divBdr>
    </w:div>
    <w:div w:id="1275790547">
      <w:bodyDiv w:val="1"/>
      <w:marLeft w:val="0"/>
      <w:marRight w:val="0"/>
      <w:marTop w:val="0"/>
      <w:marBottom w:val="0"/>
      <w:divBdr>
        <w:top w:val="none" w:sz="0" w:space="0" w:color="auto"/>
        <w:left w:val="none" w:sz="0" w:space="0" w:color="auto"/>
        <w:bottom w:val="none" w:sz="0" w:space="0" w:color="auto"/>
        <w:right w:val="none" w:sz="0" w:space="0" w:color="auto"/>
      </w:divBdr>
    </w:div>
    <w:div w:id="1286036521">
      <w:bodyDiv w:val="1"/>
      <w:marLeft w:val="0"/>
      <w:marRight w:val="0"/>
      <w:marTop w:val="0"/>
      <w:marBottom w:val="0"/>
      <w:divBdr>
        <w:top w:val="none" w:sz="0" w:space="0" w:color="auto"/>
        <w:left w:val="none" w:sz="0" w:space="0" w:color="auto"/>
        <w:bottom w:val="none" w:sz="0" w:space="0" w:color="auto"/>
        <w:right w:val="none" w:sz="0" w:space="0" w:color="auto"/>
      </w:divBdr>
      <w:divsChild>
        <w:div w:id="1566211470">
          <w:marLeft w:val="0"/>
          <w:marRight w:val="0"/>
          <w:marTop w:val="0"/>
          <w:marBottom w:val="0"/>
          <w:divBdr>
            <w:top w:val="none" w:sz="0" w:space="0" w:color="auto"/>
            <w:left w:val="none" w:sz="0" w:space="0" w:color="auto"/>
            <w:bottom w:val="none" w:sz="0" w:space="0" w:color="auto"/>
            <w:right w:val="none" w:sz="0" w:space="0" w:color="auto"/>
          </w:divBdr>
        </w:div>
      </w:divsChild>
    </w:div>
    <w:div w:id="1309700787">
      <w:bodyDiv w:val="1"/>
      <w:marLeft w:val="0"/>
      <w:marRight w:val="0"/>
      <w:marTop w:val="0"/>
      <w:marBottom w:val="0"/>
      <w:divBdr>
        <w:top w:val="none" w:sz="0" w:space="0" w:color="auto"/>
        <w:left w:val="none" w:sz="0" w:space="0" w:color="auto"/>
        <w:bottom w:val="none" w:sz="0" w:space="0" w:color="auto"/>
        <w:right w:val="none" w:sz="0" w:space="0" w:color="auto"/>
      </w:divBdr>
    </w:div>
    <w:div w:id="1364479178">
      <w:bodyDiv w:val="1"/>
      <w:marLeft w:val="0"/>
      <w:marRight w:val="0"/>
      <w:marTop w:val="0"/>
      <w:marBottom w:val="0"/>
      <w:divBdr>
        <w:top w:val="none" w:sz="0" w:space="0" w:color="auto"/>
        <w:left w:val="none" w:sz="0" w:space="0" w:color="auto"/>
        <w:bottom w:val="none" w:sz="0" w:space="0" w:color="auto"/>
        <w:right w:val="none" w:sz="0" w:space="0" w:color="auto"/>
      </w:divBdr>
    </w:div>
    <w:div w:id="1405372661">
      <w:bodyDiv w:val="1"/>
      <w:marLeft w:val="0"/>
      <w:marRight w:val="0"/>
      <w:marTop w:val="0"/>
      <w:marBottom w:val="0"/>
      <w:divBdr>
        <w:top w:val="none" w:sz="0" w:space="0" w:color="auto"/>
        <w:left w:val="none" w:sz="0" w:space="0" w:color="auto"/>
        <w:bottom w:val="none" w:sz="0" w:space="0" w:color="auto"/>
        <w:right w:val="none" w:sz="0" w:space="0" w:color="auto"/>
      </w:divBdr>
    </w:div>
    <w:div w:id="1417168917">
      <w:bodyDiv w:val="1"/>
      <w:marLeft w:val="0"/>
      <w:marRight w:val="0"/>
      <w:marTop w:val="0"/>
      <w:marBottom w:val="0"/>
      <w:divBdr>
        <w:top w:val="none" w:sz="0" w:space="0" w:color="auto"/>
        <w:left w:val="none" w:sz="0" w:space="0" w:color="auto"/>
        <w:bottom w:val="none" w:sz="0" w:space="0" w:color="auto"/>
        <w:right w:val="none" w:sz="0" w:space="0" w:color="auto"/>
      </w:divBdr>
    </w:div>
    <w:div w:id="1442608636">
      <w:bodyDiv w:val="1"/>
      <w:marLeft w:val="0"/>
      <w:marRight w:val="0"/>
      <w:marTop w:val="0"/>
      <w:marBottom w:val="0"/>
      <w:divBdr>
        <w:top w:val="none" w:sz="0" w:space="0" w:color="auto"/>
        <w:left w:val="none" w:sz="0" w:space="0" w:color="auto"/>
        <w:bottom w:val="none" w:sz="0" w:space="0" w:color="auto"/>
        <w:right w:val="none" w:sz="0" w:space="0" w:color="auto"/>
      </w:divBdr>
    </w:div>
    <w:div w:id="1464150960">
      <w:bodyDiv w:val="1"/>
      <w:marLeft w:val="0"/>
      <w:marRight w:val="0"/>
      <w:marTop w:val="0"/>
      <w:marBottom w:val="0"/>
      <w:divBdr>
        <w:top w:val="none" w:sz="0" w:space="0" w:color="auto"/>
        <w:left w:val="none" w:sz="0" w:space="0" w:color="auto"/>
        <w:bottom w:val="none" w:sz="0" w:space="0" w:color="auto"/>
        <w:right w:val="none" w:sz="0" w:space="0" w:color="auto"/>
      </w:divBdr>
    </w:div>
    <w:div w:id="1474642217">
      <w:bodyDiv w:val="1"/>
      <w:marLeft w:val="0"/>
      <w:marRight w:val="0"/>
      <w:marTop w:val="0"/>
      <w:marBottom w:val="0"/>
      <w:divBdr>
        <w:top w:val="none" w:sz="0" w:space="0" w:color="auto"/>
        <w:left w:val="none" w:sz="0" w:space="0" w:color="auto"/>
        <w:bottom w:val="none" w:sz="0" w:space="0" w:color="auto"/>
        <w:right w:val="none" w:sz="0" w:space="0" w:color="auto"/>
      </w:divBdr>
    </w:div>
    <w:div w:id="1513687341">
      <w:bodyDiv w:val="1"/>
      <w:marLeft w:val="0"/>
      <w:marRight w:val="0"/>
      <w:marTop w:val="0"/>
      <w:marBottom w:val="0"/>
      <w:divBdr>
        <w:top w:val="none" w:sz="0" w:space="0" w:color="auto"/>
        <w:left w:val="none" w:sz="0" w:space="0" w:color="auto"/>
        <w:bottom w:val="none" w:sz="0" w:space="0" w:color="auto"/>
        <w:right w:val="none" w:sz="0" w:space="0" w:color="auto"/>
      </w:divBdr>
      <w:divsChild>
        <w:div w:id="787702433">
          <w:marLeft w:val="360"/>
          <w:marRight w:val="0"/>
          <w:marTop w:val="0"/>
          <w:marBottom w:val="0"/>
          <w:divBdr>
            <w:top w:val="none" w:sz="0" w:space="0" w:color="auto"/>
            <w:left w:val="none" w:sz="0" w:space="0" w:color="auto"/>
            <w:bottom w:val="none" w:sz="0" w:space="0" w:color="auto"/>
            <w:right w:val="none" w:sz="0" w:space="0" w:color="auto"/>
          </w:divBdr>
        </w:div>
      </w:divsChild>
    </w:div>
    <w:div w:id="1518960553">
      <w:bodyDiv w:val="1"/>
      <w:marLeft w:val="0"/>
      <w:marRight w:val="0"/>
      <w:marTop w:val="0"/>
      <w:marBottom w:val="0"/>
      <w:divBdr>
        <w:top w:val="none" w:sz="0" w:space="0" w:color="auto"/>
        <w:left w:val="none" w:sz="0" w:space="0" w:color="auto"/>
        <w:bottom w:val="none" w:sz="0" w:space="0" w:color="auto"/>
        <w:right w:val="none" w:sz="0" w:space="0" w:color="auto"/>
      </w:divBdr>
    </w:div>
    <w:div w:id="1563440743">
      <w:bodyDiv w:val="1"/>
      <w:marLeft w:val="0"/>
      <w:marRight w:val="0"/>
      <w:marTop w:val="0"/>
      <w:marBottom w:val="0"/>
      <w:divBdr>
        <w:top w:val="none" w:sz="0" w:space="0" w:color="auto"/>
        <w:left w:val="none" w:sz="0" w:space="0" w:color="auto"/>
        <w:bottom w:val="none" w:sz="0" w:space="0" w:color="auto"/>
        <w:right w:val="none" w:sz="0" w:space="0" w:color="auto"/>
      </w:divBdr>
    </w:div>
    <w:div w:id="1574700105">
      <w:bodyDiv w:val="1"/>
      <w:marLeft w:val="0"/>
      <w:marRight w:val="0"/>
      <w:marTop w:val="0"/>
      <w:marBottom w:val="0"/>
      <w:divBdr>
        <w:top w:val="none" w:sz="0" w:space="0" w:color="auto"/>
        <w:left w:val="none" w:sz="0" w:space="0" w:color="auto"/>
        <w:bottom w:val="none" w:sz="0" w:space="0" w:color="auto"/>
        <w:right w:val="none" w:sz="0" w:space="0" w:color="auto"/>
      </w:divBdr>
    </w:div>
    <w:div w:id="1586572959">
      <w:bodyDiv w:val="1"/>
      <w:marLeft w:val="0"/>
      <w:marRight w:val="0"/>
      <w:marTop w:val="0"/>
      <w:marBottom w:val="0"/>
      <w:divBdr>
        <w:top w:val="none" w:sz="0" w:space="0" w:color="auto"/>
        <w:left w:val="none" w:sz="0" w:space="0" w:color="auto"/>
        <w:bottom w:val="none" w:sz="0" w:space="0" w:color="auto"/>
        <w:right w:val="none" w:sz="0" w:space="0" w:color="auto"/>
      </w:divBdr>
    </w:div>
    <w:div w:id="1587688817">
      <w:bodyDiv w:val="1"/>
      <w:marLeft w:val="0"/>
      <w:marRight w:val="0"/>
      <w:marTop w:val="0"/>
      <w:marBottom w:val="0"/>
      <w:divBdr>
        <w:top w:val="none" w:sz="0" w:space="0" w:color="auto"/>
        <w:left w:val="none" w:sz="0" w:space="0" w:color="auto"/>
        <w:bottom w:val="none" w:sz="0" w:space="0" w:color="auto"/>
        <w:right w:val="none" w:sz="0" w:space="0" w:color="auto"/>
      </w:divBdr>
    </w:div>
    <w:div w:id="1622494856">
      <w:bodyDiv w:val="1"/>
      <w:marLeft w:val="0"/>
      <w:marRight w:val="0"/>
      <w:marTop w:val="0"/>
      <w:marBottom w:val="0"/>
      <w:divBdr>
        <w:top w:val="none" w:sz="0" w:space="0" w:color="auto"/>
        <w:left w:val="none" w:sz="0" w:space="0" w:color="auto"/>
        <w:bottom w:val="none" w:sz="0" w:space="0" w:color="auto"/>
        <w:right w:val="none" w:sz="0" w:space="0" w:color="auto"/>
      </w:divBdr>
    </w:div>
    <w:div w:id="1629315940">
      <w:bodyDiv w:val="1"/>
      <w:marLeft w:val="0"/>
      <w:marRight w:val="0"/>
      <w:marTop w:val="0"/>
      <w:marBottom w:val="0"/>
      <w:divBdr>
        <w:top w:val="none" w:sz="0" w:space="0" w:color="auto"/>
        <w:left w:val="none" w:sz="0" w:space="0" w:color="auto"/>
        <w:bottom w:val="none" w:sz="0" w:space="0" w:color="auto"/>
        <w:right w:val="none" w:sz="0" w:space="0" w:color="auto"/>
      </w:divBdr>
    </w:div>
    <w:div w:id="1639187081">
      <w:bodyDiv w:val="1"/>
      <w:marLeft w:val="0"/>
      <w:marRight w:val="0"/>
      <w:marTop w:val="0"/>
      <w:marBottom w:val="0"/>
      <w:divBdr>
        <w:top w:val="none" w:sz="0" w:space="0" w:color="auto"/>
        <w:left w:val="none" w:sz="0" w:space="0" w:color="auto"/>
        <w:bottom w:val="none" w:sz="0" w:space="0" w:color="auto"/>
        <w:right w:val="none" w:sz="0" w:space="0" w:color="auto"/>
      </w:divBdr>
    </w:div>
    <w:div w:id="1654332869">
      <w:bodyDiv w:val="1"/>
      <w:marLeft w:val="0"/>
      <w:marRight w:val="0"/>
      <w:marTop w:val="0"/>
      <w:marBottom w:val="0"/>
      <w:divBdr>
        <w:top w:val="none" w:sz="0" w:space="0" w:color="auto"/>
        <w:left w:val="none" w:sz="0" w:space="0" w:color="auto"/>
        <w:bottom w:val="none" w:sz="0" w:space="0" w:color="auto"/>
        <w:right w:val="none" w:sz="0" w:space="0" w:color="auto"/>
      </w:divBdr>
    </w:div>
    <w:div w:id="1660041837">
      <w:bodyDiv w:val="1"/>
      <w:marLeft w:val="0"/>
      <w:marRight w:val="0"/>
      <w:marTop w:val="0"/>
      <w:marBottom w:val="0"/>
      <w:divBdr>
        <w:top w:val="none" w:sz="0" w:space="0" w:color="auto"/>
        <w:left w:val="none" w:sz="0" w:space="0" w:color="auto"/>
        <w:bottom w:val="none" w:sz="0" w:space="0" w:color="auto"/>
        <w:right w:val="none" w:sz="0" w:space="0" w:color="auto"/>
      </w:divBdr>
    </w:div>
    <w:div w:id="1663704327">
      <w:bodyDiv w:val="1"/>
      <w:marLeft w:val="0"/>
      <w:marRight w:val="0"/>
      <w:marTop w:val="0"/>
      <w:marBottom w:val="0"/>
      <w:divBdr>
        <w:top w:val="none" w:sz="0" w:space="0" w:color="auto"/>
        <w:left w:val="none" w:sz="0" w:space="0" w:color="auto"/>
        <w:bottom w:val="none" w:sz="0" w:space="0" w:color="auto"/>
        <w:right w:val="none" w:sz="0" w:space="0" w:color="auto"/>
      </w:divBdr>
    </w:div>
    <w:div w:id="1698696353">
      <w:bodyDiv w:val="1"/>
      <w:marLeft w:val="0"/>
      <w:marRight w:val="0"/>
      <w:marTop w:val="0"/>
      <w:marBottom w:val="0"/>
      <w:divBdr>
        <w:top w:val="none" w:sz="0" w:space="0" w:color="auto"/>
        <w:left w:val="none" w:sz="0" w:space="0" w:color="auto"/>
        <w:bottom w:val="none" w:sz="0" w:space="0" w:color="auto"/>
        <w:right w:val="none" w:sz="0" w:space="0" w:color="auto"/>
      </w:divBdr>
    </w:div>
    <w:div w:id="1746030200">
      <w:bodyDiv w:val="1"/>
      <w:marLeft w:val="0"/>
      <w:marRight w:val="0"/>
      <w:marTop w:val="0"/>
      <w:marBottom w:val="0"/>
      <w:divBdr>
        <w:top w:val="none" w:sz="0" w:space="0" w:color="auto"/>
        <w:left w:val="none" w:sz="0" w:space="0" w:color="auto"/>
        <w:bottom w:val="none" w:sz="0" w:space="0" w:color="auto"/>
        <w:right w:val="none" w:sz="0" w:space="0" w:color="auto"/>
      </w:divBdr>
    </w:div>
    <w:div w:id="1792896061">
      <w:bodyDiv w:val="1"/>
      <w:marLeft w:val="0"/>
      <w:marRight w:val="0"/>
      <w:marTop w:val="0"/>
      <w:marBottom w:val="0"/>
      <w:divBdr>
        <w:top w:val="none" w:sz="0" w:space="0" w:color="auto"/>
        <w:left w:val="none" w:sz="0" w:space="0" w:color="auto"/>
        <w:bottom w:val="none" w:sz="0" w:space="0" w:color="auto"/>
        <w:right w:val="none" w:sz="0" w:space="0" w:color="auto"/>
      </w:divBdr>
    </w:div>
    <w:div w:id="1803108030">
      <w:bodyDiv w:val="1"/>
      <w:marLeft w:val="0"/>
      <w:marRight w:val="0"/>
      <w:marTop w:val="0"/>
      <w:marBottom w:val="0"/>
      <w:divBdr>
        <w:top w:val="none" w:sz="0" w:space="0" w:color="auto"/>
        <w:left w:val="none" w:sz="0" w:space="0" w:color="auto"/>
        <w:bottom w:val="none" w:sz="0" w:space="0" w:color="auto"/>
        <w:right w:val="none" w:sz="0" w:space="0" w:color="auto"/>
      </w:divBdr>
    </w:div>
    <w:div w:id="1823155292">
      <w:bodyDiv w:val="1"/>
      <w:marLeft w:val="0"/>
      <w:marRight w:val="0"/>
      <w:marTop w:val="0"/>
      <w:marBottom w:val="0"/>
      <w:divBdr>
        <w:top w:val="none" w:sz="0" w:space="0" w:color="auto"/>
        <w:left w:val="none" w:sz="0" w:space="0" w:color="auto"/>
        <w:bottom w:val="none" w:sz="0" w:space="0" w:color="auto"/>
        <w:right w:val="none" w:sz="0" w:space="0" w:color="auto"/>
      </w:divBdr>
    </w:div>
    <w:div w:id="1825390697">
      <w:bodyDiv w:val="1"/>
      <w:marLeft w:val="0"/>
      <w:marRight w:val="0"/>
      <w:marTop w:val="0"/>
      <w:marBottom w:val="0"/>
      <w:divBdr>
        <w:top w:val="none" w:sz="0" w:space="0" w:color="auto"/>
        <w:left w:val="none" w:sz="0" w:space="0" w:color="auto"/>
        <w:bottom w:val="none" w:sz="0" w:space="0" w:color="auto"/>
        <w:right w:val="none" w:sz="0" w:space="0" w:color="auto"/>
      </w:divBdr>
    </w:div>
    <w:div w:id="1840463884">
      <w:bodyDiv w:val="1"/>
      <w:marLeft w:val="0"/>
      <w:marRight w:val="0"/>
      <w:marTop w:val="0"/>
      <w:marBottom w:val="0"/>
      <w:divBdr>
        <w:top w:val="none" w:sz="0" w:space="0" w:color="auto"/>
        <w:left w:val="none" w:sz="0" w:space="0" w:color="auto"/>
        <w:bottom w:val="none" w:sz="0" w:space="0" w:color="auto"/>
        <w:right w:val="none" w:sz="0" w:space="0" w:color="auto"/>
      </w:divBdr>
    </w:div>
    <w:div w:id="1909025259">
      <w:bodyDiv w:val="1"/>
      <w:marLeft w:val="0"/>
      <w:marRight w:val="0"/>
      <w:marTop w:val="0"/>
      <w:marBottom w:val="0"/>
      <w:divBdr>
        <w:top w:val="none" w:sz="0" w:space="0" w:color="auto"/>
        <w:left w:val="none" w:sz="0" w:space="0" w:color="auto"/>
        <w:bottom w:val="none" w:sz="0" w:space="0" w:color="auto"/>
        <w:right w:val="none" w:sz="0" w:space="0" w:color="auto"/>
      </w:divBdr>
    </w:div>
    <w:div w:id="1933968800">
      <w:bodyDiv w:val="1"/>
      <w:marLeft w:val="0"/>
      <w:marRight w:val="0"/>
      <w:marTop w:val="0"/>
      <w:marBottom w:val="0"/>
      <w:divBdr>
        <w:top w:val="none" w:sz="0" w:space="0" w:color="auto"/>
        <w:left w:val="none" w:sz="0" w:space="0" w:color="auto"/>
        <w:bottom w:val="none" w:sz="0" w:space="0" w:color="auto"/>
        <w:right w:val="none" w:sz="0" w:space="0" w:color="auto"/>
      </w:divBdr>
    </w:div>
    <w:div w:id="1957563310">
      <w:bodyDiv w:val="1"/>
      <w:marLeft w:val="0"/>
      <w:marRight w:val="0"/>
      <w:marTop w:val="0"/>
      <w:marBottom w:val="0"/>
      <w:divBdr>
        <w:top w:val="none" w:sz="0" w:space="0" w:color="auto"/>
        <w:left w:val="none" w:sz="0" w:space="0" w:color="auto"/>
        <w:bottom w:val="none" w:sz="0" w:space="0" w:color="auto"/>
        <w:right w:val="none" w:sz="0" w:space="0" w:color="auto"/>
      </w:divBdr>
    </w:div>
    <w:div w:id="1961955575">
      <w:bodyDiv w:val="1"/>
      <w:marLeft w:val="0"/>
      <w:marRight w:val="0"/>
      <w:marTop w:val="0"/>
      <w:marBottom w:val="0"/>
      <w:divBdr>
        <w:top w:val="none" w:sz="0" w:space="0" w:color="auto"/>
        <w:left w:val="none" w:sz="0" w:space="0" w:color="auto"/>
        <w:bottom w:val="none" w:sz="0" w:space="0" w:color="auto"/>
        <w:right w:val="none" w:sz="0" w:space="0" w:color="auto"/>
      </w:divBdr>
    </w:div>
    <w:div w:id="2019655391">
      <w:bodyDiv w:val="1"/>
      <w:marLeft w:val="0"/>
      <w:marRight w:val="0"/>
      <w:marTop w:val="0"/>
      <w:marBottom w:val="0"/>
      <w:divBdr>
        <w:top w:val="none" w:sz="0" w:space="0" w:color="auto"/>
        <w:left w:val="none" w:sz="0" w:space="0" w:color="auto"/>
        <w:bottom w:val="none" w:sz="0" w:space="0" w:color="auto"/>
        <w:right w:val="none" w:sz="0" w:space="0" w:color="auto"/>
      </w:divBdr>
      <w:divsChild>
        <w:div w:id="1430543489">
          <w:marLeft w:val="0"/>
          <w:marRight w:val="0"/>
          <w:marTop w:val="0"/>
          <w:marBottom w:val="0"/>
          <w:divBdr>
            <w:top w:val="none" w:sz="0" w:space="0" w:color="auto"/>
            <w:left w:val="none" w:sz="0" w:space="0" w:color="auto"/>
            <w:bottom w:val="none" w:sz="0" w:space="0" w:color="auto"/>
            <w:right w:val="none" w:sz="0" w:space="0" w:color="auto"/>
          </w:divBdr>
        </w:div>
      </w:divsChild>
    </w:div>
    <w:div w:id="2027973497">
      <w:bodyDiv w:val="1"/>
      <w:marLeft w:val="0"/>
      <w:marRight w:val="0"/>
      <w:marTop w:val="0"/>
      <w:marBottom w:val="0"/>
      <w:divBdr>
        <w:top w:val="none" w:sz="0" w:space="0" w:color="auto"/>
        <w:left w:val="none" w:sz="0" w:space="0" w:color="auto"/>
        <w:bottom w:val="none" w:sz="0" w:space="0" w:color="auto"/>
        <w:right w:val="none" w:sz="0" w:space="0" w:color="auto"/>
      </w:divBdr>
    </w:div>
    <w:div w:id="2061779410">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93161470">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 w:id="2137522366">
      <w:bodyDiv w:val="1"/>
      <w:marLeft w:val="0"/>
      <w:marRight w:val="0"/>
      <w:marTop w:val="0"/>
      <w:marBottom w:val="0"/>
      <w:divBdr>
        <w:top w:val="none" w:sz="0" w:space="0" w:color="auto"/>
        <w:left w:val="none" w:sz="0" w:space="0" w:color="auto"/>
        <w:bottom w:val="none" w:sz="0" w:space="0" w:color="auto"/>
        <w:right w:val="none" w:sz="0" w:space="0" w:color="auto"/>
      </w:divBdr>
    </w:div>
    <w:div w:id="214292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scientificamerican.com/dog-spies/the-history-of-science-in-animal-shelters/" TargetMode="External"/><Relationship Id="rId13" Type="http://schemas.openxmlformats.org/officeDocument/2006/relationships/hyperlink" Target="https://www.maddiesfund.org/infectious-disease-outbreak-management.ht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XkPIfWD6BKc" TargetMode="External"/><Relationship Id="rId17" Type="http://schemas.openxmlformats.org/officeDocument/2006/relationships/hyperlink" Target="https://www.maddiesfund.org/handling-fearful-and-fractious-wildlife-and-companion-animals.htm" TargetMode="External"/><Relationship Id="rId2" Type="http://schemas.openxmlformats.org/officeDocument/2006/relationships/numbering" Target="numbering.xml"/><Relationship Id="rId16" Type="http://schemas.openxmlformats.org/officeDocument/2006/relationships/hyperlink" Target="https://www.aspcapro.org/resource/covid-19-and-housing-challenges-keeping-people-and-pets-togeth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ddiesfund.org/lss-intake-mitigation-and-managed-intake.htm?p=0EECED7D-7E3F-4ECB-A2D8-CD9099F21539" TargetMode="External"/><Relationship Id="rId5" Type="http://schemas.openxmlformats.org/officeDocument/2006/relationships/webSettings" Target="webSettings.xml"/><Relationship Id="rId15" Type="http://schemas.openxmlformats.org/officeDocument/2006/relationships/hyperlink" Target="https://www.aspcapro.org/webinar/20120712/canine-behavior-dog-introductions" TargetMode="External"/><Relationship Id="rId10" Type="http://schemas.openxmlformats.org/officeDocument/2006/relationships/hyperlink" Target="https://www.americanhumane.org/app/uploads/2016/08/au-asilomar-accordspdf.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heltervet.org/guidelines-for-standards-of-care-in-animal-shelters?fbclid=IwAR3gUMDTzbEWlb9BjMIXI1lyOGVw8g7hlEFYYg-Trw7cUxmea5CAyhJJ4zk" TargetMode="External"/><Relationship Id="rId14" Type="http://schemas.openxmlformats.org/officeDocument/2006/relationships/hyperlink" Target="https://sheltermedicine.vetmed.ufl.edu/2019/08/09/an-expert-talks-about-animal-shelter-housing-and-how-to-make-it-better/"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gf/40mn17lx39l3pzt_xxf34bz40000gn/T/com.microsoft.Outlook/Outlook%20Temp/2018%20DRAFT%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BE2F0-7E94-054C-B16B-1E8579A7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 DRAFT Syllabus Template.dotx</Template>
  <TotalTime>194</TotalTime>
  <Pages>8</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Alexandra Protopopova</cp:lastModifiedBy>
  <cp:revision>64</cp:revision>
  <dcterms:created xsi:type="dcterms:W3CDTF">2023-01-05T20:24:00Z</dcterms:created>
  <dcterms:modified xsi:type="dcterms:W3CDTF">2023-03-20T15:13:00Z</dcterms:modified>
</cp:coreProperties>
</file>