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BE6B14" w14:textId="5D18260A" w:rsidR="00040E60" w:rsidRPr="00430128" w:rsidRDefault="00005C0B" w:rsidP="00040E60">
      <w:pPr>
        <w:pStyle w:val="Heading1"/>
        <w:spacing w:before="120" w:after="120"/>
        <w:rPr>
          <w:rFonts w:asciiTheme="minorHAnsi" w:hAnsiTheme="minorHAnsi" w:cstheme="minorHAnsi"/>
          <w:b/>
          <w:bCs/>
          <w:sz w:val="36"/>
          <w:szCs w:val="36"/>
          <w:lang w:val="en-CA"/>
        </w:rPr>
      </w:pPr>
      <w:r w:rsidRPr="00430128">
        <w:rPr>
          <w:rFonts w:asciiTheme="minorHAnsi" w:hAnsiTheme="minorHAnsi" w:cstheme="minorHAnsi"/>
          <w:b/>
          <w:sz w:val="36"/>
          <w:szCs w:val="36"/>
        </w:rPr>
        <w:t>APBI 31</w:t>
      </w:r>
      <w:r w:rsidR="00DB191E">
        <w:rPr>
          <w:rFonts w:asciiTheme="minorHAnsi" w:hAnsiTheme="minorHAnsi" w:cstheme="minorHAnsi"/>
          <w:b/>
          <w:sz w:val="36"/>
          <w:szCs w:val="36"/>
        </w:rPr>
        <w:t>4</w:t>
      </w:r>
      <w:r w:rsidR="00606470">
        <w:rPr>
          <w:rFonts w:asciiTheme="minorHAnsi" w:hAnsiTheme="minorHAnsi" w:cstheme="minorHAnsi"/>
          <w:b/>
          <w:sz w:val="36"/>
          <w:szCs w:val="36"/>
        </w:rPr>
        <w:t xml:space="preserve"> 003</w:t>
      </w:r>
      <w:r w:rsidR="00040E60" w:rsidRPr="00430128">
        <w:rPr>
          <w:rFonts w:asciiTheme="minorHAnsi" w:hAnsiTheme="minorHAnsi" w:cstheme="minorHAnsi"/>
          <w:b/>
          <w:sz w:val="36"/>
          <w:szCs w:val="36"/>
          <w:lang w:val="en-CA"/>
        </w:rPr>
        <w:t xml:space="preserve"> </w:t>
      </w:r>
      <w:r w:rsidR="00404662" w:rsidRPr="00430128">
        <w:rPr>
          <w:rFonts w:asciiTheme="minorHAnsi" w:hAnsiTheme="minorHAnsi" w:cstheme="minorHAnsi"/>
          <w:b/>
          <w:sz w:val="36"/>
          <w:szCs w:val="36"/>
          <w:lang w:val="en-CA"/>
        </w:rPr>
        <w:t>–</w:t>
      </w:r>
      <w:r w:rsidR="00040E60" w:rsidRPr="00430128">
        <w:rPr>
          <w:rFonts w:asciiTheme="minorHAnsi" w:hAnsiTheme="minorHAnsi" w:cstheme="minorHAnsi"/>
          <w:b/>
          <w:sz w:val="36"/>
          <w:szCs w:val="36"/>
          <w:lang w:val="en-CA"/>
        </w:rPr>
        <w:t xml:space="preserve"> </w:t>
      </w:r>
      <w:r w:rsidR="00DB191E">
        <w:rPr>
          <w:rFonts w:asciiTheme="minorHAnsi" w:hAnsiTheme="minorHAnsi" w:cstheme="minorHAnsi"/>
          <w:b/>
          <w:bCs/>
          <w:sz w:val="36"/>
          <w:szCs w:val="36"/>
          <w:lang w:val="en-CA"/>
        </w:rPr>
        <w:t>ANIMALS AND SOCIETY</w:t>
      </w:r>
    </w:p>
    <w:p w14:paraId="4DFDD0C0" w14:textId="48D70C35" w:rsidR="009F420D" w:rsidRPr="00430128" w:rsidRDefault="00C0541E" w:rsidP="004B7DC9">
      <w:pPr>
        <w:pStyle w:val="Heading2"/>
        <w:spacing w:before="40" w:after="120"/>
        <w:jc w:val="left"/>
        <w:rPr>
          <w:rFonts w:asciiTheme="minorHAnsi" w:hAnsiTheme="minorHAnsi" w:cstheme="minorHAnsi"/>
        </w:rPr>
      </w:pPr>
      <w:r>
        <w:rPr>
          <w:rFonts w:asciiTheme="minorHAnsi" w:hAnsiTheme="minorHAnsi" w:cstheme="minorHAnsi"/>
        </w:rPr>
        <w:t>Time and Place</w:t>
      </w:r>
    </w:p>
    <w:p w14:paraId="22959335" w14:textId="42654FD5" w:rsidR="00C0541E" w:rsidRPr="00251A8C" w:rsidRDefault="00C0541E" w:rsidP="00251A8C">
      <w:pPr>
        <w:framePr w:hSpace="180" w:wrap="around" w:vAnchor="text" w:hAnchor="text" w:x="-407" w:y="1"/>
        <w:suppressOverlap/>
        <w:rPr>
          <w:rFonts w:asciiTheme="minorHAnsi" w:eastAsia="Times New Roman" w:hAnsiTheme="minorHAnsi" w:cstheme="minorHAnsi"/>
          <w:lang w:val="en-CA"/>
        </w:rPr>
      </w:pPr>
      <w:bookmarkStart w:id="0" w:name="_Toc2236258"/>
      <w:r>
        <w:rPr>
          <w:rStyle w:val="normaltextrun"/>
          <w:rFonts w:ascii="Calibri" w:hAnsi="Calibri" w:cs="Calibri"/>
          <w:color w:val="000000"/>
        </w:rPr>
        <w:t xml:space="preserve">The class meets on Tuesday and Thursday, 12:30-13:50 </w:t>
      </w:r>
      <w:r w:rsidRPr="00251A8C">
        <w:rPr>
          <w:rStyle w:val="normaltextrun"/>
          <w:rFonts w:asciiTheme="minorHAnsi" w:hAnsiTheme="minorHAnsi" w:cstheme="minorHAnsi"/>
          <w:color w:val="000000"/>
        </w:rPr>
        <w:t xml:space="preserve">in </w:t>
      </w:r>
      <w:r w:rsidR="00251A8C">
        <w:rPr>
          <w:rStyle w:val="normaltextrun"/>
          <w:rFonts w:asciiTheme="minorHAnsi" w:hAnsiTheme="minorHAnsi" w:cstheme="minorHAnsi"/>
          <w:color w:val="000000"/>
        </w:rPr>
        <w:t xml:space="preserve">the Chemical and Biological Engineering building </w:t>
      </w:r>
      <w:r>
        <w:rPr>
          <w:rStyle w:val="normaltextrun"/>
          <w:rFonts w:ascii="Calibri" w:hAnsi="Calibri" w:cs="Calibri"/>
          <w:color w:val="000000"/>
        </w:rPr>
        <w:t xml:space="preserve">room </w:t>
      </w:r>
      <w:r w:rsidR="00251A8C">
        <w:rPr>
          <w:rStyle w:val="normaltextrun"/>
          <w:rFonts w:ascii="Calibri" w:hAnsi="Calibri" w:cs="Calibri"/>
          <w:color w:val="000000"/>
        </w:rPr>
        <w:t>103</w:t>
      </w:r>
      <w:r>
        <w:rPr>
          <w:rStyle w:val="normaltextrun"/>
          <w:rFonts w:ascii="Calibri" w:hAnsi="Calibri" w:cs="Calibri"/>
          <w:color w:val="000000"/>
        </w:rPr>
        <w:t xml:space="preserve"> (</w:t>
      </w:r>
      <w:r w:rsidR="0018529B">
        <w:rPr>
          <w:rStyle w:val="normaltextrun"/>
          <w:rFonts w:ascii="Calibri" w:hAnsi="Calibri" w:cs="Calibri"/>
          <w:color w:val="000000"/>
        </w:rPr>
        <w:t>if</w:t>
      </w:r>
      <w:r>
        <w:rPr>
          <w:rStyle w:val="normaltextrun"/>
          <w:rFonts w:ascii="Calibri" w:hAnsi="Calibri" w:cs="Calibri"/>
          <w:color w:val="000000"/>
        </w:rPr>
        <w:t xml:space="preserve"> in-person) and over Zoom (for online). UBC is located on the traditional, ancestral, and unceded territory of the </w:t>
      </w:r>
      <w:proofErr w:type="spellStart"/>
      <w:r>
        <w:rPr>
          <w:rStyle w:val="normaltextrun"/>
          <w:rFonts w:ascii="Calibri" w:hAnsi="Calibri" w:cs="Calibri"/>
          <w:color w:val="000000"/>
        </w:rPr>
        <w:t>xʷməθkʷəy̓əm</w:t>
      </w:r>
      <w:proofErr w:type="spellEnd"/>
      <w:r>
        <w:rPr>
          <w:rStyle w:val="normaltextrun"/>
          <w:rFonts w:ascii="Calibri" w:hAnsi="Calibri" w:cs="Calibri"/>
          <w:color w:val="000000"/>
        </w:rPr>
        <w:t xml:space="preserve"> (Musqueam) people whose culture includes a distinctive understanding of animals that people have passed from one generation to the next on the site now occupied by the university.</w:t>
      </w:r>
      <w:r>
        <w:rPr>
          <w:rStyle w:val="eop"/>
          <w:rFonts w:ascii="Calibri" w:hAnsi="Calibri" w:cs="Calibri"/>
          <w:color w:val="000000"/>
        </w:rPr>
        <w:t> </w:t>
      </w:r>
    </w:p>
    <w:p w14:paraId="5F3D1938" w14:textId="77777777" w:rsidR="00C0541E" w:rsidRDefault="00C0541E" w:rsidP="00C0541E">
      <w:pPr>
        <w:pStyle w:val="paragraph"/>
        <w:framePr w:hSpace="180" w:wrap="around" w:vAnchor="text" w:hAnchor="text" w:x="-407" w:y="1"/>
        <w:spacing w:before="0" w:beforeAutospacing="0" w:after="0" w:afterAutospacing="0"/>
        <w:suppressOverlap/>
        <w:textAlignment w:val="baseline"/>
        <w:rPr>
          <w:rFonts w:ascii="Segoe UI" w:hAnsi="Segoe UI" w:cs="Segoe UI"/>
          <w:sz w:val="18"/>
          <w:szCs w:val="18"/>
        </w:rPr>
      </w:pPr>
      <w:r>
        <w:rPr>
          <w:rStyle w:val="normaltextrun"/>
          <w:rFonts w:ascii="Calibri" w:hAnsi="Calibri" w:cs="Calibri"/>
          <w:color w:val="000000"/>
          <w:sz w:val="22"/>
          <w:szCs w:val="22"/>
        </w:rPr>
        <w:t> </w:t>
      </w:r>
      <w:r>
        <w:rPr>
          <w:rStyle w:val="eop"/>
          <w:rFonts w:ascii="Calibri" w:hAnsi="Calibri" w:cs="Calibri"/>
          <w:color w:val="000000"/>
          <w:sz w:val="22"/>
          <w:szCs w:val="22"/>
        </w:rPr>
        <w:t> </w:t>
      </w:r>
    </w:p>
    <w:p w14:paraId="5EA027C2" w14:textId="05132C32" w:rsidR="00BC115A" w:rsidRPr="00430128" w:rsidRDefault="009F420D" w:rsidP="00D5073E">
      <w:pPr>
        <w:pStyle w:val="Heading2"/>
        <w:spacing w:after="120"/>
        <w:jc w:val="left"/>
        <w:rPr>
          <w:rFonts w:asciiTheme="minorHAnsi" w:eastAsiaTheme="minorEastAsia" w:hAnsiTheme="minorHAnsi" w:cstheme="minorHAnsi"/>
          <w:szCs w:val="28"/>
        </w:rPr>
      </w:pPr>
      <w:r w:rsidRPr="00430128">
        <w:rPr>
          <w:rFonts w:asciiTheme="minorHAnsi" w:hAnsiTheme="minorHAnsi" w:cstheme="minorHAnsi"/>
        </w:rPr>
        <w:t>Course Information</w:t>
      </w:r>
      <w:bookmarkEnd w:id="0"/>
    </w:p>
    <w:tbl>
      <w:tblPr>
        <w:tblStyle w:val="TableGrid"/>
        <w:tblW w:w="5000" w:type="pct"/>
        <w:tblLook w:val="04A0" w:firstRow="1" w:lastRow="0" w:firstColumn="1" w:lastColumn="0" w:noHBand="0" w:noVBand="1"/>
      </w:tblPr>
      <w:tblGrid>
        <w:gridCol w:w="4585"/>
        <w:gridCol w:w="2880"/>
        <w:gridCol w:w="1885"/>
      </w:tblGrid>
      <w:tr w:rsidR="00BA3622" w:rsidRPr="00430128" w14:paraId="305DBDEF" w14:textId="77777777" w:rsidTr="006927A6">
        <w:tc>
          <w:tcPr>
            <w:tcW w:w="2452" w:type="pct"/>
            <w:shd w:val="clear" w:color="auto" w:fill="D9D9D9" w:themeFill="background1" w:themeFillShade="D9"/>
            <w:vAlign w:val="center"/>
          </w:tcPr>
          <w:p w14:paraId="41223117" w14:textId="77777777" w:rsidR="00BA3622" w:rsidRPr="00430128" w:rsidRDefault="00BA3622" w:rsidP="00BA3622">
            <w:pPr>
              <w:pStyle w:val="NoSpacing"/>
              <w:rPr>
                <w:rFonts w:asciiTheme="minorHAnsi" w:hAnsiTheme="minorHAnsi" w:cstheme="minorHAnsi"/>
                <w:b/>
              </w:rPr>
            </w:pPr>
            <w:r w:rsidRPr="00430128">
              <w:rPr>
                <w:rFonts w:asciiTheme="minorHAnsi" w:hAnsiTheme="minorHAnsi" w:cstheme="minorHAnsi"/>
                <w:b/>
              </w:rPr>
              <w:t>Course Title</w:t>
            </w:r>
          </w:p>
        </w:tc>
        <w:tc>
          <w:tcPr>
            <w:tcW w:w="1540" w:type="pct"/>
            <w:shd w:val="clear" w:color="auto" w:fill="D9D9D9" w:themeFill="background1" w:themeFillShade="D9"/>
            <w:vAlign w:val="center"/>
          </w:tcPr>
          <w:p w14:paraId="57C2239C" w14:textId="77777777" w:rsidR="00BA3622" w:rsidRPr="00430128" w:rsidRDefault="00BA3622" w:rsidP="00340FAD">
            <w:pPr>
              <w:pStyle w:val="NoSpacing"/>
              <w:rPr>
                <w:rFonts w:asciiTheme="minorHAnsi" w:hAnsiTheme="minorHAnsi" w:cstheme="minorHAnsi"/>
                <w:b/>
              </w:rPr>
            </w:pPr>
            <w:r w:rsidRPr="00430128">
              <w:rPr>
                <w:rFonts w:asciiTheme="minorHAnsi" w:hAnsiTheme="minorHAnsi" w:cstheme="minorHAnsi"/>
                <w:b/>
              </w:rPr>
              <w:t>Course Code Number</w:t>
            </w:r>
          </w:p>
        </w:tc>
        <w:tc>
          <w:tcPr>
            <w:tcW w:w="1008" w:type="pct"/>
            <w:shd w:val="clear" w:color="auto" w:fill="D9D9D9" w:themeFill="background1" w:themeFillShade="D9"/>
            <w:vAlign w:val="center"/>
          </w:tcPr>
          <w:p w14:paraId="4DDCF2DC" w14:textId="77777777" w:rsidR="00BA3622" w:rsidRPr="00430128" w:rsidRDefault="00BA3622" w:rsidP="00340FAD">
            <w:pPr>
              <w:pStyle w:val="NoSpacing"/>
              <w:rPr>
                <w:rFonts w:asciiTheme="minorHAnsi" w:hAnsiTheme="minorHAnsi" w:cstheme="minorHAnsi"/>
                <w:b/>
              </w:rPr>
            </w:pPr>
            <w:r w:rsidRPr="00430128">
              <w:rPr>
                <w:rFonts w:asciiTheme="minorHAnsi" w:hAnsiTheme="minorHAnsi" w:cstheme="minorHAnsi"/>
                <w:b/>
              </w:rPr>
              <w:t>Credit Value</w:t>
            </w:r>
          </w:p>
        </w:tc>
      </w:tr>
      <w:tr w:rsidR="00BA3622" w:rsidRPr="00430128" w14:paraId="357E7399" w14:textId="77777777" w:rsidTr="006927A6">
        <w:trPr>
          <w:trHeight w:val="539"/>
        </w:trPr>
        <w:tc>
          <w:tcPr>
            <w:tcW w:w="2452" w:type="pct"/>
            <w:vAlign w:val="center"/>
          </w:tcPr>
          <w:p w14:paraId="174C55C4" w14:textId="2A07849C" w:rsidR="00BA3622" w:rsidRPr="00430128" w:rsidRDefault="00DB191E" w:rsidP="00BA3622">
            <w:pPr>
              <w:pStyle w:val="NoSpacing"/>
              <w:rPr>
                <w:rFonts w:asciiTheme="minorHAnsi" w:hAnsiTheme="minorHAnsi" w:cstheme="minorHAnsi"/>
              </w:rPr>
            </w:pPr>
            <w:r>
              <w:rPr>
                <w:rFonts w:asciiTheme="minorHAnsi" w:hAnsiTheme="minorHAnsi" w:cstheme="minorHAnsi"/>
              </w:rPr>
              <w:t>Animals and Society</w:t>
            </w:r>
          </w:p>
        </w:tc>
        <w:tc>
          <w:tcPr>
            <w:tcW w:w="1540" w:type="pct"/>
            <w:vAlign w:val="center"/>
          </w:tcPr>
          <w:p w14:paraId="6682EECE" w14:textId="4B225E7B" w:rsidR="00BA3622" w:rsidRPr="00430128" w:rsidRDefault="00005C0B" w:rsidP="00117334">
            <w:pPr>
              <w:pStyle w:val="NoSpacing"/>
              <w:rPr>
                <w:rFonts w:asciiTheme="minorHAnsi" w:hAnsiTheme="minorHAnsi" w:cstheme="minorHAnsi"/>
              </w:rPr>
            </w:pPr>
            <w:r w:rsidRPr="00430128">
              <w:rPr>
                <w:rFonts w:asciiTheme="minorHAnsi" w:hAnsiTheme="minorHAnsi" w:cstheme="minorHAnsi"/>
              </w:rPr>
              <w:t>APBI 31</w:t>
            </w:r>
            <w:r w:rsidR="00DB191E">
              <w:rPr>
                <w:rFonts w:asciiTheme="minorHAnsi" w:hAnsiTheme="minorHAnsi" w:cstheme="minorHAnsi"/>
              </w:rPr>
              <w:t>4</w:t>
            </w:r>
          </w:p>
        </w:tc>
        <w:tc>
          <w:tcPr>
            <w:tcW w:w="1008" w:type="pct"/>
            <w:vAlign w:val="center"/>
          </w:tcPr>
          <w:p w14:paraId="4810544A" w14:textId="3BC2F333" w:rsidR="00BA3622" w:rsidRPr="00430128" w:rsidRDefault="00EC653F" w:rsidP="00117334">
            <w:pPr>
              <w:pStyle w:val="NoSpacing"/>
              <w:rPr>
                <w:rFonts w:asciiTheme="minorHAnsi" w:hAnsiTheme="minorHAnsi" w:cstheme="minorHAnsi"/>
              </w:rPr>
            </w:pPr>
            <w:r w:rsidRPr="00430128">
              <w:rPr>
                <w:rFonts w:asciiTheme="minorHAnsi" w:hAnsiTheme="minorHAnsi" w:cstheme="minorHAnsi"/>
              </w:rPr>
              <w:t>3</w:t>
            </w:r>
          </w:p>
        </w:tc>
      </w:tr>
    </w:tbl>
    <w:p w14:paraId="49C1BAB2" w14:textId="01BC94D5" w:rsidR="00760CBB" w:rsidRPr="00430128" w:rsidRDefault="00760CBB" w:rsidP="002E1CEB">
      <w:pPr>
        <w:pStyle w:val="Heading3"/>
        <w:spacing w:before="200" w:after="120"/>
        <w:jc w:val="left"/>
        <w:rPr>
          <w:rFonts w:asciiTheme="minorHAnsi" w:hAnsiTheme="minorHAnsi" w:cstheme="minorHAnsi"/>
        </w:rPr>
      </w:pPr>
      <w:bookmarkStart w:id="1" w:name="_Toc2236259"/>
      <w:r w:rsidRPr="00430128">
        <w:rPr>
          <w:rFonts w:asciiTheme="minorHAnsi" w:hAnsiTheme="minorHAnsi" w:cstheme="minorHAnsi"/>
        </w:rPr>
        <w:t>Prerequisites</w:t>
      </w:r>
      <w:bookmarkEnd w:id="1"/>
    </w:p>
    <w:p w14:paraId="221C68CC" w14:textId="306C65AE" w:rsidR="00864327" w:rsidRPr="00430128" w:rsidRDefault="00864327" w:rsidP="00864327">
      <w:pPr>
        <w:rPr>
          <w:rFonts w:asciiTheme="minorHAnsi" w:hAnsiTheme="minorHAnsi" w:cstheme="minorHAnsi"/>
        </w:rPr>
      </w:pPr>
      <w:bookmarkStart w:id="2" w:name="_Toc2236262"/>
      <w:r w:rsidRPr="00430128">
        <w:rPr>
          <w:rFonts w:asciiTheme="minorHAnsi" w:hAnsiTheme="minorHAnsi" w:cstheme="minorHAnsi"/>
          <w:szCs w:val="24"/>
        </w:rPr>
        <w:t xml:space="preserve">There is no prerequisite for this course. Students must </w:t>
      </w:r>
      <w:r w:rsidR="00005C0B" w:rsidRPr="00430128">
        <w:rPr>
          <w:rFonts w:asciiTheme="minorHAnsi" w:hAnsiTheme="minorHAnsi" w:cstheme="minorHAnsi"/>
          <w:szCs w:val="24"/>
        </w:rPr>
        <w:t>have</w:t>
      </w:r>
      <w:r w:rsidRPr="00430128">
        <w:rPr>
          <w:rFonts w:asciiTheme="minorHAnsi" w:hAnsiTheme="minorHAnsi" w:cstheme="minorHAnsi"/>
          <w:szCs w:val="24"/>
        </w:rPr>
        <w:t xml:space="preserve"> </w:t>
      </w:r>
      <w:r w:rsidR="00005C0B" w:rsidRPr="00430128">
        <w:rPr>
          <w:rFonts w:asciiTheme="minorHAnsi" w:hAnsiTheme="minorHAnsi" w:cstheme="minorHAnsi"/>
          <w:szCs w:val="24"/>
        </w:rPr>
        <w:t>3</w:t>
      </w:r>
      <w:r w:rsidR="00005C0B" w:rsidRPr="00430128">
        <w:rPr>
          <w:rFonts w:asciiTheme="minorHAnsi" w:hAnsiTheme="minorHAnsi" w:cstheme="minorHAnsi"/>
          <w:szCs w:val="24"/>
          <w:vertAlign w:val="superscript"/>
        </w:rPr>
        <w:t>rd</w:t>
      </w:r>
      <w:r w:rsidR="00005C0B" w:rsidRPr="00430128">
        <w:rPr>
          <w:rFonts w:asciiTheme="minorHAnsi" w:hAnsiTheme="minorHAnsi" w:cstheme="minorHAnsi"/>
          <w:szCs w:val="24"/>
        </w:rPr>
        <w:t xml:space="preserve"> or 4</w:t>
      </w:r>
      <w:r w:rsidR="00005C0B" w:rsidRPr="00430128">
        <w:rPr>
          <w:rFonts w:asciiTheme="minorHAnsi" w:hAnsiTheme="minorHAnsi" w:cstheme="minorHAnsi"/>
          <w:szCs w:val="24"/>
          <w:vertAlign w:val="superscript"/>
        </w:rPr>
        <w:t>th</w:t>
      </w:r>
      <w:r w:rsidR="00005C0B" w:rsidRPr="00430128">
        <w:rPr>
          <w:rFonts w:asciiTheme="minorHAnsi" w:hAnsiTheme="minorHAnsi" w:cstheme="minorHAnsi"/>
          <w:szCs w:val="24"/>
        </w:rPr>
        <w:t xml:space="preserve"> </w:t>
      </w:r>
      <w:r w:rsidRPr="00430128">
        <w:rPr>
          <w:rFonts w:asciiTheme="minorHAnsi" w:hAnsiTheme="minorHAnsi" w:cstheme="minorHAnsi"/>
          <w:szCs w:val="24"/>
        </w:rPr>
        <w:t xml:space="preserve">year </w:t>
      </w:r>
      <w:r w:rsidR="00005C0B" w:rsidRPr="00430128">
        <w:rPr>
          <w:rFonts w:asciiTheme="minorHAnsi" w:hAnsiTheme="minorHAnsi" w:cstheme="minorHAnsi"/>
          <w:szCs w:val="24"/>
        </w:rPr>
        <w:t>status</w:t>
      </w:r>
      <w:r w:rsidRPr="00430128">
        <w:rPr>
          <w:rFonts w:asciiTheme="minorHAnsi" w:hAnsiTheme="minorHAnsi" w:cstheme="minorHAnsi"/>
          <w:szCs w:val="24"/>
        </w:rPr>
        <w:t>.</w:t>
      </w:r>
    </w:p>
    <w:p w14:paraId="6EC4228E" w14:textId="55E83EE5" w:rsidR="009F420D" w:rsidRPr="00430128" w:rsidRDefault="002704DB" w:rsidP="00D5073E">
      <w:pPr>
        <w:pStyle w:val="Heading2"/>
        <w:spacing w:after="120"/>
        <w:jc w:val="left"/>
        <w:rPr>
          <w:rFonts w:asciiTheme="minorHAnsi" w:eastAsia="Times New Roman" w:hAnsiTheme="minorHAnsi" w:cstheme="minorHAnsi"/>
        </w:rPr>
      </w:pPr>
      <w:r w:rsidRPr="00430128">
        <w:rPr>
          <w:rFonts w:asciiTheme="minorHAnsi" w:eastAsia="Times New Roman" w:hAnsiTheme="minorHAnsi" w:cstheme="minorHAnsi"/>
        </w:rPr>
        <w:t>Contacts</w:t>
      </w:r>
      <w:bookmarkEnd w:id="2"/>
    </w:p>
    <w:tbl>
      <w:tblPr>
        <w:tblStyle w:val="TableGrid"/>
        <w:tblW w:w="5001" w:type="pct"/>
        <w:tblLayout w:type="fixed"/>
        <w:tblLook w:val="04A0" w:firstRow="1" w:lastRow="0" w:firstColumn="1" w:lastColumn="0" w:noHBand="0" w:noVBand="1"/>
      </w:tblPr>
      <w:tblGrid>
        <w:gridCol w:w="2086"/>
        <w:gridCol w:w="2409"/>
        <w:gridCol w:w="1481"/>
        <w:gridCol w:w="3376"/>
      </w:tblGrid>
      <w:tr w:rsidR="00DA2329" w:rsidRPr="00430128" w14:paraId="7A276221" w14:textId="77777777" w:rsidTr="00DA2329">
        <w:tc>
          <w:tcPr>
            <w:tcW w:w="1115" w:type="pct"/>
            <w:shd w:val="clear" w:color="auto" w:fill="D9D9D9" w:themeFill="background1" w:themeFillShade="D9"/>
            <w:vAlign w:val="center"/>
          </w:tcPr>
          <w:p w14:paraId="756EA6A8" w14:textId="1DD1C68F" w:rsidR="00DA2329" w:rsidRPr="00430128" w:rsidRDefault="00DA2329" w:rsidP="00170B92">
            <w:pPr>
              <w:pStyle w:val="NoSpacing"/>
              <w:rPr>
                <w:rFonts w:asciiTheme="minorHAnsi" w:hAnsiTheme="minorHAnsi" w:cstheme="minorHAnsi"/>
                <w:b/>
              </w:rPr>
            </w:pPr>
            <w:r w:rsidRPr="00430128">
              <w:rPr>
                <w:rFonts w:asciiTheme="minorHAnsi" w:hAnsiTheme="minorHAnsi" w:cstheme="minorHAnsi"/>
                <w:b/>
              </w:rPr>
              <w:t>Course Instructor</w:t>
            </w:r>
          </w:p>
        </w:tc>
        <w:tc>
          <w:tcPr>
            <w:tcW w:w="1288" w:type="pct"/>
            <w:shd w:val="clear" w:color="auto" w:fill="D9D9D9" w:themeFill="background1" w:themeFillShade="D9"/>
            <w:vAlign w:val="center"/>
          </w:tcPr>
          <w:p w14:paraId="30FC6BA6" w14:textId="44A28FD9" w:rsidR="00DA2329" w:rsidRPr="00430128" w:rsidRDefault="00DA2329" w:rsidP="000E3D96">
            <w:pPr>
              <w:pStyle w:val="NoSpacing"/>
              <w:rPr>
                <w:rFonts w:asciiTheme="minorHAnsi" w:hAnsiTheme="minorHAnsi" w:cstheme="minorHAnsi"/>
                <w:b/>
              </w:rPr>
            </w:pPr>
            <w:r w:rsidRPr="00430128">
              <w:rPr>
                <w:rFonts w:asciiTheme="minorHAnsi" w:hAnsiTheme="minorHAnsi" w:cstheme="minorHAnsi"/>
                <w:b/>
              </w:rPr>
              <w:t>Contact Details</w:t>
            </w:r>
          </w:p>
        </w:tc>
        <w:tc>
          <w:tcPr>
            <w:tcW w:w="792" w:type="pct"/>
            <w:shd w:val="clear" w:color="auto" w:fill="D9D9D9" w:themeFill="background1" w:themeFillShade="D9"/>
            <w:vAlign w:val="center"/>
          </w:tcPr>
          <w:p w14:paraId="379D7199" w14:textId="566AD8AC" w:rsidR="00DA2329" w:rsidRPr="00430128" w:rsidRDefault="00DA2329" w:rsidP="000E3D96">
            <w:pPr>
              <w:pStyle w:val="NoSpacing"/>
              <w:rPr>
                <w:rFonts w:asciiTheme="minorHAnsi" w:hAnsiTheme="minorHAnsi" w:cstheme="minorHAnsi"/>
                <w:b/>
              </w:rPr>
            </w:pPr>
            <w:r w:rsidRPr="00430128">
              <w:rPr>
                <w:rFonts w:asciiTheme="minorHAnsi" w:hAnsiTheme="minorHAnsi" w:cstheme="minorHAnsi"/>
                <w:b/>
              </w:rPr>
              <w:t>Office Location</w:t>
            </w:r>
          </w:p>
        </w:tc>
        <w:tc>
          <w:tcPr>
            <w:tcW w:w="1805" w:type="pct"/>
            <w:shd w:val="clear" w:color="auto" w:fill="D9D9D9" w:themeFill="background1" w:themeFillShade="D9"/>
            <w:vAlign w:val="center"/>
          </w:tcPr>
          <w:p w14:paraId="2E1BC37D" w14:textId="77777777" w:rsidR="00DA2329" w:rsidRPr="00430128" w:rsidRDefault="00DA2329" w:rsidP="000E3D96">
            <w:pPr>
              <w:pStyle w:val="NoSpacing"/>
              <w:rPr>
                <w:rFonts w:asciiTheme="minorHAnsi" w:hAnsiTheme="minorHAnsi" w:cstheme="minorHAnsi"/>
                <w:b/>
              </w:rPr>
            </w:pPr>
            <w:r w:rsidRPr="00430128">
              <w:rPr>
                <w:rFonts w:asciiTheme="minorHAnsi" w:hAnsiTheme="minorHAnsi" w:cstheme="minorHAnsi"/>
                <w:b/>
              </w:rPr>
              <w:t>Office Hours</w:t>
            </w:r>
          </w:p>
        </w:tc>
      </w:tr>
      <w:tr w:rsidR="00DA2329" w:rsidRPr="00430128" w14:paraId="1E6DAD29" w14:textId="77777777" w:rsidTr="00DA2329">
        <w:tc>
          <w:tcPr>
            <w:tcW w:w="1115" w:type="pct"/>
          </w:tcPr>
          <w:p w14:paraId="37667FB4" w14:textId="7CAB0AEB" w:rsidR="00DA2329" w:rsidRDefault="00430128" w:rsidP="00DA2329">
            <w:pPr>
              <w:rPr>
                <w:rFonts w:asciiTheme="minorHAnsi" w:hAnsiTheme="minorHAnsi" w:cstheme="minorHAnsi"/>
                <w:b/>
                <w:bCs/>
                <w:sz w:val="22"/>
                <w:szCs w:val="22"/>
                <w:lang w:val="en-CA"/>
              </w:rPr>
            </w:pPr>
            <w:r>
              <w:rPr>
                <w:rFonts w:asciiTheme="minorHAnsi" w:hAnsiTheme="minorHAnsi" w:cstheme="minorHAnsi"/>
                <w:b/>
                <w:bCs/>
                <w:sz w:val="22"/>
                <w:szCs w:val="22"/>
                <w:lang w:val="en-CA"/>
              </w:rPr>
              <w:t xml:space="preserve">Dr. </w:t>
            </w:r>
            <w:r w:rsidR="00404662" w:rsidRPr="00430128">
              <w:rPr>
                <w:rFonts w:asciiTheme="minorHAnsi" w:hAnsiTheme="minorHAnsi" w:cstheme="minorHAnsi"/>
                <w:b/>
                <w:bCs/>
                <w:sz w:val="22"/>
                <w:szCs w:val="22"/>
                <w:lang w:val="en-CA"/>
              </w:rPr>
              <w:t>Amelia MacRae</w:t>
            </w:r>
            <w:r>
              <w:rPr>
                <w:rFonts w:asciiTheme="minorHAnsi" w:hAnsiTheme="minorHAnsi" w:cstheme="minorHAnsi"/>
                <w:b/>
                <w:bCs/>
                <w:sz w:val="22"/>
                <w:szCs w:val="22"/>
                <w:lang w:val="en-CA"/>
              </w:rPr>
              <w:t xml:space="preserve"> (BA, BSc, MSc, PhD)</w:t>
            </w:r>
          </w:p>
          <w:p w14:paraId="744B646A" w14:textId="77777777" w:rsidR="00430128" w:rsidRPr="00430128" w:rsidRDefault="00430128" w:rsidP="00DA2329">
            <w:pPr>
              <w:rPr>
                <w:rFonts w:asciiTheme="minorHAnsi" w:hAnsiTheme="minorHAnsi" w:cstheme="minorHAnsi"/>
                <w:b/>
                <w:bCs/>
                <w:sz w:val="22"/>
                <w:szCs w:val="22"/>
                <w:lang w:val="en-CA"/>
              </w:rPr>
            </w:pPr>
          </w:p>
          <w:p w14:paraId="3651F3F6" w14:textId="49465572" w:rsidR="0096466F" w:rsidRPr="00430128" w:rsidRDefault="0096466F" w:rsidP="00DA2329">
            <w:pPr>
              <w:rPr>
                <w:rFonts w:asciiTheme="minorHAnsi" w:hAnsiTheme="minorHAnsi" w:cstheme="minorHAnsi"/>
              </w:rPr>
            </w:pPr>
          </w:p>
        </w:tc>
        <w:tc>
          <w:tcPr>
            <w:tcW w:w="1288" w:type="pct"/>
          </w:tcPr>
          <w:p w14:paraId="477E5E7C" w14:textId="49842E7E" w:rsidR="00404662" w:rsidRPr="00430128" w:rsidRDefault="00404662" w:rsidP="00FA6023">
            <w:pPr>
              <w:spacing w:after="0" w:line="240" w:lineRule="auto"/>
              <w:rPr>
                <w:rFonts w:asciiTheme="minorHAnsi" w:eastAsia="Times New Roman" w:hAnsiTheme="minorHAnsi" w:cstheme="minorHAnsi"/>
                <w:lang w:val="en-CA"/>
              </w:rPr>
            </w:pPr>
            <w:r w:rsidRPr="00430128">
              <w:rPr>
                <w:rFonts w:asciiTheme="minorHAnsi" w:eastAsia="Times New Roman" w:hAnsiTheme="minorHAnsi" w:cstheme="minorHAnsi"/>
                <w:lang w:val="en-CA"/>
              </w:rPr>
              <w:t>UBC Animal Welfare Program</w:t>
            </w:r>
          </w:p>
          <w:p w14:paraId="6EF86B2B" w14:textId="64DFFD19" w:rsidR="00404662" w:rsidRPr="00430128" w:rsidRDefault="00404662" w:rsidP="00FA6023">
            <w:pPr>
              <w:spacing w:after="0" w:line="240" w:lineRule="auto"/>
              <w:rPr>
                <w:rFonts w:asciiTheme="minorHAnsi" w:eastAsia="Times New Roman" w:hAnsiTheme="minorHAnsi" w:cstheme="minorHAnsi"/>
                <w:lang w:val="en-CA"/>
              </w:rPr>
            </w:pPr>
            <w:r w:rsidRPr="00430128">
              <w:rPr>
                <w:rFonts w:asciiTheme="minorHAnsi" w:eastAsia="Times New Roman" w:hAnsiTheme="minorHAnsi" w:cstheme="minorHAnsi"/>
                <w:lang w:val="en-CA"/>
              </w:rPr>
              <w:t>2357 Main Mall</w:t>
            </w:r>
          </w:p>
          <w:p w14:paraId="7FFD8C55" w14:textId="75E67693" w:rsidR="00FA6023" w:rsidRPr="00430128" w:rsidRDefault="00FA6023" w:rsidP="00FA6023">
            <w:pPr>
              <w:spacing w:after="0" w:line="240" w:lineRule="auto"/>
              <w:rPr>
                <w:rFonts w:asciiTheme="minorHAnsi" w:eastAsia="Times New Roman" w:hAnsiTheme="minorHAnsi" w:cstheme="minorHAnsi"/>
                <w:lang w:val="en-CA"/>
              </w:rPr>
            </w:pPr>
            <w:r w:rsidRPr="00430128">
              <w:rPr>
                <w:rFonts w:asciiTheme="minorHAnsi" w:eastAsia="Times New Roman" w:hAnsiTheme="minorHAnsi" w:cstheme="minorHAnsi"/>
                <w:lang w:val="en-CA"/>
              </w:rPr>
              <w:t>Vancouver, BC</w:t>
            </w:r>
          </w:p>
          <w:p w14:paraId="255FE036" w14:textId="076474F4" w:rsidR="00FA6023" w:rsidRPr="00430128" w:rsidRDefault="00FA6023" w:rsidP="00FA6023">
            <w:pPr>
              <w:spacing w:after="0" w:line="240" w:lineRule="auto"/>
              <w:rPr>
                <w:rFonts w:asciiTheme="minorHAnsi" w:eastAsia="Times New Roman" w:hAnsiTheme="minorHAnsi" w:cstheme="minorHAnsi"/>
                <w:lang w:val="en-CA"/>
              </w:rPr>
            </w:pPr>
            <w:r w:rsidRPr="00430128">
              <w:rPr>
                <w:rFonts w:asciiTheme="minorHAnsi" w:eastAsia="Times New Roman" w:hAnsiTheme="minorHAnsi" w:cstheme="minorHAnsi"/>
                <w:lang w:val="en-CA"/>
              </w:rPr>
              <w:t>V6T 1Z4</w:t>
            </w:r>
          </w:p>
          <w:p w14:paraId="67D368F6" w14:textId="17972746" w:rsidR="00FA6023" w:rsidRPr="00430128" w:rsidRDefault="00040E60" w:rsidP="00FA6023">
            <w:pPr>
              <w:rPr>
                <w:rFonts w:asciiTheme="minorHAnsi" w:hAnsiTheme="minorHAnsi" w:cstheme="minorHAnsi"/>
                <w:sz w:val="18"/>
                <w:szCs w:val="18"/>
              </w:rPr>
            </w:pPr>
            <w:r w:rsidRPr="00430128">
              <w:rPr>
                <w:rFonts w:asciiTheme="minorHAnsi" w:eastAsia="Times New Roman" w:hAnsiTheme="minorHAnsi" w:cstheme="minorHAnsi"/>
                <w:lang w:val="en-CA"/>
              </w:rPr>
              <w:t xml:space="preserve">Email: </w:t>
            </w:r>
            <w:r w:rsidR="00FA6023" w:rsidRPr="00430128">
              <w:rPr>
                <w:rFonts w:asciiTheme="minorHAnsi" w:eastAsia="Times New Roman" w:hAnsiTheme="minorHAnsi" w:cstheme="minorHAnsi"/>
                <w:lang w:val="en-CA"/>
              </w:rPr>
              <w:t>amelia.macrae@ubc.ca</w:t>
            </w:r>
          </w:p>
          <w:p w14:paraId="0108ED5A" w14:textId="582B0199" w:rsidR="00DA2329" w:rsidRPr="00430128" w:rsidRDefault="00DA2329" w:rsidP="00FA6023">
            <w:pPr>
              <w:rPr>
                <w:rFonts w:asciiTheme="minorHAnsi" w:eastAsia="Times New Roman" w:hAnsiTheme="minorHAnsi" w:cstheme="minorHAnsi"/>
                <w:lang w:val="en-CA"/>
              </w:rPr>
            </w:pPr>
          </w:p>
        </w:tc>
        <w:tc>
          <w:tcPr>
            <w:tcW w:w="792" w:type="pct"/>
          </w:tcPr>
          <w:p w14:paraId="10393418" w14:textId="26745699" w:rsidR="00DA2329" w:rsidRPr="00430128" w:rsidRDefault="00FA6023" w:rsidP="000E3D96">
            <w:pPr>
              <w:pStyle w:val="NoSpacing"/>
              <w:rPr>
                <w:rFonts w:asciiTheme="minorHAnsi" w:hAnsiTheme="minorHAnsi" w:cstheme="minorHAnsi"/>
              </w:rPr>
            </w:pPr>
            <w:r w:rsidRPr="00430128">
              <w:rPr>
                <w:rFonts w:asciiTheme="minorHAnsi" w:eastAsia="Times New Roman" w:hAnsiTheme="minorHAnsi" w:cstheme="minorHAnsi"/>
                <w:lang w:val="en-CA"/>
              </w:rPr>
              <w:t>MacMillan Rm 180</w:t>
            </w:r>
          </w:p>
        </w:tc>
        <w:tc>
          <w:tcPr>
            <w:tcW w:w="1805" w:type="pct"/>
          </w:tcPr>
          <w:p w14:paraId="67A64BF3" w14:textId="1D029BCC" w:rsidR="00040E60" w:rsidRPr="00430128" w:rsidRDefault="00DB191E" w:rsidP="00040E60">
            <w:pPr>
              <w:pStyle w:val="NoSpacing"/>
              <w:rPr>
                <w:rFonts w:asciiTheme="minorHAnsi" w:eastAsia="Times New Roman" w:hAnsiTheme="minorHAnsi" w:cstheme="minorHAnsi"/>
                <w:lang w:val="en-CA"/>
              </w:rPr>
            </w:pPr>
            <w:r>
              <w:rPr>
                <w:rFonts w:asciiTheme="minorHAnsi" w:eastAsia="Times New Roman" w:hAnsiTheme="minorHAnsi" w:cstheme="minorHAnsi"/>
                <w:lang w:val="en-CA"/>
              </w:rPr>
              <w:t>By Appointment</w:t>
            </w:r>
          </w:p>
          <w:p w14:paraId="71BC8EBA" w14:textId="77777777" w:rsidR="00040E60" w:rsidRPr="00430128" w:rsidRDefault="00040E60" w:rsidP="00040E60">
            <w:pPr>
              <w:pStyle w:val="NoSpacing"/>
              <w:rPr>
                <w:rFonts w:asciiTheme="minorHAnsi" w:eastAsia="Times New Roman" w:hAnsiTheme="minorHAnsi" w:cstheme="minorHAnsi"/>
                <w:lang w:val="en-CA"/>
              </w:rPr>
            </w:pPr>
          </w:p>
          <w:p w14:paraId="7D902879" w14:textId="2A2B7F6C" w:rsidR="00DA2329" w:rsidRPr="00430128" w:rsidRDefault="00DA2329" w:rsidP="000E3D96">
            <w:pPr>
              <w:pStyle w:val="NoSpacing"/>
              <w:rPr>
                <w:rFonts w:asciiTheme="minorHAnsi" w:hAnsiTheme="minorHAnsi" w:cstheme="minorHAnsi"/>
              </w:rPr>
            </w:pPr>
          </w:p>
        </w:tc>
      </w:tr>
    </w:tbl>
    <w:p w14:paraId="0032C0F3" w14:textId="788F5464" w:rsidR="00760CBB" w:rsidRPr="00430128" w:rsidRDefault="00760CBB" w:rsidP="00D5073E">
      <w:pPr>
        <w:pStyle w:val="Heading2"/>
        <w:spacing w:after="120"/>
        <w:jc w:val="left"/>
        <w:rPr>
          <w:rFonts w:asciiTheme="minorHAnsi" w:hAnsiTheme="minorHAnsi" w:cstheme="minorHAnsi"/>
        </w:rPr>
      </w:pPr>
      <w:bookmarkStart w:id="3" w:name="_Toc2236263"/>
      <w:r w:rsidRPr="00430128">
        <w:rPr>
          <w:rFonts w:asciiTheme="minorHAnsi" w:hAnsiTheme="minorHAnsi" w:cstheme="minorHAnsi"/>
        </w:rPr>
        <w:t>Course Instructor Biographical Statement</w:t>
      </w:r>
      <w:bookmarkEnd w:id="3"/>
    </w:p>
    <w:p w14:paraId="3620DAFB" w14:textId="590307EE" w:rsidR="00760CBB" w:rsidRPr="00430128" w:rsidRDefault="00430128" w:rsidP="00864327">
      <w:pPr>
        <w:spacing w:after="120"/>
        <w:ind w:left="227"/>
        <w:rPr>
          <w:rFonts w:asciiTheme="minorHAnsi" w:eastAsia="Times New Roman" w:hAnsiTheme="minorHAnsi" w:cstheme="minorHAnsi"/>
        </w:rPr>
      </w:pPr>
      <w:r w:rsidRPr="00430128">
        <w:rPr>
          <w:rFonts w:asciiTheme="minorHAnsi" w:eastAsia="Times New Roman" w:hAnsiTheme="minorHAnsi" w:cstheme="minorHAnsi"/>
        </w:rPr>
        <w:t>I</w:t>
      </w:r>
      <w:r w:rsidR="003C135B" w:rsidRPr="00430128">
        <w:rPr>
          <w:rFonts w:asciiTheme="minorHAnsi" w:eastAsia="Times New Roman" w:hAnsiTheme="minorHAnsi" w:cstheme="minorHAnsi"/>
        </w:rPr>
        <w:t xml:space="preserve"> </w:t>
      </w:r>
      <w:r w:rsidRPr="00430128">
        <w:rPr>
          <w:rFonts w:asciiTheme="minorHAnsi" w:eastAsia="Times New Roman" w:hAnsiTheme="minorHAnsi" w:cstheme="minorHAnsi"/>
        </w:rPr>
        <w:t>am</w:t>
      </w:r>
      <w:r w:rsidR="003C135B" w:rsidRPr="00430128">
        <w:rPr>
          <w:rFonts w:asciiTheme="minorHAnsi" w:eastAsia="Times New Roman" w:hAnsiTheme="minorHAnsi" w:cstheme="minorHAnsi"/>
        </w:rPr>
        <w:t xml:space="preserve"> a lecturer in the Animal Welfare Program at the University of British Columbia. </w:t>
      </w:r>
      <w:r w:rsidRPr="00430128">
        <w:rPr>
          <w:rFonts w:asciiTheme="minorHAnsi" w:eastAsia="Times New Roman" w:hAnsiTheme="minorHAnsi" w:cstheme="minorHAnsi"/>
        </w:rPr>
        <w:t>I am</w:t>
      </w:r>
      <w:r w:rsidR="003C135B" w:rsidRPr="00430128">
        <w:rPr>
          <w:rFonts w:asciiTheme="minorHAnsi" w:eastAsia="Times New Roman" w:hAnsiTheme="minorHAnsi" w:cstheme="minorHAnsi"/>
        </w:rPr>
        <w:t xml:space="preserve"> also a marine mammal rehabilitation specialist at the Vancouver Aquarium’s Marine Mammal Rescue. </w:t>
      </w:r>
      <w:r w:rsidRPr="00430128">
        <w:rPr>
          <w:rFonts w:asciiTheme="minorHAnsi" w:eastAsia="Times New Roman" w:hAnsiTheme="minorHAnsi" w:cstheme="minorHAnsi"/>
        </w:rPr>
        <w:t xml:space="preserve">My </w:t>
      </w:r>
      <w:r w:rsidR="003C135B" w:rsidRPr="00430128">
        <w:rPr>
          <w:rFonts w:asciiTheme="minorHAnsi" w:eastAsia="Times New Roman" w:hAnsiTheme="minorHAnsi" w:cstheme="minorHAnsi"/>
        </w:rPr>
        <w:t>research in animal welfare examine</w:t>
      </w:r>
      <w:r w:rsidRPr="00430128">
        <w:rPr>
          <w:rFonts w:asciiTheme="minorHAnsi" w:eastAsia="Times New Roman" w:hAnsiTheme="minorHAnsi" w:cstheme="minorHAnsi"/>
        </w:rPr>
        <w:t>s</w:t>
      </w:r>
      <w:r w:rsidR="003C135B" w:rsidRPr="00430128">
        <w:rPr>
          <w:rFonts w:asciiTheme="minorHAnsi" w:eastAsia="Times New Roman" w:hAnsiTheme="minorHAnsi" w:cstheme="minorHAnsi"/>
        </w:rPr>
        <w:t xml:space="preserve"> </w:t>
      </w:r>
      <w:r w:rsidR="00864327" w:rsidRPr="00430128">
        <w:rPr>
          <w:rFonts w:asciiTheme="minorHAnsi" w:hAnsiTheme="minorHAnsi" w:cstheme="minorHAnsi"/>
        </w:rPr>
        <w:t xml:space="preserve">non-invasive </w:t>
      </w:r>
      <w:r w:rsidR="003C135B" w:rsidRPr="00430128">
        <w:rPr>
          <w:rFonts w:asciiTheme="minorHAnsi" w:hAnsiTheme="minorHAnsi" w:cstheme="minorHAnsi"/>
        </w:rPr>
        <w:t xml:space="preserve">indicators </w:t>
      </w:r>
      <w:r w:rsidR="00864327" w:rsidRPr="00430128">
        <w:rPr>
          <w:rFonts w:asciiTheme="minorHAnsi" w:hAnsiTheme="minorHAnsi" w:cstheme="minorHAnsi"/>
        </w:rPr>
        <w:t xml:space="preserve">of </w:t>
      </w:r>
      <w:r w:rsidR="003C135B" w:rsidRPr="00430128">
        <w:rPr>
          <w:rFonts w:asciiTheme="minorHAnsi" w:hAnsiTheme="minorHAnsi" w:cstheme="minorHAnsi"/>
        </w:rPr>
        <w:t>pain in pinnipeds</w:t>
      </w:r>
      <w:r w:rsidR="00864327" w:rsidRPr="00430128">
        <w:rPr>
          <w:rFonts w:asciiTheme="minorHAnsi" w:hAnsiTheme="minorHAnsi" w:cstheme="minorHAnsi"/>
        </w:rPr>
        <w:t xml:space="preserve"> such as changes in facial expression, eye temperature and vocalizations,</w:t>
      </w:r>
      <w:r w:rsidR="003C135B" w:rsidRPr="00430128">
        <w:rPr>
          <w:rFonts w:asciiTheme="minorHAnsi" w:hAnsiTheme="minorHAnsi" w:cstheme="minorHAnsi"/>
        </w:rPr>
        <w:t xml:space="preserve"> as well as </w:t>
      </w:r>
      <w:r w:rsidR="00864327" w:rsidRPr="00430128">
        <w:rPr>
          <w:rFonts w:asciiTheme="minorHAnsi" w:hAnsiTheme="minorHAnsi" w:cstheme="minorHAnsi"/>
        </w:rPr>
        <w:t xml:space="preserve">social buffering of pain </w:t>
      </w:r>
      <w:r w:rsidR="00B749A0" w:rsidRPr="00430128">
        <w:rPr>
          <w:rFonts w:asciiTheme="minorHAnsi" w:hAnsiTheme="minorHAnsi" w:cstheme="minorHAnsi"/>
        </w:rPr>
        <w:t xml:space="preserve">and stress </w:t>
      </w:r>
      <w:r w:rsidR="00864327" w:rsidRPr="00430128">
        <w:rPr>
          <w:rFonts w:asciiTheme="minorHAnsi" w:hAnsiTheme="minorHAnsi" w:cstheme="minorHAnsi"/>
        </w:rPr>
        <w:t xml:space="preserve">in horses. </w:t>
      </w:r>
      <w:proofErr w:type="gramStart"/>
      <w:r w:rsidRPr="00430128">
        <w:rPr>
          <w:rFonts w:asciiTheme="minorHAnsi" w:hAnsiTheme="minorHAnsi" w:cstheme="minorHAnsi"/>
        </w:rPr>
        <w:t xml:space="preserve">I </w:t>
      </w:r>
      <w:r w:rsidR="00864327" w:rsidRPr="00430128">
        <w:rPr>
          <w:rFonts w:asciiTheme="minorHAnsi" w:hAnsiTheme="minorHAnsi" w:cstheme="minorHAnsi"/>
        </w:rPr>
        <w:t xml:space="preserve"> </w:t>
      </w:r>
      <w:r w:rsidRPr="00430128">
        <w:rPr>
          <w:rFonts w:asciiTheme="minorHAnsi" w:hAnsiTheme="minorHAnsi" w:cstheme="minorHAnsi"/>
        </w:rPr>
        <w:t>am</w:t>
      </w:r>
      <w:proofErr w:type="gramEnd"/>
      <w:r w:rsidR="00864327" w:rsidRPr="00430128">
        <w:rPr>
          <w:rFonts w:asciiTheme="minorHAnsi" w:hAnsiTheme="minorHAnsi" w:cstheme="minorHAnsi"/>
        </w:rPr>
        <w:t xml:space="preserve"> committed</w:t>
      </w:r>
      <w:r w:rsidR="00864327" w:rsidRPr="00430128">
        <w:rPr>
          <w:rFonts w:asciiTheme="minorHAnsi" w:eastAsia="Times New Roman" w:hAnsiTheme="minorHAnsi" w:cstheme="minorHAnsi"/>
        </w:rPr>
        <w:t xml:space="preserve"> to improving </w:t>
      </w:r>
      <w:r w:rsidR="002A04AC" w:rsidRPr="00430128">
        <w:rPr>
          <w:rFonts w:asciiTheme="minorHAnsi" w:eastAsia="Times New Roman" w:hAnsiTheme="minorHAnsi" w:cstheme="minorHAnsi"/>
        </w:rPr>
        <w:t>how we care for and interact with animals</w:t>
      </w:r>
      <w:r w:rsidR="00864327" w:rsidRPr="00430128">
        <w:rPr>
          <w:rFonts w:asciiTheme="minorHAnsi" w:eastAsia="Times New Roman" w:hAnsiTheme="minorHAnsi" w:cstheme="minorHAnsi"/>
        </w:rPr>
        <w:t xml:space="preserve"> to create more positive human-animal relationships.</w:t>
      </w:r>
    </w:p>
    <w:p w14:paraId="12E561BF" w14:textId="77777777" w:rsidR="00A42D9F" w:rsidRPr="00430128" w:rsidRDefault="00A42D9F" w:rsidP="00912284">
      <w:pPr>
        <w:pStyle w:val="Heading2"/>
        <w:spacing w:after="120"/>
        <w:jc w:val="left"/>
        <w:rPr>
          <w:rFonts w:asciiTheme="minorHAnsi" w:hAnsiTheme="minorHAnsi" w:cstheme="minorHAnsi"/>
        </w:rPr>
      </w:pPr>
      <w:bookmarkStart w:id="4" w:name="_Toc2236264"/>
    </w:p>
    <w:p w14:paraId="73816379" w14:textId="71FDD3F8" w:rsidR="0085051E" w:rsidRPr="00430128" w:rsidRDefault="00441719" w:rsidP="00912284">
      <w:pPr>
        <w:pStyle w:val="Heading2"/>
        <w:spacing w:after="120"/>
        <w:jc w:val="left"/>
        <w:rPr>
          <w:rFonts w:asciiTheme="minorHAnsi" w:hAnsiTheme="minorHAnsi" w:cstheme="minorHAnsi"/>
        </w:rPr>
      </w:pPr>
      <w:r w:rsidRPr="00430128">
        <w:rPr>
          <w:rFonts w:asciiTheme="minorHAnsi" w:hAnsiTheme="minorHAnsi" w:cstheme="minorHAnsi"/>
        </w:rPr>
        <w:lastRenderedPageBreak/>
        <w:t>Teaching ASSIST</w:t>
      </w:r>
      <w:r w:rsidR="0084364A" w:rsidRPr="00430128">
        <w:rPr>
          <w:rFonts w:asciiTheme="minorHAnsi" w:hAnsiTheme="minorHAnsi" w:cstheme="minorHAnsi"/>
        </w:rPr>
        <w:t>a</w:t>
      </w:r>
      <w:r w:rsidRPr="00430128">
        <w:rPr>
          <w:rFonts w:asciiTheme="minorHAnsi" w:hAnsiTheme="minorHAnsi" w:cstheme="minorHAnsi"/>
        </w:rPr>
        <w:t>NT</w:t>
      </w:r>
      <w:bookmarkEnd w:id="4"/>
      <w:r w:rsidR="00B749A0" w:rsidRPr="00430128">
        <w:rPr>
          <w:rFonts w:asciiTheme="minorHAnsi" w:hAnsiTheme="minorHAnsi" w:cstheme="minorHAnsi"/>
        </w:rPr>
        <w:t>s</w:t>
      </w:r>
    </w:p>
    <w:p w14:paraId="474703F1" w14:textId="17D9B0B0" w:rsidR="00441719" w:rsidRPr="007B5E75" w:rsidRDefault="00DB191E" w:rsidP="00DB191E">
      <w:pPr>
        <w:pStyle w:val="Paragraphs"/>
        <w:spacing w:after="120"/>
        <w:ind w:left="0"/>
        <w:rPr>
          <w:rFonts w:asciiTheme="minorHAnsi" w:eastAsia="Times New Roman" w:hAnsiTheme="minorHAnsi" w:cstheme="minorHAnsi"/>
          <w:color w:val="000000" w:themeColor="text1"/>
          <w:szCs w:val="22"/>
        </w:rPr>
      </w:pPr>
      <w:r>
        <w:rPr>
          <w:rFonts w:asciiTheme="minorHAnsi" w:eastAsia="Times New Roman" w:hAnsiTheme="minorHAnsi" w:cstheme="minorHAnsi"/>
          <w:color w:val="000000" w:themeColor="text1"/>
          <w:szCs w:val="22"/>
        </w:rPr>
        <w:t xml:space="preserve">     </w:t>
      </w:r>
      <w:r w:rsidR="00441719" w:rsidRPr="007B5E75">
        <w:rPr>
          <w:rFonts w:asciiTheme="minorHAnsi" w:eastAsia="Times New Roman" w:hAnsiTheme="minorHAnsi" w:cstheme="minorHAnsi"/>
          <w:color w:val="000000" w:themeColor="text1"/>
          <w:szCs w:val="22"/>
        </w:rPr>
        <w:t xml:space="preserve">Name: </w:t>
      </w:r>
      <w:r w:rsidR="00251A8C">
        <w:rPr>
          <w:rFonts w:asciiTheme="minorHAnsi" w:eastAsia="Times New Roman" w:hAnsiTheme="minorHAnsi" w:cstheme="minorHAnsi"/>
          <w:color w:val="000000" w:themeColor="text1"/>
          <w:szCs w:val="22"/>
        </w:rPr>
        <w:t>Becky Kenworthy</w:t>
      </w:r>
      <w:r>
        <w:rPr>
          <w:rFonts w:asciiTheme="minorHAnsi" w:eastAsia="Times New Roman" w:hAnsiTheme="minorHAnsi" w:cstheme="minorHAnsi"/>
          <w:color w:val="000000" w:themeColor="text1"/>
          <w:szCs w:val="22"/>
        </w:rPr>
        <w:t xml:space="preserve"> </w:t>
      </w:r>
      <w:r w:rsidR="00DC474D" w:rsidRPr="007B5E75">
        <w:rPr>
          <w:rFonts w:asciiTheme="minorHAnsi" w:eastAsia="Times New Roman" w:hAnsiTheme="minorHAnsi" w:cstheme="minorHAnsi"/>
          <w:color w:val="000000" w:themeColor="text1"/>
          <w:szCs w:val="22"/>
        </w:rPr>
        <w:t xml:space="preserve">                                                       Name: </w:t>
      </w:r>
      <w:r w:rsidR="00251A8C">
        <w:rPr>
          <w:rFonts w:asciiTheme="minorHAnsi" w:eastAsia="Times New Roman" w:hAnsiTheme="minorHAnsi" w:cstheme="minorHAnsi"/>
          <w:color w:val="000000" w:themeColor="text1"/>
          <w:szCs w:val="22"/>
        </w:rPr>
        <w:t xml:space="preserve">Bianca </w:t>
      </w:r>
      <w:proofErr w:type="spellStart"/>
      <w:r w:rsidR="00251A8C">
        <w:rPr>
          <w:rFonts w:asciiTheme="minorHAnsi" w:eastAsia="Times New Roman" w:hAnsiTheme="minorHAnsi" w:cstheme="minorHAnsi"/>
          <w:color w:val="000000" w:themeColor="text1"/>
          <w:szCs w:val="22"/>
        </w:rPr>
        <w:t>Vandresen</w:t>
      </w:r>
      <w:proofErr w:type="spellEnd"/>
      <w:r w:rsidR="00572CEA">
        <w:rPr>
          <w:rFonts w:asciiTheme="minorHAnsi" w:eastAsia="Times New Roman" w:hAnsiTheme="minorHAnsi" w:cstheme="minorHAnsi"/>
          <w:color w:val="000000" w:themeColor="text1"/>
          <w:szCs w:val="22"/>
        </w:rPr>
        <w:t>*</w:t>
      </w:r>
    </w:p>
    <w:p w14:paraId="6DB9569A" w14:textId="77777777" w:rsidR="00251A8C" w:rsidRPr="00251A8C" w:rsidRDefault="00441B71" w:rsidP="00251A8C">
      <w:pPr>
        <w:rPr>
          <w:rFonts w:ascii="Times New Roman" w:eastAsia="Times New Roman" w:hAnsi="Times New Roman" w:cs="Times New Roman"/>
          <w:sz w:val="24"/>
          <w:szCs w:val="24"/>
          <w:lang w:val="en-CA"/>
        </w:rPr>
      </w:pPr>
      <w:r w:rsidRPr="007B5E75">
        <w:rPr>
          <w:rFonts w:asciiTheme="minorHAnsi" w:eastAsia="Times New Roman" w:hAnsiTheme="minorHAnsi" w:cstheme="minorHAnsi"/>
          <w:color w:val="000000" w:themeColor="text1"/>
        </w:rPr>
        <w:t xml:space="preserve">     </w:t>
      </w:r>
      <w:r w:rsidR="00441719" w:rsidRPr="007B5E75">
        <w:rPr>
          <w:rFonts w:asciiTheme="minorHAnsi" w:eastAsia="Times New Roman" w:hAnsiTheme="minorHAnsi" w:cstheme="minorHAnsi"/>
          <w:color w:val="000000" w:themeColor="text1"/>
        </w:rPr>
        <w:t xml:space="preserve">Email: </w:t>
      </w:r>
      <w:hyperlink r:id="rId8" w:history="1">
        <w:r w:rsidR="00251A8C" w:rsidRPr="008E1D29">
          <w:rPr>
            <w:rStyle w:val="Hyperlink"/>
            <w:rFonts w:ascii="Arial" w:eastAsia="Times New Roman" w:hAnsi="Arial" w:cs="Arial"/>
            <w:sz w:val="21"/>
            <w:szCs w:val="21"/>
            <w:shd w:val="clear" w:color="auto" w:fill="FFFFFF"/>
            <w:lang w:val="en-CA"/>
          </w:rPr>
          <w:t>beckyek@mail.ubc.ca</w:t>
        </w:r>
      </w:hyperlink>
      <w:r w:rsidR="00251A8C">
        <w:rPr>
          <w:rFonts w:ascii="Times New Roman" w:eastAsia="Times New Roman" w:hAnsi="Times New Roman" w:cs="Times New Roman"/>
          <w:sz w:val="24"/>
          <w:szCs w:val="24"/>
          <w:lang w:val="en-CA"/>
        </w:rPr>
        <w:t xml:space="preserve">                                       </w:t>
      </w:r>
      <w:r w:rsidR="00DC474D" w:rsidRPr="007B5E75">
        <w:rPr>
          <w:rFonts w:asciiTheme="minorHAnsi" w:eastAsia="Times New Roman" w:hAnsiTheme="minorHAnsi" w:cstheme="minorHAnsi"/>
          <w:color w:val="000000" w:themeColor="text1"/>
        </w:rPr>
        <w:t>Email:</w:t>
      </w:r>
      <w:r w:rsidR="00DB191E">
        <w:rPr>
          <w:rFonts w:asciiTheme="minorHAnsi" w:eastAsia="Times New Roman" w:hAnsiTheme="minorHAnsi" w:cstheme="minorHAnsi"/>
          <w:color w:val="000000" w:themeColor="text1"/>
        </w:rPr>
        <w:t xml:space="preserve"> </w:t>
      </w:r>
      <w:r w:rsidR="00251A8C" w:rsidRPr="00251A8C">
        <w:rPr>
          <w:rFonts w:ascii="Arial" w:eastAsia="Times New Roman" w:hAnsi="Arial" w:cs="Arial"/>
          <w:color w:val="222222"/>
          <w:sz w:val="21"/>
          <w:szCs w:val="21"/>
          <w:shd w:val="clear" w:color="auto" w:fill="FFFFFF"/>
          <w:lang w:val="en-CA"/>
        </w:rPr>
        <w:t>bvandres@mail.ubc.ca</w:t>
      </w:r>
    </w:p>
    <w:p w14:paraId="72701F2F" w14:textId="7A3C43AF" w:rsidR="007B5E75" w:rsidRPr="007B5E75" w:rsidRDefault="003C135B" w:rsidP="007B5E75">
      <w:pPr>
        <w:rPr>
          <w:rFonts w:asciiTheme="minorHAnsi" w:eastAsia="Times New Roman" w:hAnsiTheme="minorHAnsi" w:cstheme="minorHAnsi"/>
          <w:color w:val="000000" w:themeColor="text1"/>
          <w:lang w:val="en-CA"/>
        </w:rPr>
      </w:pPr>
      <w:r w:rsidRPr="007B5E75">
        <w:rPr>
          <w:rFonts w:asciiTheme="minorHAnsi" w:eastAsia="Times New Roman" w:hAnsiTheme="minorHAnsi" w:cstheme="minorHAnsi"/>
          <w:color w:val="000000" w:themeColor="text1"/>
        </w:rPr>
        <w:t xml:space="preserve">     </w:t>
      </w:r>
      <w:r w:rsidR="00441719" w:rsidRPr="007B5E75">
        <w:rPr>
          <w:rFonts w:asciiTheme="minorHAnsi" w:eastAsia="Times New Roman" w:hAnsiTheme="minorHAnsi" w:cstheme="minorHAnsi"/>
          <w:color w:val="000000" w:themeColor="text1"/>
        </w:rPr>
        <w:t xml:space="preserve">Office: </w:t>
      </w:r>
      <w:r w:rsidR="00DC474D" w:rsidRPr="007B5E75">
        <w:rPr>
          <w:rFonts w:asciiTheme="minorHAnsi" w:eastAsia="Times New Roman" w:hAnsiTheme="minorHAnsi" w:cstheme="minorHAnsi"/>
          <w:color w:val="000000" w:themeColor="text1"/>
          <w:shd w:val="clear" w:color="auto" w:fill="FFFFFF"/>
          <w:lang w:val="en-CA"/>
        </w:rPr>
        <w:t xml:space="preserve">MacMillan 190                                                         </w:t>
      </w:r>
      <w:r w:rsidR="00DB191E">
        <w:rPr>
          <w:rFonts w:asciiTheme="minorHAnsi" w:eastAsia="Times New Roman" w:hAnsiTheme="minorHAnsi" w:cstheme="minorHAnsi"/>
          <w:color w:val="000000" w:themeColor="text1"/>
          <w:shd w:val="clear" w:color="auto" w:fill="FFFFFF"/>
          <w:lang w:val="en-CA"/>
        </w:rPr>
        <w:t xml:space="preserve"> </w:t>
      </w:r>
      <w:r w:rsidR="00DC474D" w:rsidRPr="007B5E75">
        <w:rPr>
          <w:rFonts w:asciiTheme="minorHAnsi" w:eastAsia="Times New Roman" w:hAnsiTheme="minorHAnsi" w:cstheme="minorHAnsi"/>
          <w:color w:val="000000" w:themeColor="text1"/>
        </w:rPr>
        <w:t xml:space="preserve">Office: </w:t>
      </w:r>
      <w:r w:rsidR="00572CEA">
        <w:rPr>
          <w:rFonts w:asciiTheme="minorHAnsi" w:eastAsia="Times New Roman" w:hAnsiTheme="minorHAnsi" w:cstheme="minorHAnsi"/>
          <w:color w:val="000000" w:themeColor="text1"/>
        </w:rPr>
        <w:t xml:space="preserve">MacMillan </w:t>
      </w:r>
      <w:r w:rsidR="007B5E75" w:rsidRPr="007B5E75">
        <w:rPr>
          <w:rFonts w:asciiTheme="minorHAnsi" w:eastAsia="Times New Roman" w:hAnsiTheme="minorHAnsi" w:cstheme="minorHAnsi"/>
          <w:color w:val="000000" w:themeColor="text1"/>
          <w:spacing w:val="3"/>
          <w:shd w:val="clear" w:color="auto" w:fill="FFFFFF"/>
          <w:lang w:val="en-CA"/>
        </w:rPr>
        <w:t>190</w:t>
      </w:r>
    </w:p>
    <w:p w14:paraId="47CBBC11" w14:textId="77777777" w:rsidR="00572CEA" w:rsidRDefault="007B5E75" w:rsidP="00572CEA">
      <w:pPr>
        <w:pStyle w:val="Paragraphs"/>
        <w:spacing w:after="120"/>
        <w:ind w:left="0"/>
        <w:rPr>
          <w:rFonts w:asciiTheme="minorHAnsi" w:eastAsia="Times New Roman" w:hAnsiTheme="minorHAnsi" w:cstheme="minorHAnsi"/>
          <w:color w:val="000000" w:themeColor="text1"/>
          <w:szCs w:val="22"/>
        </w:rPr>
      </w:pPr>
      <w:r w:rsidRPr="007B5E75">
        <w:rPr>
          <w:rFonts w:asciiTheme="minorHAnsi" w:eastAsia="Times New Roman" w:hAnsiTheme="minorHAnsi" w:cstheme="minorHAnsi"/>
          <w:color w:val="000000" w:themeColor="text1"/>
          <w:szCs w:val="22"/>
        </w:rPr>
        <w:t xml:space="preserve">    </w:t>
      </w:r>
      <w:r w:rsidR="00441B71" w:rsidRPr="007B5E75">
        <w:rPr>
          <w:rFonts w:asciiTheme="minorHAnsi" w:eastAsia="Times New Roman" w:hAnsiTheme="minorHAnsi" w:cstheme="minorHAnsi"/>
          <w:color w:val="000000" w:themeColor="text1"/>
          <w:szCs w:val="22"/>
        </w:rPr>
        <w:t xml:space="preserve"> </w:t>
      </w:r>
      <w:r w:rsidR="00441719" w:rsidRPr="007B5E75">
        <w:rPr>
          <w:rFonts w:asciiTheme="minorHAnsi" w:eastAsia="Times New Roman" w:hAnsiTheme="minorHAnsi" w:cstheme="minorHAnsi"/>
          <w:color w:val="000000" w:themeColor="text1"/>
          <w:szCs w:val="22"/>
        </w:rPr>
        <w:t xml:space="preserve">Office Hours: </w:t>
      </w:r>
      <w:r w:rsidR="00441B71" w:rsidRPr="007B5E75">
        <w:rPr>
          <w:rFonts w:asciiTheme="minorHAnsi" w:eastAsia="Times New Roman" w:hAnsiTheme="minorHAnsi" w:cstheme="minorHAnsi"/>
          <w:color w:val="000000" w:themeColor="text1"/>
          <w:szCs w:val="22"/>
        </w:rPr>
        <w:t>B</w:t>
      </w:r>
      <w:r w:rsidR="003C135B" w:rsidRPr="007B5E75">
        <w:rPr>
          <w:rFonts w:asciiTheme="minorHAnsi" w:eastAsia="Times New Roman" w:hAnsiTheme="minorHAnsi" w:cstheme="minorHAnsi"/>
          <w:color w:val="000000" w:themeColor="text1"/>
          <w:szCs w:val="22"/>
        </w:rPr>
        <w:t xml:space="preserve">y </w:t>
      </w:r>
      <w:r w:rsidR="00DB191E">
        <w:rPr>
          <w:rFonts w:asciiTheme="minorHAnsi" w:eastAsia="Times New Roman" w:hAnsiTheme="minorHAnsi" w:cstheme="minorHAnsi"/>
          <w:color w:val="000000" w:themeColor="text1"/>
          <w:szCs w:val="22"/>
        </w:rPr>
        <w:t>A</w:t>
      </w:r>
      <w:r w:rsidR="003C135B" w:rsidRPr="007B5E75">
        <w:rPr>
          <w:rFonts w:asciiTheme="minorHAnsi" w:eastAsia="Times New Roman" w:hAnsiTheme="minorHAnsi" w:cstheme="minorHAnsi"/>
          <w:color w:val="000000" w:themeColor="text1"/>
          <w:szCs w:val="22"/>
        </w:rPr>
        <w:t xml:space="preserve">ppointment </w:t>
      </w:r>
      <w:r w:rsidR="00DC474D" w:rsidRPr="007B5E75">
        <w:rPr>
          <w:rFonts w:asciiTheme="minorHAnsi" w:eastAsia="Times New Roman" w:hAnsiTheme="minorHAnsi" w:cstheme="minorHAnsi"/>
          <w:color w:val="000000" w:themeColor="text1"/>
          <w:szCs w:val="22"/>
        </w:rPr>
        <w:t xml:space="preserve">                                         </w:t>
      </w:r>
      <w:r w:rsidR="00430128" w:rsidRPr="007B5E75">
        <w:rPr>
          <w:rFonts w:asciiTheme="minorHAnsi" w:eastAsia="Times New Roman" w:hAnsiTheme="minorHAnsi" w:cstheme="minorHAnsi"/>
          <w:color w:val="000000" w:themeColor="text1"/>
          <w:szCs w:val="22"/>
        </w:rPr>
        <w:t xml:space="preserve"> </w:t>
      </w:r>
      <w:r w:rsidR="00DC474D" w:rsidRPr="007B5E75">
        <w:rPr>
          <w:rFonts w:asciiTheme="minorHAnsi" w:eastAsia="Times New Roman" w:hAnsiTheme="minorHAnsi" w:cstheme="minorHAnsi"/>
          <w:color w:val="000000" w:themeColor="text1"/>
          <w:szCs w:val="22"/>
        </w:rPr>
        <w:t xml:space="preserve"> Office Hours: </w:t>
      </w:r>
      <w:r w:rsidRPr="007B5E75">
        <w:rPr>
          <w:rFonts w:asciiTheme="minorHAnsi" w:eastAsia="Times New Roman" w:hAnsiTheme="minorHAnsi" w:cstheme="minorHAnsi"/>
          <w:color w:val="000000" w:themeColor="text1"/>
          <w:szCs w:val="22"/>
        </w:rPr>
        <w:t xml:space="preserve">By </w:t>
      </w:r>
      <w:r w:rsidR="00DB191E">
        <w:rPr>
          <w:rFonts w:asciiTheme="minorHAnsi" w:eastAsia="Times New Roman" w:hAnsiTheme="minorHAnsi" w:cstheme="minorHAnsi"/>
          <w:color w:val="000000" w:themeColor="text1"/>
          <w:szCs w:val="22"/>
        </w:rPr>
        <w:t>A</w:t>
      </w:r>
      <w:r w:rsidRPr="007B5E75">
        <w:rPr>
          <w:rFonts w:asciiTheme="minorHAnsi" w:eastAsia="Times New Roman" w:hAnsiTheme="minorHAnsi" w:cstheme="minorHAnsi"/>
          <w:color w:val="000000" w:themeColor="text1"/>
          <w:szCs w:val="22"/>
        </w:rPr>
        <w:t xml:space="preserve">ppointment  </w:t>
      </w:r>
    </w:p>
    <w:p w14:paraId="33E5A881" w14:textId="36A41226" w:rsidR="00572CEA" w:rsidRPr="00572CEA" w:rsidRDefault="00572CEA" w:rsidP="00572CEA">
      <w:pPr>
        <w:pStyle w:val="Paragraphs"/>
        <w:spacing w:after="120"/>
        <w:ind w:left="0"/>
        <w:rPr>
          <w:rFonts w:asciiTheme="minorHAnsi" w:hAnsiTheme="minorHAnsi" w:cstheme="minorHAnsi"/>
          <w:color w:val="000000" w:themeColor="text1"/>
          <w:szCs w:val="22"/>
        </w:rPr>
      </w:pPr>
      <w:r>
        <w:rPr>
          <w:rFonts w:asciiTheme="minorHAnsi" w:eastAsia="Times New Roman" w:hAnsiTheme="minorHAnsi" w:cstheme="minorHAnsi"/>
          <w:color w:val="000000" w:themeColor="text1"/>
          <w:szCs w:val="22"/>
        </w:rPr>
        <w:t>*</w:t>
      </w:r>
      <w:r w:rsidR="00251A8C">
        <w:rPr>
          <w:rFonts w:asciiTheme="minorHAnsi" w:eastAsia="Times New Roman" w:hAnsiTheme="minorHAnsi" w:cstheme="minorHAnsi"/>
          <w:color w:val="000000" w:themeColor="text1"/>
          <w:szCs w:val="22"/>
        </w:rPr>
        <w:t>Bianca</w:t>
      </w:r>
      <w:r>
        <w:rPr>
          <w:rFonts w:asciiTheme="minorHAnsi" w:eastAsia="Times New Roman" w:hAnsiTheme="minorHAnsi" w:cstheme="minorHAnsi"/>
          <w:color w:val="000000" w:themeColor="text1"/>
          <w:szCs w:val="22"/>
        </w:rPr>
        <w:t xml:space="preserve"> is your primary TA for this section</w:t>
      </w:r>
      <w:r w:rsidR="0018529B">
        <w:rPr>
          <w:rFonts w:asciiTheme="minorHAnsi" w:eastAsia="Times New Roman" w:hAnsiTheme="minorHAnsi" w:cstheme="minorHAnsi"/>
          <w:color w:val="000000" w:themeColor="text1"/>
          <w:szCs w:val="22"/>
        </w:rPr>
        <w:t xml:space="preserve">  </w:t>
      </w:r>
      <w:r w:rsidR="007B5E75" w:rsidRPr="007B5E75">
        <w:rPr>
          <w:rFonts w:asciiTheme="minorHAnsi" w:eastAsia="Times New Roman" w:hAnsiTheme="minorHAnsi" w:cstheme="minorHAnsi"/>
          <w:color w:val="000000" w:themeColor="text1"/>
          <w:szCs w:val="22"/>
        </w:rPr>
        <w:t xml:space="preserve">                                           </w:t>
      </w:r>
      <w:bookmarkStart w:id="5" w:name="_Toc2236265"/>
    </w:p>
    <w:p w14:paraId="4A3E880C" w14:textId="1A185E48" w:rsidR="0085051E" w:rsidRDefault="00BC115A" w:rsidP="00D5073E">
      <w:pPr>
        <w:pStyle w:val="Heading2"/>
        <w:spacing w:after="120"/>
        <w:jc w:val="left"/>
        <w:rPr>
          <w:rFonts w:asciiTheme="minorHAnsi" w:hAnsiTheme="minorHAnsi" w:cstheme="minorHAnsi"/>
        </w:rPr>
      </w:pPr>
      <w:r w:rsidRPr="00430128">
        <w:rPr>
          <w:rFonts w:asciiTheme="minorHAnsi" w:hAnsiTheme="minorHAnsi" w:cstheme="minorHAnsi"/>
        </w:rPr>
        <w:t>Course Structure</w:t>
      </w:r>
      <w:bookmarkEnd w:id="5"/>
      <w:r w:rsidR="006F041F" w:rsidRPr="00430128">
        <w:rPr>
          <w:rFonts w:asciiTheme="minorHAnsi" w:hAnsiTheme="minorHAnsi" w:cstheme="minorHAnsi"/>
        </w:rPr>
        <w:t>/Content</w:t>
      </w:r>
    </w:p>
    <w:p w14:paraId="0AF3A3FD" w14:textId="46CABDB3" w:rsidR="00DB191E" w:rsidRPr="00606470" w:rsidRDefault="00DB191E" w:rsidP="00DB191E">
      <w:pPr>
        <w:rPr>
          <w:rFonts w:asciiTheme="minorHAnsi" w:hAnsiTheme="minorHAnsi" w:cstheme="minorHAnsi"/>
          <w:lang w:val="en-CA"/>
        </w:rPr>
      </w:pPr>
      <w:r w:rsidRPr="00DB191E">
        <w:rPr>
          <w:rFonts w:asciiTheme="minorHAnsi" w:hAnsiTheme="minorHAnsi" w:cstheme="minorHAnsi"/>
          <w:lang w:val="en-CA"/>
        </w:rPr>
        <w:t>Roughly the first half of the course will deal with animals in food production because of its huge significance in human society around the world. The other classes will deal with animals in science, companion animals, animal protection, animals in human culture, and human interaction with wild animals.</w:t>
      </w:r>
    </w:p>
    <w:p w14:paraId="44D82C9E" w14:textId="6ADC593C" w:rsidR="00DB191E" w:rsidRPr="00606470" w:rsidRDefault="00DB191E" w:rsidP="00DB191E">
      <w:pPr>
        <w:rPr>
          <w:rFonts w:asciiTheme="minorHAnsi" w:hAnsiTheme="minorHAnsi" w:cstheme="minorHAnsi"/>
          <w:lang w:val="en-CA"/>
        </w:rPr>
      </w:pPr>
      <w:r w:rsidRPr="00DB191E">
        <w:rPr>
          <w:rFonts w:asciiTheme="minorHAnsi" w:hAnsiTheme="minorHAnsi" w:cstheme="minorHAnsi"/>
          <w:lang w:val="en-CA"/>
        </w:rPr>
        <w:t>Background readings will be available on Canvas. Instructors will also use visuals (slides etc.) for some in-class presentations but most of these are not posted online. This is because the learning objectives are not factual recall of material presented in class. Rather, the materials and discussion in class provide illustrations to help people meet the objectives to “become aware of the use of animals in contemporary society” and “develop the ability to find, evaluate and use information”. Factual recall of lecture notes is not an objective of the course.</w:t>
      </w:r>
    </w:p>
    <w:p w14:paraId="7292C66F" w14:textId="0C043B9B" w:rsidR="00693CB6" w:rsidRPr="00430128" w:rsidRDefault="00693CB6" w:rsidP="00D5073E">
      <w:pPr>
        <w:pStyle w:val="Heading2"/>
        <w:jc w:val="left"/>
        <w:rPr>
          <w:rFonts w:asciiTheme="minorHAnsi" w:hAnsiTheme="minorHAnsi" w:cstheme="minorHAnsi"/>
        </w:rPr>
      </w:pPr>
      <w:r w:rsidRPr="00430128">
        <w:rPr>
          <w:rFonts w:asciiTheme="minorHAnsi" w:hAnsiTheme="minorHAnsi" w:cstheme="minorHAnsi"/>
        </w:rPr>
        <w:t>Important Dates</w:t>
      </w:r>
    </w:p>
    <w:p w14:paraId="5FCDD632" w14:textId="52A97B9A" w:rsidR="00693CB6" w:rsidRPr="00430128" w:rsidRDefault="00693CB6" w:rsidP="004E129C">
      <w:pPr>
        <w:pStyle w:val="Paragraphs"/>
        <w:spacing w:after="120"/>
        <w:ind w:left="284"/>
        <w:rPr>
          <w:rFonts w:asciiTheme="minorHAnsi" w:eastAsia="Times New Roman" w:hAnsiTheme="minorHAnsi" w:cstheme="minorHAnsi"/>
          <w:szCs w:val="20"/>
        </w:rPr>
      </w:pPr>
      <w:r w:rsidRPr="00430128">
        <w:rPr>
          <w:rFonts w:asciiTheme="minorHAnsi" w:eastAsia="Times New Roman" w:hAnsiTheme="minorHAnsi" w:cstheme="minorHAnsi"/>
          <w:szCs w:val="20"/>
        </w:rPr>
        <w:t>Last day to withdraw without a W standing:</w:t>
      </w:r>
      <w:r w:rsidRPr="00430128">
        <w:rPr>
          <w:rFonts w:asciiTheme="minorHAnsi" w:eastAsia="Times New Roman" w:hAnsiTheme="minorHAnsi" w:cstheme="minorHAnsi"/>
          <w:szCs w:val="20"/>
        </w:rPr>
        <w:tab/>
      </w:r>
      <w:r w:rsidR="003E1466" w:rsidRPr="00430128">
        <w:rPr>
          <w:rFonts w:asciiTheme="minorHAnsi" w:eastAsia="Times New Roman" w:hAnsiTheme="minorHAnsi" w:cstheme="minorHAnsi"/>
          <w:szCs w:val="20"/>
        </w:rPr>
        <w:t>January</w:t>
      </w:r>
      <w:r w:rsidRPr="00430128">
        <w:rPr>
          <w:rFonts w:asciiTheme="minorHAnsi" w:eastAsia="Times New Roman" w:hAnsiTheme="minorHAnsi" w:cstheme="minorHAnsi"/>
          <w:szCs w:val="20"/>
        </w:rPr>
        <w:t xml:space="preserve"> </w:t>
      </w:r>
      <w:r w:rsidR="00DB191E">
        <w:rPr>
          <w:rFonts w:asciiTheme="minorHAnsi" w:eastAsia="Times New Roman" w:hAnsiTheme="minorHAnsi" w:cstheme="minorHAnsi"/>
          <w:szCs w:val="20"/>
        </w:rPr>
        <w:t>2</w:t>
      </w:r>
      <w:r w:rsidR="00251A8C">
        <w:rPr>
          <w:rFonts w:asciiTheme="minorHAnsi" w:eastAsia="Times New Roman" w:hAnsiTheme="minorHAnsi" w:cstheme="minorHAnsi"/>
          <w:szCs w:val="20"/>
        </w:rPr>
        <w:t>0</w:t>
      </w:r>
      <w:r w:rsidRPr="00430128">
        <w:rPr>
          <w:rFonts w:asciiTheme="minorHAnsi" w:eastAsia="Times New Roman" w:hAnsiTheme="minorHAnsi" w:cstheme="minorHAnsi"/>
          <w:szCs w:val="20"/>
        </w:rPr>
        <w:t>, 20</w:t>
      </w:r>
      <w:r w:rsidR="003E1466" w:rsidRPr="00430128">
        <w:rPr>
          <w:rFonts w:asciiTheme="minorHAnsi" w:eastAsia="Times New Roman" w:hAnsiTheme="minorHAnsi" w:cstheme="minorHAnsi"/>
          <w:szCs w:val="20"/>
        </w:rPr>
        <w:t>2</w:t>
      </w:r>
      <w:r w:rsidR="00251A8C">
        <w:rPr>
          <w:rFonts w:asciiTheme="minorHAnsi" w:eastAsia="Times New Roman" w:hAnsiTheme="minorHAnsi" w:cstheme="minorHAnsi"/>
          <w:szCs w:val="20"/>
        </w:rPr>
        <w:t>3</w:t>
      </w:r>
    </w:p>
    <w:p w14:paraId="4EF1629C" w14:textId="77777777" w:rsidR="00BC115A" w:rsidRPr="00DB191E" w:rsidRDefault="00BC115A" w:rsidP="00197287">
      <w:pPr>
        <w:pStyle w:val="Heading2"/>
        <w:jc w:val="left"/>
        <w:rPr>
          <w:rFonts w:asciiTheme="minorHAnsi" w:hAnsiTheme="minorHAnsi" w:cstheme="minorHAnsi"/>
        </w:rPr>
      </w:pPr>
      <w:bookmarkStart w:id="6" w:name="_Toc2236266"/>
      <w:r w:rsidRPr="00DB191E">
        <w:rPr>
          <w:rFonts w:asciiTheme="minorHAnsi" w:hAnsiTheme="minorHAnsi" w:cstheme="minorHAnsi"/>
        </w:rPr>
        <w:t>Schedule of Topics</w:t>
      </w:r>
      <w:bookmarkEnd w:id="6"/>
    </w:p>
    <w:p w14:paraId="27E7CA34" w14:textId="06B60170" w:rsidR="00BC115A" w:rsidRPr="00430128" w:rsidRDefault="00EE3947" w:rsidP="00D5073E">
      <w:pPr>
        <w:spacing w:after="120"/>
        <w:ind w:left="227"/>
        <w:rPr>
          <w:rFonts w:asciiTheme="minorHAnsi" w:eastAsia="Times New Roman" w:hAnsiTheme="minorHAnsi" w:cstheme="minorHAnsi"/>
          <w:color w:val="000000" w:themeColor="text1"/>
          <w:szCs w:val="20"/>
        </w:rPr>
      </w:pPr>
      <w:r w:rsidRPr="00430128">
        <w:rPr>
          <w:rFonts w:asciiTheme="minorHAnsi" w:eastAsia="Times New Roman" w:hAnsiTheme="minorHAnsi" w:cstheme="minorHAnsi"/>
          <w:color w:val="000000" w:themeColor="text1"/>
          <w:szCs w:val="20"/>
        </w:rPr>
        <w:t>See table</w:t>
      </w:r>
      <w:r w:rsidR="003E5BD2" w:rsidRPr="00430128">
        <w:rPr>
          <w:rFonts w:asciiTheme="minorHAnsi" w:eastAsia="Times New Roman" w:hAnsiTheme="minorHAnsi" w:cstheme="minorHAnsi"/>
          <w:color w:val="000000" w:themeColor="text1"/>
          <w:szCs w:val="20"/>
        </w:rPr>
        <w:t xml:space="preserve"> </w:t>
      </w:r>
      <w:r w:rsidR="00DB191E">
        <w:rPr>
          <w:rFonts w:asciiTheme="minorHAnsi" w:eastAsia="Times New Roman" w:hAnsiTheme="minorHAnsi" w:cstheme="minorHAnsi"/>
          <w:color w:val="000000" w:themeColor="text1"/>
          <w:szCs w:val="20"/>
        </w:rPr>
        <w:t>in Canvas titled ‘APBI 314 202</w:t>
      </w:r>
      <w:r w:rsidR="00BB5134">
        <w:rPr>
          <w:rFonts w:asciiTheme="minorHAnsi" w:eastAsia="Times New Roman" w:hAnsiTheme="minorHAnsi" w:cstheme="minorHAnsi"/>
          <w:color w:val="000000" w:themeColor="text1"/>
          <w:szCs w:val="20"/>
        </w:rPr>
        <w:t>2</w:t>
      </w:r>
      <w:r w:rsidR="00DB191E">
        <w:rPr>
          <w:rFonts w:asciiTheme="minorHAnsi" w:eastAsia="Times New Roman" w:hAnsiTheme="minorHAnsi" w:cstheme="minorHAnsi"/>
          <w:color w:val="000000" w:themeColor="text1"/>
          <w:szCs w:val="20"/>
        </w:rPr>
        <w:t xml:space="preserve"> T2 Schedule’ for detailed schedule. Subject to change. </w:t>
      </w:r>
    </w:p>
    <w:p w14:paraId="0244E5B1" w14:textId="77777777" w:rsidR="00BC115A" w:rsidRPr="00430128" w:rsidRDefault="00BC115A" w:rsidP="00D5073E">
      <w:pPr>
        <w:pStyle w:val="Heading2"/>
        <w:spacing w:after="120"/>
        <w:jc w:val="left"/>
        <w:rPr>
          <w:rFonts w:asciiTheme="minorHAnsi" w:hAnsiTheme="minorHAnsi" w:cstheme="minorHAnsi"/>
        </w:rPr>
      </w:pPr>
      <w:bookmarkStart w:id="7" w:name="_Toc2236267"/>
      <w:r w:rsidRPr="00430128">
        <w:rPr>
          <w:rFonts w:asciiTheme="minorHAnsi" w:hAnsiTheme="minorHAnsi" w:cstheme="minorHAnsi"/>
        </w:rPr>
        <w:t>Learning Outcomes</w:t>
      </w:r>
      <w:bookmarkEnd w:id="7"/>
    </w:p>
    <w:p w14:paraId="5BC0E2A8" w14:textId="77777777" w:rsidR="00DB191E" w:rsidRDefault="00DB191E" w:rsidP="00DB191E">
      <w:pPr>
        <w:pStyle w:val="ListParagraph"/>
        <w:numPr>
          <w:ilvl w:val="0"/>
          <w:numId w:val="17"/>
        </w:numPr>
        <w:rPr>
          <w:rFonts w:asciiTheme="minorHAnsi" w:hAnsiTheme="minorHAnsi" w:cstheme="minorHAnsi"/>
          <w:lang w:val="en-CA"/>
        </w:rPr>
      </w:pPr>
      <w:bookmarkStart w:id="8" w:name="_Toc2236268"/>
      <w:r w:rsidRPr="00DB191E">
        <w:rPr>
          <w:rFonts w:asciiTheme="minorHAnsi" w:hAnsiTheme="minorHAnsi" w:cstheme="minorHAnsi"/>
          <w:lang w:val="en-CA"/>
        </w:rPr>
        <w:t xml:space="preserve">To develop an awareness of the use of animals in contemporary society in food production, companionship, recreation and science, and of how people affect animals in the wild </w:t>
      </w:r>
    </w:p>
    <w:p w14:paraId="14EA81CC" w14:textId="77777777" w:rsidR="00DB191E" w:rsidRDefault="00DB191E" w:rsidP="00DB191E">
      <w:pPr>
        <w:pStyle w:val="ListParagraph"/>
        <w:numPr>
          <w:ilvl w:val="0"/>
          <w:numId w:val="17"/>
        </w:numPr>
        <w:rPr>
          <w:rFonts w:asciiTheme="minorHAnsi" w:hAnsiTheme="minorHAnsi" w:cstheme="minorHAnsi"/>
          <w:lang w:val="en-CA"/>
        </w:rPr>
      </w:pPr>
      <w:r w:rsidRPr="00DB191E">
        <w:rPr>
          <w:rFonts w:asciiTheme="minorHAnsi" w:hAnsiTheme="minorHAnsi" w:cstheme="minorHAnsi"/>
          <w:lang w:val="en-CA"/>
        </w:rPr>
        <w:t>To develop the ability to find, evaluate and use information about animals and society</w:t>
      </w:r>
    </w:p>
    <w:p w14:paraId="79D14E1F" w14:textId="77777777" w:rsidR="00DB191E" w:rsidRDefault="00DB191E" w:rsidP="00DB191E">
      <w:pPr>
        <w:pStyle w:val="ListParagraph"/>
        <w:numPr>
          <w:ilvl w:val="0"/>
          <w:numId w:val="17"/>
        </w:numPr>
        <w:rPr>
          <w:rFonts w:asciiTheme="minorHAnsi" w:hAnsiTheme="minorHAnsi" w:cstheme="minorHAnsi"/>
          <w:lang w:val="en-CA"/>
        </w:rPr>
      </w:pPr>
      <w:r w:rsidRPr="00DB191E">
        <w:rPr>
          <w:rFonts w:asciiTheme="minorHAnsi" w:hAnsiTheme="minorHAnsi" w:cstheme="minorHAnsi"/>
          <w:lang w:val="en-CA"/>
        </w:rPr>
        <w:t>To develop awareness of social and ethical issues surrounding how people affect animals, and to develop the habit of thinking critically about these issues</w:t>
      </w:r>
    </w:p>
    <w:p w14:paraId="1CF7386D" w14:textId="77777777" w:rsidR="00DB191E" w:rsidRDefault="00DB191E" w:rsidP="00DB191E">
      <w:pPr>
        <w:pStyle w:val="ListParagraph"/>
        <w:numPr>
          <w:ilvl w:val="0"/>
          <w:numId w:val="17"/>
        </w:numPr>
        <w:rPr>
          <w:rFonts w:asciiTheme="minorHAnsi" w:hAnsiTheme="minorHAnsi" w:cstheme="minorHAnsi"/>
          <w:lang w:val="en-CA"/>
        </w:rPr>
      </w:pPr>
      <w:r w:rsidRPr="00DB191E">
        <w:rPr>
          <w:rFonts w:asciiTheme="minorHAnsi" w:hAnsiTheme="minorHAnsi" w:cstheme="minorHAnsi"/>
          <w:lang w:val="en-CA"/>
        </w:rPr>
        <w:t>To develop an appreciation of the role of animals in human culture</w:t>
      </w:r>
    </w:p>
    <w:p w14:paraId="10CFCE5B" w14:textId="038526CE" w:rsidR="003E1466" w:rsidRDefault="00DB191E" w:rsidP="003E1466">
      <w:pPr>
        <w:pStyle w:val="ListParagraph"/>
        <w:numPr>
          <w:ilvl w:val="0"/>
          <w:numId w:val="17"/>
        </w:numPr>
        <w:rPr>
          <w:rFonts w:asciiTheme="minorHAnsi" w:hAnsiTheme="minorHAnsi" w:cstheme="minorHAnsi"/>
          <w:lang w:val="en-CA"/>
        </w:rPr>
      </w:pPr>
      <w:r w:rsidRPr="00DB191E">
        <w:rPr>
          <w:rFonts w:asciiTheme="minorHAnsi" w:hAnsiTheme="minorHAnsi" w:cstheme="minorHAnsi"/>
          <w:lang w:val="en-CA"/>
        </w:rPr>
        <w:t>To understand the protection of animals afforded by society and the law, and its limitations</w:t>
      </w:r>
    </w:p>
    <w:p w14:paraId="2E30B0B2" w14:textId="77777777" w:rsidR="00DB191E" w:rsidRDefault="00DB191E" w:rsidP="00D5073E">
      <w:pPr>
        <w:pStyle w:val="Heading2"/>
        <w:spacing w:after="120"/>
        <w:jc w:val="left"/>
        <w:rPr>
          <w:rFonts w:asciiTheme="minorHAnsi" w:hAnsiTheme="minorHAnsi" w:cstheme="minorHAnsi"/>
        </w:rPr>
      </w:pPr>
    </w:p>
    <w:p w14:paraId="6278A643" w14:textId="17F6EB2E" w:rsidR="00110FA8" w:rsidRDefault="00BC115A" w:rsidP="00D5073E">
      <w:pPr>
        <w:pStyle w:val="Heading2"/>
        <w:spacing w:after="120"/>
        <w:jc w:val="left"/>
        <w:rPr>
          <w:rFonts w:asciiTheme="minorHAnsi" w:hAnsiTheme="minorHAnsi" w:cstheme="minorHAnsi"/>
        </w:rPr>
      </w:pPr>
      <w:r w:rsidRPr="00430128">
        <w:rPr>
          <w:rFonts w:asciiTheme="minorHAnsi" w:hAnsiTheme="minorHAnsi" w:cstheme="minorHAnsi"/>
        </w:rPr>
        <w:lastRenderedPageBreak/>
        <w:t>Learning Activities</w:t>
      </w:r>
      <w:bookmarkEnd w:id="8"/>
    </w:p>
    <w:p w14:paraId="52C82424" w14:textId="67B09DF5" w:rsidR="00C248C5" w:rsidRPr="00606470" w:rsidRDefault="00C248C5" w:rsidP="00C248C5">
      <w:pPr>
        <w:rPr>
          <w:rFonts w:asciiTheme="minorHAnsi" w:hAnsiTheme="minorHAnsi" w:cstheme="minorHAnsi"/>
          <w:lang w:val="en-CA"/>
        </w:rPr>
      </w:pPr>
      <w:r w:rsidRPr="00C248C5">
        <w:rPr>
          <w:rFonts w:asciiTheme="minorHAnsi" w:hAnsiTheme="minorHAnsi" w:cstheme="minorHAnsi"/>
          <w:lang w:val="en-CA"/>
        </w:rPr>
        <w:sym w:font="Symbol" w:char="F0B7"/>
      </w:r>
      <w:r w:rsidRPr="00C248C5">
        <w:rPr>
          <w:rFonts w:asciiTheme="minorHAnsi" w:hAnsiTheme="minorHAnsi" w:cstheme="minorHAnsi"/>
          <w:lang w:val="en-CA"/>
        </w:rPr>
        <w:t xml:space="preserve">    This course relies on interactive learning methods. </w:t>
      </w:r>
      <w:proofErr w:type="gramStart"/>
      <w:r w:rsidRPr="00C248C5">
        <w:rPr>
          <w:rFonts w:asciiTheme="minorHAnsi" w:hAnsiTheme="minorHAnsi" w:cstheme="minorHAnsi"/>
          <w:lang w:val="en-CA"/>
        </w:rPr>
        <w:t>Therefore</w:t>
      </w:r>
      <w:proofErr w:type="gramEnd"/>
      <w:r w:rsidRPr="00C248C5">
        <w:rPr>
          <w:rFonts w:asciiTheme="minorHAnsi" w:hAnsiTheme="minorHAnsi" w:cstheme="minorHAnsi"/>
          <w:lang w:val="en-CA"/>
        </w:rPr>
        <w:t xml:space="preserve"> it will be conducted as synchronous sessions at </w:t>
      </w:r>
      <w:r w:rsidR="00741E8B">
        <w:rPr>
          <w:rFonts w:asciiTheme="minorHAnsi" w:hAnsiTheme="minorHAnsi" w:cstheme="minorHAnsi"/>
          <w:lang w:val="en-CA"/>
        </w:rPr>
        <w:t xml:space="preserve">Tuesdays and Thursdays </w:t>
      </w:r>
      <w:r w:rsidRPr="00606470">
        <w:rPr>
          <w:rFonts w:asciiTheme="minorHAnsi" w:hAnsiTheme="minorHAnsi" w:cstheme="minorHAnsi"/>
          <w:lang w:val="en-CA"/>
        </w:rPr>
        <w:t>1</w:t>
      </w:r>
      <w:r w:rsidRPr="00C248C5">
        <w:rPr>
          <w:rFonts w:asciiTheme="minorHAnsi" w:hAnsiTheme="minorHAnsi" w:cstheme="minorHAnsi"/>
          <w:lang w:val="en-CA"/>
        </w:rPr>
        <w:t>2:</w:t>
      </w:r>
      <w:r w:rsidRPr="00606470">
        <w:rPr>
          <w:rFonts w:asciiTheme="minorHAnsi" w:hAnsiTheme="minorHAnsi" w:cstheme="minorHAnsi"/>
          <w:lang w:val="en-CA"/>
        </w:rPr>
        <w:t>3</w:t>
      </w:r>
      <w:r w:rsidRPr="00C248C5">
        <w:rPr>
          <w:rFonts w:asciiTheme="minorHAnsi" w:hAnsiTheme="minorHAnsi" w:cstheme="minorHAnsi"/>
          <w:lang w:val="en-CA"/>
        </w:rPr>
        <w:t xml:space="preserve">0 to </w:t>
      </w:r>
      <w:r w:rsidR="00741E8B">
        <w:rPr>
          <w:rFonts w:asciiTheme="minorHAnsi" w:hAnsiTheme="minorHAnsi" w:cstheme="minorHAnsi"/>
          <w:lang w:val="en-CA"/>
        </w:rPr>
        <w:t>1:50</w:t>
      </w:r>
      <w:r w:rsidRPr="00C248C5">
        <w:rPr>
          <w:rFonts w:asciiTheme="minorHAnsi" w:hAnsiTheme="minorHAnsi" w:cstheme="minorHAnsi"/>
          <w:lang w:val="en-CA"/>
        </w:rPr>
        <w:t xml:space="preserve"> pm, Pacific time. Regular participation is essential for meeting the learning objectives.</w:t>
      </w:r>
    </w:p>
    <w:p w14:paraId="44946958" w14:textId="77777777" w:rsidR="00C248C5" w:rsidRPr="00606470" w:rsidRDefault="00C248C5" w:rsidP="00C248C5">
      <w:pPr>
        <w:rPr>
          <w:rFonts w:asciiTheme="minorHAnsi" w:hAnsiTheme="minorHAnsi" w:cstheme="minorHAnsi"/>
          <w:lang w:val="en-CA"/>
        </w:rPr>
      </w:pPr>
      <w:r w:rsidRPr="00C248C5">
        <w:rPr>
          <w:rFonts w:asciiTheme="minorHAnsi" w:hAnsiTheme="minorHAnsi" w:cstheme="minorHAnsi"/>
          <w:lang w:val="en-CA"/>
        </w:rPr>
        <w:sym w:font="Symbol" w:char="F0B7"/>
      </w:r>
      <w:r w:rsidRPr="00C248C5">
        <w:rPr>
          <w:rFonts w:asciiTheme="minorHAnsi" w:hAnsiTheme="minorHAnsi" w:cstheme="minorHAnsi"/>
          <w:lang w:val="en-CA"/>
        </w:rPr>
        <w:t xml:space="preserve">    There will be a number of in-class activities that are designed to stimulate thought and integration of material</w:t>
      </w:r>
    </w:p>
    <w:p w14:paraId="119DF167" w14:textId="7342A63A" w:rsidR="00C248C5" w:rsidRPr="00606470" w:rsidRDefault="00C248C5" w:rsidP="00C248C5">
      <w:pPr>
        <w:rPr>
          <w:rFonts w:asciiTheme="minorHAnsi" w:hAnsiTheme="minorHAnsi" w:cstheme="minorHAnsi"/>
          <w:lang w:val="en-CA"/>
        </w:rPr>
      </w:pPr>
      <w:r w:rsidRPr="00C248C5">
        <w:rPr>
          <w:rFonts w:asciiTheme="minorHAnsi" w:hAnsiTheme="minorHAnsi" w:cstheme="minorHAnsi"/>
          <w:lang w:val="en-CA"/>
        </w:rPr>
        <w:sym w:font="Symbol" w:char="F0B7"/>
      </w:r>
      <w:r w:rsidRPr="00C248C5">
        <w:rPr>
          <w:rFonts w:asciiTheme="minorHAnsi" w:hAnsiTheme="minorHAnsi" w:cstheme="minorHAnsi"/>
          <w:lang w:val="en-CA"/>
        </w:rPr>
        <w:t xml:space="preserve">    Many classes require preparatory work by the students. This includes preparing to debate the use of gestation stalls for sows, finding a piece of animal art from a given century, as well as more conventional advance reading.</w:t>
      </w:r>
    </w:p>
    <w:p w14:paraId="52BF14DA" w14:textId="0C9A2C30" w:rsidR="00C248C5" w:rsidRPr="00C248C5" w:rsidRDefault="00C248C5" w:rsidP="00C248C5">
      <w:pPr>
        <w:rPr>
          <w:rFonts w:asciiTheme="minorHAnsi" w:hAnsiTheme="minorHAnsi" w:cstheme="minorHAnsi"/>
          <w:lang w:val="en-CA"/>
        </w:rPr>
      </w:pPr>
      <w:r w:rsidRPr="00C248C5">
        <w:rPr>
          <w:rFonts w:asciiTheme="minorHAnsi" w:hAnsiTheme="minorHAnsi" w:cstheme="minorHAnsi"/>
          <w:lang w:val="en-CA"/>
        </w:rPr>
        <w:sym w:font="Symbol" w:char="F0B7"/>
      </w:r>
      <w:r w:rsidRPr="00C248C5">
        <w:rPr>
          <w:rFonts w:asciiTheme="minorHAnsi" w:hAnsiTheme="minorHAnsi" w:cstheme="minorHAnsi"/>
          <w:lang w:val="en-CA"/>
        </w:rPr>
        <w:t xml:space="preserve">    Everyone will also take part in a student presentation (see below for details</w:t>
      </w:r>
      <w:proofErr w:type="gramStart"/>
      <w:r w:rsidRPr="00C248C5">
        <w:rPr>
          <w:rFonts w:asciiTheme="minorHAnsi" w:hAnsiTheme="minorHAnsi" w:cstheme="minorHAnsi"/>
          <w:lang w:val="en-CA"/>
        </w:rPr>
        <w:t>).If</w:t>
      </w:r>
      <w:proofErr w:type="gramEnd"/>
      <w:r w:rsidRPr="00C248C5">
        <w:rPr>
          <w:rFonts w:asciiTheme="minorHAnsi" w:hAnsiTheme="minorHAnsi" w:cstheme="minorHAnsi"/>
          <w:lang w:val="en-CA"/>
        </w:rPr>
        <w:t xml:space="preserve"> you like courses where you can attend sporadically and rely on memorizing lecture notes posted on line, </w:t>
      </w:r>
      <w:r w:rsidRPr="00C248C5">
        <w:rPr>
          <w:rFonts w:asciiTheme="minorHAnsi" w:hAnsiTheme="minorHAnsi" w:cstheme="minorHAnsi"/>
          <w:b/>
          <w:bCs/>
          <w:lang w:val="en-CA"/>
        </w:rPr>
        <w:t>this course is not for you.</w:t>
      </w:r>
    </w:p>
    <w:p w14:paraId="3A553CD5" w14:textId="77777777" w:rsidR="00BC115A" w:rsidRPr="00430128" w:rsidRDefault="00BC115A" w:rsidP="00D5073E">
      <w:pPr>
        <w:pStyle w:val="Heading2"/>
        <w:spacing w:after="120"/>
        <w:jc w:val="left"/>
        <w:rPr>
          <w:rFonts w:asciiTheme="minorHAnsi" w:hAnsiTheme="minorHAnsi" w:cstheme="minorHAnsi"/>
        </w:rPr>
      </w:pPr>
      <w:bookmarkStart w:id="9" w:name="_Toc2236269"/>
      <w:r w:rsidRPr="00430128">
        <w:rPr>
          <w:rFonts w:asciiTheme="minorHAnsi" w:hAnsiTheme="minorHAnsi" w:cstheme="minorHAnsi"/>
        </w:rPr>
        <w:t>Learning Materials</w:t>
      </w:r>
      <w:bookmarkEnd w:id="9"/>
    </w:p>
    <w:p w14:paraId="19026605" w14:textId="50AC419E" w:rsidR="005F6AD4" w:rsidRPr="00430128" w:rsidRDefault="005F6AD4" w:rsidP="005F6AD4">
      <w:pPr>
        <w:spacing w:after="120"/>
        <w:ind w:left="227"/>
        <w:rPr>
          <w:rFonts w:asciiTheme="minorHAnsi" w:eastAsia="Times New Roman" w:hAnsiTheme="minorHAnsi" w:cstheme="minorHAnsi"/>
          <w:szCs w:val="20"/>
        </w:rPr>
      </w:pPr>
      <w:r w:rsidRPr="00430128">
        <w:rPr>
          <w:rFonts w:asciiTheme="minorHAnsi" w:eastAsia="Times New Roman" w:hAnsiTheme="minorHAnsi" w:cstheme="minorHAnsi"/>
          <w:szCs w:val="20"/>
        </w:rPr>
        <w:t xml:space="preserve">There is no required course textbook. </w:t>
      </w:r>
    </w:p>
    <w:p w14:paraId="62CE92A2" w14:textId="7CF283DE" w:rsidR="00217AFF" w:rsidRPr="00430128" w:rsidRDefault="005F6AD4" w:rsidP="00217AFF">
      <w:pPr>
        <w:spacing w:after="120"/>
        <w:ind w:left="227"/>
        <w:rPr>
          <w:rFonts w:asciiTheme="minorHAnsi" w:eastAsia="Times New Roman" w:hAnsiTheme="minorHAnsi" w:cstheme="minorHAnsi"/>
          <w:szCs w:val="20"/>
        </w:rPr>
      </w:pPr>
      <w:r w:rsidRPr="00430128">
        <w:rPr>
          <w:rFonts w:asciiTheme="minorHAnsi" w:eastAsia="Times New Roman" w:hAnsiTheme="minorHAnsi" w:cstheme="minorHAnsi"/>
          <w:szCs w:val="20"/>
        </w:rPr>
        <w:t xml:space="preserve">Additional reading </w:t>
      </w:r>
      <w:r w:rsidR="00217AFF" w:rsidRPr="00430128">
        <w:rPr>
          <w:rFonts w:asciiTheme="minorHAnsi" w:eastAsia="Times New Roman" w:hAnsiTheme="minorHAnsi" w:cstheme="minorHAnsi"/>
          <w:szCs w:val="20"/>
        </w:rPr>
        <w:t xml:space="preserve">or </w:t>
      </w:r>
      <w:r w:rsidR="000D16B5" w:rsidRPr="00430128">
        <w:rPr>
          <w:rFonts w:asciiTheme="minorHAnsi" w:eastAsia="Times New Roman" w:hAnsiTheme="minorHAnsi" w:cstheme="minorHAnsi"/>
          <w:szCs w:val="20"/>
        </w:rPr>
        <w:t>homework</w:t>
      </w:r>
      <w:r w:rsidR="00217AFF" w:rsidRPr="00430128">
        <w:rPr>
          <w:rFonts w:asciiTheme="minorHAnsi" w:eastAsia="Times New Roman" w:hAnsiTheme="minorHAnsi" w:cstheme="minorHAnsi"/>
          <w:szCs w:val="20"/>
        </w:rPr>
        <w:t xml:space="preserve"> will be assigned </w:t>
      </w:r>
      <w:r w:rsidRPr="00430128">
        <w:rPr>
          <w:rFonts w:asciiTheme="minorHAnsi" w:eastAsia="Times New Roman" w:hAnsiTheme="minorHAnsi" w:cstheme="minorHAnsi"/>
          <w:szCs w:val="20"/>
        </w:rPr>
        <w:t xml:space="preserve">throughout the course. </w:t>
      </w:r>
      <w:r w:rsidR="00217AFF" w:rsidRPr="00430128">
        <w:rPr>
          <w:rFonts w:asciiTheme="minorHAnsi" w:eastAsia="Times New Roman" w:hAnsiTheme="minorHAnsi" w:cstheme="minorHAnsi"/>
          <w:szCs w:val="20"/>
        </w:rPr>
        <w:t xml:space="preserve">This will optimize preparedness for the class topics and to provide students with the confidence that </w:t>
      </w:r>
      <w:r w:rsidR="00B73D74" w:rsidRPr="00430128">
        <w:rPr>
          <w:rFonts w:asciiTheme="minorHAnsi" w:eastAsia="Times New Roman" w:hAnsiTheme="minorHAnsi" w:cstheme="minorHAnsi"/>
          <w:szCs w:val="20"/>
        </w:rPr>
        <w:t>they</w:t>
      </w:r>
      <w:r w:rsidR="00217AFF" w:rsidRPr="00430128">
        <w:rPr>
          <w:rFonts w:asciiTheme="minorHAnsi" w:eastAsia="Times New Roman" w:hAnsiTheme="minorHAnsi" w:cstheme="minorHAnsi"/>
          <w:szCs w:val="20"/>
        </w:rPr>
        <w:t xml:space="preserve"> can participate in discussion.</w:t>
      </w:r>
    </w:p>
    <w:p w14:paraId="176C18D7" w14:textId="1E48BEE5" w:rsidR="005F6AD4" w:rsidRPr="00430128" w:rsidRDefault="00876572" w:rsidP="005F6AD4">
      <w:pPr>
        <w:spacing w:after="120"/>
        <w:ind w:left="227"/>
        <w:rPr>
          <w:rFonts w:asciiTheme="minorHAnsi" w:eastAsia="Times New Roman" w:hAnsiTheme="minorHAnsi" w:cstheme="minorHAnsi"/>
          <w:szCs w:val="20"/>
        </w:rPr>
      </w:pPr>
      <w:r w:rsidRPr="00430128">
        <w:rPr>
          <w:rFonts w:asciiTheme="minorHAnsi" w:eastAsia="Times New Roman" w:hAnsiTheme="minorHAnsi" w:cstheme="minorHAnsi"/>
          <w:szCs w:val="20"/>
        </w:rPr>
        <w:t>Readings w</w:t>
      </w:r>
      <w:r w:rsidR="005F6AD4" w:rsidRPr="00430128">
        <w:rPr>
          <w:rFonts w:asciiTheme="minorHAnsi" w:eastAsia="Times New Roman" w:hAnsiTheme="minorHAnsi" w:cstheme="minorHAnsi"/>
          <w:szCs w:val="20"/>
        </w:rPr>
        <w:t xml:space="preserve">ill be online as PDFs or handouts. </w:t>
      </w:r>
      <w:r w:rsidR="005F6AD4" w:rsidRPr="00430128">
        <w:rPr>
          <w:rFonts w:asciiTheme="minorHAnsi" w:eastAsia="Times New Roman" w:hAnsiTheme="minorHAnsi" w:cstheme="minorHAnsi"/>
          <w:b/>
          <w:bCs/>
          <w:szCs w:val="20"/>
        </w:rPr>
        <w:t>Please make sure you consult with Canvas for assigned readings before class.</w:t>
      </w:r>
      <w:r w:rsidR="005F6AD4" w:rsidRPr="00430128">
        <w:rPr>
          <w:rFonts w:asciiTheme="minorHAnsi" w:eastAsia="Times New Roman" w:hAnsiTheme="minorHAnsi" w:cstheme="minorHAnsi"/>
          <w:szCs w:val="20"/>
        </w:rPr>
        <w:t xml:space="preserve"> Class discussion or lectures </w:t>
      </w:r>
      <w:r w:rsidR="000D16B5" w:rsidRPr="00430128">
        <w:rPr>
          <w:rFonts w:asciiTheme="minorHAnsi" w:eastAsia="Times New Roman" w:hAnsiTheme="minorHAnsi" w:cstheme="minorHAnsi"/>
          <w:szCs w:val="20"/>
        </w:rPr>
        <w:t>will often be</w:t>
      </w:r>
      <w:r w:rsidR="005F6AD4" w:rsidRPr="00430128">
        <w:rPr>
          <w:rFonts w:asciiTheme="minorHAnsi" w:eastAsia="Times New Roman" w:hAnsiTheme="minorHAnsi" w:cstheme="minorHAnsi"/>
          <w:szCs w:val="20"/>
        </w:rPr>
        <w:t xml:space="preserve"> based on readings.</w:t>
      </w:r>
    </w:p>
    <w:p w14:paraId="6E8D5079" w14:textId="77777777" w:rsidR="00217AFF" w:rsidRPr="00430128" w:rsidRDefault="005F6AD4" w:rsidP="005F6AD4">
      <w:pPr>
        <w:spacing w:after="120"/>
        <w:ind w:left="227"/>
        <w:rPr>
          <w:rFonts w:asciiTheme="minorHAnsi" w:eastAsia="Times New Roman" w:hAnsiTheme="minorHAnsi" w:cstheme="minorHAnsi"/>
          <w:szCs w:val="20"/>
        </w:rPr>
      </w:pPr>
      <w:r w:rsidRPr="00430128">
        <w:rPr>
          <w:rFonts w:asciiTheme="minorHAnsi" w:eastAsia="Times New Roman" w:hAnsiTheme="minorHAnsi" w:cstheme="minorHAnsi"/>
          <w:szCs w:val="20"/>
        </w:rPr>
        <w:t xml:space="preserve">Canvas will be used to manage all aspects of the course. </w:t>
      </w:r>
    </w:p>
    <w:p w14:paraId="16ABDBB7" w14:textId="77777777" w:rsidR="00217AFF" w:rsidRPr="00430128" w:rsidRDefault="005F6AD4" w:rsidP="00217AFF">
      <w:pPr>
        <w:pStyle w:val="ListParagraph"/>
        <w:numPr>
          <w:ilvl w:val="0"/>
          <w:numId w:val="10"/>
        </w:numPr>
        <w:spacing w:after="120"/>
        <w:rPr>
          <w:rFonts w:asciiTheme="minorHAnsi" w:eastAsia="Times New Roman" w:hAnsiTheme="minorHAnsi" w:cstheme="minorHAnsi"/>
          <w:szCs w:val="20"/>
        </w:rPr>
      </w:pPr>
      <w:r w:rsidRPr="00430128">
        <w:rPr>
          <w:rFonts w:asciiTheme="minorHAnsi" w:eastAsia="Times New Roman" w:hAnsiTheme="minorHAnsi" w:cstheme="minorHAnsi"/>
          <w:szCs w:val="20"/>
        </w:rPr>
        <w:t>It is critical that you refer to the class schedule for assigned readings</w:t>
      </w:r>
      <w:r w:rsidR="00217AFF" w:rsidRPr="00430128">
        <w:rPr>
          <w:rFonts w:asciiTheme="minorHAnsi" w:eastAsia="Times New Roman" w:hAnsiTheme="minorHAnsi" w:cstheme="minorHAnsi"/>
          <w:szCs w:val="20"/>
        </w:rPr>
        <w:t xml:space="preserve"> and due dates. </w:t>
      </w:r>
    </w:p>
    <w:p w14:paraId="135E7817" w14:textId="5A18AB35" w:rsidR="005F6AD4" w:rsidRPr="00430128" w:rsidRDefault="00217AFF" w:rsidP="00217AFF">
      <w:pPr>
        <w:pStyle w:val="ListParagraph"/>
        <w:numPr>
          <w:ilvl w:val="0"/>
          <w:numId w:val="10"/>
        </w:numPr>
        <w:spacing w:after="120"/>
        <w:rPr>
          <w:rFonts w:asciiTheme="minorHAnsi" w:eastAsia="Times New Roman" w:hAnsiTheme="minorHAnsi" w:cstheme="minorHAnsi"/>
          <w:szCs w:val="20"/>
        </w:rPr>
      </w:pPr>
      <w:r w:rsidRPr="00430128">
        <w:rPr>
          <w:rFonts w:asciiTheme="minorHAnsi" w:eastAsia="Times New Roman" w:hAnsiTheme="minorHAnsi" w:cstheme="minorHAnsi"/>
          <w:szCs w:val="20"/>
        </w:rPr>
        <w:t>The Canvas calendar will also be used to schedule assignments and evaluations.</w:t>
      </w:r>
    </w:p>
    <w:p w14:paraId="7F6D0523" w14:textId="6FB53105" w:rsidR="00217AFF" w:rsidRPr="00430128" w:rsidRDefault="00217AFF" w:rsidP="00197287">
      <w:pPr>
        <w:pStyle w:val="ListParagraph"/>
        <w:numPr>
          <w:ilvl w:val="0"/>
          <w:numId w:val="10"/>
        </w:numPr>
        <w:spacing w:after="120"/>
        <w:rPr>
          <w:rFonts w:asciiTheme="minorHAnsi" w:eastAsia="Times New Roman" w:hAnsiTheme="minorHAnsi" w:cstheme="minorHAnsi"/>
          <w:szCs w:val="20"/>
        </w:rPr>
      </w:pPr>
      <w:r w:rsidRPr="00430128">
        <w:rPr>
          <w:rFonts w:asciiTheme="minorHAnsi" w:eastAsia="Times New Roman" w:hAnsiTheme="minorHAnsi" w:cstheme="minorHAnsi"/>
          <w:szCs w:val="20"/>
        </w:rPr>
        <w:t>Announcements will be sent to remind students of class activities or changes.</w:t>
      </w:r>
    </w:p>
    <w:p w14:paraId="15267951" w14:textId="5900DCC8" w:rsidR="00F70E72" w:rsidRPr="00430128" w:rsidRDefault="00F70E72" w:rsidP="00197287">
      <w:pPr>
        <w:pStyle w:val="ListParagraph"/>
        <w:numPr>
          <w:ilvl w:val="0"/>
          <w:numId w:val="10"/>
        </w:numPr>
        <w:spacing w:after="120"/>
        <w:rPr>
          <w:rFonts w:asciiTheme="minorHAnsi" w:eastAsia="Times New Roman" w:hAnsiTheme="minorHAnsi" w:cstheme="minorHAnsi"/>
          <w:szCs w:val="20"/>
        </w:rPr>
      </w:pPr>
      <w:r w:rsidRPr="00430128">
        <w:rPr>
          <w:rFonts w:asciiTheme="minorHAnsi" w:eastAsia="Times New Roman" w:hAnsiTheme="minorHAnsi" w:cstheme="minorHAnsi"/>
          <w:szCs w:val="20"/>
        </w:rPr>
        <w:t>Grades will be posted in Canvas</w:t>
      </w:r>
    </w:p>
    <w:p w14:paraId="4BA4AA1A" w14:textId="02C13A69" w:rsidR="009D43C0" w:rsidRPr="00430128" w:rsidRDefault="005F6AD4" w:rsidP="00D5073E">
      <w:pPr>
        <w:pStyle w:val="Heading2"/>
        <w:spacing w:after="120"/>
        <w:jc w:val="left"/>
        <w:rPr>
          <w:rFonts w:asciiTheme="minorHAnsi" w:hAnsiTheme="minorHAnsi" w:cstheme="minorHAnsi"/>
        </w:rPr>
      </w:pPr>
      <w:bookmarkStart w:id="10" w:name="_Toc2236270"/>
      <w:r w:rsidRPr="00430128">
        <w:rPr>
          <w:rFonts w:asciiTheme="minorHAnsi" w:hAnsiTheme="minorHAnsi" w:cstheme="minorHAnsi"/>
        </w:rPr>
        <w:t>A</w:t>
      </w:r>
      <w:r w:rsidR="00BC115A" w:rsidRPr="00430128">
        <w:rPr>
          <w:rFonts w:asciiTheme="minorHAnsi" w:hAnsiTheme="minorHAnsi" w:cstheme="minorHAnsi"/>
        </w:rPr>
        <w:t>ssessments of Learning</w:t>
      </w:r>
      <w:bookmarkEnd w:id="10"/>
    </w:p>
    <w:p w14:paraId="0E7062B7" w14:textId="483F4984" w:rsidR="00164B39" w:rsidRPr="00430128" w:rsidRDefault="00164B39" w:rsidP="0052743F">
      <w:pPr>
        <w:spacing w:after="120"/>
        <w:ind w:left="227"/>
        <w:rPr>
          <w:rFonts w:asciiTheme="minorHAnsi" w:eastAsia="Times New Roman" w:hAnsiTheme="minorHAnsi" w:cstheme="minorHAnsi"/>
          <w:b/>
          <w:szCs w:val="20"/>
        </w:rPr>
      </w:pPr>
      <w:r w:rsidRPr="00430128">
        <w:rPr>
          <w:rFonts w:asciiTheme="minorHAnsi" w:eastAsia="Times New Roman" w:hAnsiTheme="minorHAnsi" w:cstheme="minorHAnsi"/>
          <w:bCs/>
          <w:szCs w:val="20"/>
        </w:rPr>
        <w:t xml:space="preserve">If any changes in the syllabus or evaluation </w:t>
      </w:r>
      <w:r w:rsidR="001003AF" w:rsidRPr="00430128">
        <w:rPr>
          <w:rFonts w:asciiTheme="minorHAnsi" w:eastAsia="Times New Roman" w:hAnsiTheme="minorHAnsi" w:cstheme="minorHAnsi"/>
          <w:bCs/>
          <w:szCs w:val="20"/>
        </w:rPr>
        <w:t>are</w:t>
      </w:r>
      <w:r w:rsidRPr="00430128">
        <w:rPr>
          <w:rFonts w:asciiTheme="minorHAnsi" w:eastAsia="Times New Roman" w:hAnsiTheme="minorHAnsi" w:cstheme="minorHAnsi"/>
          <w:bCs/>
          <w:szCs w:val="20"/>
        </w:rPr>
        <w:t xml:space="preserve"> made th</w:t>
      </w:r>
      <w:r w:rsidR="001003AF" w:rsidRPr="00430128">
        <w:rPr>
          <w:rFonts w:asciiTheme="minorHAnsi" w:eastAsia="Times New Roman" w:hAnsiTheme="minorHAnsi" w:cstheme="minorHAnsi"/>
          <w:bCs/>
          <w:szCs w:val="20"/>
        </w:rPr>
        <w:t>ese</w:t>
      </w:r>
      <w:r w:rsidRPr="00430128">
        <w:rPr>
          <w:rFonts w:asciiTheme="minorHAnsi" w:eastAsia="Times New Roman" w:hAnsiTheme="minorHAnsi" w:cstheme="minorHAnsi"/>
          <w:bCs/>
          <w:szCs w:val="20"/>
        </w:rPr>
        <w:t xml:space="preserve"> will be discussed with the class and a rationale will be provide</w:t>
      </w:r>
      <w:r w:rsidR="001003AF" w:rsidRPr="00430128">
        <w:rPr>
          <w:rFonts w:asciiTheme="minorHAnsi" w:eastAsia="Times New Roman" w:hAnsiTheme="minorHAnsi" w:cstheme="minorHAnsi"/>
          <w:bCs/>
          <w:szCs w:val="20"/>
        </w:rPr>
        <w:t>d</w:t>
      </w:r>
      <w:r w:rsidRPr="00430128">
        <w:rPr>
          <w:rFonts w:asciiTheme="minorHAnsi" w:eastAsia="Times New Roman" w:hAnsiTheme="minorHAnsi" w:cstheme="minorHAnsi"/>
          <w:bCs/>
          <w:szCs w:val="20"/>
        </w:rPr>
        <w:t>. A new, dated electronic syllabus will be provided on Canvas and students will be informed by email that a change has been made</w:t>
      </w:r>
      <w:r w:rsidRPr="00430128">
        <w:rPr>
          <w:rFonts w:asciiTheme="minorHAnsi" w:eastAsia="Times New Roman" w:hAnsiTheme="minorHAnsi" w:cstheme="minorHAnsi"/>
          <w:b/>
          <w:szCs w:val="20"/>
        </w:rPr>
        <w:t>.</w:t>
      </w:r>
      <w:r w:rsidR="001003AF" w:rsidRPr="00430128">
        <w:rPr>
          <w:rFonts w:asciiTheme="minorHAnsi" w:eastAsia="Times New Roman" w:hAnsiTheme="minorHAnsi" w:cstheme="minorHAnsi"/>
          <w:b/>
          <w:szCs w:val="20"/>
        </w:rPr>
        <w:t xml:space="preserve"> </w:t>
      </w:r>
    </w:p>
    <w:p w14:paraId="5508E66A" w14:textId="6BD2BB82" w:rsidR="00082405" w:rsidRPr="00430128" w:rsidRDefault="00082405" w:rsidP="00D61D0F">
      <w:pPr>
        <w:pStyle w:val="Heading3"/>
        <w:jc w:val="left"/>
        <w:rPr>
          <w:rFonts w:asciiTheme="minorHAnsi" w:hAnsiTheme="minorHAnsi" w:cstheme="minorHAnsi"/>
        </w:rPr>
      </w:pPr>
      <w:r w:rsidRPr="00430128">
        <w:rPr>
          <w:rFonts w:asciiTheme="minorHAnsi" w:hAnsiTheme="minorHAnsi" w:cstheme="minorHAnsi"/>
        </w:rPr>
        <w:t>Overview of evaluation</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660"/>
        <w:gridCol w:w="3135"/>
      </w:tblGrid>
      <w:tr w:rsidR="00251A8C" w:rsidRPr="00251A8C" w14:paraId="78B8DF40" w14:textId="77777777" w:rsidTr="00251A8C">
        <w:trPr>
          <w:trHeight w:val="435"/>
        </w:trPr>
        <w:tc>
          <w:tcPr>
            <w:tcW w:w="366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57DC8E4" w14:textId="77777777" w:rsidR="00251A8C" w:rsidRPr="00251A8C" w:rsidRDefault="00251A8C" w:rsidP="00251A8C">
            <w:pPr>
              <w:spacing w:after="0" w:line="240" w:lineRule="auto"/>
              <w:textAlignment w:val="baseline"/>
              <w:rPr>
                <w:rFonts w:ascii="Segoe UI" w:eastAsia="Times New Roman" w:hAnsi="Segoe UI" w:cs="Segoe UI"/>
                <w:sz w:val="18"/>
                <w:szCs w:val="18"/>
                <w:lang w:val="en-CA"/>
              </w:rPr>
            </w:pPr>
            <w:r w:rsidRPr="00251A8C">
              <w:rPr>
                <w:rFonts w:ascii="Calibri" w:eastAsia="Times New Roman" w:hAnsi="Calibri" w:cs="Calibri"/>
                <w:lang w:val="en-CA"/>
              </w:rPr>
              <w:t> </w:t>
            </w:r>
          </w:p>
        </w:tc>
        <w:tc>
          <w:tcPr>
            <w:tcW w:w="313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6590A28D" w14:textId="77777777" w:rsidR="00251A8C" w:rsidRPr="00251A8C" w:rsidRDefault="00251A8C" w:rsidP="00251A8C">
            <w:pPr>
              <w:spacing w:after="0" w:line="240" w:lineRule="auto"/>
              <w:jc w:val="center"/>
              <w:textAlignment w:val="baseline"/>
              <w:rPr>
                <w:rFonts w:ascii="Segoe UI" w:eastAsia="Times New Roman" w:hAnsi="Segoe UI" w:cs="Segoe UI"/>
                <w:sz w:val="18"/>
                <w:szCs w:val="18"/>
                <w:lang w:val="en-CA"/>
              </w:rPr>
            </w:pPr>
            <w:r w:rsidRPr="00251A8C">
              <w:rPr>
                <w:rFonts w:ascii="Calibri" w:eastAsia="Times New Roman" w:hAnsi="Calibri" w:cs="Calibri"/>
                <w:b/>
                <w:bCs/>
                <w:color w:val="000000"/>
                <w:lang w:val="en-CA"/>
              </w:rPr>
              <w:t>Value in final grade</w:t>
            </w:r>
            <w:r w:rsidRPr="00251A8C">
              <w:rPr>
                <w:rFonts w:ascii="Calibri" w:eastAsia="Times New Roman" w:hAnsi="Calibri" w:cs="Calibri"/>
                <w:color w:val="000000"/>
                <w:lang w:val="en-CA"/>
              </w:rPr>
              <w:t> </w:t>
            </w:r>
          </w:p>
        </w:tc>
      </w:tr>
      <w:tr w:rsidR="00251A8C" w:rsidRPr="00251A8C" w14:paraId="34FE403B" w14:textId="77777777" w:rsidTr="00251A8C">
        <w:trPr>
          <w:trHeight w:val="435"/>
        </w:trPr>
        <w:tc>
          <w:tcPr>
            <w:tcW w:w="366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675986E5" w14:textId="77777777" w:rsidR="00251A8C" w:rsidRPr="00251A8C" w:rsidRDefault="00251A8C" w:rsidP="00251A8C">
            <w:pPr>
              <w:spacing w:after="0" w:line="240" w:lineRule="auto"/>
              <w:textAlignment w:val="baseline"/>
              <w:rPr>
                <w:rFonts w:ascii="Segoe UI" w:eastAsia="Times New Roman" w:hAnsi="Segoe UI" w:cs="Segoe UI"/>
                <w:sz w:val="18"/>
                <w:szCs w:val="18"/>
                <w:lang w:val="en-CA"/>
              </w:rPr>
            </w:pPr>
            <w:r w:rsidRPr="00251A8C">
              <w:rPr>
                <w:rFonts w:ascii="Calibri" w:eastAsia="Times New Roman" w:hAnsi="Calibri" w:cs="Calibri"/>
                <w:b/>
                <w:bCs/>
                <w:color w:val="000000"/>
                <w:lang w:val="en-CA"/>
              </w:rPr>
              <w:t>Oral presentation </w:t>
            </w:r>
            <w:r w:rsidRPr="00251A8C">
              <w:rPr>
                <w:rFonts w:ascii="Calibri" w:eastAsia="Times New Roman" w:hAnsi="Calibri" w:cs="Calibri"/>
                <w:color w:val="000000"/>
                <w:lang w:val="en-CA"/>
              </w:rPr>
              <w:t> </w:t>
            </w:r>
          </w:p>
        </w:tc>
        <w:tc>
          <w:tcPr>
            <w:tcW w:w="313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098E7B7" w14:textId="77777777" w:rsidR="00251A8C" w:rsidRPr="00251A8C" w:rsidRDefault="00251A8C" w:rsidP="00251A8C">
            <w:pPr>
              <w:spacing w:after="0" w:line="240" w:lineRule="auto"/>
              <w:jc w:val="center"/>
              <w:textAlignment w:val="baseline"/>
              <w:rPr>
                <w:rFonts w:ascii="Segoe UI" w:eastAsia="Times New Roman" w:hAnsi="Segoe UI" w:cs="Segoe UI"/>
                <w:sz w:val="18"/>
                <w:szCs w:val="18"/>
                <w:lang w:val="en-CA"/>
              </w:rPr>
            </w:pPr>
            <w:r w:rsidRPr="00251A8C">
              <w:rPr>
                <w:rFonts w:ascii="Calibri" w:eastAsia="Times New Roman" w:hAnsi="Calibri" w:cs="Calibri"/>
                <w:color w:val="000000"/>
                <w:lang w:val="en-CA"/>
              </w:rPr>
              <w:t>5% </w:t>
            </w:r>
          </w:p>
        </w:tc>
      </w:tr>
      <w:tr w:rsidR="00251A8C" w:rsidRPr="00251A8C" w14:paraId="61216E55" w14:textId="77777777" w:rsidTr="00251A8C">
        <w:trPr>
          <w:trHeight w:val="435"/>
        </w:trPr>
        <w:tc>
          <w:tcPr>
            <w:tcW w:w="366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8F2EEE1" w14:textId="77777777" w:rsidR="00251A8C" w:rsidRPr="00251A8C" w:rsidRDefault="00251A8C" w:rsidP="00251A8C">
            <w:pPr>
              <w:spacing w:after="0" w:line="240" w:lineRule="auto"/>
              <w:textAlignment w:val="baseline"/>
              <w:rPr>
                <w:rFonts w:ascii="Segoe UI" w:eastAsia="Times New Roman" w:hAnsi="Segoe UI" w:cs="Segoe UI"/>
                <w:sz w:val="18"/>
                <w:szCs w:val="18"/>
                <w:lang w:val="en-CA"/>
              </w:rPr>
            </w:pPr>
            <w:r w:rsidRPr="00251A8C">
              <w:rPr>
                <w:rFonts w:ascii="Calibri" w:eastAsia="Times New Roman" w:hAnsi="Calibri" w:cs="Calibri"/>
                <w:b/>
                <w:bCs/>
                <w:color w:val="000000"/>
                <w:lang w:val="en-CA"/>
              </w:rPr>
              <w:t>Assignment 1</w:t>
            </w:r>
            <w:r w:rsidRPr="00251A8C">
              <w:rPr>
                <w:rFonts w:ascii="Calibri" w:eastAsia="Times New Roman" w:hAnsi="Calibri" w:cs="Calibri"/>
                <w:color w:val="000000"/>
                <w:lang w:val="en-CA"/>
              </w:rPr>
              <w:t> </w:t>
            </w:r>
          </w:p>
        </w:tc>
        <w:tc>
          <w:tcPr>
            <w:tcW w:w="313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AC2E03E" w14:textId="77777777" w:rsidR="00251A8C" w:rsidRPr="00251A8C" w:rsidRDefault="00251A8C" w:rsidP="00251A8C">
            <w:pPr>
              <w:spacing w:after="0" w:line="240" w:lineRule="auto"/>
              <w:jc w:val="center"/>
              <w:textAlignment w:val="baseline"/>
              <w:rPr>
                <w:rFonts w:ascii="Segoe UI" w:eastAsia="Times New Roman" w:hAnsi="Segoe UI" w:cs="Segoe UI"/>
                <w:sz w:val="18"/>
                <w:szCs w:val="18"/>
                <w:lang w:val="en-CA"/>
              </w:rPr>
            </w:pPr>
            <w:r w:rsidRPr="00251A8C">
              <w:rPr>
                <w:rFonts w:ascii="Calibri" w:eastAsia="Times New Roman" w:hAnsi="Calibri" w:cs="Calibri"/>
                <w:color w:val="000000"/>
                <w:lang w:val="en-CA"/>
              </w:rPr>
              <w:t>10% </w:t>
            </w:r>
          </w:p>
        </w:tc>
      </w:tr>
      <w:tr w:rsidR="00251A8C" w:rsidRPr="00251A8C" w14:paraId="16405DCE" w14:textId="77777777" w:rsidTr="00251A8C">
        <w:trPr>
          <w:trHeight w:val="435"/>
        </w:trPr>
        <w:tc>
          <w:tcPr>
            <w:tcW w:w="366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A929B7A" w14:textId="77777777" w:rsidR="00251A8C" w:rsidRPr="00251A8C" w:rsidRDefault="00251A8C" w:rsidP="00251A8C">
            <w:pPr>
              <w:spacing w:after="0" w:line="240" w:lineRule="auto"/>
              <w:textAlignment w:val="baseline"/>
              <w:rPr>
                <w:rFonts w:ascii="Segoe UI" w:eastAsia="Times New Roman" w:hAnsi="Segoe UI" w:cs="Segoe UI"/>
                <w:sz w:val="18"/>
                <w:szCs w:val="18"/>
                <w:lang w:val="en-CA"/>
              </w:rPr>
            </w:pPr>
            <w:r w:rsidRPr="00251A8C">
              <w:rPr>
                <w:rFonts w:ascii="Calibri" w:eastAsia="Times New Roman" w:hAnsi="Calibri" w:cs="Calibri"/>
                <w:b/>
                <w:bCs/>
                <w:color w:val="000000"/>
                <w:lang w:val="en-CA"/>
              </w:rPr>
              <w:lastRenderedPageBreak/>
              <w:t>Assignment 2</w:t>
            </w:r>
            <w:r w:rsidRPr="00251A8C">
              <w:rPr>
                <w:rFonts w:ascii="Calibri" w:eastAsia="Times New Roman" w:hAnsi="Calibri" w:cs="Calibri"/>
                <w:color w:val="000000"/>
                <w:lang w:val="en-CA"/>
              </w:rPr>
              <w:t> </w:t>
            </w:r>
          </w:p>
        </w:tc>
        <w:tc>
          <w:tcPr>
            <w:tcW w:w="313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563870A" w14:textId="77777777" w:rsidR="00251A8C" w:rsidRPr="00251A8C" w:rsidRDefault="00251A8C" w:rsidP="00251A8C">
            <w:pPr>
              <w:spacing w:after="0" w:line="240" w:lineRule="auto"/>
              <w:jc w:val="center"/>
              <w:textAlignment w:val="baseline"/>
              <w:rPr>
                <w:rFonts w:ascii="Segoe UI" w:eastAsia="Times New Roman" w:hAnsi="Segoe UI" w:cs="Segoe UI"/>
                <w:sz w:val="18"/>
                <w:szCs w:val="18"/>
                <w:lang w:val="en-CA"/>
              </w:rPr>
            </w:pPr>
            <w:r w:rsidRPr="00251A8C">
              <w:rPr>
                <w:rFonts w:ascii="Calibri" w:eastAsia="Times New Roman" w:hAnsi="Calibri" w:cs="Calibri"/>
                <w:color w:val="000000"/>
                <w:lang w:val="en-CA"/>
              </w:rPr>
              <w:t>20% </w:t>
            </w:r>
          </w:p>
        </w:tc>
      </w:tr>
      <w:tr w:rsidR="00251A8C" w:rsidRPr="00251A8C" w14:paraId="6A20D7EA" w14:textId="77777777" w:rsidTr="00251A8C">
        <w:trPr>
          <w:trHeight w:val="495"/>
        </w:trPr>
        <w:tc>
          <w:tcPr>
            <w:tcW w:w="366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E5B7324" w14:textId="77777777" w:rsidR="00251A8C" w:rsidRPr="00251A8C" w:rsidRDefault="00251A8C" w:rsidP="00251A8C">
            <w:pPr>
              <w:spacing w:after="0" w:line="240" w:lineRule="auto"/>
              <w:textAlignment w:val="baseline"/>
              <w:rPr>
                <w:rFonts w:ascii="Segoe UI" w:eastAsia="Times New Roman" w:hAnsi="Segoe UI" w:cs="Segoe UI"/>
                <w:sz w:val="18"/>
                <w:szCs w:val="18"/>
                <w:lang w:val="en-CA"/>
              </w:rPr>
            </w:pPr>
            <w:r w:rsidRPr="00251A8C">
              <w:rPr>
                <w:rFonts w:ascii="Calibri" w:eastAsia="Times New Roman" w:hAnsi="Calibri" w:cs="Calibri"/>
                <w:b/>
                <w:bCs/>
                <w:color w:val="000000"/>
                <w:lang w:val="en-CA"/>
              </w:rPr>
              <w:t>Assignment 3</w:t>
            </w:r>
            <w:r w:rsidRPr="00251A8C">
              <w:rPr>
                <w:rFonts w:ascii="Calibri" w:eastAsia="Times New Roman" w:hAnsi="Calibri" w:cs="Calibri"/>
                <w:color w:val="000000"/>
                <w:lang w:val="en-CA"/>
              </w:rPr>
              <w:t> </w:t>
            </w:r>
          </w:p>
        </w:tc>
        <w:tc>
          <w:tcPr>
            <w:tcW w:w="313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55CF49C" w14:textId="77777777" w:rsidR="00251A8C" w:rsidRPr="00251A8C" w:rsidRDefault="00251A8C" w:rsidP="00251A8C">
            <w:pPr>
              <w:spacing w:after="0" w:line="240" w:lineRule="auto"/>
              <w:jc w:val="center"/>
              <w:textAlignment w:val="baseline"/>
              <w:rPr>
                <w:rFonts w:ascii="Segoe UI" w:eastAsia="Times New Roman" w:hAnsi="Segoe UI" w:cs="Segoe UI"/>
                <w:sz w:val="18"/>
                <w:szCs w:val="18"/>
                <w:lang w:val="en-CA"/>
              </w:rPr>
            </w:pPr>
            <w:r w:rsidRPr="00251A8C">
              <w:rPr>
                <w:rFonts w:ascii="Calibri" w:eastAsia="Times New Roman" w:hAnsi="Calibri" w:cs="Calibri"/>
                <w:color w:val="000000"/>
                <w:lang w:val="en-CA"/>
              </w:rPr>
              <w:t>20% </w:t>
            </w:r>
          </w:p>
        </w:tc>
      </w:tr>
      <w:tr w:rsidR="00251A8C" w:rsidRPr="00251A8C" w14:paraId="7E655A50" w14:textId="77777777" w:rsidTr="00251A8C">
        <w:trPr>
          <w:trHeight w:val="435"/>
        </w:trPr>
        <w:tc>
          <w:tcPr>
            <w:tcW w:w="366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90824A5" w14:textId="77777777" w:rsidR="00251A8C" w:rsidRPr="00251A8C" w:rsidRDefault="00251A8C" w:rsidP="00251A8C">
            <w:pPr>
              <w:spacing w:after="0" w:line="240" w:lineRule="auto"/>
              <w:textAlignment w:val="baseline"/>
              <w:rPr>
                <w:rFonts w:ascii="Segoe UI" w:eastAsia="Times New Roman" w:hAnsi="Segoe UI" w:cs="Segoe UI"/>
                <w:sz w:val="18"/>
                <w:szCs w:val="18"/>
                <w:lang w:val="en-CA"/>
              </w:rPr>
            </w:pPr>
            <w:r w:rsidRPr="00251A8C">
              <w:rPr>
                <w:rFonts w:ascii="Calibri" w:eastAsia="Times New Roman" w:hAnsi="Calibri" w:cs="Calibri"/>
                <w:b/>
                <w:bCs/>
                <w:color w:val="000000"/>
                <w:lang w:val="en-CA"/>
              </w:rPr>
              <w:t>Assignment 4</w:t>
            </w:r>
            <w:r w:rsidRPr="00251A8C">
              <w:rPr>
                <w:rFonts w:ascii="Calibri" w:eastAsia="Times New Roman" w:hAnsi="Calibri" w:cs="Calibri"/>
                <w:color w:val="000000"/>
                <w:lang w:val="en-CA"/>
              </w:rPr>
              <w:t> </w:t>
            </w:r>
          </w:p>
        </w:tc>
        <w:tc>
          <w:tcPr>
            <w:tcW w:w="313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872925B" w14:textId="77777777" w:rsidR="00251A8C" w:rsidRPr="00251A8C" w:rsidRDefault="00251A8C" w:rsidP="00251A8C">
            <w:pPr>
              <w:spacing w:after="0" w:line="240" w:lineRule="auto"/>
              <w:jc w:val="center"/>
              <w:textAlignment w:val="baseline"/>
              <w:rPr>
                <w:rFonts w:ascii="Segoe UI" w:eastAsia="Times New Roman" w:hAnsi="Segoe UI" w:cs="Segoe UI"/>
                <w:sz w:val="18"/>
                <w:szCs w:val="18"/>
                <w:lang w:val="en-CA"/>
              </w:rPr>
            </w:pPr>
            <w:r w:rsidRPr="00251A8C">
              <w:rPr>
                <w:rFonts w:ascii="Calibri" w:eastAsia="Times New Roman" w:hAnsi="Calibri" w:cs="Calibri"/>
                <w:color w:val="000000"/>
                <w:lang w:val="en-CA"/>
              </w:rPr>
              <w:t>15% </w:t>
            </w:r>
          </w:p>
        </w:tc>
      </w:tr>
      <w:tr w:rsidR="00251A8C" w:rsidRPr="00251A8C" w14:paraId="6CC30551" w14:textId="77777777" w:rsidTr="00251A8C">
        <w:trPr>
          <w:trHeight w:val="435"/>
        </w:trPr>
        <w:tc>
          <w:tcPr>
            <w:tcW w:w="366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146A42E" w14:textId="77777777" w:rsidR="00251A8C" w:rsidRPr="00251A8C" w:rsidRDefault="00251A8C" w:rsidP="00251A8C">
            <w:pPr>
              <w:spacing w:after="0" w:line="240" w:lineRule="auto"/>
              <w:textAlignment w:val="baseline"/>
              <w:rPr>
                <w:rFonts w:ascii="Segoe UI" w:eastAsia="Times New Roman" w:hAnsi="Segoe UI" w:cs="Segoe UI"/>
                <w:sz w:val="18"/>
                <w:szCs w:val="18"/>
                <w:lang w:val="en-CA"/>
              </w:rPr>
            </w:pPr>
            <w:r w:rsidRPr="00251A8C">
              <w:rPr>
                <w:rFonts w:ascii="Calibri" w:eastAsia="Times New Roman" w:hAnsi="Calibri" w:cs="Calibri"/>
                <w:b/>
                <w:bCs/>
                <w:color w:val="000000"/>
                <w:lang w:val="en-CA"/>
              </w:rPr>
              <w:t>Assignment 5</w:t>
            </w:r>
            <w:r w:rsidRPr="00251A8C">
              <w:rPr>
                <w:rFonts w:ascii="Calibri" w:eastAsia="Times New Roman" w:hAnsi="Calibri" w:cs="Calibri"/>
                <w:color w:val="000000"/>
                <w:lang w:val="en-CA"/>
              </w:rPr>
              <w:t> </w:t>
            </w:r>
          </w:p>
        </w:tc>
        <w:tc>
          <w:tcPr>
            <w:tcW w:w="313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E152897" w14:textId="77777777" w:rsidR="00251A8C" w:rsidRPr="00251A8C" w:rsidRDefault="00251A8C" w:rsidP="00251A8C">
            <w:pPr>
              <w:spacing w:after="0" w:line="240" w:lineRule="auto"/>
              <w:jc w:val="center"/>
              <w:textAlignment w:val="baseline"/>
              <w:rPr>
                <w:rFonts w:ascii="Segoe UI" w:eastAsia="Times New Roman" w:hAnsi="Segoe UI" w:cs="Segoe UI"/>
                <w:sz w:val="18"/>
                <w:szCs w:val="18"/>
                <w:lang w:val="en-CA"/>
              </w:rPr>
            </w:pPr>
            <w:r w:rsidRPr="00251A8C">
              <w:rPr>
                <w:rFonts w:ascii="Calibri" w:eastAsia="Times New Roman" w:hAnsi="Calibri" w:cs="Calibri"/>
                <w:color w:val="000000"/>
                <w:lang w:val="en-CA"/>
              </w:rPr>
              <w:t>20% </w:t>
            </w:r>
          </w:p>
        </w:tc>
      </w:tr>
      <w:tr w:rsidR="00251A8C" w:rsidRPr="00251A8C" w14:paraId="543F300B" w14:textId="77777777" w:rsidTr="00251A8C">
        <w:trPr>
          <w:trHeight w:val="435"/>
        </w:trPr>
        <w:tc>
          <w:tcPr>
            <w:tcW w:w="366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0AFD3D0" w14:textId="77777777" w:rsidR="00251A8C" w:rsidRPr="00251A8C" w:rsidRDefault="00251A8C" w:rsidP="00251A8C">
            <w:pPr>
              <w:spacing w:after="0" w:line="240" w:lineRule="auto"/>
              <w:textAlignment w:val="baseline"/>
              <w:rPr>
                <w:rFonts w:ascii="Segoe UI" w:eastAsia="Times New Roman" w:hAnsi="Segoe UI" w:cs="Segoe UI"/>
                <w:sz w:val="18"/>
                <w:szCs w:val="18"/>
                <w:lang w:val="en-CA"/>
              </w:rPr>
            </w:pPr>
            <w:r w:rsidRPr="00251A8C">
              <w:rPr>
                <w:rFonts w:ascii="Calibri" w:eastAsia="Times New Roman" w:hAnsi="Calibri" w:cs="Calibri"/>
                <w:b/>
                <w:bCs/>
                <w:color w:val="000000"/>
                <w:lang w:val="en-CA"/>
              </w:rPr>
              <w:t>Participation</w:t>
            </w:r>
            <w:r w:rsidRPr="00251A8C">
              <w:rPr>
                <w:rFonts w:ascii="Calibri" w:eastAsia="Times New Roman" w:hAnsi="Calibri" w:cs="Calibri"/>
                <w:color w:val="000000"/>
                <w:lang w:val="en-CA"/>
              </w:rPr>
              <w:t> </w:t>
            </w:r>
          </w:p>
        </w:tc>
        <w:tc>
          <w:tcPr>
            <w:tcW w:w="313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45D8EE1" w14:textId="77777777" w:rsidR="00251A8C" w:rsidRPr="00251A8C" w:rsidRDefault="00251A8C" w:rsidP="00251A8C">
            <w:pPr>
              <w:spacing w:after="0" w:line="240" w:lineRule="auto"/>
              <w:jc w:val="center"/>
              <w:textAlignment w:val="baseline"/>
              <w:rPr>
                <w:rFonts w:ascii="Segoe UI" w:eastAsia="Times New Roman" w:hAnsi="Segoe UI" w:cs="Segoe UI"/>
                <w:sz w:val="18"/>
                <w:szCs w:val="18"/>
                <w:lang w:val="en-CA"/>
              </w:rPr>
            </w:pPr>
            <w:r w:rsidRPr="00251A8C">
              <w:rPr>
                <w:rFonts w:ascii="Calibri" w:eastAsia="Times New Roman" w:hAnsi="Calibri" w:cs="Calibri"/>
                <w:color w:val="000000"/>
                <w:lang w:val="en-CA"/>
              </w:rPr>
              <w:t>10% </w:t>
            </w:r>
          </w:p>
        </w:tc>
      </w:tr>
      <w:tr w:rsidR="00251A8C" w:rsidRPr="00251A8C" w14:paraId="56000867" w14:textId="77777777" w:rsidTr="00251A8C">
        <w:trPr>
          <w:trHeight w:val="435"/>
        </w:trPr>
        <w:tc>
          <w:tcPr>
            <w:tcW w:w="366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722FBD4" w14:textId="77777777" w:rsidR="00251A8C" w:rsidRPr="00251A8C" w:rsidRDefault="00251A8C" w:rsidP="00251A8C">
            <w:pPr>
              <w:spacing w:after="0" w:line="240" w:lineRule="auto"/>
              <w:jc w:val="right"/>
              <w:textAlignment w:val="baseline"/>
              <w:rPr>
                <w:rFonts w:ascii="Segoe UI" w:eastAsia="Times New Roman" w:hAnsi="Segoe UI" w:cs="Segoe UI"/>
                <w:sz w:val="18"/>
                <w:szCs w:val="18"/>
                <w:lang w:val="en-CA"/>
              </w:rPr>
            </w:pPr>
            <w:r w:rsidRPr="00251A8C">
              <w:rPr>
                <w:rFonts w:ascii="Calibri" w:eastAsia="Times New Roman" w:hAnsi="Calibri" w:cs="Calibri"/>
                <w:color w:val="000000"/>
                <w:lang w:val="en-CA"/>
              </w:rPr>
              <w:t>TOTAL </w:t>
            </w:r>
          </w:p>
        </w:tc>
        <w:tc>
          <w:tcPr>
            <w:tcW w:w="313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423A1B9" w14:textId="77777777" w:rsidR="00251A8C" w:rsidRPr="00251A8C" w:rsidRDefault="00251A8C" w:rsidP="00251A8C">
            <w:pPr>
              <w:spacing w:after="0" w:line="240" w:lineRule="auto"/>
              <w:jc w:val="center"/>
              <w:textAlignment w:val="baseline"/>
              <w:rPr>
                <w:rFonts w:ascii="Segoe UI" w:eastAsia="Times New Roman" w:hAnsi="Segoe UI" w:cs="Segoe UI"/>
                <w:sz w:val="18"/>
                <w:szCs w:val="18"/>
                <w:lang w:val="en-CA"/>
              </w:rPr>
            </w:pPr>
            <w:r w:rsidRPr="00251A8C">
              <w:rPr>
                <w:rFonts w:ascii="Calibri" w:eastAsia="Times New Roman" w:hAnsi="Calibri" w:cs="Calibri"/>
                <w:color w:val="000000"/>
                <w:lang w:val="en-CA"/>
              </w:rPr>
              <w:t>100% </w:t>
            </w:r>
          </w:p>
        </w:tc>
      </w:tr>
    </w:tbl>
    <w:p w14:paraId="7AA61DED" w14:textId="60406CDB" w:rsidR="002C67F8" w:rsidRDefault="00C248C5" w:rsidP="00251A8C">
      <w:pPr>
        <w:spacing w:after="120"/>
        <w:ind w:left="227"/>
        <w:rPr>
          <w:rFonts w:asciiTheme="minorHAnsi" w:eastAsia="Times New Roman" w:hAnsiTheme="minorHAnsi" w:cstheme="minorHAnsi"/>
          <w:b/>
          <w:szCs w:val="20"/>
        </w:rPr>
      </w:pPr>
      <w:r>
        <w:rPr>
          <w:rFonts w:asciiTheme="minorHAnsi" w:eastAsia="Times New Roman" w:hAnsiTheme="minorHAnsi" w:cstheme="minorHAnsi"/>
          <w:b/>
          <w:szCs w:val="20"/>
        </w:rPr>
        <w:tab/>
      </w:r>
      <w:r w:rsidRPr="00C248C5">
        <w:rPr>
          <w:rFonts w:asciiTheme="minorHAnsi" w:eastAsia="Times New Roman" w:hAnsiTheme="minorHAnsi" w:cstheme="minorHAnsi"/>
          <w:b/>
          <w:szCs w:val="20"/>
        </w:rPr>
        <w:t xml:space="preserve"> </w:t>
      </w:r>
      <w:r>
        <w:rPr>
          <w:rFonts w:asciiTheme="minorHAnsi" w:eastAsia="Times New Roman" w:hAnsiTheme="minorHAnsi" w:cstheme="minorHAnsi"/>
          <w:b/>
          <w:szCs w:val="20"/>
        </w:rPr>
        <w:tab/>
      </w:r>
      <w:r w:rsidRPr="00C248C5">
        <w:rPr>
          <w:rFonts w:asciiTheme="minorHAnsi" w:eastAsia="Times New Roman" w:hAnsiTheme="minorHAnsi" w:cstheme="minorHAnsi"/>
          <w:b/>
          <w:szCs w:val="20"/>
        </w:rPr>
        <w:t xml:space="preserve"> </w:t>
      </w:r>
    </w:p>
    <w:p w14:paraId="3CE5FA70" w14:textId="70FD6651" w:rsidR="002C67F8" w:rsidRPr="00430128" w:rsidRDefault="002C67F8" w:rsidP="00D61D0F">
      <w:pPr>
        <w:pStyle w:val="Heading3"/>
        <w:jc w:val="left"/>
        <w:rPr>
          <w:rFonts w:asciiTheme="minorHAnsi" w:eastAsia="Times New Roman" w:hAnsiTheme="minorHAnsi" w:cstheme="minorHAnsi"/>
          <w:lang w:val="en-CA"/>
        </w:rPr>
      </w:pPr>
      <w:r w:rsidRPr="00430128">
        <w:rPr>
          <w:rFonts w:asciiTheme="minorHAnsi" w:eastAsia="Times New Roman" w:hAnsiTheme="minorHAnsi" w:cstheme="minorHAnsi"/>
          <w:lang w:val="en-CA"/>
        </w:rPr>
        <w:t xml:space="preserve">Rules </w:t>
      </w:r>
      <w:r w:rsidR="002F5402" w:rsidRPr="00430128">
        <w:rPr>
          <w:rFonts w:asciiTheme="minorHAnsi" w:eastAsia="Times New Roman" w:hAnsiTheme="minorHAnsi" w:cstheme="minorHAnsi"/>
          <w:lang w:val="en-CA"/>
        </w:rPr>
        <w:t>for</w:t>
      </w:r>
      <w:r w:rsidRPr="00430128">
        <w:rPr>
          <w:rFonts w:asciiTheme="minorHAnsi" w:eastAsia="Times New Roman" w:hAnsiTheme="minorHAnsi" w:cstheme="minorHAnsi"/>
          <w:lang w:val="en-CA"/>
        </w:rPr>
        <w:t xml:space="preserve"> Assignments</w:t>
      </w:r>
      <w:r w:rsidR="002F5402" w:rsidRPr="00430128">
        <w:rPr>
          <w:rFonts w:asciiTheme="minorHAnsi" w:eastAsia="Times New Roman" w:hAnsiTheme="minorHAnsi" w:cstheme="minorHAnsi"/>
          <w:lang w:val="en-CA"/>
        </w:rPr>
        <w:t xml:space="preserve"> and Grading</w:t>
      </w:r>
    </w:p>
    <w:p w14:paraId="7CC51943" w14:textId="77777777" w:rsidR="0037298B" w:rsidRDefault="002C67F8" w:rsidP="009D126D">
      <w:pPr>
        <w:pStyle w:val="Paragraphs"/>
        <w:numPr>
          <w:ilvl w:val="0"/>
          <w:numId w:val="12"/>
        </w:numPr>
        <w:spacing w:after="120"/>
        <w:contextualSpacing/>
        <w:rPr>
          <w:rFonts w:asciiTheme="minorHAnsi" w:eastAsia="Times New Roman" w:hAnsiTheme="minorHAnsi" w:cstheme="minorHAnsi"/>
          <w:color w:val="000000" w:themeColor="text1"/>
          <w:szCs w:val="20"/>
          <w:lang w:val="en-CA"/>
        </w:rPr>
      </w:pPr>
      <w:r w:rsidRPr="0037298B">
        <w:rPr>
          <w:rFonts w:asciiTheme="minorHAnsi" w:eastAsia="Times New Roman" w:hAnsiTheme="minorHAnsi" w:cstheme="minorHAnsi"/>
          <w:color w:val="000000" w:themeColor="text1"/>
          <w:szCs w:val="20"/>
          <w:lang w:val="en-CA"/>
        </w:rPr>
        <w:t xml:space="preserve">Submit electronic copies </w:t>
      </w:r>
      <w:r w:rsidR="004D6701" w:rsidRPr="0037298B">
        <w:rPr>
          <w:rFonts w:asciiTheme="minorHAnsi" w:eastAsia="Times New Roman" w:hAnsiTheme="minorHAnsi" w:cstheme="minorHAnsi"/>
          <w:color w:val="000000" w:themeColor="text1"/>
          <w:szCs w:val="20"/>
          <w:lang w:val="en-CA"/>
        </w:rPr>
        <w:t>via</w:t>
      </w:r>
      <w:r w:rsidRPr="0037298B">
        <w:rPr>
          <w:rFonts w:asciiTheme="minorHAnsi" w:eastAsia="Times New Roman" w:hAnsiTheme="minorHAnsi" w:cstheme="minorHAnsi"/>
          <w:color w:val="000000" w:themeColor="text1"/>
          <w:szCs w:val="20"/>
          <w:lang w:val="en-CA"/>
        </w:rPr>
        <w:t xml:space="preserve"> Canvas</w:t>
      </w:r>
      <w:r w:rsidR="004D6701" w:rsidRPr="0037298B">
        <w:rPr>
          <w:rFonts w:asciiTheme="minorHAnsi" w:eastAsia="Times New Roman" w:hAnsiTheme="minorHAnsi" w:cstheme="minorHAnsi"/>
          <w:color w:val="000000" w:themeColor="text1"/>
          <w:szCs w:val="20"/>
          <w:lang w:val="en-CA"/>
        </w:rPr>
        <w:t xml:space="preserve"> </w:t>
      </w:r>
    </w:p>
    <w:p w14:paraId="1EA54492" w14:textId="67888E39" w:rsidR="002F5402" w:rsidRPr="0037298B" w:rsidRDefault="002F5402" w:rsidP="009D126D">
      <w:pPr>
        <w:pStyle w:val="Paragraphs"/>
        <w:numPr>
          <w:ilvl w:val="0"/>
          <w:numId w:val="12"/>
        </w:numPr>
        <w:spacing w:after="120"/>
        <w:contextualSpacing/>
        <w:rPr>
          <w:rFonts w:asciiTheme="minorHAnsi" w:eastAsia="Times New Roman" w:hAnsiTheme="minorHAnsi" w:cstheme="minorHAnsi"/>
          <w:color w:val="000000" w:themeColor="text1"/>
          <w:szCs w:val="20"/>
          <w:lang w:val="en-CA"/>
        </w:rPr>
      </w:pPr>
      <w:r w:rsidRPr="0037298B">
        <w:rPr>
          <w:rFonts w:asciiTheme="minorHAnsi" w:eastAsia="Times New Roman" w:hAnsiTheme="minorHAnsi" w:cstheme="minorHAnsi"/>
          <w:color w:val="000000" w:themeColor="text1"/>
          <w:szCs w:val="20"/>
          <w:lang w:val="en-CA"/>
        </w:rPr>
        <w:t>Due on the due date</w:t>
      </w:r>
    </w:p>
    <w:p w14:paraId="41A729C7" w14:textId="35FD819E" w:rsidR="002F5402" w:rsidRPr="00430128" w:rsidRDefault="002C67F8" w:rsidP="002F5402">
      <w:pPr>
        <w:pStyle w:val="Paragraphs"/>
        <w:numPr>
          <w:ilvl w:val="0"/>
          <w:numId w:val="12"/>
        </w:numPr>
        <w:spacing w:after="120"/>
        <w:contextualSpacing/>
        <w:rPr>
          <w:rFonts w:asciiTheme="minorHAnsi" w:eastAsia="Times New Roman" w:hAnsiTheme="minorHAnsi" w:cstheme="minorHAnsi"/>
          <w:color w:val="000000" w:themeColor="text1"/>
          <w:szCs w:val="20"/>
          <w:lang w:val="en-CA"/>
        </w:rPr>
      </w:pPr>
      <w:r w:rsidRPr="00430128">
        <w:rPr>
          <w:rFonts w:asciiTheme="minorHAnsi" w:eastAsia="Times New Roman" w:hAnsiTheme="minorHAnsi" w:cstheme="minorHAnsi"/>
          <w:color w:val="000000" w:themeColor="text1"/>
          <w:szCs w:val="20"/>
          <w:lang w:val="en-CA"/>
        </w:rPr>
        <w:t>Late assignments lose 5% per day</w:t>
      </w:r>
    </w:p>
    <w:p w14:paraId="7CC13291" w14:textId="77777777" w:rsidR="00A12967" w:rsidRPr="00430128" w:rsidRDefault="002F5402" w:rsidP="00A12967">
      <w:pPr>
        <w:pStyle w:val="Paragraphs"/>
        <w:numPr>
          <w:ilvl w:val="0"/>
          <w:numId w:val="12"/>
        </w:numPr>
        <w:spacing w:after="120"/>
        <w:contextualSpacing/>
        <w:rPr>
          <w:rFonts w:asciiTheme="minorHAnsi" w:eastAsia="Times New Roman" w:hAnsiTheme="minorHAnsi" w:cstheme="minorHAnsi"/>
          <w:color w:val="000000" w:themeColor="text1"/>
          <w:szCs w:val="20"/>
          <w:lang w:val="en-CA"/>
        </w:rPr>
      </w:pPr>
      <w:r w:rsidRPr="00430128">
        <w:rPr>
          <w:rFonts w:asciiTheme="minorHAnsi" w:eastAsia="Times New Roman" w:hAnsiTheme="minorHAnsi" w:cstheme="minorHAnsi"/>
          <w:szCs w:val="20"/>
        </w:rPr>
        <w:t xml:space="preserve">Re-Grading: Concerns about marking should be </w:t>
      </w:r>
      <w:proofErr w:type="spellStart"/>
      <w:r w:rsidRPr="00430128">
        <w:rPr>
          <w:rFonts w:asciiTheme="minorHAnsi" w:eastAsia="Times New Roman" w:hAnsiTheme="minorHAnsi" w:cstheme="minorHAnsi"/>
          <w:szCs w:val="20"/>
        </w:rPr>
        <w:t>dicussed</w:t>
      </w:r>
      <w:proofErr w:type="spellEnd"/>
      <w:r w:rsidRPr="00430128">
        <w:rPr>
          <w:rFonts w:asciiTheme="minorHAnsi" w:eastAsia="Times New Roman" w:hAnsiTheme="minorHAnsi" w:cstheme="minorHAnsi"/>
          <w:szCs w:val="20"/>
        </w:rPr>
        <w:t xml:space="preserve"> with TA and/or instructor. Any desire for re-grading will require that the entire assignment/exam is re-marked</w:t>
      </w:r>
      <w:r w:rsidR="00527AAD" w:rsidRPr="00430128">
        <w:rPr>
          <w:rFonts w:asciiTheme="minorHAnsi" w:eastAsia="Times New Roman" w:hAnsiTheme="minorHAnsi" w:cstheme="minorHAnsi"/>
          <w:szCs w:val="20"/>
        </w:rPr>
        <w:t>.</w:t>
      </w:r>
    </w:p>
    <w:p w14:paraId="289DA338" w14:textId="15F896E3" w:rsidR="00A4507B" w:rsidRPr="00430128" w:rsidRDefault="00A4507B" w:rsidP="00A12967">
      <w:pPr>
        <w:pStyle w:val="Paragraphs"/>
        <w:numPr>
          <w:ilvl w:val="0"/>
          <w:numId w:val="12"/>
        </w:numPr>
        <w:spacing w:after="120"/>
        <w:contextualSpacing/>
        <w:rPr>
          <w:rFonts w:asciiTheme="minorHAnsi" w:eastAsia="Times New Roman" w:hAnsiTheme="minorHAnsi" w:cstheme="minorHAnsi"/>
          <w:color w:val="000000" w:themeColor="text1"/>
          <w:szCs w:val="20"/>
          <w:lang w:val="en-CA"/>
        </w:rPr>
      </w:pPr>
      <w:r w:rsidRPr="00430128">
        <w:rPr>
          <w:rFonts w:asciiTheme="minorHAnsi" w:hAnsiTheme="minorHAnsi" w:cstheme="minorHAnsi"/>
        </w:rPr>
        <w:t>Missed classes require notification with justified reason</w:t>
      </w:r>
    </w:p>
    <w:p w14:paraId="5896B4A9" w14:textId="77777777" w:rsidR="00A4507B" w:rsidRPr="00430128" w:rsidRDefault="00A4507B" w:rsidP="00A4507B">
      <w:pPr>
        <w:pStyle w:val="Paragraphs"/>
        <w:spacing w:after="120"/>
        <w:ind w:left="851"/>
        <w:contextualSpacing/>
        <w:rPr>
          <w:rFonts w:asciiTheme="minorHAnsi" w:eastAsia="Times New Roman" w:hAnsiTheme="minorHAnsi" w:cstheme="minorHAnsi"/>
          <w:color w:val="000000" w:themeColor="text1"/>
          <w:szCs w:val="20"/>
          <w:lang w:val="en-CA"/>
        </w:rPr>
      </w:pPr>
    </w:p>
    <w:p w14:paraId="27F15A0C" w14:textId="77777777" w:rsidR="00D61D0F" w:rsidRPr="00430128" w:rsidRDefault="00152BD0" w:rsidP="00D61D0F">
      <w:pPr>
        <w:pStyle w:val="Heading3"/>
        <w:jc w:val="left"/>
        <w:rPr>
          <w:rFonts w:asciiTheme="minorHAnsi" w:eastAsia="Times New Roman" w:hAnsiTheme="minorHAnsi" w:cstheme="minorHAnsi"/>
          <w:b/>
          <w:szCs w:val="20"/>
        </w:rPr>
      </w:pPr>
      <w:r w:rsidRPr="00430128">
        <w:rPr>
          <w:rFonts w:asciiTheme="minorHAnsi" w:hAnsiTheme="minorHAnsi" w:cstheme="minorHAnsi"/>
        </w:rPr>
        <w:t>Summary of Evaluations</w:t>
      </w:r>
      <w:r w:rsidRPr="00430128">
        <w:rPr>
          <w:rFonts w:asciiTheme="minorHAnsi" w:eastAsia="Times New Roman" w:hAnsiTheme="minorHAnsi" w:cstheme="minorHAnsi"/>
          <w:b/>
          <w:szCs w:val="20"/>
        </w:rPr>
        <w:t xml:space="preserve"> </w:t>
      </w:r>
    </w:p>
    <w:p w14:paraId="048F1164" w14:textId="77777777" w:rsidR="00251A8C" w:rsidRDefault="00251A8C" w:rsidP="00251A8C">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i/>
          <w:iCs/>
          <w:color w:val="000000"/>
          <w:sz w:val="28"/>
          <w:szCs w:val="28"/>
        </w:rPr>
        <w:t>Evaluating assignments</w:t>
      </w:r>
      <w:r>
        <w:rPr>
          <w:rStyle w:val="normaltextrun"/>
          <w:rFonts w:ascii="Calibri" w:hAnsi="Calibri" w:cs="Calibri"/>
          <w:color w:val="000000"/>
          <w:sz w:val="28"/>
          <w:szCs w:val="28"/>
        </w:rPr>
        <w:t> </w:t>
      </w:r>
      <w:r>
        <w:rPr>
          <w:rStyle w:val="eop"/>
          <w:rFonts w:ascii="Calibri" w:hAnsi="Calibri" w:cs="Calibri"/>
          <w:color w:val="000000"/>
          <w:sz w:val="28"/>
          <w:szCs w:val="28"/>
        </w:rPr>
        <w:t> </w:t>
      </w:r>
    </w:p>
    <w:p w14:paraId="7F9AE185" w14:textId="762A6D74" w:rsidR="00251A8C" w:rsidRDefault="00251A8C" w:rsidP="00251A8C">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000000"/>
          <w:sz w:val="22"/>
          <w:szCs w:val="22"/>
        </w:rPr>
        <w:t xml:space="preserve">The assignments are take-home problem-solving scenarios where students use concepts discussed in class, do their own fact-finding from available sources, and solve a problem. Students will be required to summarize their findings either in a </w:t>
      </w:r>
      <w:proofErr w:type="gramStart"/>
      <w:r>
        <w:rPr>
          <w:rStyle w:val="normaltextrun"/>
          <w:rFonts w:ascii="Calibri" w:hAnsi="Calibri" w:cs="Calibri"/>
          <w:color w:val="000000"/>
          <w:sz w:val="22"/>
          <w:szCs w:val="22"/>
        </w:rPr>
        <w:t>short essays</w:t>
      </w:r>
      <w:proofErr w:type="gramEnd"/>
      <w:r>
        <w:rPr>
          <w:rStyle w:val="normaltextrun"/>
          <w:rFonts w:ascii="Calibri" w:hAnsi="Calibri" w:cs="Calibri"/>
          <w:color w:val="000000"/>
          <w:sz w:val="22"/>
          <w:szCs w:val="22"/>
        </w:rPr>
        <w:t xml:space="preserve"> or a narrated </w:t>
      </w:r>
      <w:proofErr w:type="spellStart"/>
      <w:r>
        <w:rPr>
          <w:rStyle w:val="normaltextrun"/>
          <w:rFonts w:ascii="Calibri" w:hAnsi="Calibri" w:cs="Calibri"/>
          <w:color w:val="000000"/>
          <w:sz w:val="22"/>
          <w:szCs w:val="22"/>
        </w:rPr>
        <w:t>Powerpoint</w:t>
      </w:r>
      <w:proofErr w:type="spellEnd"/>
      <w:r>
        <w:rPr>
          <w:rStyle w:val="normaltextrun"/>
          <w:rFonts w:ascii="Calibri" w:hAnsi="Calibri" w:cs="Calibri"/>
          <w:color w:val="000000"/>
          <w:sz w:val="22"/>
          <w:szCs w:val="22"/>
        </w:rPr>
        <w:t>. To mark the assignments, instructors prepare a rubric based on how an expert would respond with key elements that need to be included plus other elements that could also be included. The rubric is then applied to everyone’s work. </w:t>
      </w:r>
      <w:r>
        <w:rPr>
          <w:rStyle w:val="eop"/>
          <w:rFonts w:ascii="Calibri" w:hAnsi="Calibri" w:cs="Calibri"/>
          <w:color w:val="000000"/>
          <w:sz w:val="22"/>
          <w:szCs w:val="22"/>
        </w:rPr>
        <w:t> </w:t>
      </w:r>
    </w:p>
    <w:p w14:paraId="73CAB45B" w14:textId="77777777" w:rsidR="00251A8C" w:rsidRDefault="00251A8C" w:rsidP="00251A8C">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000000"/>
          <w:sz w:val="22"/>
          <w:szCs w:val="22"/>
        </w:rPr>
        <w:t> </w:t>
      </w:r>
      <w:r>
        <w:rPr>
          <w:rStyle w:val="eop"/>
          <w:rFonts w:ascii="Calibri" w:hAnsi="Calibri" w:cs="Calibri"/>
          <w:color w:val="000000"/>
          <w:sz w:val="22"/>
          <w:szCs w:val="22"/>
        </w:rPr>
        <w:t> </w:t>
      </w:r>
    </w:p>
    <w:p w14:paraId="42760FCE" w14:textId="77777777" w:rsidR="00251A8C" w:rsidRDefault="00251A8C" w:rsidP="00251A8C">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i/>
          <w:iCs/>
          <w:color w:val="000000"/>
          <w:sz w:val="28"/>
          <w:szCs w:val="28"/>
        </w:rPr>
        <w:t>Evaluating participation</w:t>
      </w:r>
      <w:r>
        <w:rPr>
          <w:rStyle w:val="normaltextrun"/>
          <w:rFonts w:ascii="Calibri" w:hAnsi="Calibri" w:cs="Calibri"/>
          <w:color w:val="000000"/>
          <w:sz w:val="28"/>
          <w:szCs w:val="28"/>
        </w:rPr>
        <w:t> </w:t>
      </w:r>
      <w:r>
        <w:rPr>
          <w:rStyle w:val="eop"/>
          <w:rFonts w:ascii="Calibri" w:hAnsi="Calibri" w:cs="Calibri"/>
          <w:color w:val="000000"/>
          <w:sz w:val="28"/>
          <w:szCs w:val="28"/>
        </w:rPr>
        <w:t> </w:t>
      </w:r>
    </w:p>
    <w:p w14:paraId="46491858" w14:textId="77777777" w:rsidR="00251A8C" w:rsidRDefault="00251A8C" w:rsidP="00251A8C">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000000"/>
          <w:sz w:val="22"/>
          <w:szCs w:val="22"/>
        </w:rPr>
        <w:t>Many of the in-class and before-class activities involve some kind of activity that is posted on Canvas. Students can get 15 points for participation based on completing those activities (1 point per class that requires participation).</w:t>
      </w:r>
      <w:r>
        <w:rPr>
          <w:rStyle w:val="eop"/>
          <w:rFonts w:ascii="Calibri" w:hAnsi="Calibri" w:cs="Calibri"/>
          <w:color w:val="000000"/>
          <w:sz w:val="22"/>
          <w:szCs w:val="22"/>
        </w:rPr>
        <w:t> </w:t>
      </w:r>
    </w:p>
    <w:p w14:paraId="7D37BEE2" w14:textId="77777777" w:rsidR="00251A8C" w:rsidRDefault="00251A8C" w:rsidP="00251A8C">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000000"/>
          <w:sz w:val="22"/>
          <w:szCs w:val="22"/>
        </w:rPr>
        <w:t> </w:t>
      </w:r>
      <w:r>
        <w:rPr>
          <w:rStyle w:val="eop"/>
          <w:rFonts w:ascii="Calibri" w:hAnsi="Calibri" w:cs="Calibri"/>
          <w:color w:val="000000"/>
          <w:sz w:val="22"/>
          <w:szCs w:val="22"/>
        </w:rPr>
        <w:t> </w:t>
      </w:r>
    </w:p>
    <w:p w14:paraId="5EA2D8EA" w14:textId="77777777" w:rsidR="00251A8C" w:rsidRDefault="00251A8C" w:rsidP="00251A8C">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i/>
          <w:iCs/>
          <w:color w:val="000000"/>
          <w:sz w:val="28"/>
          <w:szCs w:val="28"/>
        </w:rPr>
        <w:t>Evaluating oral presentations</w:t>
      </w:r>
      <w:r>
        <w:rPr>
          <w:rStyle w:val="eop"/>
          <w:rFonts w:ascii="Calibri" w:hAnsi="Calibri" w:cs="Calibri"/>
          <w:color w:val="000000"/>
          <w:sz w:val="28"/>
          <w:szCs w:val="28"/>
        </w:rPr>
        <w:t> </w:t>
      </w:r>
    </w:p>
    <w:p w14:paraId="286869BE" w14:textId="5B936640" w:rsidR="00251A8C" w:rsidRDefault="00251A8C" w:rsidP="00251A8C">
      <w:pPr>
        <w:pStyle w:val="paragraph"/>
        <w:numPr>
          <w:ilvl w:val="0"/>
          <w:numId w:val="22"/>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color w:val="000000"/>
          <w:sz w:val="22"/>
          <w:szCs w:val="22"/>
        </w:rPr>
        <w:t xml:space="preserve">During the course, most sessions will begin with 2 brief oral student presentations of </w:t>
      </w:r>
      <w:r w:rsidR="00B06866">
        <w:rPr>
          <w:rStyle w:val="normaltextrun"/>
          <w:rFonts w:ascii="Calibri" w:hAnsi="Calibri" w:cs="Calibri"/>
          <w:color w:val="000000"/>
          <w:sz w:val="22"/>
          <w:szCs w:val="22"/>
        </w:rPr>
        <w:t>4</w:t>
      </w:r>
      <w:r>
        <w:rPr>
          <w:rStyle w:val="normaltextrun"/>
          <w:rFonts w:ascii="Calibri" w:hAnsi="Calibri" w:cs="Calibri"/>
          <w:color w:val="000000"/>
          <w:sz w:val="22"/>
          <w:szCs w:val="22"/>
        </w:rPr>
        <w:t xml:space="preserve"> minutes each. Students work in groups of 2 to prepare the presentation, and each person should give part of it. The oral presentation represents 5% of the final grade.</w:t>
      </w:r>
      <w:r>
        <w:rPr>
          <w:rStyle w:val="eop"/>
          <w:rFonts w:ascii="Calibri" w:hAnsi="Calibri" w:cs="Calibri"/>
          <w:color w:val="000000"/>
          <w:sz w:val="22"/>
          <w:szCs w:val="22"/>
        </w:rPr>
        <w:t> </w:t>
      </w:r>
    </w:p>
    <w:p w14:paraId="48AD649B" w14:textId="77777777" w:rsidR="00251A8C" w:rsidRDefault="00251A8C" w:rsidP="00251A8C">
      <w:pPr>
        <w:pStyle w:val="paragraph"/>
        <w:numPr>
          <w:ilvl w:val="0"/>
          <w:numId w:val="22"/>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color w:val="000000"/>
          <w:sz w:val="22"/>
          <w:szCs w:val="22"/>
        </w:rPr>
        <w:t>Each student individually prepares a write-up that will be graded as Assignment 1 (10% of the final grade).</w:t>
      </w:r>
      <w:r>
        <w:rPr>
          <w:rStyle w:val="eop"/>
          <w:rFonts w:ascii="Calibri" w:hAnsi="Calibri" w:cs="Calibri"/>
          <w:color w:val="000000"/>
          <w:sz w:val="22"/>
          <w:szCs w:val="22"/>
        </w:rPr>
        <w:t> </w:t>
      </w:r>
    </w:p>
    <w:p w14:paraId="28010D66" w14:textId="77777777" w:rsidR="00C248C5" w:rsidRPr="00C248C5" w:rsidRDefault="00C248C5" w:rsidP="00C248C5">
      <w:pPr>
        <w:pStyle w:val="NormalWeb"/>
        <w:spacing w:after="80"/>
        <w:rPr>
          <w:rFonts w:asciiTheme="minorHAnsi" w:hAnsiTheme="minorHAnsi" w:cstheme="minorHAnsi"/>
          <w:b/>
          <w:bCs/>
        </w:rPr>
      </w:pPr>
    </w:p>
    <w:tbl>
      <w:tblPr>
        <w:tblW w:w="864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10"/>
        <w:gridCol w:w="2160"/>
        <w:gridCol w:w="2340"/>
        <w:gridCol w:w="2430"/>
      </w:tblGrid>
      <w:tr w:rsidR="00C248C5" w:rsidRPr="00C248C5" w14:paraId="5BC7F2BD" w14:textId="77777777" w:rsidTr="00917763">
        <w:trPr>
          <w:trHeight w:val="566"/>
        </w:trPr>
        <w:tc>
          <w:tcPr>
            <w:tcW w:w="1710" w:type="dxa"/>
            <w:shd w:val="clear" w:color="auto" w:fill="auto"/>
            <w:vAlign w:val="center"/>
          </w:tcPr>
          <w:p w14:paraId="4B6BBD19" w14:textId="77777777" w:rsidR="00C248C5" w:rsidRPr="00C248C5" w:rsidRDefault="00C248C5" w:rsidP="00C248C5">
            <w:pPr>
              <w:pStyle w:val="NormalWeb"/>
              <w:spacing w:after="80"/>
              <w:rPr>
                <w:rFonts w:asciiTheme="minorHAnsi" w:hAnsiTheme="minorHAnsi" w:cstheme="minorHAnsi"/>
                <w:b/>
                <w:bCs/>
              </w:rPr>
            </w:pPr>
            <w:r w:rsidRPr="00C248C5">
              <w:rPr>
                <w:rFonts w:asciiTheme="minorHAnsi" w:hAnsiTheme="minorHAnsi" w:cstheme="minorHAnsi"/>
                <w:b/>
                <w:bCs/>
              </w:rPr>
              <w:lastRenderedPageBreak/>
              <w:t xml:space="preserve">Criteria </w:t>
            </w:r>
          </w:p>
        </w:tc>
        <w:tc>
          <w:tcPr>
            <w:tcW w:w="2160" w:type="dxa"/>
            <w:shd w:val="clear" w:color="auto" w:fill="auto"/>
            <w:vAlign w:val="center"/>
          </w:tcPr>
          <w:p w14:paraId="7F424703" w14:textId="77777777" w:rsidR="00C248C5" w:rsidRPr="00C248C5" w:rsidRDefault="00C248C5" w:rsidP="00C248C5">
            <w:pPr>
              <w:pStyle w:val="NormalWeb"/>
              <w:spacing w:after="80"/>
              <w:rPr>
                <w:rFonts w:asciiTheme="minorHAnsi" w:hAnsiTheme="minorHAnsi" w:cstheme="minorHAnsi"/>
                <w:b/>
                <w:bCs/>
              </w:rPr>
            </w:pPr>
            <w:proofErr w:type="gramStart"/>
            <w:r w:rsidRPr="00C248C5">
              <w:rPr>
                <w:rFonts w:asciiTheme="minorHAnsi" w:hAnsiTheme="minorHAnsi" w:cstheme="minorHAnsi"/>
                <w:b/>
                <w:bCs/>
              </w:rPr>
              <w:t>1  (</w:t>
            </w:r>
            <w:proofErr w:type="gramEnd"/>
            <w:r w:rsidRPr="00C248C5">
              <w:rPr>
                <w:rFonts w:asciiTheme="minorHAnsi" w:hAnsiTheme="minorHAnsi" w:cstheme="minorHAnsi"/>
                <w:b/>
                <w:bCs/>
              </w:rPr>
              <w:t>Poor)</w:t>
            </w:r>
          </w:p>
        </w:tc>
        <w:tc>
          <w:tcPr>
            <w:tcW w:w="2340" w:type="dxa"/>
            <w:shd w:val="clear" w:color="auto" w:fill="auto"/>
            <w:vAlign w:val="center"/>
          </w:tcPr>
          <w:p w14:paraId="2CAB439D" w14:textId="77777777" w:rsidR="00C248C5" w:rsidRPr="00C248C5" w:rsidRDefault="00C248C5" w:rsidP="00C248C5">
            <w:pPr>
              <w:pStyle w:val="NormalWeb"/>
              <w:spacing w:after="80"/>
              <w:rPr>
                <w:rFonts w:asciiTheme="minorHAnsi" w:hAnsiTheme="minorHAnsi" w:cstheme="minorHAnsi"/>
                <w:b/>
                <w:bCs/>
              </w:rPr>
            </w:pPr>
            <w:proofErr w:type="gramStart"/>
            <w:r w:rsidRPr="00C248C5">
              <w:rPr>
                <w:rFonts w:asciiTheme="minorHAnsi" w:hAnsiTheme="minorHAnsi" w:cstheme="minorHAnsi"/>
                <w:b/>
                <w:bCs/>
              </w:rPr>
              <w:t>3  (</w:t>
            </w:r>
            <w:proofErr w:type="gramEnd"/>
            <w:r w:rsidRPr="00C248C5">
              <w:rPr>
                <w:rFonts w:asciiTheme="minorHAnsi" w:hAnsiTheme="minorHAnsi" w:cstheme="minorHAnsi"/>
                <w:b/>
                <w:bCs/>
              </w:rPr>
              <w:t>Good)</w:t>
            </w:r>
          </w:p>
        </w:tc>
        <w:tc>
          <w:tcPr>
            <w:tcW w:w="2430" w:type="dxa"/>
            <w:shd w:val="clear" w:color="auto" w:fill="auto"/>
            <w:vAlign w:val="center"/>
          </w:tcPr>
          <w:p w14:paraId="414DABE3" w14:textId="77777777" w:rsidR="00C248C5" w:rsidRPr="00C248C5" w:rsidRDefault="00C248C5" w:rsidP="00C248C5">
            <w:pPr>
              <w:pStyle w:val="NormalWeb"/>
              <w:spacing w:after="80"/>
              <w:rPr>
                <w:rFonts w:asciiTheme="minorHAnsi" w:hAnsiTheme="minorHAnsi" w:cstheme="minorHAnsi"/>
                <w:b/>
                <w:bCs/>
              </w:rPr>
            </w:pPr>
            <w:r w:rsidRPr="00C248C5">
              <w:rPr>
                <w:rFonts w:asciiTheme="minorHAnsi" w:hAnsiTheme="minorHAnsi" w:cstheme="minorHAnsi"/>
                <w:b/>
                <w:bCs/>
              </w:rPr>
              <w:t>5 (Excellent)</w:t>
            </w:r>
          </w:p>
        </w:tc>
      </w:tr>
      <w:tr w:rsidR="00C248C5" w:rsidRPr="00C248C5" w14:paraId="4C37E48F" w14:textId="77777777" w:rsidTr="00917763">
        <w:trPr>
          <w:trHeight w:val="1016"/>
        </w:trPr>
        <w:tc>
          <w:tcPr>
            <w:tcW w:w="1710" w:type="dxa"/>
            <w:shd w:val="clear" w:color="auto" w:fill="auto"/>
            <w:vAlign w:val="center"/>
          </w:tcPr>
          <w:p w14:paraId="20B81D3F" w14:textId="77777777" w:rsidR="00C248C5" w:rsidRPr="00C248C5" w:rsidRDefault="00C248C5" w:rsidP="00C248C5">
            <w:pPr>
              <w:pStyle w:val="NormalWeb"/>
              <w:spacing w:after="80"/>
              <w:rPr>
                <w:rFonts w:asciiTheme="minorHAnsi" w:hAnsiTheme="minorHAnsi" w:cstheme="minorHAnsi"/>
              </w:rPr>
            </w:pPr>
            <w:r w:rsidRPr="00C248C5">
              <w:rPr>
                <w:rFonts w:asciiTheme="minorHAnsi" w:hAnsiTheme="minorHAnsi" w:cstheme="minorHAnsi"/>
              </w:rPr>
              <w:t>Interest &amp; Effectiveness</w:t>
            </w:r>
          </w:p>
        </w:tc>
        <w:tc>
          <w:tcPr>
            <w:tcW w:w="2160" w:type="dxa"/>
            <w:shd w:val="clear" w:color="auto" w:fill="auto"/>
            <w:vAlign w:val="center"/>
          </w:tcPr>
          <w:p w14:paraId="5246B288" w14:textId="77777777" w:rsidR="00C248C5" w:rsidRPr="00C248C5" w:rsidRDefault="00C248C5" w:rsidP="00C248C5">
            <w:pPr>
              <w:pStyle w:val="NormalWeb"/>
              <w:spacing w:after="80"/>
              <w:rPr>
                <w:rFonts w:asciiTheme="minorHAnsi" w:hAnsiTheme="minorHAnsi" w:cstheme="minorHAnsi"/>
              </w:rPr>
            </w:pPr>
            <w:r w:rsidRPr="00C248C5">
              <w:rPr>
                <w:rFonts w:asciiTheme="minorHAnsi" w:hAnsiTheme="minorHAnsi" w:cstheme="minorHAnsi"/>
              </w:rPr>
              <w:t xml:space="preserve">Dull, dull, dull </w:t>
            </w:r>
          </w:p>
        </w:tc>
        <w:tc>
          <w:tcPr>
            <w:tcW w:w="2340" w:type="dxa"/>
            <w:shd w:val="clear" w:color="auto" w:fill="auto"/>
            <w:vAlign w:val="center"/>
          </w:tcPr>
          <w:p w14:paraId="7D3BF188" w14:textId="77777777" w:rsidR="00C248C5" w:rsidRPr="00C248C5" w:rsidRDefault="00C248C5" w:rsidP="00C248C5">
            <w:pPr>
              <w:pStyle w:val="NormalWeb"/>
              <w:spacing w:after="80"/>
              <w:rPr>
                <w:rFonts w:asciiTheme="minorHAnsi" w:hAnsiTheme="minorHAnsi" w:cstheme="minorHAnsi"/>
              </w:rPr>
            </w:pPr>
            <w:r w:rsidRPr="00C248C5">
              <w:rPr>
                <w:rFonts w:asciiTheme="minorHAnsi" w:hAnsiTheme="minorHAnsi" w:cstheme="minorHAnsi"/>
              </w:rPr>
              <w:t>Held audience attention</w:t>
            </w:r>
          </w:p>
        </w:tc>
        <w:tc>
          <w:tcPr>
            <w:tcW w:w="2430" w:type="dxa"/>
            <w:shd w:val="clear" w:color="auto" w:fill="auto"/>
            <w:vAlign w:val="center"/>
          </w:tcPr>
          <w:p w14:paraId="7FADDE58" w14:textId="77777777" w:rsidR="00C248C5" w:rsidRPr="00C248C5" w:rsidRDefault="00C248C5" w:rsidP="00C248C5">
            <w:pPr>
              <w:pStyle w:val="NormalWeb"/>
              <w:spacing w:after="80"/>
              <w:rPr>
                <w:rFonts w:asciiTheme="minorHAnsi" w:hAnsiTheme="minorHAnsi" w:cstheme="minorHAnsi"/>
              </w:rPr>
            </w:pPr>
            <w:r w:rsidRPr="00C248C5">
              <w:rPr>
                <w:rFonts w:asciiTheme="minorHAnsi" w:hAnsiTheme="minorHAnsi" w:cstheme="minorHAnsi"/>
              </w:rPr>
              <w:t xml:space="preserve">Thoroughly engaging </w:t>
            </w:r>
          </w:p>
        </w:tc>
      </w:tr>
      <w:tr w:rsidR="00C248C5" w:rsidRPr="00C248C5" w14:paraId="2F9D18CA" w14:textId="77777777" w:rsidTr="00917763">
        <w:trPr>
          <w:trHeight w:val="1592"/>
        </w:trPr>
        <w:tc>
          <w:tcPr>
            <w:tcW w:w="1710" w:type="dxa"/>
            <w:shd w:val="clear" w:color="auto" w:fill="auto"/>
            <w:vAlign w:val="center"/>
          </w:tcPr>
          <w:p w14:paraId="17480EE7" w14:textId="77777777" w:rsidR="00C248C5" w:rsidRPr="00C248C5" w:rsidRDefault="00C248C5" w:rsidP="00C248C5">
            <w:pPr>
              <w:pStyle w:val="NormalWeb"/>
              <w:spacing w:after="80"/>
              <w:rPr>
                <w:rFonts w:asciiTheme="minorHAnsi" w:hAnsiTheme="minorHAnsi" w:cstheme="minorHAnsi"/>
              </w:rPr>
            </w:pPr>
            <w:r w:rsidRPr="00C248C5">
              <w:rPr>
                <w:rFonts w:asciiTheme="minorHAnsi" w:hAnsiTheme="minorHAnsi" w:cstheme="minorHAnsi"/>
              </w:rPr>
              <w:t>Organization</w:t>
            </w:r>
          </w:p>
          <w:p w14:paraId="42707C4D" w14:textId="77777777" w:rsidR="00C248C5" w:rsidRPr="00C248C5" w:rsidRDefault="00C248C5" w:rsidP="00C248C5">
            <w:pPr>
              <w:pStyle w:val="NormalWeb"/>
              <w:spacing w:after="80"/>
              <w:rPr>
                <w:rFonts w:asciiTheme="minorHAnsi" w:hAnsiTheme="minorHAnsi" w:cstheme="minorHAnsi"/>
              </w:rPr>
            </w:pPr>
          </w:p>
        </w:tc>
        <w:tc>
          <w:tcPr>
            <w:tcW w:w="2160" w:type="dxa"/>
            <w:shd w:val="clear" w:color="auto" w:fill="auto"/>
            <w:vAlign w:val="center"/>
          </w:tcPr>
          <w:p w14:paraId="705D5B47" w14:textId="77777777" w:rsidR="00C248C5" w:rsidRPr="00C248C5" w:rsidRDefault="00C248C5" w:rsidP="00C248C5">
            <w:pPr>
              <w:pStyle w:val="NormalWeb"/>
              <w:numPr>
                <w:ilvl w:val="0"/>
                <w:numId w:val="21"/>
              </w:numPr>
              <w:spacing w:after="80"/>
              <w:rPr>
                <w:rFonts w:asciiTheme="minorHAnsi" w:hAnsiTheme="minorHAnsi" w:cstheme="minorHAnsi"/>
              </w:rPr>
            </w:pPr>
            <w:r w:rsidRPr="00C248C5">
              <w:rPr>
                <w:rFonts w:asciiTheme="minorHAnsi" w:hAnsiTheme="minorHAnsi" w:cstheme="minorHAnsi"/>
              </w:rPr>
              <w:t>Poorly organized</w:t>
            </w:r>
          </w:p>
          <w:p w14:paraId="4883B3AB" w14:textId="77777777" w:rsidR="00C248C5" w:rsidRPr="00C248C5" w:rsidRDefault="00C248C5" w:rsidP="00C248C5">
            <w:pPr>
              <w:pStyle w:val="NormalWeb"/>
              <w:numPr>
                <w:ilvl w:val="0"/>
                <w:numId w:val="21"/>
              </w:numPr>
              <w:spacing w:after="80"/>
              <w:rPr>
                <w:rFonts w:asciiTheme="minorHAnsi" w:hAnsiTheme="minorHAnsi" w:cstheme="minorHAnsi"/>
              </w:rPr>
            </w:pPr>
            <w:r w:rsidRPr="00C248C5">
              <w:rPr>
                <w:rFonts w:asciiTheme="minorHAnsi" w:hAnsiTheme="minorHAnsi" w:cstheme="minorHAnsi"/>
              </w:rPr>
              <w:t>Very unclear</w:t>
            </w:r>
          </w:p>
          <w:p w14:paraId="7F909124" w14:textId="77777777" w:rsidR="00C248C5" w:rsidRPr="00C248C5" w:rsidRDefault="00C248C5" w:rsidP="00C248C5">
            <w:pPr>
              <w:pStyle w:val="NormalWeb"/>
              <w:numPr>
                <w:ilvl w:val="0"/>
                <w:numId w:val="21"/>
              </w:numPr>
              <w:spacing w:after="80"/>
              <w:rPr>
                <w:rFonts w:asciiTheme="minorHAnsi" w:hAnsiTheme="minorHAnsi" w:cstheme="minorHAnsi"/>
              </w:rPr>
            </w:pPr>
            <w:r w:rsidRPr="00C248C5">
              <w:rPr>
                <w:rFonts w:asciiTheme="minorHAnsi" w:hAnsiTheme="minorHAnsi" w:cstheme="minorHAnsi"/>
              </w:rPr>
              <w:t xml:space="preserve">Too long or short </w:t>
            </w:r>
          </w:p>
        </w:tc>
        <w:tc>
          <w:tcPr>
            <w:tcW w:w="2340" w:type="dxa"/>
            <w:shd w:val="clear" w:color="auto" w:fill="auto"/>
            <w:vAlign w:val="center"/>
          </w:tcPr>
          <w:p w14:paraId="681D131A" w14:textId="77777777" w:rsidR="00C248C5" w:rsidRPr="00C248C5" w:rsidRDefault="00C248C5" w:rsidP="00C248C5">
            <w:pPr>
              <w:pStyle w:val="NormalWeb"/>
              <w:numPr>
                <w:ilvl w:val="0"/>
                <w:numId w:val="21"/>
              </w:numPr>
              <w:spacing w:after="80"/>
              <w:rPr>
                <w:rFonts w:asciiTheme="minorHAnsi" w:hAnsiTheme="minorHAnsi" w:cstheme="minorHAnsi"/>
              </w:rPr>
            </w:pPr>
            <w:r w:rsidRPr="00C248C5">
              <w:rPr>
                <w:rFonts w:asciiTheme="minorHAnsi" w:hAnsiTheme="minorHAnsi" w:cstheme="minorHAnsi"/>
              </w:rPr>
              <w:t>Fairly well organized</w:t>
            </w:r>
          </w:p>
          <w:p w14:paraId="3E72C48E" w14:textId="77777777" w:rsidR="00C248C5" w:rsidRPr="00C248C5" w:rsidRDefault="00C248C5" w:rsidP="00C248C5">
            <w:pPr>
              <w:pStyle w:val="NormalWeb"/>
              <w:numPr>
                <w:ilvl w:val="0"/>
                <w:numId w:val="21"/>
              </w:numPr>
              <w:spacing w:after="80"/>
              <w:rPr>
                <w:rFonts w:asciiTheme="minorHAnsi" w:hAnsiTheme="minorHAnsi" w:cstheme="minorHAnsi"/>
              </w:rPr>
            </w:pPr>
            <w:r w:rsidRPr="00C248C5">
              <w:rPr>
                <w:rFonts w:asciiTheme="minorHAnsi" w:hAnsiTheme="minorHAnsi" w:cstheme="minorHAnsi"/>
              </w:rPr>
              <w:t xml:space="preserve">Mostly clear </w:t>
            </w:r>
          </w:p>
          <w:p w14:paraId="53EB5BF1" w14:textId="77777777" w:rsidR="00C248C5" w:rsidRPr="00C248C5" w:rsidRDefault="00C248C5" w:rsidP="00C248C5">
            <w:pPr>
              <w:pStyle w:val="NormalWeb"/>
              <w:numPr>
                <w:ilvl w:val="0"/>
                <w:numId w:val="21"/>
              </w:numPr>
              <w:spacing w:after="80"/>
              <w:rPr>
                <w:rFonts w:asciiTheme="minorHAnsi" w:hAnsiTheme="minorHAnsi" w:cstheme="minorHAnsi"/>
              </w:rPr>
            </w:pPr>
            <w:r w:rsidRPr="00C248C5">
              <w:rPr>
                <w:rFonts w:asciiTheme="minorHAnsi" w:hAnsiTheme="minorHAnsi" w:cstheme="minorHAnsi"/>
              </w:rPr>
              <w:t xml:space="preserve">Appropriate length </w:t>
            </w:r>
          </w:p>
        </w:tc>
        <w:tc>
          <w:tcPr>
            <w:tcW w:w="2430" w:type="dxa"/>
            <w:shd w:val="clear" w:color="auto" w:fill="auto"/>
            <w:vAlign w:val="center"/>
          </w:tcPr>
          <w:p w14:paraId="07331D06" w14:textId="77777777" w:rsidR="00C248C5" w:rsidRPr="00C248C5" w:rsidRDefault="00C248C5" w:rsidP="00C248C5">
            <w:pPr>
              <w:pStyle w:val="NormalWeb"/>
              <w:numPr>
                <w:ilvl w:val="0"/>
                <w:numId w:val="21"/>
              </w:numPr>
              <w:spacing w:after="80"/>
              <w:rPr>
                <w:rFonts w:asciiTheme="minorHAnsi" w:hAnsiTheme="minorHAnsi" w:cstheme="minorHAnsi"/>
              </w:rPr>
            </w:pPr>
            <w:r w:rsidRPr="00C248C5">
              <w:rPr>
                <w:rFonts w:asciiTheme="minorHAnsi" w:hAnsiTheme="minorHAnsi" w:cstheme="minorHAnsi"/>
              </w:rPr>
              <w:t xml:space="preserve">Very clear, </w:t>
            </w:r>
          </w:p>
          <w:p w14:paraId="4EED14F1" w14:textId="77777777" w:rsidR="00C248C5" w:rsidRPr="00C248C5" w:rsidRDefault="00C248C5" w:rsidP="00C248C5">
            <w:pPr>
              <w:pStyle w:val="NormalWeb"/>
              <w:numPr>
                <w:ilvl w:val="0"/>
                <w:numId w:val="21"/>
              </w:numPr>
              <w:spacing w:after="80"/>
              <w:rPr>
                <w:rFonts w:asciiTheme="minorHAnsi" w:hAnsiTheme="minorHAnsi" w:cstheme="minorHAnsi"/>
              </w:rPr>
            </w:pPr>
            <w:r w:rsidRPr="00C248C5">
              <w:rPr>
                <w:rFonts w:asciiTheme="minorHAnsi" w:hAnsiTheme="minorHAnsi" w:cstheme="minorHAnsi"/>
              </w:rPr>
              <w:t>Logical flow</w:t>
            </w:r>
          </w:p>
          <w:p w14:paraId="7849505E" w14:textId="77777777" w:rsidR="00C248C5" w:rsidRPr="00C248C5" w:rsidRDefault="00C248C5" w:rsidP="00C248C5">
            <w:pPr>
              <w:pStyle w:val="NormalWeb"/>
              <w:numPr>
                <w:ilvl w:val="0"/>
                <w:numId w:val="21"/>
              </w:numPr>
              <w:spacing w:after="80"/>
              <w:rPr>
                <w:rFonts w:asciiTheme="minorHAnsi" w:hAnsiTheme="minorHAnsi" w:cstheme="minorHAnsi"/>
              </w:rPr>
            </w:pPr>
            <w:r w:rsidRPr="00C248C5">
              <w:rPr>
                <w:rFonts w:asciiTheme="minorHAnsi" w:hAnsiTheme="minorHAnsi" w:cstheme="minorHAnsi"/>
              </w:rPr>
              <w:t>Appropriate length</w:t>
            </w:r>
          </w:p>
        </w:tc>
      </w:tr>
      <w:tr w:rsidR="00C248C5" w:rsidRPr="00C248C5" w14:paraId="2D5DA2DA" w14:textId="77777777" w:rsidTr="00917763">
        <w:trPr>
          <w:trHeight w:val="1421"/>
        </w:trPr>
        <w:tc>
          <w:tcPr>
            <w:tcW w:w="1710" w:type="dxa"/>
            <w:shd w:val="clear" w:color="auto" w:fill="auto"/>
            <w:vAlign w:val="center"/>
          </w:tcPr>
          <w:p w14:paraId="38CCD3ED" w14:textId="77777777" w:rsidR="00C248C5" w:rsidRPr="00C248C5" w:rsidRDefault="00C248C5" w:rsidP="00C248C5">
            <w:pPr>
              <w:pStyle w:val="NormalWeb"/>
              <w:spacing w:after="80"/>
              <w:rPr>
                <w:rFonts w:asciiTheme="minorHAnsi" w:hAnsiTheme="minorHAnsi" w:cstheme="minorHAnsi"/>
              </w:rPr>
            </w:pPr>
            <w:r w:rsidRPr="00C248C5">
              <w:rPr>
                <w:rFonts w:asciiTheme="minorHAnsi" w:hAnsiTheme="minorHAnsi" w:cstheme="minorHAnsi"/>
              </w:rPr>
              <w:t>Quality of Information</w:t>
            </w:r>
          </w:p>
          <w:p w14:paraId="24EAFD12" w14:textId="77777777" w:rsidR="00C248C5" w:rsidRPr="00C248C5" w:rsidRDefault="00C248C5" w:rsidP="00C248C5">
            <w:pPr>
              <w:pStyle w:val="NormalWeb"/>
              <w:spacing w:after="80"/>
              <w:rPr>
                <w:rFonts w:asciiTheme="minorHAnsi" w:hAnsiTheme="minorHAnsi" w:cstheme="minorHAnsi"/>
              </w:rPr>
            </w:pPr>
          </w:p>
        </w:tc>
        <w:tc>
          <w:tcPr>
            <w:tcW w:w="2160" w:type="dxa"/>
            <w:shd w:val="clear" w:color="auto" w:fill="auto"/>
            <w:vAlign w:val="center"/>
          </w:tcPr>
          <w:p w14:paraId="65FB6A70" w14:textId="77777777" w:rsidR="00C248C5" w:rsidRPr="00C248C5" w:rsidRDefault="00C248C5" w:rsidP="00C248C5">
            <w:pPr>
              <w:pStyle w:val="NormalWeb"/>
              <w:numPr>
                <w:ilvl w:val="0"/>
                <w:numId w:val="19"/>
              </w:numPr>
              <w:spacing w:after="80"/>
              <w:rPr>
                <w:rFonts w:asciiTheme="minorHAnsi" w:hAnsiTheme="minorHAnsi" w:cstheme="minorHAnsi"/>
              </w:rPr>
            </w:pPr>
            <w:r w:rsidRPr="00C248C5">
              <w:rPr>
                <w:rFonts w:asciiTheme="minorHAnsi" w:hAnsiTheme="minorHAnsi" w:cstheme="minorHAnsi"/>
              </w:rPr>
              <w:t>Points vague or irrelevant</w:t>
            </w:r>
          </w:p>
          <w:p w14:paraId="792F2ECA" w14:textId="77777777" w:rsidR="00C248C5" w:rsidRPr="00C248C5" w:rsidRDefault="00C248C5" w:rsidP="00C248C5">
            <w:pPr>
              <w:pStyle w:val="NormalWeb"/>
              <w:numPr>
                <w:ilvl w:val="0"/>
                <w:numId w:val="19"/>
              </w:numPr>
              <w:spacing w:after="80"/>
              <w:rPr>
                <w:rFonts w:asciiTheme="minorHAnsi" w:hAnsiTheme="minorHAnsi" w:cstheme="minorHAnsi"/>
              </w:rPr>
            </w:pPr>
            <w:r w:rsidRPr="00C248C5">
              <w:rPr>
                <w:rFonts w:asciiTheme="minorHAnsi" w:hAnsiTheme="minorHAnsi" w:cstheme="minorHAnsi"/>
              </w:rPr>
              <w:t>Little information</w:t>
            </w:r>
          </w:p>
          <w:p w14:paraId="2222EF00" w14:textId="77777777" w:rsidR="00C248C5" w:rsidRPr="00C248C5" w:rsidRDefault="00C248C5" w:rsidP="00C248C5">
            <w:pPr>
              <w:pStyle w:val="NormalWeb"/>
              <w:numPr>
                <w:ilvl w:val="0"/>
                <w:numId w:val="19"/>
              </w:numPr>
              <w:spacing w:after="80"/>
              <w:rPr>
                <w:rFonts w:asciiTheme="minorHAnsi" w:hAnsiTheme="minorHAnsi" w:cstheme="minorHAnsi"/>
              </w:rPr>
            </w:pPr>
            <w:r w:rsidRPr="00C248C5">
              <w:rPr>
                <w:rFonts w:asciiTheme="minorHAnsi" w:hAnsiTheme="minorHAnsi" w:cstheme="minorHAnsi"/>
              </w:rPr>
              <w:t>Questionable sources</w:t>
            </w:r>
          </w:p>
        </w:tc>
        <w:tc>
          <w:tcPr>
            <w:tcW w:w="2340" w:type="dxa"/>
            <w:shd w:val="clear" w:color="auto" w:fill="auto"/>
            <w:vAlign w:val="center"/>
          </w:tcPr>
          <w:p w14:paraId="313790F8" w14:textId="77777777" w:rsidR="00C248C5" w:rsidRPr="00C248C5" w:rsidRDefault="00C248C5" w:rsidP="00C248C5">
            <w:pPr>
              <w:pStyle w:val="NormalWeb"/>
              <w:numPr>
                <w:ilvl w:val="0"/>
                <w:numId w:val="19"/>
              </w:numPr>
              <w:spacing w:after="80"/>
              <w:rPr>
                <w:rFonts w:asciiTheme="minorHAnsi" w:hAnsiTheme="minorHAnsi" w:cstheme="minorHAnsi"/>
              </w:rPr>
            </w:pPr>
            <w:r w:rsidRPr="00C248C5">
              <w:rPr>
                <w:rFonts w:asciiTheme="minorHAnsi" w:hAnsiTheme="minorHAnsi" w:cstheme="minorHAnsi"/>
              </w:rPr>
              <w:t xml:space="preserve">Points mostly clear </w:t>
            </w:r>
          </w:p>
          <w:p w14:paraId="3BC135E3" w14:textId="77777777" w:rsidR="00C248C5" w:rsidRPr="00C248C5" w:rsidRDefault="00C248C5" w:rsidP="00C248C5">
            <w:pPr>
              <w:pStyle w:val="NormalWeb"/>
              <w:numPr>
                <w:ilvl w:val="0"/>
                <w:numId w:val="19"/>
              </w:numPr>
              <w:spacing w:after="80"/>
              <w:rPr>
                <w:rFonts w:asciiTheme="minorHAnsi" w:hAnsiTheme="minorHAnsi" w:cstheme="minorHAnsi"/>
              </w:rPr>
            </w:pPr>
            <w:r w:rsidRPr="00C248C5">
              <w:rPr>
                <w:rFonts w:asciiTheme="minorHAnsi" w:hAnsiTheme="minorHAnsi" w:cstheme="minorHAnsi"/>
              </w:rPr>
              <w:t>Mostly credible</w:t>
            </w:r>
          </w:p>
          <w:p w14:paraId="7E3D1D5A" w14:textId="77777777" w:rsidR="00C248C5" w:rsidRPr="00C248C5" w:rsidRDefault="00C248C5" w:rsidP="00C248C5">
            <w:pPr>
              <w:pStyle w:val="NormalWeb"/>
              <w:numPr>
                <w:ilvl w:val="0"/>
                <w:numId w:val="19"/>
              </w:numPr>
              <w:spacing w:after="80"/>
              <w:rPr>
                <w:rFonts w:asciiTheme="minorHAnsi" w:hAnsiTheme="minorHAnsi" w:cstheme="minorHAnsi"/>
              </w:rPr>
            </w:pPr>
            <w:r w:rsidRPr="00C248C5">
              <w:rPr>
                <w:rFonts w:asciiTheme="minorHAnsi" w:hAnsiTheme="minorHAnsi" w:cstheme="minorHAnsi"/>
              </w:rPr>
              <w:t>Reasonable knowledge</w:t>
            </w:r>
          </w:p>
        </w:tc>
        <w:tc>
          <w:tcPr>
            <w:tcW w:w="2430" w:type="dxa"/>
            <w:shd w:val="clear" w:color="auto" w:fill="auto"/>
            <w:vAlign w:val="center"/>
          </w:tcPr>
          <w:p w14:paraId="099C0860" w14:textId="77777777" w:rsidR="00C248C5" w:rsidRPr="00C248C5" w:rsidRDefault="00C248C5" w:rsidP="00C248C5">
            <w:pPr>
              <w:pStyle w:val="NormalWeb"/>
              <w:numPr>
                <w:ilvl w:val="0"/>
                <w:numId w:val="20"/>
              </w:numPr>
              <w:spacing w:after="80"/>
              <w:rPr>
                <w:rFonts w:asciiTheme="minorHAnsi" w:hAnsiTheme="minorHAnsi" w:cstheme="minorHAnsi"/>
              </w:rPr>
            </w:pPr>
            <w:r w:rsidRPr="00C248C5">
              <w:rPr>
                <w:rFonts w:asciiTheme="minorHAnsi" w:hAnsiTheme="minorHAnsi" w:cstheme="minorHAnsi"/>
              </w:rPr>
              <w:t>Highly informative</w:t>
            </w:r>
          </w:p>
          <w:p w14:paraId="41F9F5F5" w14:textId="77777777" w:rsidR="00C248C5" w:rsidRPr="00C248C5" w:rsidRDefault="00C248C5" w:rsidP="00C248C5">
            <w:pPr>
              <w:pStyle w:val="NormalWeb"/>
              <w:numPr>
                <w:ilvl w:val="0"/>
                <w:numId w:val="20"/>
              </w:numPr>
              <w:spacing w:after="80"/>
              <w:rPr>
                <w:rFonts w:asciiTheme="minorHAnsi" w:hAnsiTheme="minorHAnsi" w:cstheme="minorHAnsi"/>
              </w:rPr>
            </w:pPr>
            <w:r w:rsidRPr="00C248C5">
              <w:rPr>
                <w:rFonts w:asciiTheme="minorHAnsi" w:hAnsiTheme="minorHAnsi" w:cstheme="minorHAnsi"/>
              </w:rPr>
              <w:t>Thorough and thought-provoking</w:t>
            </w:r>
          </w:p>
        </w:tc>
      </w:tr>
    </w:tbl>
    <w:p w14:paraId="7621F441" w14:textId="7EA50646" w:rsidR="00C248C5" w:rsidRDefault="00C248C5" w:rsidP="00C248C5">
      <w:pPr>
        <w:pStyle w:val="NormalWeb"/>
        <w:spacing w:after="80"/>
        <w:rPr>
          <w:rFonts w:asciiTheme="minorHAnsi" w:hAnsiTheme="minorHAnsi" w:cstheme="minorHAnsi"/>
          <w:b/>
          <w:bCs/>
        </w:rPr>
      </w:pPr>
    </w:p>
    <w:p w14:paraId="6BFB0A77" w14:textId="77777777" w:rsidR="00BC115A" w:rsidRPr="00430128" w:rsidRDefault="00BC115A" w:rsidP="00D5073E">
      <w:pPr>
        <w:pStyle w:val="Heading2"/>
        <w:spacing w:after="120"/>
        <w:jc w:val="left"/>
        <w:rPr>
          <w:rFonts w:asciiTheme="minorHAnsi" w:hAnsiTheme="minorHAnsi" w:cstheme="minorHAnsi"/>
          <w:sz w:val="22"/>
          <w:szCs w:val="22"/>
        </w:rPr>
      </w:pPr>
      <w:bookmarkStart w:id="11" w:name="_Toc2236271"/>
      <w:r w:rsidRPr="00430128">
        <w:rPr>
          <w:rFonts w:asciiTheme="minorHAnsi" w:hAnsiTheme="minorHAnsi" w:cstheme="minorHAnsi"/>
          <w:sz w:val="22"/>
          <w:szCs w:val="22"/>
        </w:rPr>
        <w:t>University Policies</w:t>
      </w:r>
      <w:bookmarkEnd w:id="11"/>
    </w:p>
    <w:p w14:paraId="10A5E083" w14:textId="2C9F82EE" w:rsidR="00707B0D" w:rsidRPr="00430128" w:rsidRDefault="0075362E" w:rsidP="00197287">
      <w:pPr>
        <w:spacing w:after="120"/>
        <w:ind w:left="227"/>
        <w:rPr>
          <w:rFonts w:asciiTheme="minorHAnsi" w:hAnsiTheme="minorHAnsi" w:cstheme="minorHAnsi"/>
        </w:rPr>
      </w:pPr>
      <w:r w:rsidRPr="00430128">
        <w:rPr>
          <w:rFonts w:asciiTheme="minorHAnsi" w:hAnsiTheme="minorHAnsi" w:cstheme="minorHAnsi"/>
        </w:rPr>
        <w:t>UBC provides resources to support student learning and to maintain healthy lifestyles but recognizes that sometimes crises arise and so there are additional resources to access including those for survivors of sexual violence. UBC values respect for the person and ideas of all members of the academic community. Harassment and discrimination are not tolerated nor is suppression of academic freedom. UBC provides appropriate accommodation for students with disabilities and for religious observances. UBC values academic honesty and students a</w:t>
      </w:r>
      <w:r w:rsidR="00545B58" w:rsidRPr="00430128">
        <w:rPr>
          <w:rFonts w:asciiTheme="minorHAnsi" w:hAnsiTheme="minorHAnsi" w:cstheme="minorHAnsi"/>
        </w:rPr>
        <w:t>r</w:t>
      </w:r>
      <w:r w:rsidRPr="00430128">
        <w:rPr>
          <w:rFonts w:asciiTheme="minorHAnsi" w:hAnsiTheme="minorHAnsi" w:cstheme="minorHAnsi"/>
        </w:rPr>
        <w:t>e expected to acknowledge the ideas generated by others and to uphold the highest academic sta</w:t>
      </w:r>
      <w:r w:rsidR="008651FD" w:rsidRPr="00430128">
        <w:rPr>
          <w:rFonts w:asciiTheme="minorHAnsi" w:hAnsiTheme="minorHAnsi" w:cstheme="minorHAnsi"/>
        </w:rPr>
        <w:t>ndards in all of their actions.</w:t>
      </w:r>
    </w:p>
    <w:p w14:paraId="67DD90C9" w14:textId="61675775" w:rsidR="006830C1" w:rsidRPr="00430128" w:rsidRDefault="0075362E" w:rsidP="00707B0D">
      <w:pPr>
        <w:spacing w:after="120"/>
        <w:ind w:left="227"/>
        <w:rPr>
          <w:rFonts w:asciiTheme="minorHAnsi" w:hAnsiTheme="minorHAnsi" w:cstheme="minorHAnsi"/>
          <w:b/>
        </w:rPr>
      </w:pPr>
      <w:r w:rsidRPr="00430128">
        <w:rPr>
          <w:rFonts w:asciiTheme="minorHAnsi" w:hAnsiTheme="minorHAnsi" w:cstheme="minorHAnsi"/>
        </w:rPr>
        <w:t>Details of the policies and how to access support are available</w:t>
      </w:r>
      <w:r w:rsidRPr="00430128">
        <w:rPr>
          <w:rFonts w:asciiTheme="minorHAnsi" w:hAnsiTheme="minorHAnsi" w:cstheme="minorHAnsi"/>
          <w:b/>
        </w:rPr>
        <w:t xml:space="preserve"> </w:t>
      </w:r>
      <w:r w:rsidR="008C077B" w:rsidRPr="00430128">
        <w:rPr>
          <w:rFonts w:asciiTheme="minorHAnsi" w:hAnsiTheme="minorHAnsi" w:cstheme="minorHAnsi"/>
        </w:rPr>
        <w:t>on</w:t>
      </w:r>
      <w:r w:rsidR="006830C1" w:rsidRPr="00430128">
        <w:rPr>
          <w:rFonts w:asciiTheme="minorHAnsi" w:hAnsiTheme="minorHAnsi" w:cstheme="minorHAnsi"/>
          <w:b/>
        </w:rPr>
        <w:t xml:space="preserve"> </w:t>
      </w:r>
      <w:hyperlink r:id="rId9" w:history="1">
        <w:r w:rsidR="006830C1" w:rsidRPr="00430128">
          <w:rPr>
            <w:rStyle w:val="Hyperlink"/>
            <w:rFonts w:asciiTheme="minorHAnsi" w:hAnsiTheme="minorHAnsi" w:cstheme="minorHAnsi"/>
            <w:b/>
          </w:rPr>
          <w:t>the UBC Senate website</w:t>
        </w:r>
      </w:hyperlink>
      <w:r w:rsidR="004E460A" w:rsidRPr="00430128">
        <w:rPr>
          <w:rFonts w:asciiTheme="minorHAnsi" w:hAnsiTheme="minorHAnsi" w:cstheme="minorHAnsi"/>
          <w:b/>
        </w:rPr>
        <w:t>.</w:t>
      </w:r>
    </w:p>
    <w:p w14:paraId="127271D9" w14:textId="6DBED190" w:rsidR="00CE28EF" w:rsidRPr="00C248C5" w:rsidRDefault="00CE28EF" w:rsidP="00CE28EF">
      <w:pPr>
        <w:spacing w:after="120"/>
        <w:ind w:left="227"/>
        <w:rPr>
          <w:rFonts w:asciiTheme="minorHAnsi" w:hAnsiTheme="minorHAnsi" w:cstheme="minorHAnsi"/>
          <w:b/>
          <w:iCs/>
          <w:lang w:val="en-CA"/>
        </w:rPr>
      </w:pPr>
      <w:r w:rsidRPr="00C248C5">
        <w:rPr>
          <w:rFonts w:asciiTheme="minorHAnsi" w:hAnsiTheme="minorHAnsi" w:cstheme="minorHAnsi"/>
          <w:b/>
          <w:iCs/>
          <w:lang w:val="en-CA"/>
        </w:rPr>
        <w:t>ACADEMIC INTEGRITY</w:t>
      </w:r>
    </w:p>
    <w:p w14:paraId="794BB74C" w14:textId="4C7A6CF2" w:rsidR="00CE28EF" w:rsidRPr="00430128" w:rsidRDefault="00CE28EF" w:rsidP="00CE28EF">
      <w:pPr>
        <w:spacing w:after="120"/>
        <w:ind w:left="227"/>
        <w:rPr>
          <w:rFonts w:asciiTheme="minorHAnsi" w:hAnsiTheme="minorHAnsi" w:cstheme="minorHAnsi"/>
          <w:lang w:val="en-CA"/>
        </w:rPr>
      </w:pPr>
      <w:r w:rsidRPr="00430128">
        <w:rPr>
          <w:rFonts w:asciiTheme="minorHAnsi" w:hAnsiTheme="minorHAnsi" w:cstheme="minorHAnsi"/>
          <w:lang w:val="en-CA"/>
        </w:rPr>
        <w:t xml:space="preserve">The academic enterprise is founded on honesty, civility, and integrity. As members of this enterprise, all students are expected to know, understand, and follow the codes of conduct regarding academic integrity. At the most basic level, this means submitting only original work done by you and acknowledging all sources of information or ideas and attributing them to others as required. This also means you should not cheat, copy, or mislead others about what is your work. Violations of academic integrity (i.e., misconduct) lead to the breakdown of the academic enterprise, and therefore serious consequences arise and harsh sanctions are imposed. For example, incidences of plagiarism or cheating may result in a mark of zero on the assignment or exam and more serious consequences may apply if the matter is referred to the President’s Advisory Committee on Student Discipline. Careful records are kept in order to monitor and prevent recurrences.  </w:t>
      </w:r>
    </w:p>
    <w:p w14:paraId="549317CB" w14:textId="50A746F9" w:rsidR="00CE28EF" w:rsidRDefault="00CE28EF" w:rsidP="00CE28EF">
      <w:pPr>
        <w:spacing w:after="120"/>
        <w:ind w:left="227"/>
        <w:rPr>
          <w:rFonts w:asciiTheme="minorHAnsi" w:hAnsiTheme="minorHAnsi" w:cstheme="minorHAnsi"/>
          <w:b/>
          <w:bCs/>
          <w:lang w:val="en-CA"/>
        </w:rPr>
      </w:pPr>
      <w:r w:rsidRPr="00430128">
        <w:rPr>
          <w:rFonts w:asciiTheme="minorHAnsi" w:hAnsiTheme="minorHAnsi" w:cstheme="minorHAnsi"/>
          <w:lang w:val="en-CA"/>
        </w:rPr>
        <w:lastRenderedPageBreak/>
        <w:t xml:space="preserve">A more detailed description of academic integrity, including the University’s policies and procedures, may be found in the </w:t>
      </w:r>
      <w:hyperlink r:id="rId10" w:history="1">
        <w:r w:rsidRPr="00430128">
          <w:rPr>
            <w:rStyle w:val="Hyperlink"/>
            <w:rFonts w:asciiTheme="minorHAnsi" w:hAnsiTheme="minorHAnsi" w:cstheme="minorHAnsi"/>
            <w:b/>
            <w:bCs/>
            <w:lang w:val="en-CA"/>
          </w:rPr>
          <w:t>Academic Calendar</w:t>
        </w:r>
      </w:hyperlink>
      <w:r w:rsidRPr="00430128">
        <w:rPr>
          <w:rFonts w:asciiTheme="minorHAnsi" w:hAnsiTheme="minorHAnsi" w:cstheme="minorHAnsi"/>
          <w:b/>
          <w:bCs/>
          <w:lang w:val="en-CA"/>
        </w:rPr>
        <w:t>.</w:t>
      </w:r>
    </w:p>
    <w:p w14:paraId="6E121B69" w14:textId="77777777" w:rsidR="00C0541E" w:rsidRDefault="00C0541E" w:rsidP="00C0541E">
      <w:pPr>
        <w:pStyle w:val="paragraph"/>
        <w:framePr w:hSpace="180" w:wrap="around" w:vAnchor="text" w:hAnchor="text" w:x="-407" w:y="1"/>
        <w:spacing w:before="0" w:beforeAutospacing="0" w:after="0" w:afterAutospacing="0"/>
        <w:ind w:firstLine="720"/>
        <w:suppressOverlap/>
        <w:textAlignment w:val="baseline"/>
        <w:rPr>
          <w:rStyle w:val="normaltextrun"/>
          <w:rFonts w:ascii="Calibri" w:hAnsi="Calibri" w:cs="Calibri"/>
          <w:b/>
          <w:bCs/>
          <w:i/>
          <w:iCs/>
          <w:color w:val="000000"/>
          <w:sz w:val="22"/>
          <w:szCs w:val="22"/>
        </w:rPr>
      </w:pPr>
    </w:p>
    <w:p w14:paraId="3938541A" w14:textId="7FE422A5" w:rsidR="00C0541E" w:rsidRPr="00C0541E" w:rsidRDefault="00C0541E" w:rsidP="00C0541E">
      <w:pPr>
        <w:pStyle w:val="paragraph"/>
        <w:framePr w:hSpace="180" w:wrap="around" w:vAnchor="text" w:hAnchor="text" w:x="-407" w:y="1"/>
        <w:spacing w:before="0" w:beforeAutospacing="0" w:after="0" w:afterAutospacing="0"/>
        <w:ind w:firstLine="720"/>
        <w:suppressOverlap/>
        <w:textAlignment w:val="baseline"/>
        <w:rPr>
          <w:rFonts w:ascii="Segoe UI" w:hAnsi="Segoe UI" w:cs="Segoe UI"/>
          <w:b/>
          <w:bCs/>
          <w:color w:val="1F3763"/>
          <w:sz w:val="22"/>
          <w:szCs w:val="22"/>
        </w:rPr>
      </w:pPr>
      <w:r w:rsidRPr="00C0541E">
        <w:rPr>
          <w:rStyle w:val="normaltextrun"/>
          <w:rFonts w:ascii="Calibri" w:hAnsi="Calibri" w:cs="Calibri"/>
          <w:b/>
          <w:bCs/>
          <w:i/>
          <w:iCs/>
          <w:color w:val="000000"/>
          <w:sz w:val="22"/>
          <w:szCs w:val="22"/>
        </w:rPr>
        <w:t>COVID-19 guidelines </w:t>
      </w:r>
      <w:r w:rsidRPr="00C0541E">
        <w:rPr>
          <w:rStyle w:val="eop"/>
          <w:rFonts w:ascii="Calibri" w:hAnsi="Calibri" w:cs="Calibri"/>
          <w:b/>
          <w:bCs/>
          <w:color w:val="000000"/>
          <w:sz w:val="22"/>
          <w:szCs w:val="22"/>
        </w:rPr>
        <w:t> </w:t>
      </w:r>
    </w:p>
    <w:p w14:paraId="242ECE65" w14:textId="77777777" w:rsidR="00C0541E" w:rsidRDefault="00C0541E" w:rsidP="00C0541E">
      <w:pPr>
        <w:pStyle w:val="paragraph"/>
        <w:framePr w:hSpace="180" w:wrap="around" w:vAnchor="text" w:hAnchor="text" w:x="-407" w:y="1"/>
        <w:spacing w:before="0" w:beforeAutospacing="0" w:after="0" w:afterAutospacing="0"/>
        <w:ind w:left="720"/>
        <w:suppressOverlap/>
        <w:textAlignment w:val="baseline"/>
        <w:rPr>
          <w:rStyle w:val="normaltextrun"/>
          <w:rFonts w:ascii="Calibri" w:hAnsi="Calibri" w:cs="Calibri"/>
          <w:color w:val="000000"/>
          <w:sz w:val="22"/>
          <w:szCs w:val="22"/>
        </w:rPr>
      </w:pPr>
    </w:p>
    <w:p w14:paraId="42FB3884" w14:textId="77777777" w:rsidR="00251A8C" w:rsidRPr="00251A8C" w:rsidRDefault="00251A8C" w:rsidP="00251A8C">
      <w:pPr>
        <w:framePr w:hSpace="180" w:wrap="around" w:vAnchor="text" w:hAnchor="text" w:x="-407" w:y="1"/>
        <w:spacing w:after="0" w:line="240" w:lineRule="auto"/>
        <w:suppressOverlap/>
        <w:textAlignment w:val="baseline"/>
        <w:rPr>
          <w:rFonts w:ascii="Calibri" w:eastAsia="Times New Roman" w:hAnsi="Calibri" w:cs="Calibri"/>
          <w:sz w:val="24"/>
          <w:szCs w:val="24"/>
          <w:lang w:val="en-CA"/>
        </w:rPr>
      </w:pPr>
      <w:r w:rsidRPr="00251A8C">
        <w:rPr>
          <w:rFonts w:ascii="Calibri" w:eastAsia="Times New Roman" w:hAnsi="Calibri" w:cs="Calibri"/>
          <w:lang w:val="en-CA"/>
        </w:rPr>
        <w:t xml:space="preserve">This course will follow the UBC policies regarding the response to COVID-19. You can access updated information on COVID-19 the UBC's response here: </w:t>
      </w:r>
      <w:hyperlink r:id="rId11" w:tgtFrame="_blank" w:history="1">
        <w:r w:rsidRPr="00251A8C">
          <w:rPr>
            <w:rFonts w:ascii="Calibri" w:eastAsia="Times New Roman" w:hAnsi="Calibri" w:cs="Calibri"/>
            <w:color w:val="0563C1"/>
            <w:u w:val="single"/>
            <w:lang w:val="en-CA"/>
          </w:rPr>
          <w:t>https://covid19.ubc.ca</w:t>
        </w:r>
      </w:hyperlink>
      <w:r w:rsidRPr="00251A8C">
        <w:rPr>
          <w:rFonts w:ascii="Calibri" w:eastAsia="Times New Roman" w:hAnsi="Calibri" w:cs="Calibri"/>
          <w:lang w:val="en-CA"/>
        </w:rPr>
        <w:t> </w:t>
      </w:r>
    </w:p>
    <w:p w14:paraId="3AB3FEE3" w14:textId="77777777" w:rsidR="00251A8C" w:rsidRPr="00251A8C" w:rsidRDefault="00251A8C" w:rsidP="00251A8C">
      <w:pPr>
        <w:framePr w:hSpace="180" w:wrap="around" w:vAnchor="text" w:hAnchor="text" w:x="-407" w:y="1"/>
        <w:spacing w:after="0" w:line="240" w:lineRule="auto"/>
        <w:suppressOverlap/>
        <w:textAlignment w:val="baseline"/>
        <w:rPr>
          <w:rFonts w:ascii="Calibri" w:eastAsia="Times New Roman" w:hAnsi="Calibri" w:cs="Calibri"/>
          <w:sz w:val="24"/>
          <w:szCs w:val="24"/>
          <w:lang w:val="en-CA"/>
        </w:rPr>
      </w:pPr>
      <w:r w:rsidRPr="00251A8C">
        <w:rPr>
          <w:rFonts w:ascii="Calibri" w:eastAsia="Times New Roman" w:hAnsi="Calibri" w:cs="Calibri"/>
          <w:lang w:val="en-CA"/>
        </w:rPr>
        <w:t>Some UBC guidelines to follow during in-person classes are: </w:t>
      </w:r>
    </w:p>
    <w:p w14:paraId="264629A0" w14:textId="77777777" w:rsidR="00251A8C" w:rsidRPr="00251A8C" w:rsidRDefault="00251A8C" w:rsidP="00251A8C">
      <w:pPr>
        <w:framePr w:hSpace="180" w:wrap="around" w:vAnchor="text" w:hAnchor="text" w:x="-407" w:y="1"/>
        <w:numPr>
          <w:ilvl w:val="0"/>
          <w:numId w:val="23"/>
        </w:numPr>
        <w:spacing w:after="0" w:line="240" w:lineRule="auto"/>
        <w:ind w:left="1080" w:firstLine="0"/>
        <w:suppressOverlap/>
        <w:textAlignment w:val="baseline"/>
        <w:rPr>
          <w:rFonts w:ascii="Calibri" w:eastAsia="Times New Roman" w:hAnsi="Calibri" w:cs="Calibri"/>
          <w:lang w:val="en-CA"/>
        </w:rPr>
      </w:pPr>
      <w:r w:rsidRPr="00251A8C">
        <w:rPr>
          <w:rFonts w:ascii="Calibri" w:eastAsia="Times New Roman" w:hAnsi="Calibri" w:cs="Calibri"/>
          <w:color w:val="222222"/>
          <w:lang w:val="en-CA"/>
        </w:rPr>
        <w:t xml:space="preserve">Know the symptoms of COVID-19 and complete a daily health assessment. If you are sick, stay at home. Learn about the self-assessment tool at </w:t>
      </w:r>
      <w:hyperlink r:id="rId12" w:tgtFrame="_blank" w:history="1">
        <w:r w:rsidRPr="00251A8C">
          <w:rPr>
            <w:rFonts w:ascii="Calibri" w:eastAsia="Times New Roman" w:hAnsi="Calibri" w:cs="Calibri"/>
            <w:color w:val="0563C1"/>
            <w:u w:val="single"/>
            <w:lang w:val="en-CA"/>
          </w:rPr>
          <w:t>https://bc.thrive.health</w:t>
        </w:r>
      </w:hyperlink>
      <w:r w:rsidRPr="00251A8C">
        <w:rPr>
          <w:rFonts w:ascii="Calibri" w:eastAsia="Times New Roman" w:hAnsi="Calibri" w:cs="Calibri"/>
          <w:color w:val="222222"/>
          <w:lang w:val="en-CA"/>
        </w:rPr>
        <w:t>. </w:t>
      </w:r>
    </w:p>
    <w:p w14:paraId="6CB7ACD3" w14:textId="77777777" w:rsidR="00251A8C" w:rsidRPr="00251A8C" w:rsidRDefault="00251A8C" w:rsidP="00251A8C">
      <w:pPr>
        <w:framePr w:hSpace="180" w:wrap="around" w:vAnchor="text" w:hAnchor="text" w:x="-407" w:y="1"/>
        <w:numPr>
          <w:ilvl w:val="0"/>
          <w:numId w:val="23"/>
        </w:numPr>
        <w:spacing w:after="0" w:line="240" w:lineRule="auto"/>
        <w:ind w:left="1080" w:firstLine="0"/>
        <w:suppressOverlap/>
        <w:textAlignment w:val="baseline"/>
        <w:rPr>
          <w:rFonts w:ascii="Calibri" w:eastAsia="Times New Roman" w:hAnsi="Calibri" w:cs="Calibri"/>
          <w:lang w:val="en-CA"/>
        </w:rPr>
      </w:pPr>
      <w:r w:rsidRPr="00251A8C">
        <w:rPr>
          <w:rFonts w:ascii="Calibri" w:eastAsia="Times New Roman" w:hAnsi="Calibri" w:cs="Calibri"/>
          <w:color w:val="222222"/>
          <w:lang w:val="en-CA"/>
        </w:rPr>
        <w:t>Wash your hands regularly. </w:t>
      </w:r>
    </w:p>
    <w:p w14:paraId="5D6E025A" w14:textId="77777777" w:rsidR="00251A8C" w:rsidRPr="00251A8C" w:rsidRDefault="00251A8C" w:rsidP="00251A8C">
      <w:pPr>
        <w:framePr w:hSpace="180" w:wrap="around" w:vAnchor="text" w:hAnchor="text" w:x="-407" w:y="1"/>
        <w:numPr>
          <w:ilvl w:val="0"/>
          <w:numId w:val="23"/>
        </w:numPr>
        <w:spacing w:after="0" w:line="240" w:lineRule="auto"/>
        <w:ind w:left="1080" w:firstLine="0"/>
        <w:suppressOverlap/>
        <w:textAlignment w:val="baseline"/>
        <w:rPr>
          <w:rFonts w:ascii="Calibri" w:eastAsia="Times New Roman" w:hAnsi="Calibri" w:cs="Calibri"/>
          <w:lang w:val="en-CA"/>
        </w:rPr>
      </w:pPr>
      <w:r w:rsidRPr="00251A8C">
        <w:rPr>
          <w:rFonts w:ascii="Calibri" w:eastAsia="Times New Roman" w:hAnsi="Calibri" w:cs="Calibri"/>
          <w:color w:val="222222"/>
          <w:lang w:val="en-CA"/>
        </w:rPr>
        <w:t xml:space="preserve">We strongly recommend that all UBC community members get vaccinated and if eligible, </w:t>
      </w:r>
      <w:hyperlink r:id="rId13" w:tgtFrame="_blank" w:history="1">
        <w:r w:rsidRPr="00251A8C">
          <w:rPr>
            <w:rFonts w:ascii="Calibri" w:eastAsia="Times New Roman" w:hAnsi="Calibri" w:cs="Calibri"/>
            <w:color w:val="0563C1"/>
            <w:u w:val="single"/>
            <w:lang w:val="en-CA"/>
          </w:rPr>
          <w:t>receive</w:t>
        </w:r>
      </w:hyperlink>
      <w:hyperlink r:id="rId14" w:tgtFrame="_blank" w:history="1">
        <w:r w:rsidRPr="00251A8C">
          <w:rPr>
            <w:rFonts w:ascii="Calibri" w:eastAsia="Times New Roman" w:hAnsi="Calibri" w:cs="Calibri"/>
            <w:color w:val="0563C1"/>
            <w:u w:val="single"/>
            <w:lang w:val="en-CA"/>
          </w:rPr>
          <w:t xml:space="preserve"> their booster dose</w:t>
        </w:r>
      </w:hyperlink>
      <w:r w:rsidRPr="00251A8C">
        <w:rPr>
          <w:rFonts w:ascii="Calibri" w:eastAsia="Times New Roman" w:hAnsi="Calibri" w:cs="Calibri"/>
          <w:color w:val="222222"/>
          <w:lang w:val="en-CA"/>
        </w:rPr>
        <w:t xml:space="preserve">. You can learn more at </w:t>
      </w:r>
      <w:hyperlink r:id="rId15" w:tgtFrame="_blank" w:history="1">
        <w:r w:rsidRPr="00251A8C">
          <w:rPr>
            <w:rFonts w:ascii="Calibri" w:eastAsia="Times New Roman" w:hAnsi="Calibri" w:cs="Calibri"/>
            <w:color w:val="0563C1"/>
            <w:u w:val="single"/>
            <w:lang w:val="en-CA"/>
          </w:rPr>
          <w:t>https://</w:t>
        </w:r>
      </w:hyperlink>
      <w:hyperlink r:id="rId16" w:tgtFrame="_blank" w:history="1">
        <w:r w:rsidRPr="00251A8C">
          <w:rPr>
            <w:rFonts w:ascii="Calibri" w:eastAsia="Times New Roman" w:hAnsi="Calibri" w:cs="Calibri"/>
            <w:color w:val="0563C1"/>
            <w:u w:val="single"/>
            <w:lang w:val="en-CA"/>
          </w:rPr>
          <w:t>immunizebc.ca</w:t>
        </w:r>
      </w:hyperlink>
      <w:r w:rsidRPr="00251A8C">
        <w:rPr>
          <w:rFonts w:ascii="Calibri" w:eastAsia="Times New Roman" w:hAnsi="Calibri" w:cs="Calibri"/>
          <w:color w:val="222222"/>
          <w:lang w:val="en-CA"/>
        </w:rPr>
        <w:t>. </w:t>
      </w:r>
    </w:p>
    <w:p w14:paraId="605D1F85" w14:textId="77777777" w:rsidR="00251A8C" w:rsidRPr="00251A8C" w:rsidRDefault="00251A8C" w:rsidP="00251A8C">
      <w:pPr>
        <w:framePr w:hSpace="180" w:wrap="around" w:vAnchor="text" w:hAnchor="text" w:x="-407" w:y="1"/>
        <w:numPr>
          <w:ilvl w:val="0"/>
          <w:numId w:val="24"/>
        </w:numPr>
        <w:spacing w:after="0" w:line="240" w:lineRule="auto"/>
        <w:ind w:left="1080" w:firstLine="0"/>
        <w:suppressOverlap/>
        <w:textAlignment w:val="baseline"/>
        <w:rPr>
          <w:rFonts w:ascii="Calibri" w:eastAsia="Times New Roman" w:hAnsi="Calibri" w:cs="Calibri"/>
          <w:sz w:val="24"/>
          <w:szCs w:val="24"/>
          <w:lang w:val="en-CA"/>
        </w:rPr>
      </w:pPr>
      <w:r w:rsidRPr="00251A8C">
        <w:rPr>
          <w:rFonts w:ascii="Calibri" w:eastAsia="Times New Roman" w:hAnsi="Calibri" w:cs="Calibri"/>
          <w:color w:val="222222"/>
          <w:lang w:val="en-CA"/>
        </w:rPr>
        <w:t>As a reminder, in BC, free vaccines are available to students arriving from international destinations and other provinces</w:t>
      </w:r>
      <w:r w:rsidRPr="00251A8C">
        <w:rPr>
          <w:rFonts w:ascii="Calibri" w:eastAsia="Times New Roman" w:hAnsi="Calibri" w:cs="Calibri"/>
          <w:color w:val="000000"/>
          <w:sz w:val="24"/>
          <w:szCs w:val="24"/>
          <w:lang w:val="en-CA"/>
        </w:rPr>
        <w:t>  </w:t>
      </w:r>
    </w:p>
    <w:p w14:paraId="42924169" w14:textId="77777777" w:rsidR="00C0541E" w:rsidRDefault="00C0541E" w:rsidP="00C0541E">
      <w:pPr>
        <w:pStyle w:val="paragraph"/>
        <w:framePr w:hSpace="180" w:wrap="around" w:vAnchor="text" w:hAnchor="text" w:x="-407" w:y="1"/>
        <w:spacing w:before="0" w:beforeAutospacing="0" w:after="0" w:afterAutospacing="0"/>
        <w:suppressOverlap/>
        <w:textAlignment w:val="baseline"/>
        <w:rPr>
          <w:rFonts w:ascii="Segoe UI" w:hAnsi="Segoe UI" w:cs="Segoe UI"/>
          <w:sz w:val="18"/>
          <w:szCs w:val="18"/>
        </w:rPr>
      </w:pPr>
      <w:r>
        <w:rPr>
          <w:rStyle w:val="normaltextrun"/>
          <w:rFonts w:ascii="Calibri" w:hAnsi="Calibri" w:cs="Calibri"/>
          <w:color w:val="000000"/>
          <w:sz w:val="22"/>
          <w:szCs w:val="22"/>
        </w:rPr>
        <w:t> </w:t>
      </w:r>
      <w:r>
        <w:rPr>
          <w:rStyle w:val="eop"/>
          <w:rFonts w:ascii="Calibri" w:hAnsi="Calibri" w:cs="Calibri"/>
          <w:color w:val="000000"/>
          <w:sz w:val="22"/>
          <w:szCs w:val="22"/>
        </w:rPr>
        <w:t> </w:t>
      </w:r>
    </w:p>
    <w:p w14:paraId="3C5A9719" w14:textId="77777777" w:rsidR="00C0541E" w:rsidRPr="00430128" w:rsidRDefault="00C0541E" w:rsidP="00CE28EF">
      <w:pPr>
        <w:spacing w:after="120"/>
        <w:ind w:left="227"/>
        <w:rPr>
          <w:rFonts w:asciiTheme="minorHAnsi" w:hAnsiTheme="minorHAnsi" w:cstheme="minorHAnsi"/>
          <w:lang w:val="en-CA"/>
        </w:rPr>
      </w:pPr>
    </w:p>
    <w:p w14:paraId="589D9B01" w14:textId="77777777" w:rsidR="0075362E" w:rsidRPr="00430128" w:rsidRDefault="0075362E" w:rsidP="002E1CEB">
      <w:pPr>
        <w:pStyle w:val="Heading3"/>
        <w:spacing w:before="200" w:after="120"/>
        <w:jc w:val="left"/>
        <w:rPr>
          <w:rFonts w:asciiTheme="minorHAnsi" w:eastAsia="Times New Roman" w:hAnsiTheme="minorHAnsi" w:cstheme="minorHAnsi"/>
          <w:sz w:val="22"/>
          <w:szCs w:val="22"/>
        </w:rPr>
      </w:pPr>
      <w:r w:rsidRPr="00430128">
        <w:rPr>
          <w:rFonts w:asciiTheme="minorHAnsi" w:eastAsia="Times New Roman" w:hAnsiTheme="minorHAnsi" w:cstheme="minorHAnsi"/>
          <w:sz w:val="22"/>
          <w:szCs w:val="22"/>
        </w:rPr>
        <w:t>Learning Analytics</w:t>
      </w:r>
    </w:p>
    <w:p w14:paraId="278BD011" w14:textId="77777777" w:rsidR="0017078B" w:rsidRPr="00430128" w:rsidRDefault="0017078B" w:rsidP="0017078B">
      <w:pPr>
        <w:spacing w:after="120"/>
        <w:ind w:left="227"/>
        <w:rPr>
          <w:rFonts w:asciiTheme="minorHAnsi" w:eastAsia="Times New Roman" w:hAnsiTheme="minorHAnsi" w:cstheme="minorHAnsi"/>
          <w:color w:val="000000" w:themeColor="text1"/>
          <w:lang w:val="en-CA"/>
        </w:rPr>
      </w:pPr>
      <w:r w:rsidRPr="00430128">
        <w:rPr>
          <w:rFonts w:asciiTheme="minorHAnsi" w:eastAsia="Times New Roman" w:hAnsiTheme="minorHAnsi" w:cstheme="minorHAnsi"/>
          <w:color w:val="000000" w:themeColor="text1"/>
        </w:rPr>
        <w:t>This course will use l</w:t>
      </w:r>
      <w:r w:rsidR="0075362E" w:rsidRPr="00430128">
        <w:rPr>
          <w:rFonts w:asciiTheme="minorHAnsi" w:eastAsia="Times New Roman" w:hAnsiTheme="minorHAnsi" w:cstheme="minorHAnsi"/>
          <w:color w:val="000000" w:themeColor="text1"/>
          <w:lang w:val="en-CA"/>
        </w:rPr>
        <w:t xml:space="preserve">earning analytics </w:t>
      </w:r>
      <w:r w:rsidRPr="00430128">
        <w:rPr>
          <w:rFonts w:asciiTheme="minorHAnsi" w:eastAsia="Times New Roman" w:hAnsiTheme="minorHAnsi" w:cstheme="minorHAnsi"/>
          <w:color w:val="000000" w:themeColor="text1"/>
          <w:lang w:val="en-CA"/>
        </w:rPr>
        <w:t xml:space="preserve">in Canvas which </w:t>
      </w:r>
      <w:r w:rsidR="0075362E" w:rsidRPr="00430128">
        <w:rPr>
          <w:rFonts w:asciiTheme="minorHAnsi" w:eastAsia="Times New Roman" w:hAnsiTheme="minorHAnsi" w:cstheme="minorHAnsi"/>
          <w:color w:val="000000" w:themeColor="text1"/>
          <w:lang w:val="en-CA"/>
        </w:rPr>
        <w:t>improve</w:t>
      </w:r>
      <w:r w:rsidRPr="00430128">
        <w:rPr>
          <w:rFonts w:asciiTheme="minorHAnsi" w:eastAsia="Times New Roman" w:hAnsiTheme="minorHAnsi" w:cstheme="minorHAnsi"/>
          <w:color w:val="000000" w:themeColor="text1"/>
          <w:lang w:val="en-CA"/>
        </w:rPr>
        <w:t>s</w:t>
      </w:r>
      <w:r w:rsidR="0075362E" w:rsidRPr="00430128">
        <w:rPr>
          <w:rFonts w:asciiTheme="minorHAnsi" w:eastAsia="Times New Roman" w:hAnsiTheme="minorHAnsi" w:cstheme="minorHAnsi"/>
          <w:color w:val="000000" w:themeColor="text1"/>
          <w:lang w:val="en-CA"/>
        </w:rPr>
        <w:t xml:space="preserve"> teaching and learning. </w:t>
      </w:r>
      <w:r w:rsidRPr="00430128">
        <w:rPr>
          <w:rFonts w:asciiTheme="minorHAnsi" w:eastAsia="Times New Roman" w:hAnsiTheme="minorHAnsi" w:cstheme="minorHAnsi"/>
          <w:color w:val="000000" w:themeColor="text1"/>
          <w:lang w:val="en-CA"/>
        </w:rPr>
        <w:t>This tool</w:t>
      </w:r>
      <w:r w:rsidR="0075362E" w:rsidRPr="00430128">
        <w:rPr>
          <w:rFonts w:asciiTheme="minorHAnsi" w:eastAsia="Times New Roman" w:hAnsiTheme="minorHAnsi" w:cstheme="minorHAnsi"/>
          <w:color w:val="000000" w:themeColor="text1"/>
          <w:lang w:val="en-CA"/>
        </w:rPr>
        <w:t xml:space="preserve"> </w:t>
      </w:r>
      <w:r w:rsidRPr="00430128">
        <w:rPr>
          <w:rFonts w:asciiTheme="minorHAnsi" w:eastAsia="Times New Roman" w:hAnsiTheme="minorHAnsi" w:cstheme="minorHAnsi"/>
          <w:color w:val="000000" w:themeColor="text1"/>
          <w:lang w:val="en-CA"/>
        </w:rPr>
        <w:t xml:space="preserve">will </w:t>
      </w:r>
      <w:r w:rsidR="0075362E" w:rsidRPr="00430128">
        <w:rPr>
          <w:rFonts w:asciiTheme="minorHAnsi" w:eastAsia="Times New Roman" w:hAnsiTheme="minorHAnsi" w:cstheme="minorHAnsi"/>
          <w:color w:val="000000" w:themeColor="text1"/>
          <w:lang w:val="en-CA"/>
        </w:rPr>
        <w:t xml:space="preserve">capture data about your activity </w:t>
      </w:r>
      <w:r w:rsidRPr="00430128">
        <w:rPr>
          <w:rFonts w:asciiTheme="minorHAnsi" w:eastAsia="Times New Roman" w:hAnsiTheme="minorHAnsi" w:cstheme="minorHAnsi"/>
          <w:color w:val="000000" w:themeColor="text1"/>
          <w:lang w:val="en-CA"/>
        </w:rPr>
        <w:t>on Canvas (how you use it and how often). This will enable me to improve the Canvas structure for the course.</w:t>
      </w:r>
    </w:p>
    <w:p w14:paraId="7DB8E44D" w14:textId="77777777" w:rsidR="0075362E" w:rsidRPr="00430128" w:rsidRDefault="0075362E" w:rsidP="002E1CEB">
      <w:pPr>
        <w:pStyle w:val="Heading3"/>
        <w:spacing w:before="200" w:after="120"/>
        <w:jc w:val="left"/>
        <w:rPr>
          <w:rFonts w:asciiTheme="minorHAnsi" w:eastAsia="Times New Roman" w:hAnsiTheme="minorHAnsi" w:cstheme="minorHAnsi"/>
          <w:sz w:val="22"/>
          <w:szCs w:val="22"/>
        </w:rPr>
      </w:pPr>
      <w:r w:rsidRPr="00430128">
        <w:rPr>
          <w:rFonts w:asciiTheme="minorHAnsi" w:eastAsia="Times New Roman" w:hAnsiTheme="minorHAnsi" w:cstheme="minorHAnsi"/>
          <w:sz w:val="22"/>
          <w:szCs w:val="22"/>
        </w:rPr>
        <w:t>Copyright</w:t>
      </w:r>
    </w:p>
    <w:p w14:paraId="032A9AFB" w14:textId="02510CEA" w:rsidR="00545B58" w:rsidRPr="00430128" w:rsidRDefault="0075362E" w:rsidP="008651FD">
      <w:pPr>
        <w:spacing w:after="120"/>
        <w:ind w:left="227"/>
        <w:rPr>
          <w:rFonts w:asciiTheme="minorHAnsi" w:hAnsiTheme="minorHAnsi" w:cstheme="minorHAnsi"/>
          <w:color w:val="000000" w:themeColor="text1"/>
        </w:rPr>
      </w:pPr>
      <w:r w:rsidRPr="00430128">
        <w:rPr>
          <w:rFonts w:asciiTheme="minorHAnsi" w:hAnsiTheme="minorHAnsi" w:cstheme="minorHAnsi"/>
          <w:color w:val="000000" w:themeColor="text1"/>
        </w:rPr>
        <w:t>All materials of this course (course handouts, lecture slides, assessments, course readings, etc.) are the intellectual property of the Course Instructor or licensed to be used in this course by the copyright owner. Redistribution of these materials by any means without permission of the copyright holder(s) constitutes a breach of copyright and may lead to academic discipline.</w:t>
      </w:r>
      <w:r w:rsidR="00CA17A0">
        <w:rPr>
          <w:rFonts w:asciiTheme="minorHAnsi" w:hAnsiTheme="minorHAnsi" w:cstheme="minorHAnsi"/>
          <w:color w:val="000000" w:themeColor="text1"/>
        </w:rPr>
        <w:t xml:space="preserve"> </w:t>
      </w:r>
    </w:p>
    <w:p w14:paraId="114BB4F7" w14:textId="30C52299" w:rsidR="00354063" w:rsidRPr="00430128" w:rsidRDefault="00354063" w:rsidP="00354063">
      <w:pPr>
        <w:pStyle w:val="Heading2"/>
        <w:jc w:val="left"/>
        <w:rPr>
          <w:rFonts w:asciiTheme="minorHAnsi" w:hAnsiTheme="minorHAnsi" w:cstheme="minorHAnsi"/>
          <w:sz w:val="22"/>
          <w:szCs w:val="22"/>
        </w:rPr>
      </w:pPr>
      <w:r w:rsidRPr="00430128">
        <w:rPr>
          <w:rFonts w:asciiTheme="minorHAnsi" w:hAnsiTheme="minorHAnsi" w:cstheme="minorHAnsi"/>
          <w:sz w:val="22"/>
          <w:szCs w:val="22"/>
        </w:rPr>
        <w:t>Reading Material</w:t>
      </w:r>
    </w:p>
    <w:p w14:paraId="15CD21CC" w14:textId="5B99FF30" w:rsidR="00354063" w:rsidRPr="00430128" w:rsidRDefault="002D7D9C" w:rsidP="00354063">
      <w:pPr>
        <w:rPr>
          <w:rFonts w:asciiTheme="minorHAnsi" w:hAnsiTheme="minorHAnsi" w:cstheme="minorHAnsi"/>
        </w:rPr>
      </w:pPr>
      <w:r w:rsidRPr="00430128">
        <w:rPr>
          <w:rFonts w:asciiTheme="minorHAnsi" w:hAnsiTheme="minorHAnsi" w:cstheme="minorHAnsi"/>
          <w:lang w:val="en-CA"/>
        </w:rPr>
        <w:t>Readings will be assigned throughout the term. Please check CANVAS.</w:t>
      </w:r>
    </w:p>
    <w:sectPr w:rsidR="00354063" w:rsidRPr="00430128" w:rsidSect="001862D3">
      <w:headerReference w:type="default" r:id="rId17"/>
      <w:footerReference w:type="even" r:id="rId18"/>
      <w:footerReference w:type="default" r:id="rId19"/>
      <w:footerReference w:type="first" r:id="rId2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9F0DB8" w14:textId="77777777" w:rsidR="009B4087" w:rsidRDefault="009B4087" w:rsidP="00596ADA">
      <w:r>
        <w:separator/>
      </w:r>
    </w:p>
  </w:endnote>
  <w:endnote w:type="continuationSeparator" w:id="0">
    <w:p w14:paraId="069D2233" w14:textId="77777777" w:rsidR="009B4087" w:rsidRDefault="009B4087" w:rsidP="00596A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0142597"/>
      <w:docPartObj>
        <w:docPartGallery w:val="Page Numbers (Bottom of Page)"/>
        <w:docPartUnique/>
      </w:docPartObj>
    </w:sdtPr>
    <w:sdtContent>
      <w:p w14:paraId="71559D99" w14:textId="206A9010" w:rsidR="00D04E23" w:rsidRDefault="00D04E23" w:rsidP="00070CE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12CDE36" w14:textId="77777777" w:rsidR="00D04E23" w:rsidRDefault="00D04E23" w:rsidP="00D04E2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31052030"/>
      <w:docPartObj>
        <w:docPartGallery w:val="Page Numbers (Bottom of Page)"/>
        <w:docPartUnique/>
      </w:docPartObj>
    </w:sdtPr>
    <w:sdtContent>
      <w:p w14:paraId="29D424AB" w14:textId="5B5BDE79" w:rsidR="00D04E23" w:rsidRDefault="00D04E23" w:rsidP="00070CE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56242E0" w14:textId="77777777" w:rsidR="003A5638" w:rsidRPr="005902A6" w:rsidRDefault="00596ADA" w:rsidP="00D04E23">
    <w:pPr>
      <w:pStyle w:val="Footer"/>
      <w:pBdr>
        <w:top w:val="single" w:sz="4" w:space="1" w:color="auto"/>
      </w:pBdr>
      <w:ind w:right="360"/>
      <w:rPr>
        <w:sz w:val="20"/>
      </w:rPr>
    </w:pPr>
    <w:r>
      <w:rPr>
        <w:sz w:val="20"/>
      </w:rPr>
      <w:t>University of British Columbia</w:t>
    </w:r>
    <w:r w:rsidR="00D406CB">
      <w:rPr>
        <w:sz w:val="20"/>
      </w:rPr>
      <w:tab/>
    </w:r>
    <w:r w:rsidR="00D406CB" w:rsidRPr="005902A6">
      <w:rPr>
        <w:sz w:val="20"/>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01DFB0" w14:textId="7A116F40" w:rsidR="003A5638" w:rsidRPr="005902A6" w:rsidRDefault="00ED0795" w:rsidP="00265CDC">
    <w:pPr>
      <w:pStyle w:val="Footer"/>
      <w:pBdr>
        <w:top w:val="single" w:sz="4" w:space="1" w:color="auto"/>
      </w:pBdr>
      <w:rPr>
        <w:sz w:val="20"/>
      </w:rPr>
    </w:pPr>
    <w:r>
      <w:rPr>
        <w:sz w:val="20"/>
      </w:rPr>
      <w:t>University of British Columbia</w:t>
    </w:r>
    <w:r w:rsidR="00D406CB" w:rsidRPr="005902A6">
      <w:rPr>
        <w:sz w:val="20"/>
      </w:rPr>
      <w:tab/>
    </w:r>
  </w:p>
  <w:p w14:paraId="35EF5A73" w14:textId="77777777" w:rsidR="003A5638"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91A52B" w14:textId="77777777" w:rsidR="009B4087" w:rsidRDefault="009B4087" w:rsidP="00596ADA">
      <w:r>
        <w:separator/>
      </w:r>
    </w:p>
  </w:footnote>
  <w:footnote w:type="continuationSeparator" w:id="0">
    <w:p w14:paraId="0FDEBE85" w14:textId="77777777" w:rsidR="009B4087" w:rsidRDefault="009B4087" w:rsidP="00596A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6FBD11" w14:textId="1078F983" w:rsidR="003A5638" w:rsidRPr="005902A6" w:rsidRDefault="00B749A0" w:rsidP="00265CDC">
    <w:pPr>
      <w:pStyle w:val="Header"/>
      <w:pBdr>
        <w:bottom w:val="single" w:sz="4" w:space="1" w:color="auto"/>
      </w:pBdr>
    </w:pPr>
    <w:r>
      <w:rPr>
        <w:b/>
      </w:rPr>
      <w:t>APBI 31</w:t>
    </w:r>
    <w:r w:rsidR="00DB191E">
      <w:rPr>
        <w:b/>
      </w:rPr>
      <w:t>4</w:t>
    </w:r>
    <w:r w:rsidR="00D406CB">
      <w:rPr>
        <w:b/>
      </w:rPr>
      <w:tab/>
    </w:r>
    <w:r w:rsidR="00D406CB">
      <w:rPr>
        <w:b/>
      </w:rPr>
      <w:tab/>
    </w:r>
    <w:r w:rsidR="00D406CB">
      <w:t>Syllabus</w:t>
    </w:r>
  </w:p>
  <w:p w14:paraId="10B50DBF" w14:textId="77777777" w:rsidR="003A5638" w:rsidRPr="002A1378" w:rsidRDefault="00000000" w:rsidP="00265CD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474FA"/>
    <w:multiLevelType w:val="multilevel"/>
    <w:tmpl w:val="CEE4B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E42224"/>
    <w:multiLevelType w:val="hybridMultilevel"/>
    <w:tmpl w:val="67A8F6D8"/>
    <w:lvl w:ilvl="0" w:tplc="42AC3598">
      <w:start w:val="5"/>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0D4BBC"/>
    <w:multiLevelType w:val="hybridMultilevel"/>
    <w:tmpl w:val="4588DA88"/>
    <w:lvl w:ilvl="0" w:tplc="04090001">
      <w:start w:val="1"/>
      <w:numFmt w:val="bullet"/>
      <w:lvlText w:val=""/>
      <w:lvlJc w:val="left"/>
      <w:pPr>
        <w:ind w:left="1354" w:hanging="360"/>
      </w:pPr>
      <w:rPr>
        <w:rFonts w:ascii="Symbol" w:hAnsi="Symbol" w:hint="default"/>
      </w:rPr>
    </w:lvl>
    <w:lvl w:ilvl="1" w:tplc="04090003" w:tentative="1">
      <w:start w:val="1"/>
      <w:numFmt w:val="bullet"/>
      <w:lvlText w:val="o"/>
      <w:lvlJc w:val="left"/>
      <w:pPr>
        <w:ind w:left="2074" w:hanging="360"/>
      </w:pPr>
      <w:rPr>
        <w:rFonts w:ascii="Courier New" w:hAnsi="Courier New" w:hint="default"/>
      </w:rPr>
    </w:lvl>
    <w:lvl w:ilvl="2" w:tplc="04090005" w:tentative="1">
      <w:start w:val="1"/>
      <w:numFmt w:val="bullet"/>
      <w:lvlText w:val=""/>
      <w:lvlJc w:val="left"/>
      <w:pPr>
        <w:ind w:left="2794" w:hanging="360"/>
      </w:pPr>
      <w:rPr>
        <w:rFonts w:ascii="Wingdings" w:hAnsi="Wingdings" w:hint="default"/>
      </w:rPr>
    </w:lvl>
    <w:lvl w:ilvl="3" w:tplc="04090001" w:tentative="1">
      <w:start w:val="1"/>
      <w:numFmt w:val="bullet"/>
      <w:lvlText w:val=""/>
      <w:lvlJc w:val="left"/>
      <w:pPr>
        <w:ind w:left="3514" w:hanging="360"/>
      </w:pPr>
      <w:rPr>
        <w:rFonts w:ascii="Symbol" w:hAnsi="Symbol" w:hint="default"/>
      </w:rPr>
    </w:lvl>
    <w:lvl w:ilvl="4" w:tplc="04090003" w:tentative="1">
      <w:start w:val="1"/>
      <w:numFmt w:val="bullet"/>
      <w:lvlText w:val="o"/>
      <w:lvlJc w:val="left"/>
      <w:pPr>
        <w:ind w:left="4234" w:hanging="360"/>
      </w:pPr>
      <w:rPr>
        <w:rFonts w:ascii="Courier New" w:hAnsi="Courier New" w:hint="default"/>
      </w:rPr>
    </w:lvl>
    <w:lvl w:ilvl="5" w:tplc="04090005" w:tentative="1">
      <w:start w:val="1"/>
      <w:numFmt w:val="bullet"/>
      <w:lvlText w:val=""/>
      <w:lvlJc w:val="left"/>
      <w:pPr>
        <w:ind w:left="4954" w:hanging="360"/>
      </w:pPr>
      <w:rPr>
        <w:rFonts w:ascii="Wingdings" w:hAnsi="Wingdings" w:hint="default"/>
      </w:rPr>
    </w:lvl>
    <w:lvl w:ilvl="6" w:tplc="04090001" w:tentative="1">
      <w:start w:val="1"/>
      <w:numFmt w:val="bullet"/>
      <w:lvlText w:val=""/>
      <w:lvlJc w:val="left"/>
      <w:pPr>
        <w:ind w:left="5674" w:hanging="360"/>
      </w:pPr>
      <w:rPr>
        <w:rFonts w:ascii="Symbol" w:hAnsi="Symbol" w:hint="default"/>
      </w:rPr>
    </w:lvl>
    <w:lvl w:ilvl="7" w:tplc="04090003" w:tentative="1">
      <w:start w:val="1"/>
      <w:numFmt w:val="bullet"/>
      <w:lvlText w:val="o"/>
      <w:lvlJc w:val="left"/>
      <w:pPr>
        <w:ind w:left="6394" w:hanging="360"/>
      </w:pPr>
      <w:rPr>
        <w:rFonts w:ascii="Courier New" w:hAnsi="Courier New" w:hint="default"/>
      </w:rPr>
    </w:lvl>
    <w:lvl w:ilvl="8" w:tplc="04090005" w:tentative="1">
      <w:start w:val="1"/>
      <w:numFmt w:val="bullet"/>
      <w:lvlText w:val=""/>
      <w:lvlJc w:val="left"/>
      <w:pPr>
        <w:ind w:left="7114" w:hanging="360"/>
      </w:pPr>
      <w:rPr>
        <w:rFonts w:ascii="Wingdings" w:hAnsi="Wingdings" w:hint="default"/>
      </w:rPr>
    </w:lvl>
  </w:abstractNum>
  <w:abstractNum w:abstractNumId="3" w15:restartNumberingAfterBreak="0">
    <w:nsid w:val="0E213097"/>
    <w:multiLevelType w:val="hybridMultilevel"/>
    <w:tmpl w:val="9D5A2AB4"/>
    <w:lvl w:ilvl="0" w:tplc="082CCEBA">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F1417B0"/>
    <w:multiLevelType w:val="multilevel"/>
    <w:tmpl w:val="C1EC2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412446"/>
    <w:multiLevelType w:val="multilevel"/>
    <w:tmpl w:val="8DDE1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1A76381"/>
    <w:multiLevelType w:val="hybridMultilevel"/>
    <w:tmpl w:val="1B1A226E"/>
    <w:lvl w:ilvl="0" w:tplc="42AC3598">
      <w:start w:val="5"/>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413AE3"/>
    <w:multiLevelType w:val="hybridMultilevel"/>
    <w:tmpl w:val="AE2C549A"/>
    <w:lvl w:ilvl="0" w:tplc="E0E2E2EE">
      <w:start w:val="1"/>
      <w:numFmt w:val="bullet"/>
      <w:lvlText w:val=""/>
      <w:lvlJc w:val="left"/>
      <w:pPr>
        <w:ind w:left="567" w:hanging="45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EA642B"/>
    <w:multiLevelType w:val="multilevel"/>
    <w:tmpl w:val="1B169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F604D25"/>
    <w:multiLevelType w:val="hybridMultilevel"/>
    <w:tmpl w:val="D62A9E1C"/>
    <w:lvl w:ilvl="0" w:tplc="082CCEBA">
      <w:start w:val="1"/>
      <w:numFmt w:val="bullet"/>
      <w:lvlText w:val=""/>
      <w:lvlJc w:val="left"/>
      <w:pPr>
        <w:ind w:left="1080" w:hanging="360"/>
      </w:pPr>
      <w:rPr>
        <w:rFonts w:ascii="Symbol" w:hAnsi="Symbol" w:hint="default"/>
      </w:rPr>
    </w:lvl>
    <w:lvl w:ilvl="1" w:tplc="FF9800CE">
      <w:start w:val="1"/>
      <w:numFmt w:val="bullet"/>
      <w:lvlText w:val="o"/>
      <w:lvlJc w:val="left"/>
      <w:pPr>
        <w:ind w:left="1890" w:hanging="360"/>
      </w:pPr>
      <w:rPr>
        <w:rFonts w:ascii="Courier New" w:hAnsi="Courier New" w:cs="Courier New" w:hint="default"/>
        <w:color w:val="000000" w:themeColor="text1"/>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1A02B99"/>
    <w:multiLevelType w:val="hybridMultilevel"/>
    <w:tmpl w:val="115EAF70"/>
    <w:lvl w:ilvl="0" w:tplc="082CCEBA">
      <w:start w:val="1"/>
      <w:numFmt w:val="bullet"/>
      <w:pStyle w:val="00CourseName"/>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E1932E5"/>
    <w:multiLevelType w:val="hybridMultilevel"/>
    <w:tmpl w:val="1B8068A8"/>
    <w:lvl w:ilvl="0" w:tplc="B1D843EC">
      <w:start w:val="1"/>
      <w:numFmt w:val="decimal"/>
      <w:lvlText w:val="%1)"/>
      <w:lvlJc w:val="left"/>
      <w:pPr>
        <w:tabs>
          <w:tab w:val="num" w:pos="3690"/>
        </w:tabs>
        <w:ind w:left="3690" w:hanging="720"/>
      </w:pPr>
      <w:rPr>
        <w:rFonts w:cs="Times New Roman" w:hint="default"/>
      </w:rPr>
    </w:lvl>
    <w:lvl w:ilvl="1" w:tplc="AFD88F3A">
      <w:start w:val="1"/>
      <w:numFmt w:val="lowerRoman"/>
      <w:lvlText w:val="%2."/>
      <w:lvlJc w:val="left"/>
      <w:pPr>
        <w:ind w:left="2880" w:hanging="360"/>
      </w:pPr>
      <w:rPr>
        <w:rFonts w:cs="Times New Roman" w:hint="default"/>
      </w:rPr>
    </w:lvl>
    <w:lvl w:ilvl="2" w:tplc="0409001B">
      <w:start w:val="1"/>
      <w:numFmt w:val="lowerRoman"/>
      <w:lvlText w:val="%3."/>
      <w:lvlJc w:val="right"/>
      <w:pPr>
        <w:tabs>
          <w:tab w:val="num" w:pos="3600"/>
        </w:tabs>
        <w:ind w:left="3600" w:hanging="180"/>
      </w:pPr>
      <w:rPr>
        <w:rFonts w:cs="Times New Roman"/>
      </w:rPr>
    </w:lvl>
    <w:lvl w:ilvl="3" w:tplc="0409000F">
      <w:start w:val="1"/>
      <w:numFmt w:val="decimal"/>
      <w:lvlText w:val="%4."/>
      <w:lvlJc w:val="left"/>
      <w:pPr>
        <w:tabs>
          <w:tab w:val="num" w:pos="4320"/>
        </w:tabs>
        <w:ind w:left="4320" w:hanging="360"/>
      </w:pPr>
      <w:rPr>
        <w:rFonts w:cs="Times New Roman"/>
      </w:rPr>
    </w:lvl>
    <w:lvl w:ilvl="4" w:tplc="04090019">
      <w:start w:val="1"/>
      <w:numFmt w:val="lowerLetter"/>
      <w:lvlText w:val="%5."/>
      <w:lvlJc w:val="left"/>
      <w:pPr>
        <w:tabs>
          <w:tab w:val="num" w:pos="5040"/>
        </w:tabs>
        <w:ind w:left="5040" w:hanging="360"/>
      </w:pPr>
      <w:rPr>
        <w:rFonts w:cs="Times New Roman"/>
      </w:rPr>
    </w:lvl>
    <w:lvl w:ilvl="5" w:tplc="0409001B" w:tentative="1">
      <w:start w:val="1"/>
      <w:numFmt w:val="lowerRoman"/>
      <w:lvlText w:val="%6."/>
      <w:lvlJc w:val="right"/>
      <w:pPr>
        <w:tabs>
          <w:tab w:val="num" w:pos="5760"/>
        </w:tabs>
        <w:ind w:left="5760" w:hanging="180"/>
      </w:pPr>
      <w:rPr>
        <w:rFonts w:cs="Times New Roman"/>
      </w:rPr>
    </w:lvl>
    <w:lvl w:ilvl="6" w:tplc="0409000F" w:tentative="1">
      <w:start w:val="1"/>
      <w:numFmt w:val="decimal"/>
      <w:lvlText w:val="%7."/>
      <w:lvlJc w:val="left"/>
      <w:pPr>
        <w:tabs>
          <w:tab w:val="num" w:pos="6480"/>
        </w:tabs>
        <w:ind w:left="6480" w:hanging="360"/>
      </w:pPr>
      <w:rPr>
        <w:rFonts w:cs="Times New Roman"/>
      </w:rPr>
    </w:lvl>
    <w:lvl w:ilvl="7" w:tplc="04090019" w:tentative="1">
      <w:start w:val="1"/>
      <w:numFmt w:val="lowerLetter"/>
      <w:lvlText w:val="%8."/>
      <w:lvlJc w:val="left"/>
      <w:pPr>
        <w:tabs>
          <w:tab w:val="num" w:pos="7200"/>
        </w:tabs>
        <w:ind w:left="7200" w:hanging="360"/>
      </w:pPr>
      <w:rPr>
        <w:rFonts w:cs="Times New Roman"/>
      </w:rPr>
    </w:lvl>
    <w:lvl w:ilvl="8" w:tplc="0409001B" w:tentative="1">
      <w:start w:val="1"/>
      <w:numFmt w:val="lowerRoman"/>
      <w:lvlText w:val="%9."/>
      <w:lvlJc w:val="right"/>
      <w:pPr>
        <w:tabs>
          <w:tab w:val="num" w:pos="7920"/>
        </w:tabs>
        <w:ind w:left="7920" w:hanging="180"/>
      </w:pPr>
      <w:rPr>
        <w:rFonts w:cs="Times New Roman"/>
      </w:rPr>
    </w:lvl>
  </w:abstractNum>
  <w:abstractNum w:abstractNumId="12" w15:restartNumberingAfterBreak="0">
    <w:nsid w:val="38DE5F06"/>
    <w:multiLevelType w:val="hybridMultilevel"/>
    <w:tmpl w:val="7B68E8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E546257"/>
    <w:multiLevelType w:val="hybridMultilevel"/>
    <w:tmpl w:val="04E081A2"/>
    <w:lvl w:ilvl="0" w:tplc="E0E2E2EE">
      <w:start w:val="1"/>
      <w:numFmt w:val="bullet"/>
      <w:lvlText w:val=""/>
      <w:lvlJc w:val="left"/>
      <w:pPr>
        <w:ind w:left="794" w:hanging="454"/>
      </w:pPr>
      <w:rPr>
        <w:rFonts w:ascii="Symbol" w:hAnsi="Symbol" w:hint="default"/>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14" w15:restartNumberingAfterBreak="0">
    <w:nsid w:val="4399112F"/>
    <w:multiLevelType w:val="hybridMultilevel"/>
    <w:tmpl w:val="CB366562"/>
    <w:lvl w:ilvl="0" w:tplc="3AD2184A">
      <w:start w:val="1"/>
      <w:numFmt w:val="bullet"/>
      <w:lvlText w:val=""/>
      <w:lvlJc w:val="left"/>
      <w:pPr>
        <w:tabs>
          <w:tab w:val="num" w:pos="792"/>
        </w:tabs>
        <w:ind w:left="792" w:hanging="432"/>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70E3142"/>
    <w:multiLevelType w:val="multilevel"/>
    <w:tmpl w:val="D2C8E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84702CA"/>
    <w:multiLevelType w:val="hybridMultilevel"/>
    <w:tmpl w:val="095A17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F86095B"/>
    <w:multiLevelType w:val="hybridMultilevel"/>
    <w:tmpl w:val="C5B65138"/>
    <w:lvl w:ilvl="0" w:tplc="BEA20456">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1C7099A"/>
    <w:multiLevelType w:val="hybridMultilevel"/>
    <w:tmpl w:val="39E6BD18"/>
    <w:lvl w:ilvl="0" w:tplc="E0E2E2EE">
      <w:start w:val="1"/>
      <w:numFmt w:val="bullet"/>
      <w:lvlText w:val=""/>
      <w:lvlJc w:val="left"/>
      <w:pPr>
        <w:ind w:left="851" w:hanging="454"/>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9" w15:restartNumberingAfterBreak="0">
    <w:nsid w:val="659A18FE"/>
    <w:multiLevelType w:val="hybridMultilevel"/>
    <w:tmpl w:val="08A02BDE"/>
    <w:lvl w:ilvl="0" w:tplc="3AD2184A">
      <w:start w:val="1"/>
      <w:numFmt w:val="bullet"/>
      <w:lvlText w:val=""/>
      <w:lvlJc w:val="left"/>
      <w:pPr>
        <w:tabs>
          <w:tab w:val="num" w:pos="792"/>
        </w:tabs>
        <w:ind w:left="792" w:hanging="432"/>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8710E1D"/>
    <w:multiLevelType w:val="hybridMultilevel"/>
    <w:tmpl w:val="55841AD8"/>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F875E74"/>
    <w:multiLevelType w:val="hybridMultilevel"/>
    <w:tmpl w:val="6DE8BE7A"/>
    <w:lvl w:ilvl="0" w:tplc="E0E2E2EE">
      <w:start w:val="1"/>
      <w:numFmt w:val="bullet"/>
      <w:lvlText w:val=""/>
      <w:lvlJc w:val="left"/>
      <w:pPr>
        <w:ind w:left="851" w:hanging="454"/>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2"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BE014C2"/>
    <w:multiLevelType w:val="hybridMultilevel"/>
    <w:tmpl w:val="00C00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23674276">
    <w:abstractNumId w:val="2"/>
  </w:num>
  <w:num w:numId="2" w16cid:durableId="1259100716">
    <w:abstractNumId w:val="10"/>
  </w:num>
  <w:num w:numId="3" w16cid:durableId="373966825">
    <w:abstractNumId w:val="3"/>
  </w:num>
  <w:num w:numId="4" w16cid:durableId="12072813">
    <w:abstractNumId w:val="9"/>
  </w:num>
  <w:num w:numId="5" w16cid:durableId="1121072912">
    <w:abstractNumId w:val="4"/>
  </w:num>
  <w:num w:numId="6" w16cid:durableId="745146663">
    <w:abstractNumId w:val="0"/>
  </w:num>
  <w:num w:numId="7" w16cid:durableId="800726735">
    <w:abstractNumId w:val="11"/>
  </w:num>
  <w:num w:numId="8" w16cid:durableId="2060086870">
    <w:abstractNumId w:val="22"/>
  </w:num>
  <w:num w:numId="9" w16cid:durableId="66348600">
    <w:abstractNumId w:val="7"/>
  </w:num>
  <w:num w:numId="10" w16cid:durableId="690959989">
    <w:abstractNumId w:val="13"/>
  </w:num>
  <w:num w:numId="11" w16cid:durableId="2113699110">
    <w:abstractNumId w:val="23"/>
  </w:num>
  <w:num w:numId="12" w16cid:durableId="2010020902">
    <w:abstractNumId w:val="21"/>
  </w:num>
  <w:num w:numId="13" w16cid:durableId="1997566253">
    <w:abstractNumId w:val="18"/>
  </w:num>
  <w:num w:numId="14" w16cid:durableId="1873565194">
    <w:abstractNumId w:val="14"/>
  </w:num>
  <w:num w:numId="15" w16cid:durableId="51775691">
    <w:abstractNumId w:val="19"/>
  </w:num>
  <w:num w:numId="16" w16cid:durableId="1924754153">
    <w:abstractNumId w:val="20"/>
  </w:num>
  <w:num w:numId="17" w16cid:durableId="647634515">
    <w:abstractNumId w:val="16"/>
  </w:num>
  <w:num w:numId="18" w16cid:durableId="1150169882">
    <w:abstractNumId w:val="12"/>
  </w:num>
  <w:num w:numId="19" w16cid:durableId="1681467840">
    <w:abstractNumId w:val="1"/>
  </w:num>
  <w:num w:numId="20" w16cid:durableId="644703627">
    <w:abstractNumId w:val="6"/>
  </w:num>
  <w:num w:numId="21" w16cid:durableId="1100678696">
    <w:abstractNumId w:val="17"/>
  </w:num>
  <w:num w:numId="22" w16cid:durableId="1705210700">
    <w:abstractNumId w:val="8"/>
  </w:num>
  <w:num w:numId="23" w16cid:durableId="1189445227">
    <w:abstractNumId w:val="15"/>
  </w:num>
  <w:num w:numId="24" w16cid:durableId="17915143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hideSpellingErrors/>
  <w:hideGrammaticalErrors/>
  <w:proofState w:spelling="clean"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67BE"/>
    <w:rsid w:val="00002159"/>
    <w:rsid w:val="00005C0B"/>
    <w:rsid w:val="00040E60"/>
    <w:rsid w:val="000501F7"/>
    <w:rsid w:val="00052608"/>
    <w:rsid w:val="000571D0"/>
    <w:rsid w:val="00070FED"/>
    <w:rsid w:val="00073EB5"/>
    <w:rsid w:val="00082405"/>
    <w:rsid w:val="00092A71"/>
    <w:rsid w:val="0009632E"/>
    <w:rsid w:val="00097220"/>
    <w:rsid w:val="000B395E"/>
    <w:rsid w:val="000B3ADC"/>
    <w:rsid w:val="000B6447"/>
    <w:rsid w:val="000C3625"/>
    <w:rsid w:val="000D16B5"/>
    <w:rsid w:val="000D6884"/>
    <w:rsid w:val="000F68D8"/>
    <w:rsid w:val="001003AF"/>
    <w:rsid w:val="0010292A"/>
    <w:rsid w:val="00110FA8"/>
    <w:rsid w:val="0011584C"/>
    <w:rsid w:val="00117334"/>
    <w:rsid w:val="00144B9C"/>
    <w:rsid w:val="00152BD0"/>
    <w:rsid w:val="00153E09"/>
    <w:rsid w:val="00153ED3"/>
    <w:rsid w:val="001634D5"/>
    <w:rsid w:val="00164B39"/>
    <w:rsid w:val="001667BE"/>
    <w:rsid w:val="0017078B"/>
    <w:rsid w:val="00170B92"/>
    <w:rsid w:val="001809E8"/>
    <w:rsid w:val="0018529B"/>
    <w:rsid w:val="001862D3"/>
    <w:rsid w:val="00187B73"/>
    <w:rsid w:val="00197287"/>
    <w:rsid w:val="001B4DFE"/>
    <w:rsid w:val="001D3916"/>
    <w:rsid w:val="001E295A"/>
    <w:rsid w:val="001E6699"/>
    <w:rsid w:val="001F777D"/>
    <w:rsid w:val="00215F32"/>
    <w:rsid w:val="00217AFF"/>
    <w:rsid w:val="00251A8C"/>
    <w:rsid w:val="00255546"/>
    <w:rsid w:val="002704DB"/>
    <w:rsid w:val="0028170B"/>
    <w:rsid w:val="0028735E"/>
    <w:rsid w:val="002A04AC"/>
    <w:rsid w:val="002A50DC"/>
    <w:rsid w:val="002B2D5C"/>
    <w:rsid w:val="002C67F8"/>
    <w:rsid w:val="002D7D9C"/>
    <w:rsid w:val="002E1CEB"/>
    <w:rsid w:val="002F18B8"/>
    <w:rsid w:val="002F5402"/>
    <w:rsid w:val="002F76F1"/>
    <w:rsid w:val="003012D7"/>
    <w:rsid w:val="00316ACC"/>
    <w:rsid w:val="00320E36"/>
    <w:rsid w:val="00345B02"/>
    <w:rsid w:val="00350E10"/>
    <w:rsid w:val="00354063"/>
    <w:rsid w:val="003670F3"/>
    <w:rsid w:val="0037298B"/>
    <w:rsid w:val="003B3A4B"/>
    <w:rsid w:val="003C135B"/>
    <w:rsid w:val="003D10F4"/>
    <w:rsid w:val="003E1466"/>
    <w:rsid w:val="003E5BD2"/>
    <w:rsid w:val="00404662"/>
    <w:rsid w:val="004238B4"/>
    <w:rsid w:val="00430128"/>
    <w:rsid w:val="004310AE"/>
    <w:rsid w:val="004375E6"/>
    <w:rsid w:val="00441719"/>
    <w:rsid w:val="00441B71"/>
    <w:rsid w:val="00453311"/>
    <w:rsid w:val="00466341"/>
    <w:rsid w:val="004711C6"/>
    <w:rsid w:val="004A4910"/>
    <w:rsid w:val="004B3520"/>
    <w:rsid w:val="004B7DC9"/>
    <w:rsid w:val="004D6701"/>
    <w:rsid w:val="004E129C"/>
    <w:rsid w:val="004E460A"/>
    <w:rsid w:val="004E7D35"/>
    <w:rsid w:val="00506D6A"/>
    <w:rsid w:val="0052743F"/>
    <w:rsid w:val="00527AAD"/>
    <w:rsid w:val="00545B58"/>
    <w:rsid w:val="00553F9A"/>
    <w:rsid w:val="00557A56"/>
    <w:rsid w:val="00572CEA"/>
    <w:rsid w:val="005746A1"/>
    <w:rsid w:val="00582B16"/>
    <w:rsid w:val="00596ADA"/>
    <w:rsid w:val="005A0A8E"/>
    <w:rsid w:val="005D3E57"/>
    <w:rsid w:val="005E4723"/>
    <w:rsid w:val="005F6AD4"/>
    <w:rsid w:val="00606470"/>
    <w:rsid w:val="0060689F"/>
    <w:rsid w:val="00632B03"/>
    <w:rsid w:val="00652B17"/>
    <w:rsid w:val="006610FD"/>
    <w:rsid w:val="00671268"/>
    <w:rsid w:val="006755CB"/>
    <w:rsid w:val="00676BC7"/>
    <w:rsid w:val="006830C1"/>
    <w:rsid w:val="006861AF"/>
    <w:rsid w:val="006927A6"/>
    <w:rsid w:val="00693CB6"/>
    <w:rsid w:val="006A0FD0"/>
    <w:rsid w:val="006C4346"/>
    <w:rsid w:val="006C787F"/>
    <w:rsid w:val="006F041F"/>
    <w:rsid w:val="006F435F"/>
    <w:rsid w:val="00704776"/>
    <w:rsid w:val="0070592E"/>
    <w:rsid w:val="00707B0D"/>
    <w:rsid w:val="007164A1"/>
    <w:rsid w:val="00722E19"/>
    <w:rsid w:val="00725ED5"/>
    <w:rsid w:val="00730EA9"/>
    <w:rsid w:val="00741E8B"/>
    <w:rsid w:val="0075362E"/>
    <w:rsid w:val="00756FA2"/>
    <w:rsid w:val="00760CBB"/>
    <w:rsid w:val="00784936"/>
    <w:rsid w:val="007921C2"/>
    <w:rsid w:val="0079353D"/>
    <w:rsid w:val="00797180"/>
    <w:rsid w:val="007A2EAA"/>
    <w:rsid w:val="007A7E64"/>
    <w:rsid w:val="007B5E75"/>
    <w:rsid w:val="007D7AB4"/>
    <w:rsid w:val="007E0E83"/>
    <w:rsid w:val="007F637B"/>
    <w:rsid w:val="007F6530"/>
    <w:rsid w:val="00834518"/>
    <w:rsid w:val="00834EFE"/>
    <w:rsid w:val="0084364A"/>
    <w:rsid w:val="0085051E"/>
    <w:rsid w:val="00850653"/>
    <w:rsid w:val="00864327"/>
    <w:rsid w:val="008651FD"/>
    <w:rsid w:val="00876572"/>
    <w:rsid w:val="008C077B"/>
    <w:rsid w:val="008C1FB3"/>
    <w:rsid w:val="008D4615"/>
    <w:rsid w:val="008E7BB1"/>
    <w:rsid w:val="00907486"/>
    <w:rsid w:val="00912284"/>
    <w:rsid w:val="00914F0E"/>
    <w:rsid w:val="009353FA"/>
    <w:rsid w:val="0094454F"/>
    <w:rsid w:val="00962CA1"/>
    <w:rsid w:val="00964426"/>
    <w:rsid w:val="0096466F"/>
    <w:rsid w:val="009B3602"/>
    <w:rsid w:val="009B4087"/>
    <w:rsid w:val="009C08C8"/>
    <w:rsid w:val="009D43C0"/>
    <w:rsid w:val="009D6A84"/>
    <w:rsid w:val="009E2491"/>
    <w:rsid w:val="009F420D"/>
    <w:rsid w:val="009F526F"/>
    <w:rsid w:val="00A07E2F"/>
    <w:rsid w:val="00A10A43"/>
    <w:rsid w:val="00A12967"/>
    <w:rsid w:val="00A148B1"/>
    <w:rsid w:val="00A255CC"/>
    <w:rsid w:val="00A358BB"/>
    <w:rsid w:val="00A42D9F"/>
    <w:rsid w:val="00A4507B"/>
    <w:rsid w:val="00A47C58"/>
    <w:rsid w:val="00A57897"/>
    <w:rsid w:val="00A61CD1"/>
    <w:rsid w:val="00A65401"/>
    <w:rsid w:val="00A6748C"/>
    <w:rsid w:val="00A85977"/>
    <w:rsid w:val="00AB499E"/>
    <w:rsid w:val="00AE6F5D"/>
    <w:rsid w:val="00AF46D4"/>
    <w:rsid w:val="00AF60CA"/>
    <w:rsid w:val="00B06866"/>
    <w:rsid w:val="00B11A1A"/>
    <w:rsid w:val="00B20C93"/>
    <w:rsid w:val="00B421FC"/>
    <w:rsid w:val="00B4533A"/>
    <w:rsid w:val="00B6070E"/>
    <w:rsid w:val="00B73D74"/>
    <w:rsid w:val="00B749A0"/>
    <w:rsid w:val="00B77400"/>
    <w:rsid w:val="00BA3622"/>
    <w:rsid w:val="00BB0B67"/>
    <w:rsid w:val="00BB5134"/>
    <w:rsid w:val="00BC115A"/>
    <w:rsid w:val="00BC528B"/>
    <w:rsid w:val="00C034FC"/>
    <w:rsid w:val="00C0541E"/>
    <w:rsid w:val="00C0656A"/>
    <w:rsid w:val="00C13E75"/>
    <w:rsid w:val="00C248C5"/>
    <w:rsid w:val="00C25834"/>
    <w:rsid w:val="00C54A6D"/>
    <w:rsid w:val="00C70CDB"/>
    <w:rsid w:val="00C808D4"/>
    <w:rsid w:val="00CA17A0"/>
    <w:rsid w:val="00CA2738"/>
    <w:rsid w:val="00CB2296"/>
    <w:rsid w:val="00CC0C10"/>
    <w:rsid w:val="00CD3C53"/>
    <w:rsid w:val="00CD60AB"/>
    <w:rsid w:val="00CD6675"/>
    <w:rsid w:val="00CE04A4"/>
    <w:rsid w:val="00CE28EF"/>
    <w:rsid w:val="00CF575F"/>
    <w:rsid w:val="00D00AEB"/>
    <w:rsid w:val="00D04E23"/>
    <w:rsid w:val="00D12BF9"/>
    <w:rsid w:val="00D131AA"/>
    <w:rsid w:val="00D15C9D"/>
    <w:rsid w:val="00D406CB"/>
    <w:rsid w:val="00D41BD8"/>
    <w:rsid w:val="00D5073E"/>
    <w:rsid w:val="00D56E7A"/>
    <w:rsid w:val="00D61D0F"/>
    <w:rsid w:val="00D71336"/>
    <w:rsid w:val="00D71AC6"/>
    <w:rsid w:val="00D72E2C"/>
    <w:rsid w:val="00D7642F"/>
    <w:rsid w:val="00D84987"/>
    <w:rsid w:val="00DA2329"/>
    <w:rsid w:val="00DA3B6C"/>
    <w:rsid w:val="00DA6BA3"/>
    <w:rsid w:val="00DB191E"/>
    <w:rsid w:val="00DB77CA"/>
    <w:rsid w:val="00DC474D"/>
    <w:rsid w:val="00DC5096"/>
    <w:rsid w:val="00DD0C21"/>
    <w:rsid w:val="00DD0D33"/>
    <w:rsid w:val="00DF4731"/>
    <w:rsid w:val="00E07108"/>
    <w:rsid w:val="00E23AC5"/>
    <w:rsid w:val="00E624B3"/>
    <w:rsid w:val="00E648C0"/>
    <w:rsid w:val="00E660AD"/>
    <w:rsid w:val="00E95580"/>
    <w:rsid w:val="00E96A71"/>
    <w:rsid w:val="00EA203F"/>
    <w:rsid w:val="00EB45C9"/>
    <w:rsid w:val="00EB6806"/>
    <w:rsid w:val="00EC653F"/>
    <w:rsid w:val="00ED0795"/>
    <w:rsid w:val="00EE1B49"/>
    <w:rsid w:val="00EE3947"/>
    <w:rsid w:val="00F047FB"/>
    <w:rsid w:val="00F0615B"/>
    <w:rsid w:val="00F70E72"/>
    <w:rsid w:val="00F758C4"/>
    <w:rsid w:val="00FA6023"/>
    <w:rsid w:val="00FF1D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92747D"/>
  <w15:chartTrackingRefBased/>
  <w15:docId w15:val="{53E8F921-C31C-B14E-B125-D4520BB4E9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ajorHAnsi" w:eastAsiaTheme="majorEastAsia" w:hAnsiTheme="majorHAnsi" w:cstheme="majorBidi"/>
        <w:sz w:val="22"/>
        <w:szCs w:val="22"/>
        <w:lang w:val="en-US" w:eastAsia="en-US" w:bidi="ar-SA"/>
      </w:rPr>
    </w:rPrDefault>
    <w:pPrDefault>
      <w:pPr>
        <w:spacing w:after="200" w:line="25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0FA8"/>
  </w:style>
  <w:style w:type="paragraph" w:styleId="Heading1">
    <w:name w:val="heading 1"/>
    <w:basedOn w:val="Normal"/>
    <w:next w:val="Normal"/>
    <w:link w:val="Heading1Char"/>
    <w:uiPriority w:val="9"/>
    <w:qFormat/>
    <w:rsid w:val="00110FA8"/>
    <w:pPr>
      <w:pBdr>
        <w:bottom w:val="thinThickSmallGap" w:sz="12" w:space="1" w:color="C45911" w:themeColor="accent2" w:themeShade="BF"/>
      </w:pBdr>
      <w:spacing w:before="400"/>
      <w:jc w:val="center"/>
      <w:outlineLvl w:val="0"/>
    </w:pPr>
    <w:rPr>
      <w:caps/>
      <w:color w:val="833C0B" w:themeColor="accent2" w:themeShade="80"/>
      <w:spacing w:val="20"/>
      <w:sz w:val="28"/>
      <w:szCs w:val="28"/>
    </w:rPr>
  </w:style>
  <w:style w:type="paragraph" w:styleId="Heading2">
    <w:name w:val="heading 2"/>
    <w:basedOn w:val="Normal"/>
    <w:next w:val="Normal"/>
    <w:link w:val="Heading2Char"/>
    <w:uiPriority w:val="9"/>
    <w:unhideWhenUsed/>
    <w:qFormat/>
    <w:rsid w:val="00110FA8"/>
    <w:pPr>
      <w:pBdr>
        <w:bottom w:val="single" w:sz="4" w:space="1" w:color="823B0B" w:themeColor="accent2" w:themeShade="7F"/>
      </w:pBdr>
      <w:spacing w:before="400"/>
      <w:jc w:val="center"/>
      <w:outlineLvl w:val="1"/>
    </w:pPr>
    <w:rPr>
      <w:caps/>
      <w:color w:val="833C0B" w:themeColor="accent2" w:themeShade="80"/>
      <w:spacing w:val="15"/>
      <w:sz w:val="24"/>
      <w:szCs w:val="24"/>
    </w:rPr>
  </w:style>
  <w:style w:type="paragraph" w:styleId="Heading3">
    <w:name w:val="heading 3"/>
    <w:basedOn w:val="Normal"/>
    <w:next w:val="Normal"/>
    <w:link w:val="Heading3Char"/>
    <w:uiPriority w:val="9"/>
    <w:unhideWhenUsed/>
    <w:qFormat/>
    <w:rsid w:val="00110FA8"/>
    <w:pPr>
      <w:pBdr>
        <w:top w:val="dotted" w:sz="4" w:space="1" w:color="823B0B" w:themeColor="accent2" w:themeShade="7F"/>
        <w:bottom w:val="dotted" w:sz="4" w:space="1" w:color="823B0B" w:themeColor="accent2" w:themeShade="7F"/>
      </w:pBdr>
      <w:spacing w:before="300"/>
      <w:jc w:val="center"/>
      <w:outlineLvl w:val="2"/>
    </w:pPr>
    <w:rPr>
      <w:caps/>
      <w:color w:val="823B0B" w:themeColor="accent2" w:themeShade="7F"/>
      <w:sz w:val="24"/>
      <w:szCs w:val="24"/>
    </w:rPr>
  </w:style>
  <w:style w:type="paragraph" w:styleId="Heading4">
    <w:name w:val="heading 4"/>
    <w:basedOn w:val="Normal"/>
    <w:next w:val="Normal"/>
    <w:link w:val="Heading4Char"/>
    <w:uiPriority w:val="9"/>
    <w:unhideWhenUsed/>
    <w:qFormat/>
    <w:rsid w:val="00110FA8"/>
    <w:pPr>
      <w:pBdr>
        <w:bottom w:val="dotted" w:sz="4" w:space="1" w:color="C45911" w:themeColor="accent2" w:themeShade="BF"/>
      </w:pBdr>
      <w:spacing w:after="120"/>
      <w:jc w:val="center"/>
      <w:outlineLvl w:val="3"/>
    </w:pPr>
    <w:rPr>
      <w:caps/>
      <w:color w:val="823B0B" w:themeColor="accent2" w:themeShade="7F"/>
      <w:spacing w:val="10"/>
    </w:rPr>
  </w:style>
  <w:style w:type="paragraph" w:styleId="Heading5">
    <w:name w:val="heading 5"/>
    <w:basedOn w:val="Normal"/>
    <w:next w:val="Normal"/>
    <w:link w:val="Heading5Char"/>
    <w:uiPriority w:val="9"/>
    <w:semiHidden/>
    <w:unhideWhenUsed/>
    <w:qFormat/>
    <w:rsid w:val="00110FA8"/>
    <w:pPr>
      <w:spacing w:before="320" w:after="120"/>
      <w:jc w:val="center"/>
      <w:outlineLvl w:val="4"/>
    </w:pPr>
    <w:rPr>
      <w:caps/>
      <w:color w:val="823B0B" w:themeColor="accent2" w:themeShade="7F"/>
      <w:spacing w:val="10"/>
    </w:rPr>
  </w:style>
  <w:style w:type="paragraph" w:styleId="Heading6">
    <w:name w:val="heading 6"/>
    <w:basedOn w:val="Normal"/>
    <w:next w:val="Normal"/>
    <w:link w:val="Heading6Char"/>
    <w:uiPriority w:val="9"/>
    <w:semiHidden/>
    <w:unhideWhenUsed/>
    <w:qFormat/>
    <w:rsid w:val="00110FA8"/>
    <w:pPr>
      <w:spacing w:after="120"/>
      <w:jc w:val="center"/>
      <w:outlineLvl w:val="5"/>
    </w:pPr>
    <w:rPr>
      <w:caps/>
      <w:color w:val="C45911" w:themeColor="accent2" w:themeShade="BF"/>
      <w:spacing w:val="10"/>
    </w:rPr>
  </w:style>
  <w:style w:type="paragraph" w:styleId="Heading7">
    <w:name w:val="heading 7"/>
    <w:basedOn w:val="Normal"/>
    <w:next w:val="Normal"/>
    <w:link w:val="Heading7Char"/>
    <w:uiPriority w:val="9"/>
    <w:semiHidden/>
    <w:unhideWhenUsed/>
    <w:qFormat/>
    <w:rsid w:val="00110FA8"/>
    <w:pPr>
      <w:spacing w:after="120"/>
      <w:jc w:val="center"/>
      <w:outlineLvl w:val="6"/>
    </w:pPr>
    <w:rPr>
      <w:i/>
      <w:iCs/>
      <w:caps/>
      <w:color w:val="C45911" w:themeColor="accent2" w:themeShade="BF"/>
      <w:spacing w:val="10"/>
    </w:rPr>
  </w:style>
  <w:style w:type="paragraph" w:styleId="Heading8">
    <w:name w:val="heading 8"/>
    <w:basedOn w:val="Normal"/>
    <w:next w:val="Normal"/>
    <w:link w:val="Heading8Char"/>
    <w:uiPriority w:val="9"/>
    <w:semiHidden/>
    <w:unhideWhenUsed/>
    <w:qFormat/>
    <w:rsid w:val="00110FA8"/>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110FA8"/>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BC115A"/>
    <w:rPr>
      <w:color w:val="0000FF"/>
      <w:u w:val="single"/>
    </w:rPr>
  </w:style>
  <w:style w:type="character" w:styleId="FollowedHyperlink">
    <w:name w:val="FollowedHyperlink"/>
    <w:basedOn w:val="DefaultParagraphFont"/>
    <w:uiPriority w:val="99"/>
    <w:semiHidden/>
    <w:unhideWhenUsed/>
    <w:rsid w:val="00BC115A"/>
    <w:rPr>
      <w:color w:val="954F72" w:themeColor="followedHyperlink"/>
      <w:u w:val="single"/>
    </w:rPr>
  </w:style>
  <w:style w:type="character" w:styleId="PlaceholderText">
    <w:name w:val="Placeholder Text"/>
    <w:basedOn w:val="DefaultParagraphFont"/>
    <w:uiPriority w:val="99"/>
    <w:semiHidden/>
    <w:rsid w:val="00BA3622"/>
    <w:rPr>
      <w:color w:val="808080"/>
    </w:rPr>
  </w:style>
  <w:style w:type="table" w:styleId="TableGrid">
    <w:name w:val="Table Grid"/>
    <w:basedOn w:val="TableNormal"/>
    <w:uiPriority w:val="59"/>
    <w:rsid w:val="00BA3622"/>
    <w:rPr>
      <w:rFonts w:ascii="Helvetica Neue" w:eastAsia="MS Mincho" w:hAnsi="Helvetica Neue" w:cs="Tahoma"/>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basedOn w:val="Normal"/>
    <w:link w:val="NoSpacingChar"/>
    <w:uiPriority w:val="1"/>
    <w:qFormat/>
    <w:rsid w:val="00110FA8"/>
    <w:pPr>
      <w:spacing w:after="0" w:line="240" w:lineRule="auto"/>
    </w:pPr>
  </w:style>
  <w:style w:type="character" w:customStyle="1" w:styleId="Heading3Char">
    <w:name w:val="Heading 3 Char"/>
    <w:basedOn w:val="DefaultParagraphFont"/>
    <w:link w:val="Heading3"/>
    <w:uiPriority w:val="9"/>
    <w:rsid w:val="00110FA8"/>
    <w:rPr>
      <w:caps/>
      <w:color w:val="823B0B" w:themeColor="accent2" w:themeShade="7F"/>
      <w:sz w:val="24"/>
      <w:szCs w:val="24"/>
    </w:rPr>
  </w:style>
  <w:style w:type="paragraph" w:customStyle="1" w:styleId="Paragraphs">
    <w:name w:val="Paragraphs"/>
    <w:basedOn w:val="Normal"/>
    <w:qFormat/>
    <w:rsid w:val="00596ADA"/>
    <w:pPr>
      <w:widowControl w:val="0"/>
      <w:autoSpaceDE w:val="0"/>
      <w:autoSpaceDN w:val="0"/>
      <w:adjustRightInd w:val="0"/>
      <w:spacing w:after="240"/>
      <w:ind w:left="720"/>
    </w:pPr>
    <w:rPr>
      <w:rFonts w:ascii="Verdana" w:eastAsia="Cambria" w:hAnsi="Verdana" w:cs="Verdana"/>
      <w:kern w:val="1"/>
      <w:szCs w:val="32"/>
    </w:rPr>
  </w:style>
  <w:style w:type="paragraph" w:styleId="Header">
    <w:name w:val="header"/>
    <w:basedOn w:val="Normal"/>
    <w:link w:val="HeaderChar"/>
    <w:uiPriority w:val="99"/>
    <w:unhideWhenUsed/>
    <w:rsid w:val="00596ADA"/>
    <w:pPr>
      <w:tabs>
        <w:tab w:val="center" w:pos="4320"/>
        <w:tab w:val="right" w:pos="8640"/>
      </w:tabs>
    </w:pPr>
    <w:rPr>
      <w:rFonts w:ascii="Verdana" w:eastAsia="Cambria" w:hAnsi="Verdana" w:cs="Times New Roman"/>
    </w:rPr>
  </w:style>
  <w:style w:type="character" w:customStyle="1" w:styleId="HeaderChar">
    <w:name w:val="Header Char"/>
    <w:basedOn w:val="DefaultParagraphFont"/>
    <w:link w:val="Header"/>
    <w:uiPriority w:val="99"/>
    <w:rsid w:val="00596ADA"/>
    <w:rPr>
      <w:rFonts w:ascii="Verdana" w:eastAsia="Cambria" w:hAnsi="Verdana" w:cs="Times New Roman"/>
      <w:sz w:val="22"/>
    </w:rPr>
  </w:style>
  <w:style w:type="paragraph" w:styleId="Footer">
    <w:name w:val="footer"/>
    <w:basedOn w:val="Normal"/>
    <w:link w:val="FooterChar"/>
    <w:uiPriority w:val="99"/>
    <w:unhideWhenUsed/>
    <w:rsid w:val="00596ADA"/>
    <w:pPr>
      <w:tabs>
        <w:tab w:val="center" w:pos="4320"/>
        <w:tab w:val="right" w:pos="8640"/>
      </w:tabs>
    </w:pPr>
    <w:rPr>
      <w:rFonts w:ascii="Verdana" w:eastAsia="Cambria" w:hAnsi="Verdana" w:cs="Times New Roman"/>
    </w:rPr>
  </w:style>
  <w:style w:type="character" w:customStyle="1" w:styleId="FooterChar">
    <w:name w:val="Footer Char"/>
    <w:basedOn w:val="DefaultParagraphFont"/>
    <w:link w:val="Footer"/>
    <w:uiPriority w:val="99"/>
    <w:rsid w:val="00596ADA"/>
    <w:rPr>
      <w:rFonts w:ascii="Verdana" w:eastAsia="Cambria" w:hAnsi="Verdana" w:cs="Times New Roman"/>
      <w:sz w:val="22"/>
    </w:rPr>
  </w:style>
  <w:style w:type="paragraph" w:customStyle="1" w:styleId="ImportantNote">
    <w:name w:val="Important Note"/>
    <w:basedOn w:val="Paragraphs"/>
    <w:rsid w:val="00596ADA"/>
    <w:pPr>
      <w:pBdr>
        <w:top w:val="single" w:sz="4" w:space="1" w:color="auto"/>
        <w:left w:val="single" w:sz="4" w:space="4" w:color="auto"/>
        <w:bottom w:val="single" w:sz="4" w:space="1" w:color="auto"/>
        <w:right w:val="single" w:sz="4" w:space="4" w:color="auto"/>
      </w:pBdr>
      <w:shd w:val="solid" w:color="D9D9D9" w:fill="auto"/>
      <w:spacing w:before="600"/>
      <w:ind w:left="0"/>
    </w:pPr>
    <w:rPr>
      <w:bCs/>
    </w:rPr>
  </w:style>
  <w:style w:type="character" w:customStyle="1" w:styleId="Heading2Char">
    <w:name w:val="Heading 2 Char"/>
    <w:basedOn w:val="DefaultParagraphFont"/>
    <w:link w:val="Heading2"/>
    <w:uiPriority w:val="9"/>
    <w:rsid w:val="00110FA8"/>
    <w:rPr>
      <w:caps/>
      <w:color w:val="833C0B" w:themeColor="accent2" w:themeShade="80"/>
      <w:spacing w:val="15"/>
      <w:sz w:val="24"/>
      <w:szCs w:val="24"/>
    </w:rPr>
  </w:style>
  <w:style w:type="paragraph" w:customStyle="1" w:styleId="00CourseName">
    <w:name w:val="00 Course Name"/>
    <w:basedOn w:val="Heading1"/>
    <w:qFormat/>
    <w:rsid w:val="00596ADA"/>
    <w:pPr>
      <w:numPr>
        <w:numId w:val="2"/>
      </w:numPr>
      <w:spacing w:after="240"/>
      <w:ind w:left="0" w:firstLine="0"/>
    </w:pPr>
    <w:rPr>
      <w:rFonts w:ascii="Verdana" w:eastAsia="Times New Roman" w:hAnsi="Verdana" w:cs="Times New Roman"/>
      <w:b/>
      <w:bCs/>
      <w:color w:val="000000"/>
      <w:kern w:val="1"/>
      <w:sz w:val="36"/>
    </w:rPr>
  </w:style>
  <w:style w:type="character" w:customStyle="1" w:styleId="Heading1Char">
    <w:name w:val="Heading 1 Char"/>
    <w:basedOn w:val="DefaultParagraphFont"/>
    <w:link w:val="Heading1"/>
    <w:uiPriority w:val="9"/>
    <w:rsid w:val="00110FA8"/>
    <w:rPr>
      <w:caps/>
      <w:color w:val="833C0B" w:themeColor="accent2" w:themeShade="80"/>
      <w:spacing w:val="20"/>
      <w:sz w:val="28"/>
      <w:szCs w:val="28"/>
    </w:rPr>
  </w:style>
  <w:style w:type="paragraph" w:styleId="IntenseQuote">
    <w:name w:val="Intense Quote"/>
    <w:basedOn w:val="Normal"/>
    <w:next w:val="Normal"/>
    <w:link w:val="IntenseQuoteChar"/>
    <w:uiPriority w:val="30"/>
    <w:qFormat/>
    <w:rsid w:val="00110FA8"/>
    <w:pPr>
      <w:pBdr>
        <w:top w:val="dotted" w:sz="2" w:space="10" w:color="833C0B" w:themeColor="accent2" w:themeShade="80"/>
        <w:bottom w:val="dotted" w:sz="2" w:space="4" w:color="833C0B" w:themeColor="accent2" w:themeShade="80"/>
      </w:pBdr>
      <w:spacing w:before="160" w:line="300" w:lineRule="auto"/>
      <w:ind w:left="1440" w:right="1440"/>
    </w:pPr>
    <w:rPr>
      <w:caps/>
      <w:color w:val="823B0B" w:themeColor="accent2" w:themeShade="7F"/>
      <w:spacing w:val="5"/>
      <w:sz w:val="20"/>
      <w:szCs w:val="20"/>
    </w:rPr>
  </w:style>
  <w:style w:type="character" w:customStyle="1" w:styleId="IntenseQuoteChar">
    <w:name w:val="Intense Quote Char"/>
    <w:basedOn w:val="DefaultParagraphFont"/>
    <w:link w:val="IntenseQuote"/>
    <w:uiPriority w:val="30"/>
    <w:rsid w:val="00110FA8"/>
    <w:rPr>
      <w:caps/>
      <w:color w:val="823B0B" w:themeColor="accent2" w:themeShade="7F"/>
      <w:spacing w:val="5"/>
      <w:sz w:val="20"/>
      <w:szCs w:val="20"/>
    </w:rPr>
  </w:style>
  <w:style w:type="character" w:customStyle="1" w:styleId="Heading4Char">
    <w:name w:val="Heading 4 Char"/>
    <w:basedOn w:val="DefaultParagraphFont"/>
    <w:link w:val="Heading4"/>
    <w:uiPriority w:val="9"/>
    <w:rsid w:val="00110FA8"/>
    <w:rPr>
      <w:caps/>
      <w:color w:val="823B0B" w:themeColor="accent2" w:themeShade="7F"/>
      <w:spacing w:val="10"/>
    </w:rPr>
  </w:style>
  <w:style w:type="paragraph" w:styleId="NormalWeb">
    <w:name w:val="Normal (Web)"/>
    <w:basedOn w:val="Normal"/>
    <w:uiPriority w:val="99"/>
    <w:unhideWhenUsed/>
    <w:rsid w:val="00B421FC"/>
    <w:rPr>
      <w:rFonts w:ascii="Times New Roman" w:hAnsi="Times New Roman" w:cs="Times New Roman"/>
    </w:rPr>
  </w:style>
  <w:style w:type="paragraph" w:styleId="BalloonText">
    <w:name w:val="Balloon Text"/>
    <w:basedOn w:val="Normal"/>
    <w:link w:val="BalloonTextChar"/>
    <w:uiPriority w:val="99"/>
    <w:semiHidden/>
    <w:unhideWhenUsed/>
    <w:rsid w:val="00215F32"/>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15F32"/>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5D3E57"/>
    <w:rPr>
      <w:sz w:val="16"/>
      <w:szCs w:val="16"/>
    </w:rPr>
  </w:style>
  <w:style w:type="paragraph" w:styleId="CommentText">
    <w:name w:val="annotation text"/>
    <w:basedOn w:val="Normal"/>
    <w:link w:val="CommentTextChar"/>
    <w:uiPriority w:val="99"/>
    <w:semiHidden/>
    <w:unhideWhenUsed/>
    <w:rsid w:val="005D3E57"/>
    <w:rPr>
      <w:sz w:val="20"/>
      <w:szCs w:val="20"/>
    </w:rPr>
  </w:style>
  <w:style w:type="character" w:customStyle="1" w:styleId="CommentTextChar">
    <w:name w:val="Comment Text Char"/>
    <w:basedOn w:val="DefaultParagraphFont"/>
    <w:link w:val="CommentText"/>
    <w:uiPriority w:val="99"/>
    <w:semiHidden/>
    <w:rsid w:val="005D3E57"/>
    <w:rPr>
      <w:sz w:val="20"/>
      <w:szCs w:val="20"/>
    </w:rPr>
  </w:style>
  <w:style w:type="paragraph" w:styleId="CommentSubject">
    <w:name w:val="annotation subject"/>
    <w:basedOn w:val="CommentText"/>
    <w:next w:val="CommentText"/>
    <w:link w:val="CommentSubjectChar"/>
    <w:uiPriority w:val="99"/>
    <w:semiHidden/>
    <w:unhideWhenUsed/>
    <w:rsid w:val="005D3E57"/>
    <w:rPr>
      <w:b/>
      <w:bCs/>
    </w:rPr>
  </w:style>
  <w:style w:type="character" w:customStyle="1" w:styleId="CommentSubjectChar">
    <w:name w:val="Comment Subject Char"/>
    <w:basedOn w:val="CommentTextChar"/>
    <w:link w:val="CommentSubject"/>
    <w:uiPriority w:val="99"/>
    <w:semiHidden/>
    <w:rsid w:val="005D3E57"/>
    <w:rPr>
      <w:b/>
      <w:bCs/>
      <w:sz w:val="20"/>
      <w:szCs w:val="20"/>
    </w:rPr>
  </w:style>
  <w:style w:type="character" w:styleId="UnresolvedMention">
    <w:name w:val="Unresolved Mention"/>
    <w:basedOn w:val="DefaultParagraphFont"/>
    <w:uiPriority w:val="99"/>
    <w:semiHidden/>
    <w:unhideWhenUsed/>
    <w:rsid w:val="009353FA"/>
    <w:rPr>
      <w:color w:val="605E5C"/>
      <w:shd w:val="clear" w:color="auto" w:fill="E1DFDD"/>
    </w:rPr>
  </w:style>
  <w:style w:type="paragraph" w:styleId="ListParagraph">
    <w:name w:val="List Paragraph"/>
    <w:basedOn w:val="Normal"/>
    <w:uiPriority w:val="34"/>
    <w:qFormat/>
    <w:rsid w:val="00110FA8"/>
    <w:pPr>
      <w:ind w:left="720"/>
      <w:contextualSpacing/>
    </w:pPr>
  </w:style>
  <w:style w:type="paragraph" w:styleId="Title">
    <w:name w:val="Title"/>
    <w:basedOn w:val="Normal"/>
    <w:next w:val="Normal"/>
    <w:link w:val="TitleChar"/>
    <w:uiPriority w:val="10"/>
    <w:qFormat/>
    <w:rsid w:val="00110FA8"/>
    <w:pPr>
      <w:pBdr>
        <w:top w:val="dotted" w:sz="2" w:space="1" w:color="833C0B" w:themeColor="accent2" w:themeShade="80"/>
        <w:bottom w:val="dotted" w:sz="2" w:space="6" w:color="833C0B" w:themeColor="accent2" w:themeShade="80"/>
      </w:pBdr>
      <w:spacing w:before="500" w:after="300" w:line="240" w:lineRule="auto"/>
      <w:jc w:val="center"/>
    </w:pPr>
    <w:rPr>
      <w:caps/>
      <w:color w:val="833C0B" w:themeColor="accent2" w:themeShade="80"/>
      <w:spacing w:val="50"/>
      <w:sz w:val="44"/>
      <w:szCs w:val="44"/>
    </w:rPr>
  </w:style>
  <w:style w:type="character" w:customStyle="1" w:styleId="TitleChar">
    <w:name w:val="Title Char"/>
    <w:basedOn w:val="DefaultParagraphFont"/>
    <w:link w:val="Title"/>
    <w:uiPriority w:val="10"/>
    <w:rsid w:val="00110FA8"/>
    <w:rPr>
      <w:caps/>
      <w:color w:val="833C0B" w:themeColor="accent2" w:themeShade="80"/>
      <w:spacing w:val="50"/>
      <w:sz w:val="44"/>
      <w:szCs w:val="44"/>
    </w:rPr>
  </w:style>
  <w:style w:type="character" w:customStyle="1" w:styleId="Heading5Char">
    <w:name w:val="Heading 5 Char"/>
    <w:basedOn w:val="DefaultParagraphFont"/>
    <w:link w:val="Heading5"/>
    <w:uiPriority w:val="9"/>
    <w:semiHidden/>
    <w:rsid w:val="00110FA8"/>
    <w:rPr>
      <w:caps/>
      <w:color w:val="823B0B" w:themeColor="accent2" w:themeShade="7F"/>
      <w:spacing w:val="10"/>
    </w:rPr>
  </w:style>
  <w:style w:type="character" w:customStyle="1" w:styleId="Heading6Char">
    <w:name w:val="Heading 6 Char"/>
    <w:basedOn w:val="DefaultParagraphFont"/>
    <w:link w:val="Heading6"/>
    <w:uiPriority w:val="9"/>
    <w:semiHidden/>
    <w:rsid w:val="00110FA8"/>
    <w:rPr>
      <w:caps/>
      <w:color w:val="C45911" w:themeColor="accent2" w:themeShade="BF"/>
      <w:spacing w:val="10"/>
    </w:rPr>
  </w:style>
  <w:style w:type="character" w:customStyle="1" w:styleId="Heading7Char">
    <w:name w:val="Heading 7 Char"/>
    <w:basedOn w:val="DefaultParagraphFont"/>
    <w:link w:val="Heading7"/>
    <w:uiPriority w:val="9"/>
    <w:semiHidden/>
    <w:rsid w:val="00110FA8"/>
    <w:rPr>
      <w:i/>
      <w:iCs/>
      <w:caps/>
      <w:color w:val="C45911" w:themeColor="accent2" w:themeShade="BF"/>
      <w:spacing w:val="10"/>
    </w:rPr>
  </w:style>
  <w:style w:type="character" w:customStyle="1" w:styleId="Heading8Char">
    <w:name w:val="Heading 8 Char"/>
    <w:basedOn w:val="DefaultParagraphFont"/>
    <w:link w:val="Heading8"/>
    <w:uiPriority w:val="9"/>
    <w:semiHidden/>
    <w:rsid w:val="00110FA8"/>
    <w:rPr>
      <w:caps/>
      <w:spacing w:val="10"/>
      <w:sz w:val="20"/>
      <w:szCs w:val="20"/>
    </w:rPr>
  </w:style>
  <w:style w:type="character" w:customStyle="1" w:styleId="Heading9Char">
    <w:name w:val="Heading 9 Char"/>
    <w:basedOn w:val="DefaultParagraphFont"/>
    <w:link w:val="Heading9"/>
    <w:uiPriority w:val="9"/>
    <w:semiHidden/>
    <w:rsid w:val="00110FA8"/>
    <w:rPr>
      <w:i/>
      <w:iCs/>
      <w:caps/>
      <w:spacing w:val="10"/>
      <w:sz w:val="20"/>
      <w:szCs w:val="20"/>
    </w:rPr>
  </w:style>
  <w:style w:type="paragraph" w:styleId="Caption">
    <w:name w:val="caption"/>
    <w:basedOn w:val="Normal"/>
    <w:next w:val="Normal"/>
    <w:uiPriority w:val="35"/>
    <w:semiHidden/>
    <w:unhideWhenUsed/>
    <w:qFormat/>
    <w:rsid w:val="00110FA8"/>
    <w:rPr>
      <w:caps/>
      <w:spacing w:val="10"/>
      <w:sz w:val="18"/>
      <w:szCs w:val="18"/>
    </w:rPr>
  </w:style>
  <w:style w:type="paragraph" w:styleId="Subtitle">
    <w:name w:val="Subtitle"/>
    <w:basedOn w:val="Normal"/>
    <w:next w:val="Normal"/>
    <w:link w:val="SubtitleChar"/>
    <w:uiPriority w:val="11"/>
    <w:qFormat/>
    <w:rsid w:val="00110FA8"/>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110FA8"/>
    <w:rPr>
      <w:caps/>
      <w:spacing w:val="20"/>
      <w:sz w:val="18"/>
      <w:szCs w:val="18"/>
    </w:rPr>
  </w:style>
  <w:style w:type="character" w:styleId="Strong">
    <w:name w:val="Strong"/>
    <w:uiPriority w:val="22"/>
    <w:qFormat/>
    <w:rsid w:val="00110FA8"/>
    <w:rPr>
      <w:b/>
      <w:bCs/>
      <w:color w:val="C45911" w:themeColor="accent2" w:themeShade="BF"/>
      <w:spacing w:val="5"/>
    </w:rPr>
  </w:style>
  <w:style w:type="character" w:styleId="Emphasis">
    <w:name w:val="Emphasis"/>
    <w:uiPriority w:val="20"/>
    <w:qFormat/>
    <w:rsid w:val="00110FA8"/>
    <w:rPr>
      <w:caps/>
      <w:spacing w:val="5"/>
      <w:sz w:val="20"/>
      <w:szCs w:val="20"/>
    </w:rPr>
  </w:style>
  <w:style w:type="paragraph" w:styleId="Quote">
    <w:name w:val="Quote"/>
    <w:basedOn w:val="Normal"/>
    <w:next w:val="Normal"/>
    <w:link w:val="QuoteChar"/>
    <w:uiPriority w:val="29"/>
    <w:qFormat/>
    <w:rsid w:val="00110FA8"/>
    <w:rPr>
      <w:i/>
      <w:iCs/>
    </w:rPr>
  </w:style>
  <w:style w:type="character" w:customStyle="1" w:styleId="QuoteChar">
    <w:name w:val="Quote Char"/>
    <w:basedOn w:val="DefaultParagraphFont"/>
    <w:link w:val="Quote"/>
    <w:uiPriority w:val="29"/>
    <w:rsid w:val="00110FA8"/>
    <w:rPr>
      <w:i/>
      <w:iCs/>
    </w:rPr>
  </w:style>
  <w:style w:type="character" w:styleId="SubtleEmphasis">
    <w:name w:val="Subtle Emphasis"/>
    <w:uiPriority w:val="19"/>
    <w:qFormat/>
    <w:rsid w:val="00110FA8"/>
    <w:rPr>
      <w:i/>
      <w:iCs/>
    </w:rPr>
  </w:style>
  <w:style w:type="character" w:styleId="IntenseEmphasis">
    <w:name w:val="Intense Emphasis"/>
    <w:uiPriority w:val="21"/>
    <w:qFormat/>
    <w:rsid w:val="00110FA8"/>
    <w:rPr>
      <w:i/>
      <w:iCs/>
      <w:caps/>
      <w:spacing w:val="10"/>
      <w:sz w:val="20"/>
      <w:szCs w:val="20"/>
    </w:rPr>
  </w:style>
  <w:style w:type="character" w:styleId="SubtleReference">
    <w:name w:val="Subtle Reference"/>
    <w:basedOn w:val="DefaultParagraphFont"/>
    <w:uiPriority w:val="31"/>
    <w:qFormat/>
    <w:rsid w:val="00110FA8"/>
    <w:rPr>
      <w:rFonts w:asciiTheme="minorHAnsi" w:eastAsiaTheme="minorEastAsia" w:hAnsiTheme="minorHAnsi" w:cstheme="minorBidi"/>
      <w:i/>
      <w:iCs/>
      <w:color w:val="823B0B" w:themeColor="accent2" w:themeShade="7F"/>
    </w:rPr>
  </w:style>
  <w:style w:type="character" w:styleId="IntenseReference">
    <w:name w:val="Intense Reference"/>
    <w:uiPriority w:val="32"/>
    <w:qFormat/>
    <w:rsid w:val="00110FA8"/>
    <w:rPr>
      <w:rFonts w:asciiTheme="minorHAnsi" w:eastAsiaTheme="minorEastAsia" w:hAnsiTheme="minorHAnsi" w:cstheme="minorBidi"/>
      <w:b/>
      <w:bCs/>
      <w:i/>
      <w:iCs/>
      <w:color w:val="823B0B" w:themeColor="accent2" w:themeShade="7F"/>
    </w:rPr>
  </w:style>
  <w:style w:type="character" w:styleId="BookTitle">
    <w:name w:val="Book Title"/>
    <w:uiPriority w:val="33"/>
    <w:qFormat/>
    <w:rsid w:val="00110FA8"/>
    <w:rPr>
      <w:caps/>
      <w:color w:val="823B0B" w:themeColor="accent2" w:themeShade="7F"/>
      <w:spacing w:val="5"/>
      <w:u w:color="823B0B" w:themeColor="accent2" w:themeShade="7F"/>
    </w:rPr>
  </w:style>
  <w:style w:type="paragraph" w:styleId="TOCHeading">
    <w:name w:val="TOC Heading"/>
    <w:basedOn w:val="Heading1"/>
    <w:next w:val="Normal"/>
    <w:uiPriority w:val="39"/>
    <w:unhideWhenUsed/>
    <w:qFormat/>
    <w:rsid w:val="00110FA8"/>
    <w:pPr>
      <w:outlineLvl w:val="9"/>
    </w:pPr>
  </w:style>
  <w:style w:type="character" w:customStyle="1" w:styleId="NoSpacingChar">
    <w:name w:val="No Spacing Char"/>
    <w:basedOn w:val="DefaultParagraphFont"/>
    <w:link w:val="NoSpacing"/>
    <w:uiPriority w:val="1"/>
    <w:rsid w:val="00110FA8"/>
  </w:style>
  <w:style w:type="paragraph" w:styleId="TOC1">
    <w:name w:val="toc 1"/>
    <w:basedOn w:val="Normal"/>
    <w:next w:val="Normal"/>
    <w:autoRedefine/>
    <w:uiPriority w:val="39"/>
    <w:unhideWhenUsed/>
    <w:rsid w:val="00453311"/>
    <w:pPr>
      <w:spacing w:before="120" w:after="0"/>
    </w:pPr>
    <w:rPr>
      <w:rFonts w:asciiTheme="minorHAnsi" w:hAnsiTheme="minorHAnsi"/>
      <w:b/>
      <w:bCs/>
      <w:i/>
      <w:iCs/>
      <w:sz w:val="24"/>
      <w:szCs w:val="24"/>
    </w:rPr>
  </w:style>
  <w:style w:type="paragraph" w:styleId="TOC2">
    <w:name w:val="toc 2"/>
    <w:basedOn w:val="Normal"/>
    <w:next w:val="Normal"/>
    <w:autoRedefine/>
    <w:uiPriority w:val="39"/>
    <w:unhideWhenUsed/>
    <w:rsid w:val="00453311"/>
    <w:pPr>
      <w:spacing w:before="120" w:after="0"/>
      <w:ind w:left="220"/>
    </w:pPr>
    <w:rPr>
      <w:rFonts w:asciiTheme="minorHAnsi" w:hAnsiTheme="minorHAnsi"/>
      <w:b/>
      <w:bCs/>
    </w:rPr>
  </w:style>
  <w:style w:type="paragraph" w:styleId="TOC3">
    <w:name w:val="toc 3"/>
    <w:basedOn w:val="Normal"/>
    <w:next w:val="Normal"/>
    <w:autoRedefine/>
    <w:uiPriority w:val="39"/>
    <w:unhideWhenUsed/>
    <w:rsid w:val="00453311"/>
    <w:pPr>
      <w:spacing w:after="0"/>
      <w:ind w:left="440"/>
    </w:pPr>
    <w:rPr>
      <w:rFonts w:asciiTheme="minorHAnsi" w:hAnsiTheme="minorHAnsi"/>
      <w:sz w:val="20"/>
      <w:szCs w:val="20"/>
    </w:rPr>
  </w:style>
  <w:style w:type="paragraph" w:styleId="TOC4">
    <w:name w:val="toc 4"/>
    <w:basedOn w:val="Normal"/>
    <w:next w:val="Normal"/>
    <w:autoRedefine/>
    <w:uiPriority w:val="39"/>
    <w:semiHidden/>
    <w:unhideWhenUsed/>
    <w:rsid w:val="00453311"/>
    <w:pPr>
      <w:spacing w:after="0"/>
      <w:ind w:left="660"/>
    </w:pPr>
    <w:rPr>
      <w:rFonts w:asciiTheme="minorHAnsi" w:hAnsiTheme="minorHAnsi"/>
      <w:sz w:val="20"/>
      <w:szCs w:val="20"/>
    </w:rPr>
  </w:style>
  <w:style w:type="paragraph" w:styleId="TOC5">
    <w:name w:val="toc 5"/>
    <w:basedOn w:val="Normal"/>
    <w:next w:val="Normal"/>
    <w:autoRedefine/>
    <w:uiPriority w:val="39"/>
    <w:semiHidden/>
    <w:unhideWhenUsed/>
    <w:rsid w:val="00453311"/>
    <w:pPr>
      <w:spacing w:after="0"/>
      <w:ind w:left="880"/>
    </w:pPr>
    <w:rPr>
      <w:rFonts w:asciiTheme="minorHAnsi" w:hAnsiTheme="minorHAnsi"/>
      <w:sz w:val="20"/>
      <w:szCs w:val="20"/>
    </w:rPr>
  </w:style>
  <w:style w:type="paragraph" w:styleId="TOC6">
    <w:name w:val="toc 6"/>
    <w:basedOn w:val="Normal"/>
    <w:next w:val="Normal"/>
    <w:autoRedefine/>
    <w:uiPriority w:val="39"/>
    <w:semiHidden/>
    <w:unhideWhenUsed/>
    <w:rsid w:val="00453311"/>
    <w:pPr>
      <w:spacing w:after="0"/>
      <w:ind w:left="1100"/>
    </w:pPr>
    <w:rPr>
      <w:rFonts w:asciiTheme="minorHAnsi" w:hAnsiTheme="minorHAnsi"/>
      <w:sz w:val="20"/>
      <w:szCs w:val="20"/>
    </w:rPr>
  </w:style>
  <w:style w:type="paragraph" w:styleId="TOC7">
    <w:name w:val="toc 7"/>
    <w:basedOn w:val="Normal"/>
    <w:next w:val="Normal"/>
    <w:autoRedefine/>
    <w:uiPriority w:val="39"/>
    <w:semiHidden/>
    <w:unhideWhenUsed/>
    <w:rsid w:val="00453311"/>
    <w:pPr>
      <w:spacing w:after="0"/>
      <w:ind w:left="1320"/>
    </w:pPr>
    <w:rPr>
      <w:rFonts w:asciiTheme="minorHAnsi" w:hAnsiTheme="minorHAnsi"/>
      <w:sz w:val="20"/>
      <w:szCs w:val="20"/>
    </w:rPr>
  </w:style>
  <w:style w:type="paragraph" w:styleId="TOC8">
    <w:name w:val="toc 8"/>
    <w:basedOn w:val="Normal"/>
    <w:next w:val="Normal"/>
    <w:autoRedefine/>
    <w:uiPriority w:val="39"/>
    <w:semiHidden/>
    <w:unhideWhenUsed/>
    <w:rsid w:val="00453311"/>
    <w:pPr>
      <w:spacing w:after="0"/>
      <w:ind w:left="1540"/>
    </w:pPr>
    <w:rPr>
      <w:rFonts w:asciiTheme="minorHAnsi" w:hAnsiTheme="minorHAnsi"/>
      <w:sz w:val="20"/>
      <w:szCs w:val="20"/>
    </w:rPr>
  </w:style>
  <w:style w:type="paragraph" w:styleId="TOC9">
    <w:name w:val="toc 9"/>
    <w:basedOn w:val="Normal"/>
    <w:next w:val="Normal"/>
    <w:autoRedefine/>
    <w:uiPriority w:val="39"/>
    <w:semiHidden/>
    <w:unhideWhenUsed/>
    <w:rsid w:val="00453311"/>
    <w:pPr>
      <w:spacing w:after="0"/>
      <w:ind w:left="1760"/>
    </w:pPr>
    <w:rPr>
      <w:rFonts w:asciiTheme="minorHAnsi" w:hAnsiTheme="minorHAnsi"/>
      <w:sz w:val="20"/>
      <w:szCs w:val="20"/>
    </w:rPr>
  </w:style>
  <w:style w:type="character" w:styleId="PageNumber">
    <w:name w:val="page number"/>
    <w:basedOn w:val="DefaultParagraphFont"/>
    <w:uiPriority w:val="99"/>
    <w:semiHidden/>
    <w:unhideWhenUsed/>
    <w:rsid w:val="00D04E23"/>
  </w:style>
  <w:style w:type="character" w:customStyle="1" w:styleId="il">
    <w:name w:val="il"/>
    <w:basedOn w:val="DefaultParagraphFont"/>
    <w:rsid w:val="00441B71"/>
  </w:style>
  <w:style w:type="paragraph" w:customStyle="1" w:styleId="paragraph">
    <w:name w:val="paragraph"/>
    <w:basedOn w:val="Normal"/>
    <w:rsid w:val="00C0541E"/>
    <w:pPr>
      <w:spacing w:before="100" w:beforeAutospacing="1" w:after="100" w:afterAutospacing="1" w:line="240" w:lineRule="auto"/>
    </w:pPr>
    <w:rPr>
      <w:rFonts w:ascii="Times New Roman" w:eastAsia="Times New Roman" w:hAnsi="Times New Roman" w:cs="Times New Roman"/>
      <w:sz w:val="24"/>
      <w:szCs w:val="24"/>
      <w:lang w:val="en-CA"/>
    </w:rPr>
  </w:style>
  <w:style w:type="character" w:customStyle="1" w:styleId="normaltextrun">
    <w:name w:val="normaltextrun"/>
    <w:basedOn w:val="DefaultParagraphFont"/>
    <w:rsid w:val="00C0541E"/>
  </w:style>
  <w:style w:type="character" w:customStyle="1" w:styleId="eop">
    <w:name w:val="eop"/>
    <w:basedOn w:val="DefaultParagraphFont"/>
    <w:rsid w:val="00C0541E"/>
  </w:style>
  <w:style w:type="character" w:customStyle="1" w:styleId="allowtextselection">
    <w:name w:val="allowtextselection"/>
    <w:basedOn w:val="DefaultParagraphFont"/>
    <w:rsid w:val="001158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930370">
      <w:bodyDiv w:val="1"/>
      <w:marLeft w:val="0"/>
      <w:marRight w:val="0"/>
      <w:marTop w:val="0"/>
      <w:marBottom w:val="0"/>
      <w:divBdr>
        <w:top w:val="none" w:sz="0" w:space="0" w:color="auto"/>
        <w:left w:val="none" w:sz="0" w:space="0" w:color="auto"/>
        <w:bottom w:val="none" w:sz="0" w:space="0" w:color="auto"/>
        <w:right w:val="none" w:sz="0" w:space="0" w:color="auto"/>
      </w:divBdr>
    </w:div>
    <w:div w:id="230652928">
      <w:bodyDiv w:val="1"/>
      <w:marLeft w:val="0"/>
      <w:marRight w:val="0"/>
      <w:marTop w:val="0"/>
      <w:marBottom w:val="0"/>
      <w:divBdr>
        <w:top w:val="none" w:sz="0" w:space="0" w:color="auto"/>
        <w:left w:val="none" w:sz="0" w:space="0" w:color="auto"/>
        <w:bottom w:val="none" w:sz="0" w:space="0" w:color="auto"/>
        <w:right w:val="none" w:sz="0" w:space="0" w:color="auto"/>
      </w:divBdr>
    </w:div>
    <w:div w:id="234559363">
      <w:bodyDiv w:val="1"/>
      <w:marLeft w:val="0"/>
      <w:marRight w:val="0"/>
      <w:marTop w:val="0"/>
      <w:marBottom w:val="0"/>
      <w:divBdr>
        <w:top w:val="none" w:sz="0" w:space="0" w:color="auto"/>
        <w:left w:val="none" w:sz="0" w:space="0" w:color="auto"/>
        <w:bottom w:val="none" w:sz="0" w:space="0" w:color="auto"/>
        <w:right w:val="none" w:sz="0" w:space="0" w:color="auto"/>
      </w:divBdr>
    </w:div>
    <w:div w:id="297956796">
      <w:bodyDiv w:val="1"/>
      <w:marLeft w:val="0"/>
      <w:marRight w:val="0"/>
      <w:marTop w:val="0"/>
      <w:marBottom w:val="0"/>
      <w:divBdr>
        <w:top w:val="none" w:sz="0" w:space="0" w:color="auto"/>
        <w:left w:val="none" w:sz="0" w:space="0" w:color="auto"/>
        <w:bottom w:val="none" w:sz="0" w:space="0" w:color="auto"/>
        <w:right w:val="none" w:sz="0" w:space="0" w:color="auto"/>
      </w:divBdr>
    </w:div>
    <w:div w:id="442380440">
      <w:bodyDiv w:val="1"/>
      <w:marLeft w:val="0"/>
      <w:marRight w:val="0"/>
      <w:marTop w:val="0"/>
      <w:marBottom w:val="0"/>
      <w:divBdr>
        <w:top w:val="none" w:sz="0" w:space="0" w:color="auto"/>
        <w:left w:val="none" w:sz="0" w:space="0" w:color="auto"/>
        <w:bottom w:val="none" w:sz="0" w:space="0" w:color="auto"/>
        <w:right w:val="none" w:sz="0" w:space="0" w:color="auto"/>
      </w:divBdr>
      <w:divsChild>
        <w:div w:id="174614767">
          <w:marLeft w:val="0"/>
          <w:marRight w:val="0"/>
          <w:marTop w:val="0"/>
          <w:marBottom w:val="0"/>
          <w:divBdr>
            <w:top w:val="none" w:sz="0" w:space="0" w:color="auto"/>
            <w:left w:val="none" w:sz="0" w:space="0" w:color="auto"/>
            <w:bottom w:val="none" w:sz="0" w:space="0" w:color="auto"/>
            <w:right w:val="none" w:sz="0" w:space="0" w:color="auto"/>
          </w:divBdr>
          <w:divsChild>
            <w:div w:id="1710179536">
              <w:marLeft w:val="0"/>
              <w:marRight w:val="0"/>
              <w:marTop w:val="0"/>
              <w:marBottom w:val="0"/>
              <w:divBdr>
                <w:top w:val="none" w:sz="0" w:space="0" w:color="auto"/>
                <w:left w:val="none" w:sz="0" w:space="0" w:color="auto"/>
                <w:bottom w:val="none" w:sz="0" w:space="0" w:color="auto"/>
                <w:right w:val="none" w:sz="0" w:space="0" w:color="auto"/>
              </w:divBdr>
            </w:div>
          </w:divsChild>
        </w:div>
        <w:div w:id="460616294">
          <w:marLeft w:val="0"/>
          <w:marRight w:val="0"/>
          <w:marTop w:val="0"/>
          <w:marBottom w:val="0"/>
          <w:divBdr>
            <w:top w:val="none" w:sz="0" w:space="0" w:color="auto"/>
            <w:left w:val="none" w:sz="0" w:space="0" w:color="auto"/>
            <w:bottom w:val="none" w:sz="0" w:space="0" w:color="auto"/>
            <w:right w:val="none" w:sz="0" w:space="0" w:color="auto"/>
          </w:divBdr>
          <w:divsChild>
            <w:div w:id="1059749864">
              <w:marLeft w:val="0"/>
              <w:marRight w:val="0"/>
              <w:marTop w:val="0"/>
              <w:marBottom w:val="0"/>
              <w:divBdr>
                <w:top w:val="none" w:sz="0" w:space="0" w:color="auto"/>
                <w:left w:val="none" w:sz="0" w:space="0" w:color="auto"/>
                <w:bottom w:val="none" w:sz="0" w:space="0" w:color="auto"/>
                <w:right w:val="none" w:sz="0" w:space="0" w:color="auto"/>
              </w:divBdr>
            </w:div>
          </w:divsChild>
        </w:div>
        <w:div w:id="907108142">
          <w:marLeft w:val="0"/>
          <w:marRight w:val="0"/>
          <w:marTop w:val="0"/>
          <w:marBottom w:val="0"/>
          <w:divBdr>
            <w:top w:val="none" w:sz="0" w:space="0" w:color="auto"/>
            <w:left w:val="none" w:sz="0" w:space="0" w:color="auto"/>
            <w:bottom w:val="none" w:sz="0" w:space="0" w:color="auto"/>
            <w:right w:val="none" w:sz="0" w:space="0" w:color="auto"/>
          </w:divBdr>
          <w:divsChild>
            <w:div w:id="1563253494">
              <w:marLeft w:val="0"/>
              <w:marRight w:val="0"/>
              <w:marTop w:val="0"/>
              <w:marBottom w:val="0"/>
              <w:divBdr>
                <w:top w:val="none" w:sz="0" w:space="0" w:color="auto"/>
                <w:left w:val="none" w:sz="0" w:space="0" w:color="auto"/>
                <w:bottom w:val="none" w:sz="0" w:space="0" w:color="auto"/>
                <w:right w:val="none" w:sz="0" w:space="0" w:color="auto"/>
              </w:divBdr>
            </w:div>
          </w:divsChild>
        </w:div>
        <w:div w:id="2117937969">
          <w:marLeft w:val="0"/>
          <w:marRight w:val="0"/>
          <w:marTop w:val="0"/>
          <w:marBottom w:val="0"/>
          <w:divBdr>
            <w:top w:val="none" w:sz="0" w:space="0" w:color="auto"/>
            <w:left w:val="none" w:sz="0" w:space="0" w:color="auto"/>
            <w:bottom w:val="none" w:sz="0" w:space="0" w:color="auto"/>
            <w:right w:val="none" w:sz="0" w:space="0" w:color="auto"/>
          </w:divBdr>
          <w:divsChild>
            <w:div w:id="144246571">
              <w:marLeft w:val="0"/>
              <w:marRight w:val="0"/>
              <w:marTop w:val="0"/>
              <w:marBottom w:val="0"/>
              <w:divBdr>
                <w:top w:val="none" w:sz="0" w:space="0" w:color="auto"/>
                <w:left w:val="none" w:sz="0" w:space="0" w:color="auto"/>
                <w:bottom w:val="none" w:sz="0" w:space="0" w:color="auto"/>
                <w:right w:val="none" w:sz="0" w:space="0" w:color="auto"/>
              </w:divBdr>
            </w:div>
          </w:divsChild>
        </w:div>
        <w:div w:id="929705590">
          <w:marLeft w:val="0"/>
          <w:marRight w:val="0"/>
          <w:marTop w:val="0"/>
          <w:marBottom w:val="0"/>
          <w:divBdr>
            <w:top w:val="none" w:sz="0" w:space="0" w:color="auto"/>
            <w:left w:val="none" w:sz="0" w:space="0" w:color="auto"/>
            <w:bottom w:val="none" w:sz="0" w:space="0" w:color="auto"/>
            <w:right w:val="none" w:sz="0" w:space="0" w:color="auto"/>
          </w:divBdr>
          <w:divsChild>
            <w:div w:id="289559506">
              <w:marLeft w:val="0"/>
              <w:marRight w:val="0"/>
              <w:marTop w:val="0"/>
              <w:marBottom w:val="0"/>
              <w:divBdr>
                <w:top w:val="none" w:sz="0" w:space="0" w:color="auto"/>
                <w:left w:val="none" w:sz="0" w:space="0" w:color="auto"/>
                <w:bottom w:val="none" w:sz="0" w:space="0" w:color="auto"/>
                <w:right w:val="none" w:sz="0" w:space="0" w:color="auto"/>
              </w:divBdr>
            </w:div>
          </w:divsChild>
        </w:div>
        <w:div w:id="596059224">
          <w:marLeft w:val="0"/>
          <w:marRight w:val="0"/>
          <w:marTop w:val="0"/>
          <w:marBottom w:val="0"/>
          <w:divBdr>
            <w:top w:val="none" w:sz="0" w:space="0" w:color="auto"/>
            <w:left w:val="none" w:sz="0" w:space="0" w:color="auto"/>
            <w:bottom w:val="none" w:sz="0" w:space="0" w:color="auto"/>
            <w:right w:val="none" w:sz="0" w:space="0" w:color="auto"/>
          </w:divBdr>
          <w:divsChild>
            <w:div w:id="1797411383">
              <w:marLeft w:val="0"/>
              <w:marRight w:val="0"/>
              <w:marTop w:val="0"/>
              <w:marBottom w:val="0"/>
              <w:divBdr>
                <w:top w:val="none" w:sz="0" w:space="0" w:color="auto"/>
                <w:left w:val="none" w:sz="0" w:space="0" w:color="auto"/>
                <w:bottom w:val="none" w:sz="0" w:space="0" w:color="auto"/>
                <w:right w:val="none" w:sz="0" w:space="0" w:color="auto"/>
              </w:divBdr>
            </w:div>
          </w:divsChild>
        </w:div>
        <w:div w:id="539823498">
          <w:marLeft w:val="0"/>
          <w:marRight w:val="0"/>
          <w:marTop w:val="0"/>
          <w:marBottom w:val="0"/>
          <w:divBdr>
            <w:top w:val="none" w:sz="0" w:space="0" w:color="auto"/>
            <w:left w:val="none" w:sz="0" w:space="0" w:color="auto"/>
            <w:bottom w:val="none" w:sz="0" w:space="0" w:color="auto"/>
            <w:right w:val="none" w:sz="0" w:space="0" w:color="auto"/>
          </w:divBdr>
          <w:divsChild>
            <w:div w:id="1185752134">
              <w:marLeft w:val="0"/>
              <w:marRight w:val="0"/>
              <w:marTop w:val="0"/>
              <w:marBottom w:val="0"/>
              <w:divBdr>
                <w:top w:val="none" w:sz="0" w:space="0" w:color="auto"/>
                <w:left w:val="none" w:sz="0" w:space="0" w:color="auto"/>
                <w:bottom w:val="none" w:sz="0" w:space="0" w:color="auto"/>
                <w:right w:val="none" w:sz="0" w:space="0" w:color="auto"/>
              </w:divBdr>
            </w:div>
          </w:divsChild>
        </w:div>
        <w:div w:id="1407849086">
          <w:marLeft w:val="0"/>
          <w:marRight w:val="0"/>
          <w:marTop w:val="0"/>
          <w:marBottom w:val="0"/>
          <w:divBdr>
            <w:top w:val="none" w:sz="0" w:space="0" w:color="auto"/>
            <w:left w:val="none" w:sz="0" w:space="0" w:color="auto"/>
            <w:bottom w:val="none" w:sz="0" w:space="0" w:color="auto"/>
            <w:right w:val="none" w:sz="0" w:space="0" w:color="auto"/>
          </w:divBdr>
          <w:divsChild>
            <w:div w:id="95829886">
              <w:marLeft w:val="0"/>
              <w:marRight w:val="0"/>
              <w:marTop w:val="0"/>
              <w:marBottom w:val="0"/>
              <w:divBdr>
                <w:top w:val="none" w:sz="0" w:space="0" w:color="auto"/>
                <w:left w:val="none" w:sz="0" w:space="0" w:color="auto"/>
                <w:bottom w:val="none" w:sz="0" w:space="0" w:color="auto"/>
                <w:right w:val="none" w:sz="0" w:space="0" w:color="auto"/>
              </w:divBdr>
            </w:div>
          </w:divsChild>
        </w:div>
        <w:div w:id="468865736">
          <w:marLeft w:val="0"/>
          <w:marRight w:val="0"/>
          <w:marTop w:val="0"/>
          <w:marBottom w:val="0"/>
          <w:divBdr>
            <w:top w:val="none" w:sz="0" w:space="0" w:color="auto"/>
            <w:left w:val="none" w:sz="0" w:space="0" w:color="auto"/>
            <w:bottom w:val="none" w:sz="0" w:space="0" w:color="auto"/>
            <w:right w:val="none" w:sz="0" w:space="0" w:color="auto"/>
          </w:divBdr>
          <w:divsChild>
            <w:div w:id="1823497323">
              <w:marLeft w:val="0"/>
              <w:marRight w:val="0"/>
              <w:marTop w:val="0"/>
              <w:marBottom w:val="0"/>
              <w:divBdr>
                <w:top w:val="none" w:sz="0" w:space="0" w:color="auto"/>
                <w:left w:val="none" w:sz="0" w:space="0" w:color="auto"/>
                <w:bottom w:val="none" w:sz="0" w:space="0" w:color="auto"/>
                <w:right w:val="none" w:sz="0" w:space="0" w:color="auto"/>
              </w:divBdr>
            </w:div>
          </w:divsChild>
        </w:div>
        <w:div w:id="591164891">
          <w:marLeft w:val="0"/>
          <w:marRight w:val="0"/>
          <w:marTop w:val="0"/>
          <w:marBottom w:val="0"/>
          <w:divBdr>
            <w:top w:val="none" w:sz="0" w:space="0" w:color="auto"/>
            <w:left w:val="none" w:sz="0" w:space="0" w:color="auto"/>
            <w:bottom w:val="none" w:sz="0" w:space="0" w:color="auto"/>
            <w:right w:val="none" w:sz="0" w:space="0" w:color="auto"/>
          </w:divBdr>
          <w:divsChild>
            <w:div w:id="1470979216">
              <w:marLeft w:val="0"/>
              <w:marRight w:val="0"/>
              <w:marTop w:val="0"/>
              <w:marBottom w:val="0"/>
              <w:divBdr>
                <w:top w:val="none" w:sz="0" w:space="0" w:color="auto"/>
                <w:left w:val="none" w:sz="0" w:space="0" w:color="auto"/>
                <w:bottom w:val="none" w:sz="0" w:space="0" w:color="auto"/>
                <w:right w:val="none" w:sz="0" w:space="0" w:color="auto"/>
              </w:divBdr>
            </w:div>
          </w:divsChild>
        </w:div>
        <w:div w:id="1562324650">
          <w:marLeft w:val="0"/>
          <w:marRight w:val="0"/>
          <w:marTop w:val="0"/>
          <w:marBottom w:val="0"/>
          <w:divBdr>
            <w:top w:val="none" w:sz="0" w:space="0" w:color="auto"/>
            <w:left w:val="none" w:sz="0" w:space="0" w:color="auto"/>
            <w:bottom w:val="none" w:sz="0" w:space="0" w:color="auto"/>
            <w:right w:val="none" w:sz="0" w:space="0" w:color="auto"/>
          </w:divBdr>
          <w:divsChild>
            <w:div w:id="1853255794">
              <w:marLeft w:val="0"/>
              <w:marRight w:val="0"/>
              <w:marTop w:val="0"/>
              <w:marBottom w:val="0"/>
              <w:divBdr>
                <w:top w:val="none" w:sz="0" w:space="0" w:color="auto"/>
                <w:left w:val="none" w:sz="0" w:space="0" w:color="auto"/>
                <w:bottom w:val="none" w:sz="0" w:space="0" w:color="auto"/>
                <w:right w:val="none" w:sz="0" w:space="0" w:color="auto"/>
              </w:divBdr>
            </w:div>
          </w:divsChild>
        </w:div>
        <w:div w:id="377121122">
          <w:marLeft w:val="0"/>
          <w:marRight w:val="0"/>
          <w:marTop w:val="0"/>
          <w:marBottom w:val="0"/>
          <w:divBdr>
            <w:top w:val="none" w:sz="0" w:space="0" w:color="auto"/>
            <w:left w:val="none" w:sz="0" w:space="0" w:color="auto"/>
            <w:bottom w:val="none" w:sz="0" w:space="0" w:color="auto"/>
            <w:right w:val="none" w:sz="0" w:space="0" w:color="auto"/>
          </w:divBdr>
          <w:divsChild>
            <w:div w:id="1341732852">
              <w:marLeft w:val="0"/>
              <w:marRight w:val="0"/>
              <w:marTop w:val="0"/>
              <w:marBottom w:val="0"/>
              <w:divBdr>
                <w:top w:val="none" w:sz="0" w:space="0" w:color="auto"/>
                <w:left w:val="none" w:sz="0" w:space="0" w:color="auto"/>
                <w:bottom w:val="none" w:sz="0" w:space="0" w:color="auto"/>
                <w:right w:val="none" w:sz="0" w:space="0" w:color="auto"/>
              </w:divBdr>
            </w:div>
          </w:divsChild>
        </w:div>
        <w:div w:id="700128387">
          <w:marLeft w:val="0"/>
          <w:marRight w:val="0"/>
          <w:marTop w:val="0"/>
          <w:marBottom w:val="0"/>
          <w:divBdr>
            <w:top w:val="none" w:sz="0" w:space="0" w:color="auto"/>
            <w:left w:val="none" w:sz="0" w:space="0" w:color="auto"/>
            <w:bottom w:val="none" w:sz="0" w:space="0" w:color="auto"/>
            <w:right w:val="none" w:sz="0" w:space="0" w:color="auto"/>
          </w:divBdr>
          <w:divsChild>
            <w:div w:id="37168805">
              <w:marLeft w:val="0"/>
              <w:marRight w:val="0"/>
              <w:marTop w:val="0"/>
              <w:marBottom w:val="0"/>
              <w:divBdr>
                <w:top w:val="none" w:sz="0" w:space="0" w:color="auto"/>
                <w:left w:val="none" w:sz="0" w:space="0" w:color="auto"/>
                <w:bottom w:val="none" w:sz="0" w:space="0" w:color="auto"/>
                <w:right w:val="none" w:sz="0" w:space="0" w:color="auto"/>
              </w:divBdr>
            </w:div>
          </w:divsChild>
        </w:div>
        <w:div w:id="936641402">
          <w:marLeft w:val="0"/>
          <w:marRight w:val="0"/>
          <w:marTop w:val="0"/>
          <w:marBottom w:val="0"/>
          <w:divBdr>
            <w:top w:val="none" w:sz="0" w:space="0" w:color="auto"/>
            <w:left w:val="none" w:sz="0" w:space="0" w:color="auto"/>
            <w:bottom w:val="none" w:sz="0" w:space="0" w:color="auto"/>
            <w:right w:val="none" w:sz="0" w:space="0" w:color="auto"/>
          </w:divBdr>
          <w:divsChild>
            <w:div w:id="1415937661">
              <w:marLeft w:val="0"/>
              <w:marRight w:val="0"/>
              <w:marTop w:val="0"/>
              <w:marBottom w:val="0"/>
              <w:divBdr>
                <w:top w:val="none" w:sz="0" w:space="0" w:color="auto"/>
                <w:left w:val="none" w:sz="0" w:space="0" w:color="auto"/>
                <w:bottom w:val="none" w:sz="0" w:space="0" w:color="auto"/>
                <w:right w:val="none" w:sz="0" w:space="0" w:color="auto"/>
              </w:divBdr>
            </w:div>
          </w:divsChild>
        </w:div>
        <w:div w:id="1729306145">
          <w:marLeft w:val="0"/>
          <w:marRight w:val="0"/>
          <w:marTop w:val="0"/>
          <w:marBottom w:val="0"/>
          <w:divBdr>
            <w:top w:val="none" w:sz="0" w:space="0" w:color="auto"/>
            <w:left w:val="none" w:sz="0" w:space="0" w:color="auto"/>
            <w:bottom w:val="none" w:sz="0" w:space="0" w:color="auto"/>
            <w:right w:val="none" w:sz="0" w:space="0" w:color="auto"/>
          </w:divBdr>
          <w:divsChild>
            <w:div w:id="1552300496">
              <w:marLeft w:val="0"/>
              <w:marRight w:val="0"/>
              <w:marTop w:val="0"/>
              <w:marBottom w:val="0"/>
              <w:divBdr>
                <w:top w:val="none" w:sz="0" w:space="0" w:color="auto"/>
                <w:left w:val="none" w:sz="0" w:space="0" w:color="auto"/>
                <w:bottom w:val="none" w:sz="0" w:space="0" w:color="auto"/>
                <w:right w:val="none" w:sz="0" w:space="0" w:color="auto"/>
              </w:divBdr>
            </w:div>
          </w:divsChild>
        </w:div>
        <w:div w:id="2135559966">
          <w:marLeft w:val="0"/>
          <w:marRight w:val="0"/>
          <w:marTop w:val="0"/>
          <w:marBottom w:val="0"/>
          <w:divBdr>
            <w:top w:val="none" w:sz="0" w:space="0" w:color="auto"/>
            <w:left w:val="none" w:sz="0" w:space="0" w:color="auto"/>
            <w:bottom w:val="none" w:sz="0" w:space="0" w:color="auto"/>
            <w:right w:val="none" w:sz="0" w:space="0" w:color="auto"/>
          </w:divBdr>
          <w:divsChild>
            <w:div w:id="1723363686">
              <w:marLeft w:val="0"/>
              <w:marRight w:val="0"/>
              <w:marTop w:val="0"/>
              <w:marBottom w:val="0"/>
              <w:divBdr>
                <w:top w:val="none" w:sz="0" w:space="0" w:color="auto"/>
                <w:left w:val="none" w:sz="0" w:space="0" w:color="auto"/>
                <w:bottom w:val="none" w:sz="0" w:space="0" w:color="auto"/>
                <w:right w:val="none" w:sz="0" w:space="0" w:color="auto"/>
              </w:divBdr>
            </w:div>
          </w:divsChild>
        </w:div>
        <w:div w:id="1973320659">
          <w:marLeft w:val="0"/>
          <w:marRight w:val="0"/>
          <w:marTop w:val="0"/>
          <w:marBottom w:val="0"/>
          <w:divBdr>
            <w:top w:val="none" w:sz="0" w:space="0" w:color="auto"/>
            <w:left w:val="none" w:sz="0" w:space="0" w:color="auto"/>
            <w:bottom w:val="none" w:sz="0" w:space="0" w:color="auto"/>
            <w:right w:val="none" w:sz="0" w:space="0" w:color="auto"/>
          </w:divBdr>
          <w:divsChild>
            <w:div w:id="237641019">
              <w:marLeft w:val="0"/>
              <w:marRight w:val="0"/>
              <w:marTop w:val="0"/>
              <w:marBottom w:val="0"/>
              <w:divBdr>
                <w:top w:val="none" w:sz="0" w:space="0" w:color="auto"/>
                <w:left w:val="none" w:sz="0" w:space="0" w:color="auto"/>
                <w:bottom w:val="none" w:sz="0" w:space="0" w:color="auto"/>
                <w:right w:val="none" w:sz="0" w:space="0" w:color="auto"/>
              </w:divBdr>
            </w:div>
          </w:divsChild>
        </w:div>
        <w:div w:id="1684044233">
          <w:marLeft w:val="0"/>
          <w:marRight w:val="0"/>
          <w:marTop w:val="0"/>
          <w:marBottom w:val="0"/>
          <w:divBdr>
            <w:top w:val="none" w:sz="0" w:space="0" w:color="auto"/>
            <w:left w:val="none" w:sz="0" w:space="0" w:color="auto"/>
            <w:bottom w:val="none" w:sz="0" w:space="0" w:color="auto"/>
            <w:right w:val="none" w:sz="0" w:space="0" w:color="auto"/>
          </w:divBdr>
          <w:divsChild>
            <w:div w:id="1783257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277946">
      <w:bodyDiv w:val="1"/>
      <w:marLeft w:val="0"/>
      <w:marRight w:val="0"/>
      <w:marTop w:val="0"/>
      <w:marBottom w:val="0"/>
      <w:divBdr>
        <w:top w:val="none" w:sz="0" w:space="0" w:color="auto"/>
        <w:left w:val="none" w:sz="0" w:space="0" w:color="auto"/>
        <w:bottom w:val="none" w:sz="0" w:space="0" w:color="auto"/>
        <w:right w:val="none" w:sz="0" w:space="0" w:color="auto"/>
      </w:divBdr>
      <w:divsChild>
        <w:div w:id="1446346437">
          <w:marLeft w:val="0"/>
          <w:marRight w:val="0"/>
          <w:marTop w:val="0"/>
          <w:marBottom w:val="0"/>
          <w:divBdr>
            <w:top w:val="none" w:sz="0" w:space="0" w:color="auto"/>
            <w:left w:val="none" w:sz="0" w:space="0" w:color="auto"/>
            <w:bottom w:val="none" w:sz="0" w:space="0" w:color="auto"/>
            <w:right w:val="none" w:sz="0" w:space="0" w:color="auto"/>
          </w:divBdr>
        </w:div>
        <w:div w:id="1894384790">
          <w:marLeft w:val="0"/>
          <w:marRight w:val="0"/>
          <w:marTop w:val="0"/>
          <w:marBottom w:val="0"/>
          <w:divBdr>
            <w:top w:val="none" w:sz="0" w:space="0" w:color="auto"/>
            <w:left w:val="none" w:sz="0" w:space="0" w:color="auto"/>
            <w:bottom w:val="none" w:sz="0" w:space="0" w:color="auto"/>
            <w:right w:val="none" w:sz="0" w:space="0" w:color="auto"/>
          </w:divBdr>
        </w:div>
        <w:div w:id="1200312909">
          <w:marLeft w:val="0"/>
          <w:marRight w:val="0"/>
          <w:marTop w:val="0"/>
          <w:marBottom w:val="0"/>
          <w:divBdr>
            <w:top w:val="none" w:sz="0" w:space="0" w:color="auto"/>
            <w:left w:val="none" w:sz="0" w:space="0" w:color="auto"/>
            <w:bottom w:val="none" w:sz="0" w:space="0" w:color="auto"/>
            <w:right w:val="none" w:sz="0" w:space="0" w:color="auto"/>
          </w:divBdr>
        </w:div>
        <w:div w:id="1422677672">
          <w:marLeft w:val="0"/>
          <w:marRight w:val="0"/>
          <w:marTop w:val="0"/>
          <w:marBottom w:val="0"/>
          <w:divBdr>
            <w:top w:val="none" w:sz="0" w:space="0" w:color="auto"/>
            <w:left w:val="none" w:sz="0" w:space="0" w:color="auto"/>
            <w:bottom w:val="none" w:sz="0" w:space="0" w:color="auto"/>
            <w:right w:val="none" w:sz="0" w:space="0" w:color="auto"/>
          </w:divBdr>
        </w:div>
      </w:divsChild>
    </w:div>
    <w:div w:id="731735019">
      <w:bodyDiv w:val="1"/>
      <w:marLeft w:val="0"/>
      <w:marRight w:val="0"/>
      <w:marTop w:val="0"/>
      <w:marBottom w:val="0"/>
      <w:divBdr>
        <w:top w:val="none" w:sz="0" w:space="0" w:color="auto"/>
        <w:left w:val="none" w:sz="0" w:space="0" w:color="auto"/>
        <w:bottom w:val="none" w:sz="0" w:space="0" w:color="auto"/>
        <w:right w:val="none" w:sz="0" w:space="0" w:color="auto"/>
      </w:divBdr>
    </w:div>
    <w:div w:id="734011701">
      <w:bodyDiv w:val="1"/>
      <w:marLeft w:val="0"/>
      <w:marRight w:val="0"/>
      <w:marTop w:val="0"/>
      <w:marBottom w:val="0"/>
      <w:divBdr>
        <w:top w:val="none" w:sz="0" w:space="0" w:color="auto"/>
        <w:left w:val="none" w:sz="0" w:space="0" w:color="auto"/>
        <w:bottom w:val="none" w:sz="0" w:space="0" w:color="auto"/>
        <w:right w:val="none" w:sz="0" w:space="0" w:color="auto"/>
      </w:divBdr>
    </w:div>
    <w:div w:id="774404654">
      <w:bodyDiv w:val="1"/>
      <w:marLeft w:val="0"/>
      <w:marRight w:val="0"/>
      <w:marTop w:val="0"/>
      <w:marBottom w:val="0"/>
      <w:divBdr>
        <w:top w:val="none" w:sz="0" w:space="0" w:color="auto"/>
        <w:left w:val="none" w:sz="0" w:space="0" w:color="auto"/>
        <w:bottom w:val="none" w:sz="0" w:space="0" w:color="auto"/>
        <w:right w:val="none" w:sz="0" w:space="0" w:color="auto"/>
      </w:divBdr>
    </w:div>
    <w:div w:id="836578788">
      <w:bodyDiv w:val="1"/>
      <w:marLeft w:val="0"/>
      <w:marRight w:val="0"/>
      <w:marTop w:val="0"/>
      <w:marBottom w:val="0"/>
      <w:divBdr>
        <w:top w:val="none" w:sz="0" w:space="0" w:color="auto"/>
        <w:left w:val="none" w:sz="0" w:space="0" w:color="auto"/>
        <w:bottom w:val="none" w:sz="0" w:space="0" w:color="auto"/>
        <w:right w:val="none" w:sz="0" w:space="0" w:color="auto"/>
      </w:divBdr>
      <w:divsChild>
        <w:div w:id="320157868">
          <w:marLeft w:val="0"/>
          <w:marRight w:val="0"/>
          <w:marTop w:val="0"/>
          <w:marBottom w:val="0"/>
          <w:divBdr>
            <w:top w:val="none" w:sz="0" w:space="0" w:color="auto"/>
            <w:left w:val="none" w:sz="0" w:space="0" w:color="auto"/>
            <w:bottom w:val="none" w:sz="0" w:space="0" w:color="auto"/>
            <w:right w:val="none" w:sz="0" w:space="0" w:color="auto"/>
          </w:divBdr>
        </w:div>
        <w:div w:id="779688590">
          <w:marLeft w:val="0"/>
          <w:marRight w:val="0"/>
          <w:marTop w:val="0"/>
          <w:marBottom w:val="0"/>
          <w:divBdr>
            <w:top w:val="none" w:sz="0" w:space="0" w:color="auto"/>
            <w:left w:val="none" w:sz="0" w:space="0" w:color="auto"/>
            <w:bottom w:val="none" w:sz="0" w:space="0" w:color="auto"/>
            <w:right w:val="none" w:sz="0" w:space="0" w:color="auto"/>
          </w:divBdr>
        </w:div>
        <w:div w:id="1083574007">
          <w:marLeft w:val="0"/>
          <w:marRight w:val="0"/>
          <w:marTop w:val="0"/>
          <w:marBottom w:val="0"/>
          <w:divBdr>
            <w:top w:val="none" w:sz="0" w:space="0" w:color="auto"/>
            <w:left w:val="none" w:sz="0" w:space="0" w:color="auto"/>
            <w:bottom w:val="none" w:sz="0" w:space="0" w:color="auto"/>
            <w:right w:val="none" w:sz="0" w:space="0" w:color="auto"/>
          </w:divBdr>
        </w:div>
      </w:divsChild>
    </w:div>
    <w:div w:id="916324844">
      <w:bodyDiv w:val="1"/>
      <w:marLeft w:val="0"/>
      <w:marRight w:val="0"/>
      <w:marTop w:val="0"/>
      <w:marBottom w:val="0"/>
      <w:divBdr>
        <w:top w:val="none" w:sz="0" w:space="0" w:color="auto"/>
        <w:left w:val="none" w:sz="0" w:space="0" w:color="auto"/>
        <w:bottom w:val="none" w:sz="0" w:space="0" w:color="auto"/>
        <w:right w:val="none" w:sz="0" w:space="0" w:color="auto"/>
      </w:divBdr>
    </w:div>
    <w:div w:id="979505617">
      <w:bodyDiv w:val="1"/>
      <w:marLeft w:val="0"/>
      <w:marRight w:val="0"/>
      <w:marTop w:val="0"/>
      <w:marBottom w:val="0"/>
      <w:divBdr>
        <w:top w:val="none" w:sz="0" w:space="0" w:color="auto"/>
        <w:left w:val="none" w:sz="0" w:space="0" w:color="auto"/>
        <w:bottom w:val="none" w:sz="0" w:space="0" w:color="auto"/>
        <w:right w:val="none" w:sz="0" w:space="0" w:color="auto"/>
      </w:divBdr>
    </w:div>
    <w:div w:id="1084686935">
      <w:bodyDiv w:val="1"/>
      <w:marLeft w:val="0"/>
      <w:marRight w:val="0"/>
      <w:marTop w:val="0"/>
      <w:marBottom w:val="0"/>
      <w:divBdr>
        <w:top w:val="none" w:sz="0" w:space="0" w:color="auto"/>
        <w:left w:val="none" w:sz="0" w:space="0" w:color="auto"/>
        <w:bottom w:val="none" w:sz="0" w:space="0" w:color="auto"/>
        <w:right w:val="none" w:sz="0" w:space="0" w:color="auto"/>
      </w:divBdr>
    </w:div>
    <w:div w:id="1124345009">
      <w:bodyDiv w:val="1"/>
      <w:marLeft w:val="0"/>
      <w:marRight w:val="0"/>
      <w:marTop w:val="0"/>
      <w:marBottom w:val="0"/>
      <w:divBdr>
        <w:top w:val="none" w:sz="0" w:space="0" w:color="auto"/>
        <w:left w:val="none" w:sz="0" w:space="0" w:color="auto"/>
        <w:bottom w:val="none" w:sz="0" w:space="0" w:color="auto"/>
        <w:right w:val="none" w:sz="0" w:space="0" w:color="auto"/>
      </w:divBdr>
    </w:div>
    <w:div w:id="1139760032">
      <w:bodyDiv w:val="1"/>
      <w:marLeft w:val="0"/>
      <w:marRight w:val="0"/>
      <w:marTop w:val="0"/>
      <w:marBottom w:val="0"/>
      <w:divBdr>
        <w:top w:val="none" w:sz="0" w:space="0" w:color="auto"/>
        <w:left w:val="none" w:sz="0" w:space="0" w:color="auto"/>
        <w:bottom w:val="none" w:sz="0" w:space="0" w:color="auto"/>
        <w:right w:val="none" w:sz="0" w:space="0" w:color="auto"/>
      </w:divBdr>
    </w:div>
    <w:div w:id="1269848824">
      <w:bodyDiv w:val="1"/>
      <w:marLeft w:val="0"/>
      <w:marRight w:val="0"/>
      <w:marTop w:val="0"/>
      <w:marBottom w:val="0"/>
      <w:divBdr>
        <w:top w:val="none" w:sz="0" w:space="0" w:color="auto"/>
        <w:left w:val="none" w:sz="0" w:space="0" w:color="auto"/>
        <w:bottom w:val="none" w:sz="0" w:space="0" w:color="auto"/>
        <w:right w:val="none" w:sz="0" w:space="0" w:color="auto"/>
      </w:divBdr>
    </w:div>
    <w:div w:id="1411388771">
      <w:bodyDiv w:val="1"/>
      <w:marLeft w:val="0"/>
      <w:marRight w:val="0"/>
      <w:marTop w:val="0"/>
      <w:marBottom w:val="0"/>
      <w:divBdr>
        <w:top w:val="none" w:sz="0" w:space="0" w:color="auto"/>
        <w:left w:val="none" w:sz="0" w:space="0" w:color="auto"/>
        <w:bottom w:val="none" w:sz="0" w:space="0" w:color="auto"/>
        <w:right w:val="none" w:sz="0" w:space="0" w:color="auto"/>
      </w:divBdr>
    </w:div>
    <w:div w:id="1438283240">
      <w:bodyDiv w:val="1"/>
      <w:marLeft w:val="0"/>
      <w:marRight w:val="0"/>
      <w:marTop w:val="0"/>
      <w:marBottom w:val="0"/>
      <w:divBdr>
        <w:top w:val="none" w:sz="0" w:space="0" w:color="auto"/>
        <w:left w:val="none" w:sz="0" w:space="0" w:color="auto"/>
        <w:bottom w:val="none" w:sz="0" w:space="0" w:color="auto"/>
        <w:right w:val="none" w:sz="0" w:space="0" w:color="auto"/>
      </w:divBdr>
    </w:div>
    <w:div w:id="1470515670">
      <w:bodyDiv w:val="1"/>
      <w:marLeft w:val="0"/>
      <w:marRight w:val="0"/>
      <w:marTop w:val="0"/>
      <w:marBottom w:val="0"/>
      <w:divBdr>
        <w:top w:val="none" w:sz="0" w:space="0" w:color="auto"/>
        <w:left w:val="none" w:sz="0" w:space="0" w:color="auto"/>
        <w:bottom w:val="none" w:sz="0" w:space="0" w:color="auto"/>
        <w:right w:val="none" w:sz="0" w:space="0" w:color="auto"/>
      </w:divBdr>
    </w:div>
    <w:div w:id="1531645549">
      <w:bodyDiv w:val="1"/>
      <w:marLeft w:val="0"/>
      <w:marRight w:val="0"/>
      <w:marTop w:val="0"/>
      <w:marBottom w:val="0"/>
      <w:divBdr>
        <w:top w:val="none" w:sz="0" w:space="0" w:color="auto"/>
        <w:left w:val="none" w:sz="0" w:space="0" w:color="auto"/>
        <w:bottom w:val="none" w:sz="0" w:space="0" w:color="auto"/>
        <w:right w:val="none" w:sz="0" w:space="0" w:color="auto"/>
      </w:divBdr>
    </w:div>
    <w:div w:id="1580796552">
      <w:bodyDiv w:val="1"/>
      <w:marLeft w:val="0"/>
      <w:marRight w:val="0"/>
      <w:marTop w:val="0"/>
      <w:marBottom w:val="0"/>
      <w:divBdr>
        <w:top w:val="none" w:sz="0" w:space="0" w:color="auto"/>
        <w:left w:val="none" w:sz="0" w:space="0" w:color="auto"/>
        <w:bottom w:val="none" w:sz="0" w:space="0" w:color="auto"/>
        <w:right w:val="none" w:sz="0" w:space="0" w:color="auto"/>
      </w:divBdr>
      <w:divsChild>
        <w:div w:id="751582983">
          <w:marLeft w:val="0"/>
          <w:marRight w:val="0"/>
          <w:marTop w:val="0"/>
          <w:marBottom w:val="0"/>
          <w:divBdr>
            <w:top w:val="none" w:sz="0" w:space="0" w:color="auto"/>
            <w:left w:val="none" w:sz="0" w:space="0" w:color="auto"/>
            <w:bottom w:val="none" w:sz="0" w:space="0" w:color="auto"/>
            <w:right w:val="none" w:sz="0" w:space="0" w:color="auto"/>
          </w:divBdr>
        </w:div>
        <w:div w:id="2090610150">
          <w:marLeft w:val="0"/>
          <w:marRight w:val="0"/>
          <w:marTop w:val="0"/>
          <w:marBottom w:val="0"/>
          <w:divBdr>
            <w:top w:val="none" w:sz="0" w:space="0" w:color="auto"/>
            <w:left w:val="none" w:sz="0" w:space="0" w:color="auto"/>
            <w:bottom w:val="none" w:sz="0" w:space="0" w:color="auto"/>
            <w:right w:val="none" w:sz="0" w:space="0" w:color="auto"/>
          </w:divBdr>
        </w:div>
        <w:div w:id="1778597006">
          <w:marLeft w:val="0"/>
          <w:marRight w:val="0"/>
          <w:marTop w:val="0"/>
          <w:marBottom w:val="0"/>
          <w:divBdr>
            <w:top w:val="none" w:sz="0" w:space="0" w:color="auto"/>
            <w:left w:val="none" w:sz="0" w:space="0" w:color="auto"/>
            <w:bottom w:val="none" w:sz="0" w:space="0" w:color="auto"/>
            <w:right w:val="none" w:sz="0" w:space="0" w:color="auto"/>
          </w:divBdr>
        </w:div>
        <w:div w:id="988822511">
          <w:marLeft w:val="0"/>
          <w:marRight w:val="0"/>
          <w:marTop w:val="0"/>
          <w:marBottom w:val="0"/>
          <w:divBdr>
            <w:top w:val="none" w:sz="0" w:space="0" w:color="auto"/>
            <w:left w:val="none" w:sz="0" w:space="0" w:color="auto"/>
            <w:bottom w:val="none" w:sz="0" w:space="0" w:color="auto"/>
            <w:right w:val="none" w:sz="0" w:space="0" w:color="auto"/>
          </w:divBdr>
        </w:div>
        <w:div w:id="1291325483">
          <w:marLeft w:val="0"/>
          <w:marRight w:val="0"/>
          <w:marTop w:val="0"/>
          <w:marBottom w:val="0"/>
          <w:divBdr>
            <w:top w:val="none" w:sz="0" w:space="0" w:color="auto"/>
            <w:left w:val="none" w:sz="0" w:space="0" w:color="auto"/>
            <w:bottom w:val="none" w:sz="0" w:space="0" w:color="auto"/>
            <w:right w:val="none" w:sz="0" w:space="0" w:color="auto"/>
          </w:divBdr>
        </w:div>
      </w:divsChild>
    </w:div>
    <w:div w:id="1605385753">
      <w:bodyDiv w:val="1"/>
      <w:marLeft w:val="0"/>
      <w:marRight w:val="0"/>
      <w:marTop w:val="0"/>
      <w:marBottom w:val="0"/>
      <w:divBdr>
        <w:top w:val="none" w:sz="0" w:space="0" w:color="auto"/>
        <w:left w:val="none" w:sz="0" w:space="0" w:color="auto"/>
        <w:bottom w:val="none" w:sz="0" w:space="0" w:color="auto"/>
        <w:right w:val="none" w:sz="0" w:space="0" w:color="auto"/>
      </w:divBdr>
    </w:div>
    <w:div w:id="1609846735">
      <w:bodyDiv w:val="1"/>
      <w:marLeft w:val="0"/>
      <w:marRight w:val="0"/>
      <w:marTop w:val="0"/>
      <w:marBottom w:val="0"/>
      <w:divBdr>
        <w:top w:val="none" w:sz="0" w:space="0" w:color="auto"/>
        <w:left w:val="none" w:sz="0" w:space="0" w:color="auto"/>
        <w:bottom w:val="none" w:sz="0" w:space="0" w:color="auto"/>
        <w:right w:val="none" w:sz="0" w:space="0" w:color="auto"/>
      </w:divBdr>
    </w:div>
    <w:div w:id="1620339270">
      <w:bodyDiv w:val="1"/>
      <w:marLeft w:val="0"/>
      <w:marRight w:val="0"/>
      <w:marTop w:val="0"/>
      <w:marBottom w:val="0"/>
      <w:divBdr>
        <w:top w:val="none" w:sz="0" w:space="0" w:color="auto"/>
        <w:left w:val="none" w:sz="0" w:space="0" w:color="auto"/>
        <w:bottom w:val="none" w:sz="0" w:space="0" w:color="auto"/>
        <w:right w:val="none" w:sz="0" w:space="0" w:color="auto"/>
      </w:divBdr>
    </w:div>
    <w:div w:id="1672174429">
      <w:bodyDiv w:val="1"/>
      <w:marLeft w:val="0"/>
      <w:marRight w:val="0"/>
      <w:marTop w:val="0"/>
      <w:marBottom w:val="0"/>
      <w:divBdr>
        <w:top w:val="none" w:sz="0" w:space="0" w:color="auto"/>
        <w:left w:val="none" w:sz="0" w:space="0" w:color="auto"/>
        <w:bottom w:val="none" w:sz="0" w:space="0" w:color="auto"/>
        <w:right w:val="none" w:sz="0" w:space="0" w:color="auto"/>
      </w:divBdr>
      <w:divsChild>
        <w:div w:id="1990550727">
          <w:marLeft w:val="0"/>
          <w:marRight w:val="0"/>
          <w:marTop w:val="0"/>
          <w:marBottom w:val="0"/>
          <w:divBdr>
            <w:top w:val="none" w:sz="0" w:space="0" w:color="auto"/>
            <w:left w:val="none" w:sz="0" w:space="0" w:color="auto"/>
            <w:bottom w:val="none" w:sz="0" w:space="0" w:color="auto"/>
            <w:right w:val="none" w:sz="0" w:space="0" w:color="auto"/>
          </w:divBdr>
        </w:div>
        <w:div w:id="1369574176">
          <w:marLeft w:val="0"/>
          <w:marRight w:val="0"/>
          <w:marTop w:val="0"/>
          <w:marBottom w:val="0"/>
          <w:divBdr>
            <w:top w:val="none" w:sz="0" w:space="0" w:color="auto"/>
            <w:left w:val="none" w:sz="0" w:space="0" w:color="auto"/>
            <w:bottom w:val="none" w:sz="0" w:space="0" w:color="auto"/>
            <w:right w:val="none" w:sz="0" w:space="0" w:color="auto"/>
          </w:divBdr>
        </w:div>
        <w:div w:id="1385911823">
          <w:marLeft w:val="0"/>
          <w:marRight w:val="0"/>
          <w:marTop w:val="0"/>
          <w:marBottom w:val="0"/>
          <w:divBdr>
            <w:top w:val="none" w:sz="0" w:space="0" w:color="auto"/>
            <w:left w:val="none" w:sz="0" w:space="0" w:color="auto"/>
            <w:bottom w:val="none" w:sz="0" w:space="0" w:color="auto"/>
            <w:right w:val="none" w:sz="0" w:space="0" w:color="auto"/>
          </w:divBdr>
        </w:div>
        <w:div w:id="546837986">
          <w:marLeft w:val="0"/>
          <w:marRight w:val="0"/>
          <w:marTop w:val="0"/>
          <w:marBottom w:val="0"/>
          <w:divBdr>
            <w:top w:val="none" w:sz="0" w:space="0" w:color="auto"/>
            <w:left w:val="none" w:sz="0" w:space="0" w:color="auto"/>
            <w:bottom w:val="none" w:sz="0" w:space="0" w:color="auto"/>
            <w:right w:val="none" w:sz="0" w:space="0" w:color="auto"/>
          </w:divBdr>
        </w:div>
        <w:div w:id="124928481">
          <w:marLeft w:val="0"/>
          <w:marRight w:val="0"/>
          <w:marTop w:val="0"/>
          <w:marBottom w:val="0"/>
          <w:divBdr>
            <w:top w:val="none" w:sz="0" w:space="0" w:color="auto"/>
            <w:left w:val="none" w:sz="0" w:space="0" w:color="auto"/>
            <w:bottom w:val="none" w:sz="0" w:space="0" w:color="auto"/>
            <w:right w:val="none" w:sz="0" w:space="0" w:color="auto"/>
          </w:divBdr>
          <w:divsChild>
            <w:div w:id="418255716">
              <w:marLeft w:val="0"/>
              <w:marRight w:val="0"/>
              <w:marTop w:val="0"/>
              <w:marBottom w:val="0"/>
              <w:divBdr>
                <w:top w:val="none" w:sz="0" w:space="0" w:color="auto"/>
                <w:left w:val="none" w:sz="0" w:space="0" w:color="auto"/>
                <w:bottom w:val="none" w:sz="0" w:space="0" w:color="auto"/>
                <w:right w:val="none" w:sz="0" w:space="0" w:color="auto"/>
              </w:divBdr>
            </w:div>
            <w:div w:id="46809189">
              <w:marLeft w:val="0"/>
              <w:marRight w:val="0"/>
              <w:marTop w:val="0"/>
              <w:marBottom w:val="0"/>
              <w:divBdr>
                <w:top w:val="none" w:sz="0" w:space="0" w:color="auto"/>
                <w:left w:val="none" w:sz="0" w:space="0" w:color="auto"/>
                <w:bottom w:val="none" w:sz="0" w:space="0" w:color="auto"/>
                <w:right w:val="none" w:sz="0" w:space="0" w:color="auto"/>
              </w:divBdr>
            </w:div>
            <w:div w:id="127016212">
              <w:marLeft w:val="0"/>
              <w:marRight w:val="0"/>
              <w:marTop w:val="0"/>
              <w:marBottom w:val="0"/>
              <w:divBdr>
                <w:top w:val="none" w:sz="0" w:space="0" w:color="auto"/>
                <w:left w:val="none" w:sz="0" w:space="0" w:color="auto"/>
                <w:bottom w:val="none" w:sz="0" w:space="0" w:color="auto"/>
                <w:right w:val="none" w:sz="0" w:space="0" w:color="auto"/>
              </w:divBdr>
            </w:div>
            <w:div w:id="160200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762564">
      <w:bodyDiv w:val="1"/>
      <w:marLeft w:val="0"/>
      <w:marRight w:val="0"/>
      <w:marTop w:val="0"/>
      <w:marBottom w:val="0"/>
      <w:divBdr>
        <w:top w:val="none" w:sz="0" w:space="0" w:color="auto"/>
        <w:left w:val="none" w:sz="0" w:space="0" w:color="auto"/>
        <w:bottom w:val="none" w:sz="0" w:space="0" w:color="auto"/>
        <w:right w:val="none" w:sz="0" w:space="0" w:color="auto"/>
      </w:divBdr>
      <w:divsChild>
        <w:div w:id="803934871">
          <w:marLeft w:val="0"/>
          <w:marRight w:val="0"/>
          <w:marTop w:val="0"/>
          <w:marBottom w:val="0"/>
          <w:divBdr>
            <w:top w:val="none" w:sz="0" w:space="0" w:color="auto"/>
            <w:left w:val="none" w:sz="0" w:space="0" w:color="auto"/>
            <w:bottom w:val="none" w:sz="0" w:space="0" w:color="auto"/>
            <w:right w:val="none" w:sz="0" w:space="0" w:color="auto"/>
          </w:divBdr>
        </w:div>
        <w:div w:id="1018434550">
          <w:marLeft w:val="0"/>
          <w:marRight w:val="0"/>
          <w:marTop w:val="0"/>
          <w:marBottom w:val="0"/>
          <w:divBdr>
            <w:top w:val="none" w:sz="0" w:space="0" w:color="auto"/>
            <w:left w:val="none" w:sz="0" w:space="0" w:color="auto"/>
            <w:bottom w:val="none" w:sz="0" w:space="0" w:color="auto"/>
            <w:right w:val="none" w:sz="0" w:space="0" w:color="auto"/>
          </w:divBdr>
        </w:div>
        <w:div w:id="970013540">
          <w:marLeft w:val="0"/>
          <w:marRight w:val="0"/>
          <w:marTop w:val="0"/>
          <w:marBottom w:val="0"/>
          <w:divBdr>
            <w:top w:val="none" w:sz="0" w:space="0" w:color="auto"/>
            <w:left w:val="none" w:sz="0" w:space="0" w:color="auto"/>
            <w:bottom w:val="none" w:sz="0" w:space="0" w:color="auto"/>
            <w:right w:val="none" w:sz="0" w:space="0" w:color="auto"/>
          </w:divBdr>
        </w:div>
        <w:div w:id="1565607753">
          <w:marLeft w:val="0"/>
          <w:marRight w:val="0"/>
          <w:marTop w:val="0"/>
          <w:marBottom w:val="0"/>
          <w:divBdr>
            <w:top w:val="none" w:sz="0" w:space="0" w:color="auto"/>
            <w:left w:val="none" w:sz="0" w:space="0" w:color="auto"/>
            <w:bottom w:val="none" w:sz="0" w:space="0" w:color="auto"/>
            <w:right w:val="none" w:sz="0" w:space="0" w:color="auto"/>
          </w:divBdr>
        </w:div>
      </w:divsChild>
    </w:div>
    <w:div w:id="1775704650">
      <w:bodyDiv w:val="1"/>
      <w:marLeft w:val="0"/>
      <w:marRight w:val="0"/>
      <w:marTop w:val="0"/>
      <w:marBottom w:val="0"/>
      <w:divBdr>
        <w:top w:val="none" w:sz="0" w:space="0" w:color="auto"/>
        <w:left w:val="none" w:sz="0" w:space="0" w:color="auto"/>
        <w:bottom w:val="none" w:sz="0" w:space="0" w:color="auto"/>
        <w:right w:val="none" w:sz="0" w:space="0" w:color="auto"/>
      </w:divBdr>
    </w:div>
    <w:div w:id="2078552495">
      <w:bodyDiv w:val="1"/>
      <w:marLeft w:val="0"/>
      <w:marRight w:val="0"/>
      <w:marTop w:val="0"/>
      <w:marBottom w:val="0"/>
      <w:divBdr>
        <w:top w:val="none" w:sz="0" w:space="0" w:color="auto"/>
        <w:left w:val="none" w:sz="0" w:space="0" w:color="auto"/>
        <w:bottom w:val="none" w:sz="0" w:space="0" w:color="auto"/>
        <w:right w:val="none" w:sz="0" w:space="0" w:color="auto"/>
      </w:divBdr>
    </w:div>
    <w:div w:id="2108309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eckyek@mail.ubc.ca" TargetMode="External"/><Relationship Id="rId13" Type="http://schemas.openxmlformats.org/officeDocument/2006/relationships/hyperlink" Target="https://www2.gov.bc.ca/gov/content/covid-19/vaccine/booster"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bc.thrive.health/"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immunizebc.ca/" TargetMode="Externa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ovid19.ubc.ca/" TargetMode="External"/><Relationship Id="rId5" Type="http://schemas.openxmlformats.org/officeDocument/2006/relationships/webSettings" Target="webSettings.xml"/><Relationship Id="rId15" Type="http://schemas.openxmlformats.org/officeDocument/2006/relationships/hyperlink" Target="https://immunizebc.ca/" TargetMode="External"/><Relationship Id="rId10" Type="http://schemas.openxmlformats.org/officeDocument/2006/relationships/hyperlink" Target="http://calendar.ubc.ca/vancouver/index.cfm?tree=3,54,111,0"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senate.ubc.ca/policies-resources-support-student-success" TargetMode="External"/><Relationship Id="rId14" Type="http://schemas.openxmlformats.org/officeDocument/2006/relationships/hyperlink" Target="https://www2.gov.bc.ca/gov/content/covid-19/vaccine/booster"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var/folders/gf/40mn17lx39l3pzt_xxf34bz40000gn/T/com.microsoft.Outlook/Outlook%20Temp/2018%20DRAFT%20Syllabu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4F4181-4DB1-D040-AEB8-2B9FAFDD94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2018 DRAFT Syllabus Template.dotx</Template>
  <TotalTime>0</TotalTime>
  <Pages>6</Pages>
  <Words>1766</Words>
  <Characters>10072</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DW</dc:creator>
  <cp:keywords/>
  <dc:description/>
  <cp:lastModifiedBy>beckyek@student.ubc.ca</cp:lastModifiedBy>
  <cp:revision>3</cp:revision>
  <dcterms:created xsi:type="dcterms:W3CDTF">2022-12-28T01:39:00Z</dcterms:created>
  <dcterms:modified xsi:type="dcterms:W3CDTF">2023-01-10T21:03:00Z</dcterms:modified>
</cp:coreProperties>
</file>