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2D64" w14:textId="02A4215D" w:rsidR="00082AD6" w:rsidRDefault="00082AD6" w:rsidP="00974634">
      <w:r>
        <w:t>#Proposal</w:t>
      </w:r>
    </w:p>
    <w:p w14:paraId="4B1F1637" w14:textId="77777777" w:rsidR="00082AD6" w:rsidRDefault="00082AD6" w:rsidP="00974634">
      <w:bookmarkStart w:id="0" w:name="_GoBack"/>
      <w:bookmarkEnd w:id="0"/>
    </w:p>
    <w:p w14:paraId="01ADAA85" w14:textId="339C704B" w:rsidR="005C5AAB" w:rsidRPr="00663050" w:rsidRDefault="00663050" w:rsidP="00974634">
      <w:r>
        <w:t>##</w:t>
      </w:r>
      <w:r w:rsidR="00974634" w:rsidRPr="00663050">
        <w:t>Question of Interest:</w:t>
      </w:r>
      <w:r w:rsidR="00974634" w:rsidRPr="00663050">
        <w:br/>
        <w:t>Does an MDS student’s academic background – prior to MDS – determine how satisfied they would be with the program?</w:t>
      </w:r>
    </w:p>
    <w:p w14:paraId="68AFFC3F" w14:textId="0CDE4C61" w:rsidR="005C5AAB" w:rsidRPr="00663050" w:rsidRDefault="00974634" w:rsidP="00974634">
      <w:r w:rsidRPr="00663050">
        <w:t>------------------</w:t>
      </w:r>
      <w:r w:rsidRPr="00663050">
        <w:t>------------------------------------------------------------------------------------------------</w:t>
      </w:r>
    </w:p>
    <w:p w14:paraId="4724ECA5" w14:textId="77777777" w:rsidR="00974634" w:rsidRPr="00663050" w:rsidRDefault="00974634" w:rsidP="00974634"/>
    <w:p w14:paraId="6E9753C0" w14:textId="5FD42711" w:rsidR="00974634" w:rsidRPr="00663050" w:rsidRDefault="00663050" w:rsidP="00974634">
      <w:r>
        <w:t>##</w:t>
      </w:r>
      <w:r w:rsidR="00813F82" w:rsidRPr="00663050">
        <w:t>Survey</w:t>
      </w:r>
    </w:p>
    <w:p w14:paraId="426CE483" w14:textId="662C2EFD" w:rsidR="005C5AAB" w:rsidRPr="00663050" w:rsidRDefault="00974634" w:rsidP="00974634">
      <w:r w:rsidRPr="00663050">
        <w:t>In order to investigate the above question, we would like to conduct a survey with questions such as the following:</w:t>
      </w:r>
    </w:p>
    <w:p w14:paraId="46D38DCA" w14:textId="5DD611CD" w:rsidR="00974634" w:rsidRPr="00663050" w:rsidRDefault="00974634" w:rsidP="009746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63050">
        <w:rPr>
          <w:rFonts w:ascii="Times New Roman" w:hAnsi="Times New Roman" w:cs="Times New Roman"/>
        </w:rPr>
        <w:t>What is your level of satisfaction with the MDS program?</w:t>
      </w:r>
    </w:p>
    <w:p w14:paraId="08880B75" w14:textId="1542771E" w:rsidR="005C5AAB" w:rsidRPr="00663050" w:rsidRDefault="00974634" w:rsidP="009746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63050">
        <w:rPr>
          <w:rFonts w:ascii="Times New Roman" w:hAnsi="Times New Roman" w:cs="Times New Roman"/>
        </w:rPr>
        <w:t>What is your primary language of communication</w:t>
      </w:r>
      <w:r w:rsidR="00813F82" w:rsidRPr="00663050">
        <w:rPr>
          <w:rFonts w:ascii="Times New Roman" w:hAnsi="Times New Roman" w:cs="Times New Roman"/>
        </w:rPr>
        <w:t xml:space="preserve"> (</w:t>
      </w:r>
      <w:r w:rsidRPr="00663050">
        <w:rPr>
          <w:rFonts w:ascii="Times New Roman" w:hAnsi="Times New Roman" w:cs="Times New Roman"/>
        </w:rPr>
        <w:t>in all forms – speaking, reading, writing)?</w:t>
      </w:r>
    </w:p>
    <w:p w14:paraId="0120CD67" w14:textId="6274954C" w:rsidR="00974634" w:rsidRPr="00663050" w:rsidRDefault="00974634" w:rsidP="009746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63050">
        <w:rPr>
          <w:rFonts w:ascii="Times New Roman" w:hAnsi="Times New Roman" w:cs="Times New Roman"/>
        </w:rPr>
        <w:t>What is your highest level of education prior to MDS?</w:t>
      </w:r>
    </w:p>
    <w:p w14:paraId="1B21A9C3" w14:textId="1157711D" w:rsidR="00974634" w:rsidRPr="00663050" w:rsidRDefault="00813F82" w:rsidP="009746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63050">
        <w:rPr>
          <w:rFonts w:ascii="Times New Roman" w:hAnsi="Times New Roman" w:cs="Times New Roman"/>
        </w:rPr>
        <w:t>Was</w:t>
      </w:r>
      <w:r w:rsidR="00974634" w:rsidRPr="00663050">
        <w:rPr>
          <w:rFonts w:ascii="Times New Roman" w:hAnsi="Times New Roman" w:cs="Times New Roman"/>
        </w:rPr>
        <w:t xml:space="preserve"> your highest level of education</w:t>
      </w:r>
      <w:r w:rsidRPr="00663050">
        <w:rPr>
          <w:rFonts w:ascii="Times New Roman" w:hAnsi="Times New Roman" w:cs="Times New Roman"/>
        </w:rPr>
        <w:t xml:space="preserve"> – prior to MDS -</w:t>
      </w:r>
      <w:r w:rsidR="00974634" w:rsidRPr="00663050">
        <w:rPr>
          <w:rFonts w:ascii="Times New Roman" w:hAnsi="Times New Roman" w:cs="Times New Roman"/>
        </w:rPr>
        <w:t xml:space="preserve"> amongst the STEM(</w:t>
      </w:r>
      <w:r w:rsidR="00974634" w:rsidRPr="00663050">
        <w:rPr>
          <w:rFonts w:ascii="Times New Roman" w:hAnsi="Times New Roman" w:cs="Times New Roman"/>
        </w:rPr>
        <w:t>Science, Technology, Engineering and Mathematic</w:t>
      </w:r>
      <w:r w:rsidR="00974634" w:rsidRPr="00663050">
        <w:rPr>
          <w:rFonts w:ascii="Times New Roman" w:hAnsi="Times New Roman" w:cs="Times New Roman"/>
        </w:rPr>
        <w:t xml:space="preserve">) academic disciplines? </w:t>
      </w:r>
    </w:p>
    <w:p w14:paraId="0BDF41F1" w14:textId="23272A67" w:rsidR="00974634" w:rsidRPr="00663050" w:rsidRDefault="00974634" w:rsidP="00011B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63050">
        <w:rPr>
          <w:rFonts w:ascii="Times New Roman" w:hAnsi="Times New Roman" w:cs="Times New Roman"/>
        </w:rPr>
        <w:t xml:space="preserve">What was </w:t>
      </w:r>
      <w:r w:rsidR="00813F82" w:rsidRPr="00663050">
        <w:rPr>
          <w:rFonts w:ascii="Times New Roman" w:hAnsi="Times New Roman" w:cs="Times New Roman"/>
        </w:rPr>
        <w:t>the</w:t>
      </w:r>
      <w:r w:rsidRPr="00663050">
        <w:rPr>
          <w:rFonts w:ascii="Times New Roman" w:hAnsi="Times New Roman" w:cs="Times New Roman"/>
        </w:rPr>
        <w:t xml:space="preserve"> year of graduation </w:t>
      </w:r>
      <w:r w:rsidR="00813F82" w:rsidRPr="00663050">
        <w:rPr>
          <w:rFonts w:ascii="Times New Roman" w:hAnsi="Times New Roman" w:cs="Times New Roman"/>
        </w:rPr>
        <w:t>for</w:t>
      </w:r>
      <w:r w:rsidRPr="00663050">
        <w:rPr>
          <w:rFonts w:ascii="Times New Roman" w:hAnsi="Times New Roman" w:cs="Times New Roman"/>
        </w:rPr>
        <w:t xml:space="preserve"> your </w:t>
      </w:r>
      <w:r w:rsidR="00813F82" w:rsidRPr="00663050">
        <w:rPr>
          <w:rFonts w:ascii="Times New Roman" w:hAnsi="Times New Roman" w:cs="Times New Roman"/>
        </w:rPr>
        <w:t>highest level of education prior to MDS</w:t>
      </w:r>
      <w:r w:rsidR="00813F82" w:rsidRPr="00663050">
        <w:rPr>
          <w:rFonts w:ascii="Times New Roman" w:hAnsi="Times New Roman" w:cs="Times New Roman"/>
        </w:rPr>
        <w:t>?</w:t>
      </w:r>
    </w:p>
    <w:p w14:paraId="3B7BA63F" w14:textId="77777777" w:rsidR="00813F82" w:rsidRPr="00663050" w:rsidRDefault="00813F82" w:rsidP="00813F82"/>
    <w:p w14:paraId="608F0523" w14:textId="2CA81C15" w:rsidR="00813F82" w:rsidRPr="00663050" w:rsidRDefault="00813F82" w:rsidP="00813F82">
      <w:r w:rsidRPr="00663050">
        <w:t>Additionally, we would also like account for Gender and Age, as these might be confounding variables that might affect both the response variable (</w:t>
      </w:r>
      <w:r w:rsidRPr="00663050">
        <w:t>level of satisfaction with the MDS program</w:t>
      </w:r>
      <w:r w:rsidRPr="00663050">
        <w:t>) and certain explanatory variables, such as whether the individual chose a STEM related field because of their age or gender.</w:t>
      </w:r>
    </w:p>
    <w:p w14:paraId="4D9AD724" w14:textId="77777777" w:rsidR="00813F82" w:rsidRPr="00663050" w:rsidRDefault="00813F82" w:rsidP="00813F82">
      <w:r w:rsidRPr="00663050">
        <w:t>------------------------------------------------------------------------------------------------------------------</w:t>
      </w:r>
    </w:p>
    <w:p w14:paraId="0D310E3F" w14:textId="77777777" w:rsidR="00813F82" w:rsidRPr="00663050" w:rsidRDefault="00813F82" w:rsidP="00813F82"/>
    <w:p w14:paraId="46A75E22" w14:textId="37FBE600" w:rsidR="00813F82" w:rsidRPr="00663050" w:rsidRDefault="00663050" w:rsidP="00813F82">
      <w:r>
        <w:t>##</w:t>
      </w:r>
      <w:r w:rsidR="00813F82" w:rsidRPr="00663050">
        <w:t>Analysis</w:t>
      </w:r>
    </w:p>
    <w:p w14:paraId="3F270048" w14:textId="754B543C" w:rsidR="00C515A8" w:rsidRPr="00663050" w:rsidRDefault="00813F82" w:rsidP="00813F82">
      <w:r w:rsidRPr="00663050">
        <w:t xml:space="preserve">We would like </w:t>
      </w:r>
      <w:r w:rsidR="00C515A8" w:rsidRPr="00663050">
        <w:t>to conduct one-way</w:t>
      </w:r>
      <w:r w:rsidR="0050120A" w:rsidRPr="00663050">
        <w:t xml:space="preserve"> </w:t>
      </w:r>
      <w:r w:rsidRPr="00663050">
        <w:t>ANOVA test</w:t>
      </w:r>
      <w:r w:rsidR="0050120A" w:rsidRPr="00663050">
        <w:t>s</w:t>
      </w:r>
      <w:r w:rsidRPr="00663050">
        <w:t xml:space="preserve"> to see </w:t>
      </w:r>
      <w:r w:rsidR="0050120A" w:rsidRPr="00663050">
        <w:t>whether any of the groups of our explanatory variables</w:t>
      </w:r>
      <w:r w:rsidR="00C515A8" w:rsidRPr="00663050">
        <w:t xml:space="preserve"> -</w:t>
      </w:r>
      <w:r w:rsidR="0050120A" w:rsidRPr="00663050">
        <w:t xml:space="preserve"> (For example: For </w:t>
      </w:r>
      <w:r w:rsidR="00C515A8" w:rsidRPr="00663050">
        <w:t>highest level of education we might have groups of Bachelors, Masters and PhDs)</w:t>
      </w:r>
      <w:r w:rsidRPr="00663050">
        <w:t xml:space="preserve"> </w:t>
      </w:r>
      <w:r w:rsidR="00C515A8" w:rsidRPr="00663050">
        <w:t>– have different levels of mean satisfaction with the MDS program. This would allow us to test whether any group(s) - of a particular explanatory variable - have a mean satisfaction that is statistically significant and different from the other groups i.e. being in a certain group of this explanatory variable has an effect on whether you will be satisfied with MDS.</w:t>
      </w:r>
    </w:p>
    <w:p w14:paraId="1DD31CFD" w14:textId="49599A1F" w:rsidR="00813F82" w:rsidRPr="00663050" w:rsidRDefault="00C515A8" w:rsidP="00813F82">
      <w:r w:rsidRPr="00663050">
        <w:br/>
        <w:t>It is important to remember that the one-way ANOVA test simply tells us whether there is a difference of means between th</w:t>
      </w:r>
      <w:r w:rsidR="002876C3" w:rsidRPr="00663050">
        <w:t>e groups and not which group(s) in particular are different. Hence, for explanatory variables with more than two levels of categories/groups - like the highest level of education, which has three groups – we would also have to conduct pair-wise t-tests in order to determine which categories/groups have a mean i.e. statistically different.</w:t>
      </w:r>
    </w:p>
    <w:p w14:paraId="0D7A74ED" w14:textId="77777777" w:rsidR="002876C3" w:rsidRPr="00663050" w:rsidRDefault="002876C3" w:rsidP="00813F82"/>
    <w:p w14:paraId="5BB2BEEC" w14:textId="4AE1CDCB" w:rsidR="002876C3" w:rsidRPr="00663050" w:rsidRDefault="002876C3" w:rsidP="002876C3">
      <w:r w:rsidRPr="00663050">
        <w:t>At this stage of our analysis, we would also have to keep track of our degrees of freedom, while simultaneously being cognizant of the multiple comparisons and the possibility of Type 1 errors being introduced due to our significance (</w:t>
      </w:r>
      <w:r w:rsidRPr="00663050">
        <w:rPr>
          <w:rFonts w:ascii="Cambria" w:eastAsia="Cambria" w:hAnsi="Cambria" w:cs="Cambria"/>
        </w:rPr>
        <w:t>⍺</w:t>
      </w:r>
      <w:r w:rsidRPr="00663050">
        <w:t>) level. We could account for this by using the Bonferroni Adjustment which takes into account the Familywise Error Rate (FWER) or False Discovery</w:t>
      </w:r>
      <w:r w:rsidR="00F00724" w:rsidRPr="00663050">
        <w:t xml:space="preserve"> Rate(FDR) based method such as the Benjamini-Hochberg (BH) procedure. </w:t>
      </w:r>
    </w:p>
    <w:p w14:paraId="53A0B5E4" w14:textId="77777777" w:rsidR="00F00724" w:rsidRPr="00663050" w:rsidRDefault="00F00724" w:rsidP="002876C3"/>
    <w:p w14:paraId="45D17132" w14:textId="77777777" w:rsidR="00F00724" w:rsidRPr="00663050" w:rsidRDefault="00F00724" w:rsidP="002876C3">
      <w:r w:rsidRPr="00663050">
        <w:lastRenderedPageBreak/>
        <w:t xml:space="preserve">Furthermore, we would also like to conduct two-way or 2-way ANOVA tests, time permitting, to check whether there are any pairs of our explanatory variables that exhibit main effects or interaction effects with other variables on the response variable. </w:t>
      </w:r>
    </w:p>
    <w:p w14:paraId="34D60644" w14:textId="77777777" w:rsidR="00F00724" w:rsidRPr="00663050" w:rsidRDefault="00F00724" w:rsidP="002876C3"/>
    <w:p w14:paraId="576EE12A" w14:textId="03BD61C2" w:rsidR="00F00724" w:rsidRPr="00663050" w:rsidRDefault="00F00724" w:rsidP="002876C3">
      <w:r w:rsidRPr="00663050">
        <w:t xml:space="preserve">The idea of a main effect is that given the effect of our first variable, does the second variable (whose main effect we are measuring) still have a statistically significant effect on the mean satisfaction with MDS. Like with the one-way ANOVA tests, we would have to conduct pair-wise t-tests to determine which groups in particular had a statistically different mean from each other, and we would have to accommodate for multiple comparisons given that t-test have an </w:t>
      </w:r>
      <w:r w:rsidRPr="00663050">
        <w:rPr>
          <w:rFonts w:ascii="Cambria" w:eastAsia="Cambria" w:hAnsi="Cambria" w:cs="Cambria"/>
        </w:rPr>
        <w:t>⍺</w:t>
      </w:r>
      <w:r w:rsidRPr="00663050">
        <w:t>% or significance level percent chance of type-1 errors</w:t>
      </w:r>
    </w:p>
    <w:p w14:paraId="070F5C51" w14:textId="77777777" w:rsidR="000A73D8" w:rsidRPr="00663050" w:rsidRDefault="000A73D8" w:rsidP="002876C3"/>
    <w:p w14:paraId="735551F6" w14:textId="6744B236" w:rsidR="000A73D8" w:rsidRPr="00663050" w:rsidRDefault="000A73D8" w:rsidP="002876C3">
      <w:r w:rsidRPr="00663050">
        <w:t xml:space="preserve">Finally, we would also like to perform some EDA and pursue visualizations at the beginning to build our hypotheses, </w:t>
      </w:r>
      <w:r w:rsidRPr="00663050">
        <w:t xml:space="preserve">as well as after our ANOVA tests to </w:t>
      </w:r>
      <w:r w:rsidRPr="00663050">
        <w:t>visualize the variation in our group means.</w:t>
      </w:r>
    </w:p>
    <w:p w14:paraId="4CD39E92" w14:textId="77777777" w:rsidR="00487596" w:rsidRPr="00663050" w:rsidRDefault="00487596" w:rsidP="002876C3"/>
    <w:p w14:paraId="05291D32" w14:textId="77777777" w:rsidR="00487596" w:rsidRPr="00663050" w:rsidRDefault="00487596" w:rsidP="00487596">
      <w:r w:rsidRPr="00663050">
        <w:t>------------------------------------------------------------------------------------------------------------------</w:t>
      </w:r>
    </w:p>
    <w:p w14:paraId="1551C1FC" w14:textId="77777777" w:rsidR="00487596" w:rsidRPr="00663050" w:rsidRDefault="00487596" w:rsidP="00487596"/>
    <w:p w14:paraId="2DE45D86" w14:textId="5D1E4C35" w:rsidR="002876C3" w:rsidRPr="00663050" w:rsidRDefault="00663050" w:rsidP="00813F82">
      <w:pPr>
        <w:rPr>
          <w:color w:val="24292E"/>
        </w:rPr>
      </w:pPr>
      <w:r>
        <w:t>##</w:t>
      </w:r>
      <w:r w:rsidR="00487596" w:rsidRPr="00663050">
        <w:t>Research Ethics</w:t>
      </w:r>
      <w:r w:rsidR="00487596" w:rsidRPr="00663050">
        <w:br/>
      </w:r>
      <w:r w:rsidR="00487596" w:rsidRPr="00663050">
        <w:br/>
        <w:t xml:space="preserve">Keeping in line with </w:t>
      </w:r>
      <w:r w:rsidR="00487596" w:rsidRPr="00974634">
        <w:rPr>
          <w:color w:val="24292E"/>
        </w:rPr>
        <w:t>the </w:t>
      </w:r>
      <w:r w:rsidR="00487596" w:rsidRPr="00663050">
        <w:rPr>
          <w:color w:val="24292E"/>
        </w:rPr>
        <w:t>UBC Office of Research Ethics document on Using Online Surveys</w:t>
      </w:r>
      <w:r w:rsidR="00487596" w:rsidRPr="00663050">
        <w:rPr>
          <w:color w:val="24292E"/>
        </w:rPr>
        <w:t xml:space="preserve">, we have decided to not include any direct identifiers apart from serial numbers to identify the participants of our survey. This prevents us from collecting personal information such as a person’s name to identify them. In doing so, we prevent a person from being directly identified. </w:t>
      </w:r>
    </w:p>
    <w:p w14:paraId="6394BD4F" w14:textId="77777777" w:rsidR="00487596" w:rsidRPr="00663050" w:rsidRDefault="00487596" w:rsidP="00813F82">
      <w:pPr>
        <w:rPr>
          <w:color w:val="24292E"/>
        </w:rPr>
      </w:pPr>
    </w:p>
    <w:p w14:paraId="38311A0B" w14:textId="5EFFA016" w:rsidR="00487596" w:rsidRPr="00663050" w:rsidRDefault="00487596" w:rsidP="00813F82">
      <w:pPr>
        <w:rPr>
          <w:color w:val="24292E"/>
        </w:rPr>
      </w:pPr>
      <w:r w:rsidRPr="00663050">
        <w:rPr>
          <w:color w:val="24292E"/>
        </w:rPr>
        <w:t>However, since we are collecting personal information from our respondents we would require to use online survey tools that store the answers to our ques</w:t>
      </w:r>
      <w:r w:rsidR="00663050" w:rsidRPr="00663050">
        <w:rPr>
          <w:color w:val="24292E"/>
        </w:rPr>
        <w:t>tions within Canada at a server. For this reason, we will use UBC-hosted version of Qualtrics, which is fully compl</w:t>
      </w:r>
      <w:r w:rsidR="00663050">
        <w:rPr>
          <w:color w:val="24292E"/>
        </w:rPr>
        <w:t>iant with the BC Freedom of Inf</w:t>
      </w:r>
      <w:r w:rsidR="00663050" w:rsidRPr="00663050">
        <w:rPr>
          <w:color w:val="24292E"/>
        </w:rPr>
        <w:t>o</w:t>
      </w:r>
      <w:r w:rsidR="00663050">
        <w:rPr>
          <w:color w:val="24292E"/>
        </w:rPr>
        <w:t>r</w:t>
      </w:r>
      <w:r w:rsidR="00663050" w:rsidRPr="00663050">
        <w:rPr>
          <w:color w:val="24292E"/>
        </w:rPr>
        <w:t>mation and Protection of Privacy Act (FIPPA) because the survey data is kept secure and is stored and backed up in Canada</w:t>
      </w:r>
    </w:p>
    <w:p w14:paraId="390485AC" w14:textId="77777777" w:rsidR="00663050" w:rsidRPr="00663050" w:rsidRDefault="00663050" w:rsidP="00813F82">
      <w:pPr>
        <w:rPr>
          <w:color w:val="24292E"/>
        </w:rPr>
      </w:pPr>
    </w:p>
    <w:p w14:paraId="1E19C409" w14:textId="77777777" w:rsidR="00663050" w:rsidRDefault="00663050" w:rsidP="00663050">
      <w:pPr>
        <w:rPr>
          <w:rFonts w:eastAsia="Times New Roman"/>
        </w:rPr>
      </w:pPr>
      <w:r>
        <w:rPr>
          <w:rFonts w:eastAsia="Times New Roman"/>
        </w:rPr>
        <w:t xml:space="preserve">Under the FIPPA, “personal information” is defined as “recorded information about an identifiable individual other than contact information.” </w:t>
      </w:r>
    </w:p>
    <w:p w14:paraId="7D88D9F1" w14:textId="77777777" w:rsidR="00663050" w:rsidRDefault="00663050" w:rsidP="00813F82">
      <w:pPr>
        <w:rPr>
          <w:color w:val="24292E"/>
        </w:rPr>
      </w:pPr>
    </w:p>
    <w:p w14:paraId="2639744F" w14:textId="77777777" w:rsidR="00663050" w:rsidRDefault="00663050" w:rsidP="00813F82">
      <w:pPr>
        <w:rPr>
          <w:color w:val="24292E"/>
        </w:rPr>
      </w:pPr>
    </w:p>
    <w:p w14:paraId="24A0FA39" w14:textId="5D82617D" w:rsidR="00487596" w:rsidRPr="00663050" w:rsidRDefault="00487596" w:rsidP="00813F82">
      <w:pPr>
        <w:rPr>
          <w:color w:val="24292E"/>
        </w:rPr>
      </w:pPr>
    </w:p>
    <w:sectPr w:rsidR="00487596" w:rsidRPr="00663050" w:rsidSect="00650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C1684"/>
    <w:multiLevelType w:val="hybridMultilevel"/>
    <w:tmpl w:val="50F05B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441DF"/>
    <w:multiLevelType w:val="multilevel"/>
    <w:tmpl w:val="B64C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8E7261"/>
    <w:multiLevelType w:val="multilevel"/>
    <w:tmpl w:val="817C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A43464"/>
    <w:multiLevelType w:val="multilevel"/>
    <w:tmpl w:val="1F4610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BF3EDF"/>
    <w:multiLevelType w:val="multilevel"/>
    <w:tmpl w:val="5254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6C32A7"/>
    <w:multiLevelType w:val="hybridMultilevel"/>
    <w:tmpl w:val="FC8E8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AF"/>
    <w:rsid w:val="00082AD6"/>
    <w:rsid w:val="000A3BE6"/>
    <w:rsid w:val="000A73D8"/>
    <w:rsid w:val="002876C3"/>
    <w:rsid w:val="002A1C19"/>
    <w:rsid w:val="003968AF"/>
    <w:rsid w:val="0048491E"/>
    <w:rsid w:val="00487596"/>
    <w:rsid w:val="0050120A"/>
    <w:rsid w:val="005C5AAB"/>
    <w:rsid w:val="00650682"/>
    <w:rsid w:val="00663050"/>
    <w:rsid w:val="008032D8"/>
    <w:rsid w:val="00813F82"/>
    <w:rsid w:val="00974634"/>
    <w:rsid w:val="00C515A8"/>
    <w:rsid w:val="00F0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BB8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6305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8AF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97463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9746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46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718</Words>
  <Characters>4099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2019-03-28T04:06:00Z</dcterms:created>
  <dcterms:modified xsi:type="dcterms:W3CDTF">2019-03-28T04:06:00Z</dcterms:modified>
</cp:coreProperties>
</file>