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CA3" w:rsidRPr="00693A23" w:rsidRDefault="00C538E6">
      <w:pPr>
        <w:rPr>
          <w:lang w:val="en-US"/>
        </w:rPr>
      </w:pPr>
      <w:r w:rsidRPr="00693A23">
        <w:rPr>
          <w:rStyle w:val="TitleChar"/>
          <w:lang w:val="en-US"/>
        </w:rPr>
        <w:t xml:space="preserve"> </w:t>
      </w:r>
      <w:r w:rsidR="00A54F91" w:rsidRPr="00693A23">
        <w:rPr>
          <w:rStyle w:val="TitleChar"/>
          <w:lang w:val="en-US"/>
        </w:rPr>
        <w:t>COST FUNCTION</w:t>
      </w:r>
      <w:r w:rsidR="00A54F91" w:rsidRPr="00693A23">
        <w:rPr>
          <w:noProof/>
          <w:lang w:val="en-US" w:eastAsia="de-DE"/>
        </w:rPr>
        <w:drawing>
          <wp:inline distT="0" distB="0" distL="0" distR="0" wp14:anchorId="4898DB6B" wp14:editId="639792EE">
            <wp:extent cx="581025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852" r="-1374" b="7501"/>
                    <a:stretch/>
                  </pic:blipFill>
                  <pic:spPr bwMode="auto">
                    <a:xfrm>
                      <a:off x="0" y="0"/>
                      <a:ext cx="5810250" cy="3095625"/>
                    </a:xfrm>
                    <a:prstGeom prst="rect">
                      <a:avLst/>
                    </a:prstGeom>
                    <a:ln>
                      <a:noFill/>
                    </a:ln>
                    <a:extLst>
                      <a:ext uri="{53640926-AAD7-44D8-BBD7-CCE9431645EC}">
                        <a14:shadowObscured xmlns:a14="http://schemas.microsoft.com/office/drawing/2010/main"/>
                      </a:ext>
                    </a:extLst>
                  </pic:spPr>
                </pic:pic>
              </a:graphicData>
            </a:graphic>
          </wp:inline>
        </w:drawing>
      </w:r>
    </w:p>
    <w:p w:rsidR="00A54F91" w:rsidRPr="00693A23" w:rsidRDefault="00A54F91">
      <w:pPr>
        <w:rPr>
          <w:lang w:val="en-US"/>
        </w:rPr>
      </w:pPr>
      <w:r w:rsidRPr="00693A23">
        <w:rPr>
          <w:lang w:val="en-US"/>
        </w:rPr>
        <w:drawing>
          <wp:inline distT="0" distB="0" distL="0" distR="0" wp14:anchorId="700B1A20" wp14:editId="2D22D5D4">
            <wp:extent cx="5731510" cy="4745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45355"/>
                    </a:xfrm>
                    <a:prstGeom prst="rect">
                      <a:avLst/>
                    </a:prstGeom>
                  </pic:spPr>
                </pic:pic>
              </a:graphicData>
            </a:graphic>
          </wp:inline>
        </w:drawing>
      </w:r>
    </w:p>
    <w:p w:rsidR="00693A23" w:rsidRPr="00693A23" w:rsidRDefault="00693A23">
      <w:pPr>
        <w:rPr>
          <w:lang w:val="en-US"/>
        </w:rPr>
      </w:pPr>
    </w:p>
    <w:p w:rsidR="00693A23" w:rsidRDefault="007A0A47" w:rsidP="00693A23">
      <w:pPr>
        <w:pStyle w:val="Heading1"/>
        <w:rPr>
          <w:lang w:val="en-US"/>
        </w:rPr>
      </w:pPr>
      <w:r>
        <w:rPr>
          <w:lang w:val="en-US"/>
        </w:rPr>
        <w:lastRenderedPageBreak/>
        <w:t xml:space="preserve">Hypothesis vs Cost function </w:t>
      </w:r>
      <w:proofErr w:type="gramStart"/>
      <w:r>
        <w:rPr>
          <w:lang w:val="en-US"/>
        </w:rPr>
        <w:t>( When</w:t>
      </w:r>
      <w:proofErr w:type="gramEnd"/>
      <w:r>
        <w:rPr>
          <w:lang w:val="en-US"/>
        </w:rPr>
        <w:t xml:space="preserve"> theta0 is zero)</w:t>
      </w:r>
    </w:p>
    <w:p w:rsidR="00693A23" w:rsidRDefault="00693A23" w:rsidP="00693A23">
      <w:pPr>
        <w:rPr>
          <w:lang w:val="en-US"/>
        </w:rPr>
      </w:pPr>
    </w:p>
    <w:p w:rsidR="00693A23" w:rsidRPr="00693A23" w:rsidRDefault="00693A23" w:rsidP="00693A23">
      <w:pPr>
        <w:pStyle w:val="ListParagraph"/>
        <w:numPr>
          <w:ilvl w:val="0"/>
          <w:numId w:val="1"/>
        </w:numPr>
        <w:rPr>
          <w:lang w:val="en-US"/>
        </w:rPr>
      </w:pPr>
      <w:r w:rsidRPr="00693A23">
        <w:rPr>
          <w:lang w:val="en-US"/>
        </w:rPr>
        <w:t>When the error is zero</w:t>
      </w:r>
      <w:r>
        <w:rPr>
          <w:lang w:val="en-US"/>
        </w:rPr>
        <w:t>(</w:t>
      </w:r>
      <w:r>
        <w:rPr>
          <w:lang w:val="en-US"/>
        </w:rPr>
        <w:t xml:space="preserve">Theta 1 </w:t>
      </w:r>
      <w:r w:rsidRPr="00693A23">
        <w:t xml:space="preserve">= </w:t>
      </w:r>
      <w:r>
        <w:rPr>
          <w:lang w:val="en-US"/>
        </w:rPr>
        <w:t>1)</w:t>
      </w:r>
      <w:r w:rsidRPr="00693A23">
        <w:rPr>
          <w:lang w:val="en-US"/>
        </w:rPr>
        <w:t xml:space="preserve"> i.e. the predicted model was 100% accurate</w:t>
      </w:r>
    </w:p>
    <w:p w:rsidR="00693A23" w:rsidRDefault="00693A23">
      <w:pPr>
        <w:rPr>
          <w:lang w:val="en-US"/>
        </w:rPr>
      </w:pPr>
      <w:r w:rsidRPr="00693A23">
        <w:rPr>
          <w:lang w:val="en-US"/>
        </w:rPr>
        <w:drawing>
          <wp:inline distT="0" distB="0" distL="0" distR="0" wp14:anchorId="336AF21D" wp14:editId="53EC9E78">
            <wp:extent cx="5731510" cy="3232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2785"/>
                    </a:xfrm>
                    <a:prstGeom prst="rect">
                      <a:avLst/>
                    </a:prstGeom>
                  </pic:spPr>
                </pic:pic>
              </a:graphicData>
            </a:graphic>
          </wp:inline>
        </w:drawing>
      </w:r>
    </w:p>
    <w:p w:rsidR="00693A23" w:rsidRPr="00693A23" w:rsidRDefault="00693A23" w:rsidP="00693A23">
      <w:pPr>
        <w:pStyle w:val="ListParagraph"/>
        <w:numPr>
          <w:ilvl w:val="0"/>
          <w:numId w:val="1"/>
        </w:numPr>
        <w:rPr>
          <w:lang w:val="en-US"/>
        </w:rPr>
      </w:pPr>
      <w:r>
        <w:rPr>
          <w:lang w:val="en-US"/>
        </w:rPr>
        <w:t xml:space="preserve">Theta 1 </w:t>
      </w:r>
      <w:r>
        <w:rPr>
          <w:lang w:val="de-DE"/>
        </w:rPr>
        <w:t xml:space="preserve">= </w:t>
      </w:r>
      <w:r>
        <w:rPr>
          <w:lang w:val="en-US"/>
        </w:rPr>
        <w:t>0.5</w:t>
      </w:r>
    </w:p>
    <w:p w:rsidR="007A0A47" w:rsidRDefault="007A0A47">
      <w:pPr>
        <w:rPr>
          <w:lang w:val="en-US"/>
        </w:rPr>
      </w:pPr>
    </w:p>
    <w:p w:rsidR="007A0A47" w:rsidRDefault="007A0A47">
      <w:pPr>
        <w:rPr>
          <w:lang w:val="en-US"/>
        </w:rPr>
      </w:pPr>
    </w:p>
    <w:p w:rsidR="00693A23" w:rsidRDefault="00693A23">
      <w:pPr>
        <w:rPr>
          <w:lang w:val="en-US"/>
        </w:rPr>
      </w:pPr>
      <w:r w:rsidRPr="00693A23">
        <w:rPr>
          <w:lang w:val="en-US"/>
        </w:rPr>
        <w:drawing>
          <wp:inline distT="0" distB="0" distL="0" distR="0" wp14:anchorId="7CEF8D2F" wp14:editId="6C7A07F6">
            <wp:extent cx="5731510" cy="3244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4215"/>
                    </a:xfrm>
                    <a:prstGeom prst="rect">
                      <a:avLst/>
                    </a:prstGeom>
                  </pic:spPr>
                </pic:pic>
              </a:graphicData>
            </a:graphic>
          </wp:inline>
        </w:drawing>
      </w:r>
    </w:p>
    <w:p w:rsidR="007A0A47" w:rsidRDefault="007A0A47">
      <w:pPr>
        <w:rPr>
          <w:lang w:val="en-US"/>
        </w:rPr>
      </w:pPr>
    </w:p>
    <w:p w:rsidR="007A0A47" w:rsidRDefault="007A0A47" w:rsidP="007A0A47">
      <w:pPr>
        <w:pStyle w:val="Heading1"/>
        <w:rPr>
          <w:lang w:val="en-US"/>
        </w:rPr>
      </w:pPr>
      <w:r>
        <w:rPr>
          <w:lang w:val="en-US"/>
        </w:rPr>
        <w:lastRenderedPageBreak/>
        <w:t>This is how linear regression minimizes the error, when theta0 = zero:</w:t>
      </w:r>
    </w:p>
    <w:p w:rsidR="007A0A47" w:rsidRDefault="007A0A47">
      <w:pPr>
        <w:rPr>
          <w:lang w:val="en-US"/>
        </w:rPr>
      </w:pPr>
      <w:r w:rsidRPr="007A0A47">
        <w:rPr>
          <w:lang w:val="en-US"/>
        </w:rPr>
        <w:drawing>
          <wp:inline distT="0" distB="0" distL="0" distR="0" wp14:anchorId="0CFE6C9A" wp14:editId="0D5A622B">
            <wp:extent cx="5731510"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0885"/>
                    </a:xfrm>
                    <a:prstGeom prst="rect">
                      <a:avLst/>
                    </a:prstGeom>
                  </pic:spPr>
                </pic:pic>
              </a:graphicData>
            </a:graphic>
          </wp:inline>
        </w:drawing>
      </w:r>
    </w:p>
    <w:p w:rsidR="00D507DB" w:rsidRDefault="00D507DB" w:rsidP="00D507DB">
      <w:pPr>
        <w:pStyle w:val="Heading1"/>
        <w:rPr>
          <w:lang w:val="en-US"/>
        </w:rPr>
      </w:pPr>
      <w:r>
        <w:rPr>
          <w:lang w:val="en-US"/>
        </w:rPr>
        <w:t>Contour plot</w:t>
      </w:r>
    </w:p>
    <w:p w:rsidR="007A0A47" w:rsidRDefault="007A0A47">
      <w:pPr>
        <w:rPr>
          <w:lang w:val="en-US"/>
        </w:rPr>
      </w:pPr>
    </w:p>
    <w:p w:rsidR="00D507DB" w:rsidRDefault="00D507DB">
      <w:pPr>
        <w:rPr>
          <w:lang w:val="en-US"/>
        </w:rPr>
      </w:pPr>
      <w:r w:rsidRPr="00D507DB">
        <w:rPr>
          <w:lang w:val="en-US"/>
        </w:rPr>
        <w:drawing>
          <wp:inline distT="0" distB="0" distL="0" distR="0" wp14:anchorId="57FF9EC4" wp14:editId="2DA5D36D">
            <wp:extent cx="5731510" cy="3440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0430"/>
                    </a:xfrm>
                    <a:prstGeom prst="rect">
                      <a:avLst/>
                    </a:prstGeom>
                  </pic:spPr>
                </pic:pic>
              </a:graphicData>
            </a:graphic>
          </wp:inline>
        </w:drawing>
      </w:r>
    </w:p>
    <w:p w:rsidR="00D507DB" w:rsidRDefault="00D507DB" w:rsidP="00D507DB">
      <w:pPr>
        <w:rPr>
          <w:lang w:val="en-US"/>
        </w:rPr>
      </w:pPr>
    </w:p>
    <w:p w:rsidR="007A0A47" w:rsidRDefault="00D507DB" w:rsidP="00D507DB">
      <w:pPr>
        <w:tabs>
          <w:tab w:val="left" w:pos="5820"/>
        </w:tabs>
        <w:rPr>
          <w:lang w:val="en-US"/>
        </w:rPr>
      </w:pPr>
      <w:r>
        <w:rPr>
          <w:lang w:val="en-US"/>
        </w:rPr>
        <w:lastRenderedPageBreak/>
        <w:tab/>
      </w:r>
      <w:r w:rsidRPr="00D507DB">
        <w:rPr>
          <w:lang w:val="en-US"/>
        </w:rPr>
        <w:drawing>
          <wp:inline distT="0" distB="0" distL="0" distR="0" wp14:anchorId="106E3E0B" wp14:editId="7E540826">
            <wp:extent cx="5731510" cy="31800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0080"/>
                    </a:xfrm>
                    <a:prstGeom prst="rect">
                      <a:avLst/>
                    </a:prstGeom>
                  </pic:spPr>
                </pic:pic>
              </a:graphicData>
            </a:graphic>
          </wp:inline>
        </w:drawing>
      </w:r>
    </w:p>
    <w:p w:rsidR="00D507DB" w:rsidRDefault="00D507DB" w:rsidP="00D507DB">
      <w:pPr>
        <w:tabs>
          <w:tab w:val="left" w:pos="5820"/>
        </w:tabs>
        <w:rPr>
          <w:lang w:val="en-US"/>
        </w:rPr>
      </w:pPr>
      <w:r w:rsidRPr="00D507DB">
        <w:rPr>
          <w:lang w:val="en-US"/>
        </w:rPr>
        <w:drawing>
          <wp:inline distT="0" distB="0" distL="0" distR="0" wp14:anchorId="73991427" wp14:editId="4CC70BC0">
            <wp:extent cx="5731510" cy="3263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63900"/>
                    </a:xfrm>
                    <a:prstGeom prst="rect">
                      <a:avLst/>
                    </a:prstGeom>
                  </pic:spPr>
                </pic:pic>
              </a:graphicData>
            </a:graphic>
          </wp:inline>
        </w:drawing>
      </w: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D507DB">
      <w:pPr>
        <w:tabs>
          <w:tab w:val="left" w:pos="5820"/>
        </w:tabs>
        <w:rPr>
          <w:lang w:val="en-US"/>
        </w:rPr>
      </w:pPr>
    </w:p>
    <w:p w:rsidR="001A19E9" w:rsidRDefault="001A19E9" w:rsidP="001A19E9">
      <w:pPr>
        <w:pStyle w:val="Heading1"/>
        <w:rPr>
          <w:lang w:val="en-US"/>
        </w:rPr>
      </w:pPr>
      <w:r>
        <w:rPr>
          <w:lang w:val="en-US"/>
        </w:rPr>
        <w:lastRenderedPageBreak/>
        <w:t>Gradient descent</w:t>
      </w:r>
      <w:r w:rsidR="00856645">
        <w:rPr>
          <w:lang w:val="en-US"/>
        </w:rPr>
        <w:t xml:space="preserve"> (GD):</w:t>
      </w:r>
    </w:p>
    <w:p w:rsidR="001A19E9" w:rsidRPr="00856645" w:rsidRDefault="001A19E9" w:rsidP="00856645">
      <w:pPr>
        <w:tabs>
          <w:tab w:val="left" w:pos="5820"/>
        </w:tabs>
        <w:rPr>
          <w:lang w:val="en-US"/>
        </w:rPr>
      </w:pPr>
      <w:r w:rsidRPr="001A19E9">
        <w:rPr>
          <w:lang w:val="en-US"/>
        </w:rPr>
        <w:drawing>
          <wp:inline distT="0" distB="0" distL="0" distR="0" wp14:anchorId="634800B4" wp14:editId="07D7DE10">
            <wp:extent cx="5457825" cy="3112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0834" cy="3113994"/>
                    </a:xfrm>
                    <a:prstGeom prst="rect">
                      <a:avLst/>
                    </a:prstGeom>
                  </pic:spPr>
                </pic:pic>
              </a:graphicData>
            </a:graphic>
          </wp:inline>
        </w:drawing>
      </w:r>
    </w:p>
    <w:p w:rsidR="001A19E9" w:rsidRPr="001A19E9" w:rsidRDefault="001A19E9" w:rsidP="001A19E9">
      <w:pPr>
        <w:pStyle w:val="NormalWeb"/>
        <w:rPr>
          <w:lang w:val="en-IN"/>
        </w:rPr>
      </w:pPr>
      <w:r w:rsidRPr="001A19E9">
        <w:rPr>
          <w:lang w:val="en-IN"/>
        </w:rPr>
        <w:t>So we have our hypothesis function and we have a way of measuring how well it fits into the data. Now we need to estimate the parameters in the hypothesis function. That's where gradient descent comes in.</w:t>
      </w:r>
    </w:p>
    <w:p w:rsidR="001A19E9" w:rsidRPr="001A19E9" w:rsidRDefault="001A19E9" w:rsidP="001A19E9">
      <w:pPr>
        <w:pStyle w:val="NormalWeb"/>
        <w:rPr>
          <w:lang w:val="en-IN"/>
        </w:rPr>
      </w:pPr>
      <w:r w:rsidRPr="001A19E9">
        <w:rPr>
          <w:lang w:val="en-IN"/>
        </w:rPr>
        <w:t xml:space="preserve">Imagine that we graph our hypothesis function based on its fields </w:t>
      </w:r>
      <w:r>
        <w:rPr>
          <w:rStyle w:val="katex-mathml"/>
        </w:rPr>
        <w:t>θ</w:t>
      </w:r>
      <w:r w:rsidRPr="001A19E9">
        <w:rPr>
          <w:rStyle w:val="katex-mathml"/>
          <w:lang w:val="en-IN"/>
        </w:rPr>
        <w:t>0\theta_0</w:t>
      </w:r>
      <w:r>
        <w:rPr>
          <w:rStyle w:val="mord"/>
        </w:rPr>
        <w:t>θ</w:t>
      </w:r>
      <w:r w:rsidRPr="001A19E9">
        <w:rPr>
          <w:rStyle w:val="mord"/>
          <w:lang w:val="en-IN"/>
        </w:rPr>
        <w:t>0</w:t>
      </w:r>
      <w:proofErr w:type="gramStart"/>
      <w:r w:rsidRPr="001A19E9">
        <w:rPr>
          <w:rStyle w:val="vlist-s"/>
          <w:lang w:val="en-IN"/>
        </w:rPr>
        <w:t>​</w:t>
      </w:r>
      <w:r w:rsidRPr="001A19E9">
        <w:rPr>
          <w:lang w:val="en-IN"/>
        </w:rPr>
        <w:t xml:space="preserve"> and</w:t>
      </w:r>
      <w:proofErr w:type="gramEnd"/>
      <w:r w:rsidRPr="001A19E9">
        <w:rPr>
          <w:lang w:val="en-IN"/>
        </w:rPr>
        <w:t xml:space="preserve"> </w:t>
      </w:r>
      <w:r>
        <w:rPr>
          <w:rStyle w:val="katex-mathml"/>
        </w:rPr>
        <w:t>θ</w:t>
      </w:r>
      <w:r w:rsidRPr="001A19E9">
        <w:rPr>
          <w:rStyle w:val="katex-mathml"/>
          <w:lang w:val="en-IN"/>
        </w:rPr>
        <w:t>1\theta_1</w:t>
      </w:r>
      <w:r>
        <w:rPr>
          <w:rStyle w:val="mord"/>
        </w:rPr>
        <w:t>θ</w:t>
      </w:r>
      <w:r w:rsidRPr="001A19E9">
        <w:rPr>
          <w:rStyle w:val="mord"/>
          <w:lang w:val="en-IN"/>
        </w:rPr>
        <w:t>1</w:t>
      </w:r>
      <w:r w:rsidRPr="001A19E9">
        <w:rPr>
          <w:rStyle w:val="vlist-s"/>
          <w:lang w:val="en-IN"/>
        </w:rPr>
        <w:t>​</w:t>
      </w:r>
      <w:r w:rsidRPr="001A19E9">
        <w:rPr>
          <w:lang w:val="en-IN"/>
        </w:rPr>
        <w:t xml:space="preserve"> (actually we are graphing the cost function as a function of the parameter estimates). We are not graphing x and y itself, but the parameter range of our hypothesis function and the cost resulting from selecting a particular set of parameters.</w:t>
      </w:r>
    </w:p>
    <w:p w:rsidR="001A19E9" w:rsidRDefault="001A19E9" w:rsidP="001A19E9">
      <w:pPr>
        <w:pStyle w:val="NormalWeb"/>
      </w:pPr>
      <w:r w:rsidRPr="001A19E9">
        <w:rPr>
          <w:lang w:val="en-IN"/>
        </w:rPr>
        <w:t xml:space="preserve">We put </w:t>
      </w:r>
      <w:r>
        <w:rPr>
          <w:rStyle w:val="katex-mathml"/>
        </w:rPr>
        <w:t>θ</w:t>
      </w:r>
      <w:r w:rsidRPr="001A19E9">
        <w:rPr>
          <w:rStyle w:val="katex-mathml"/>
          <w:lang w:val="en-IN"/>
        </w:rPr>
        <w:t>0\theta_0</w:t>
      </w:r>
      <w:r>
        <w:rPr>
          <w:rStyle w:val="mord"/>
        </w:rPr>
        <w:t>θ</w:t>
      </w:r>
      <w:r w:rsidRPr="001A19E9">
        <w:rPr>
          <w:rStyle w:val="mord"/>
          <w:lang w:val="en-IN"/>
        </w:rPr>
        <w:t>0</w:t>
      </w:r>
      <w:proofErr w:type="gramStart"/>
      <w:r w:rsidRPr="001A19E9">
        <w:rPr>
          <w:rStyle w:val="vlist-s"/>
          <w:lang w:val="en-IN"/>
        </w:rPr>
        <w:t>​</w:t>
      </w:r>
      <w:r w:rsidRPr="001A19E9">
        <w:rPr>
          <w:lang w:val="en-IN"/>
        </w:rPr>
        <w:t xml:space="preserve"> on</w:t>
      </w:r>
      <w:proofErr w:type="gramEnd"/>
      <w:r w:rsidRPr="001A19E9">
        <w:rPr>
          <w:lang w:val="en-IN"/>
        </w:rPr>
        <w:t xml:space="preserve"> the x axis and </w:t>
      </w:r>
      <w:r>
        <w:rPr>
          <w:rStyle w:val="katex-mathml"/>
        </w:rPr>
        <w:t>θ</w:t>
      </w:r>
      <w:r w:rsidRPr="001A19E9">
        <w:rPr>
          <w:rStyle w:val="katex-mathml"/>
          <w:lang w:val="en-IN"/>
        </w:rPr>
        <w:t>1\theta_1</w:t>
      </w:r>
      <w:r>
        <w:rPr>
          <w:rStyle w:val="mord"/>
        </w:rPr>
        <w:t>θ</w:t>
      </w:r>
      <w:r w:rsidRPr="001A19E9">
        <w:rPr>
          <w:rStyle w:val="mord"/>
          <w:lang w:val="en-IN"/>
        </w:rPr>
        <w:t>1</w:t>
      </w:r>
      <w:r w:rsidRPr="001A19E9">
        <w:rPr>
          <w:rStyle w:val="vlist-s"/>
          <w:lang w:val="en-IN"/>
        </w:rPr>
        <w:t>​</w:t>
      </w:r>
      <w:r w:rsidRPr="001A19E9">
        <w:rPr>
          <w:lang w:val="en-IN"/>
        </w:rPr>
        <w:t xml:space="preserve"> on the y axis, with the cost function on the vertical z axis. The points on our graph will be the result of the cost function using our hypothesis with those specific theta parameters. </w:t>
      </w:r>
      <w:r>
        <w:t xml:space="preserve">The </w:t>
      </w:r>
      <w:proofErr w:type="spellStart"/>
      <w:r>
        <w:t>graph</w:t>
      </w:r>
      <w:proofErr w:type="spellEnd"/>
      <w:r>
        <w:t xml:space="preserve"> </w:t>
      </w:r>
      <w:proofErr w:type="spellStart"/>
      <w:r>
        <w:t>below</w:t>
      </w:r>
      <w:proofErr w:type="spellEnd"/>
      <w:r>
        <w:t xml:space="preserve"> </w:t>
      </w:r>
      <w:proofErr w:type="spellStart"/>
      <w:r>
        <w:t>depicts</w:t>
      </w:r>
      <w:proofErr w:type="spellEnd"/>
      <w:r>
        <w:t xml:space="preserve"> such a </w:t>
      </w:r>
      <w:proofErr w:type="spellStart"/>
      <w:r>
        <w:t>setup</w:t>
      </w:r>
      <w:proofErr w:type="spellEnd"/>
      <w:r>
        <w:t>.</w:t>
      </w:r>
    </w:p>
    <w:p w:rsidR="001A19E9" w:rsidRDefault="001A19E9" w:rsidP="001A19E9">
      <w:r>
        <w:rPr>
          <w:noProof/>
          <w:lang w:val="de-DE" w:eastAsia="de-DE"/>
        </w:rPr>
        <w:drawing>
          <wp:inline distT="0" distB="0" distL="0" distR="0">
            <wp:extent cx="4552950" cy="2416504"/>
            <wp:effectExtent l="0" t="0" r="0" b="3175"/>
            <wp:docPr id="12" name="Picture 12" descr="https://d3c33hcgiwev3.cloudfront.net/imageAssetProxy.v1/bn9SyaDIEeav5QpTGIv-Pg_0d06dca3d225f3de8b5a4a7e92254153_Screenshot-2016-11-01-23.48.26.png?expiry=1606435200000&amp;hmac=nqWDlKAdfXwNfa2E42aeQl0e_BRwoM1da_e4DH4N5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n9SyaDIEeav5QpTGIv-Pg_0d06dca3d225f3de8b5a4a7e92254153_Screenshot-2016-11-01-23.48.26.png?expiry=1606435200000&amp;hmac=nqWDlKAdfXwNfa2E42aeQl0e_BRwoM1da_e4DH4N5W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8143" cy="2419260"/>
                    </a:xfrm>
                    <a:prstGeom prst="rect">
                      <a:avLst/>
                    </a:prstGeom>
                    <a:noFill/>
                    <a:ln>
                      <a:noFill/>
                    </a:ln>
                  </pic:spPr>
                </pic:pic>
              </a:graphicData>
            </a:graphic>
          </wp:inline>
        </w:drawing>
      </w:r>
    </w:p>
    <w:p w:rsidR="001A19E9" w:rsidRPr="001A19E9" w:rsidRDefault="001A19E9" w:rsidP="001A19E9">
      <w:pPr>
        <w:pStyle w:val="NormalWeb"/>
        <w:rPr>
          <w:lang w:val="en-IN"/>
        </w:rPr>
      </w:pPr>
      <w:r w:rsidRPr="001A19E9">
        <w:rPr>
          <w:lang w:val="en-IN"/>
        </w:rPr>
        <w:lastRenderedPageBreak/>
        <w:t>We will know that we have succeeded when our cost function is at the very bottom of the pits in our graph, i.e. when its value is the minimum. The red arrows show the minimum points in the graph.</w:t>
      </w:r>
    </w:p>
    <w:p w:rsidR="001A19E9" w:rsidRPr="001A19E9" w:rsidRDefault="001A19E9" w:rsidP="001A19E9">
      <w:pPr>
        <w:pStyle w:val="NormalWeb"/>
        <w:rPr>
          <w:lang w:val="en-IN"/>
        </w:rPr>
      </w:pPr>
      <w:r w:rsidRPr="001A19E9">
        <w:rPr>
          <w:lang w:val="en-IN"/>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w:t>
      </w:r>
      <w:r>
        <w:t>α</w:t>
      </w:r>
      <w:r w:rsidRPr="001A19E9">
        <w:rPr>
          <w:lang w:val="en-IN"/>
        </w:rPr>
        <w:t xml:space="preserve">, which is called the learning rate. </w:t>
      </w:r>
    </w:p>
    <w:p w:rsidR="001A19E9" w:rsidRPr="001A19E9" w:rsidRDefault="001A19E9" w:rsidP="001A19E9">
      <w:pPr>
        <w:pStyle w:val="NormalWeb"/>
        <w:rPr>
          <w:lang w:val="en-IN"/>
        </w:rPr>
      </w:pPr>
      <w:r w:rsidRPr="001A19E9">
        <w:rPr>
          <w:lang w:val="en-IN"/>
        </w:rPr>
        <w:t xml:space="preserve">For example, the distance between each 'star' in the graph above represents a step determined by our parameter </w:t>
      </w:r>
      <w:r>
        <w:t>α</w:t>
      </w:r>
      <w:r w:rsidRPr="001A19E9">
        <w:rPr>
          <w:lang w:val="en-IN"/>
        </w:rPr>
        <w:t xml:space="preserve">. A smaller </w:t>
      </w:r>
      <w:r>
        <w:t>α</w:t>
      </w:r>
      <w:r w:rsidRPr="001A19E9">
        <w:rPr>
          <w:lang w:val="en-IN"/>
        </w:rPr>
        <w:t xml:space="preserve"> would result in a smaller step and a larger </w:t>
      </w:r>
      <w:r>
        <w:t>α</w:t>
      </w:r>
      <w:r w:rsidRPr="001A19E9">
        <w:rPr>
          <w:lang w:val="en-IN"/>
        </w:rPr>
        <w:t xml:space="preserve"> results in a larger step. The direction in which the step is taken is determined by the partial derivative of </w:t>
      </w:r>
      <w:proofErr w:type="gramStart"/>
      <w:r w:rsidRPr="001A19E9">
        <w:rPr>
          <w:rStyle w:val="katex-mathml"/>
          <w:lang w:val="en-IN"/>
        </w:rPr>
        <w:t>J(</w:t>
      </w:r>
      <w:proofErr w:type="gramEnd"/>
      <w:r>
        <w:rPr>
          <w:rStyle w:val="katex-mathml"/>
        </w:rPr>
        <w:t>θ</w:t>
      </w:r>
      <w:r w:rsidRPr="001A19E9">
        <w:rPr>
          <w:rStyle w:val="katex-mathml"/>
          <w:lang w:val="en-IN"/>
        </w:rPr>
        <w:t>0,</w:t>
      </w:r>
      <w:r>
        <w:rPr>
          <w:rStyle w:val="katex-mathml"/>
        </w:rPr>
        <w:t>θ</w:t>
      </w:r>
      <w:r w:rsidRPr="001A19E9">
        <w:rPr>
          <w:rStyle w:val="katex-mathml"/>
          <w:lang w:val="en-IN"/>
        </w:rPr>
        <w:t>1)J(\theta_0,\theta_1)</w:t>
      </w:r>
      <w:r w:rsidRPr="001A19E9">
        <w:rPr>
          <w:rStyle w:val="mord"/>
          <w:lang w:val="en-IN"/>
        </w:rPr>
        <w:t>J</w:t>
      </w:r>
      <w:r w:rsidRPr="001A19E9">
        <w:rPr>
          <w:rStyle w:val="mopen"/>
          <w:lang w:val="en-IN"/>
        </w:rPr>
        <w:t>(</w:t>
      </w:r>
      <w:r>
        <w:rPr>
          <w:rStyle w:val="mord"/>
        </w:rPr>
        <w:t>θ</w:t>
      </w:r>
      <w:r w:rsidRPr="001A19E9">
        <w:rPr>
          <w:rStyle w:val="mord"/>
          <w:lang w:val="en-IN"/>
        </w:rPr>
        <w:t>0</w:t>
      </w:r>
      <w:r w:rsidRPr="001A19E9">
        <w:rPr>
          <w:rStyle w:val="vlist-s"/>
          <w:lang w:val="en-IN"/>
        </w:rPr>
        <w:t>​</w:t>
      </w:r>
      <w:r w:rsidRPr="001A19E9">
        <w:rPr>
          <w:rStyle w:val="mpunct"/>
          <w:lang w:val="en-IN"/>
        </w:rPr>
        <w:t>,</w:t>
      </w:r>
      <w:r>
        <w:rPr>
          <w:rStyle w:val="mord"/>
        </w:rPr>
        <w:t>θ</w:t>
      </w:r>
      <w:r w:rsidRPr="001A19E9">
        <w:rPr>
          <w:rStyle w:val="mord"/>
          <w:lang w:val="en-IN"/>
        </w:rPr>
        <w:t>1</w:t>
      </w:r>
      <w:r w:rsidRPr="001A19E9">
        <w:rPr>
          <w:rStyle w:val="vlist-s"/>
          <w:lang w:val="en-IN"/>
        </w:rPr>
        <w:t>​</w:t>
      </w:r>
      <w:r w:rsidRPr="001A19E9">
        <w:rPr>
          <w:rStyle w:val="mclose"/>
          <w:lang w:val="en-IN"/>
        </w:rPr>
        <w:t>)</w:t>
      </w:r>
      <w:r w:rsidRPr="001A19E9">
        <w:rPr>
          <w:lang w:val="en-IN"/>
        </w:rPr>
        <w:t xml:space="preserve">. Depending on where one starts on the graph, one could end up at different points. The image above shows us two different starting points that end up in two different places. </w:t>
      </w:r>
    </w:p>
    <w:p w:rsidR="001A19E9" w:rsidRPr="001A19E9" w:rsidRDefault="001A19E9" w:rsidP="001A19E9">
      <w:pPr>
        <w:pStyle w:val="NormalWeb"/>
        <w:rPr>
          <w:lang w:val="en-IN"/>
        </w:rPr>
      </w:pPr>
      <w:r w:rsidRPr="001A19E9">
        <w:rPr>
          <w:lang w:val="en-IN"/>
        </w:rPr>
        <w:t>The gradient descent algorithm is:</w:t>
      </w:r>
    </w:p>
    <w:p w:rsidR="001A19E9" w:rsidRDefault="001A19E9" w:rsidP="001A19E9">
      <w:pPr>
        <w:tabs>
          <w:tab w:val="left" w:pos="5820"/>
        </w:tabs>
        <w:rPr>
          <w:lang w:val="en-US"/>
        </w:rPr>
      </w:pPr>
      <w:r w:rsidRPr="001A19E9">
        <w:rPr>
          <w:lang w:val="en-US"/>
        </w:rPr>
        <w:drawing>
          <wp:inline distT="0" distB="0" distL="0" distR="0" wp14:anchorId="57B8A468" wp14:editId="236FA891">
            <wp:extent cx="5902107" cy="13620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0128" cy="1363926"/>
                    </a:xfrm>
                    <a:prstGeom prst="rect">
                      <a:avLst/>
                    </a:prstGeom>
                  </pic:spPr>
                </pic:pic>
              </a:graphicData>
            </a:graphic>
          </wp:inline>
        </w:drawing>
      </w:r>
      <w:r>
        <w:rPr>
          <w:noProof/>
          <w:lang w:val="de-DE" w:eastAsia="de-DE"/>
        </w:rPr>
        <w:drawing>
          <wp:inline distT="0" distB="0" distL="0" distR="0">
            <wp:extent cx="6115050" cy="1265825"/>
            <wp:effectExtent l="0" t="0" r="0" b="0"/>
            <wp:docPr id="11" name="Picture 11" descr="https://d3c33hcgiwev3.cloudfront.net/imageAssetProxy.v1/yr-D1aDMEeai9RKvXdDYag_627e5ab52d5ff941c0fcc741c2b162a0_Screenshot-2016-11-02-00.19.56.png?expiry=1606435200000&amp;hmac=ATcEtxl_rIoVFawsA2uEhN9RAVoyIsWrW9Ign4UBs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yr-D1aDMEeai9RKvXdDYag_627e5ab52d5ff941c0fcc741c2b162a0_Screenshot-2016-11-02-00.19.56.png?expiry=1606435200000&amp;hmac=ATcEtxl_rIoVFawsA2uEhN9RAVoyIsWrW9Ign4UBs3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1392" cy="1269208"/>
                    </a:xfrm>
                    <a:prstGeom prst="rect">
                      <a:avLst/>
                    </a:prstGeom>
                    <a:noFill/>
                    <a:ln>
                      <a:noFill/>
                    </a:ln>
                  </pic:spPr>
                </pic:pic>
              </a:graphicData>
            </a:graphic>
          </wp:inline>
        </w:drawing>
      </w:r>
    </w:p>
    <w:p w:rsidR="00A22D28" w:rsidRDefault="00A22D28" w:rsidP="001A19E9">
      <w:pPr>
        <w:tabs>
          <w:tab w:val="left" w:pos="5820"/>
        </w:tabs>
        <w:rPr>
          <w:lang w:val="en-US"/>
        </w:rPr>
      </w:pPr>
      <w:r w:rsidRPr="00A22D28">
        <w:rPr>
          <w:lang w:val="en-US"/>
        </w:rPr>
        <w:drawing>
          <wp:inline distT="0" distB="0" distL="0" distR="0" wp14:anchorId="5C9CD4FD" wp14:editId="7FB90877">
            <wp:extent cx="4962525" cy="27429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5435" cy="2744577"/>
                    </a:xfrm>
                    <a:prstGeom prst="rect">
                      <a:avLst/>
                    </a:prstGeom>
                  </pic:spPr>
                </pic:pic>
              </a:graphicData>
            </a:graphic>
          </wp:inline>
        </w:drawing>
      </w:r>
    </w:p>
    <w:p w:rsidR="00856645" w:rsidRDefault="00856645" w:rsidP="00856645">
      <w:pPr>
        <w:pStyle w:val="Heading1"/>
        <w:rPr>
          <w:lang w:val="en-US"/>
        </w:rPr>
      </w:pPr>
      <w:r>
        <w:rPr>
          <w:lang w:val="en-US"/>
        </w:rPr>
        <w:lastRenderedPageBreak/>
        <w:t>Partial Derivative of Cost function for GD:</w:t>
      </w:r>
    </w:p>
    <w:p w:rsidR="001247F4" w:rsidRDefault="00856645" w:rsidP="001A19E9">
      <w:pPr>
        <w:tabs>
          <w:tab w:val="left" w:pos="5820"/>
        </w:tabs>
        <w:rPr>
          <w:lang w:val="en-US"/>
        </w:rPr>
      </w:pPr>
      <w:r w:rsidRPr="00856645">
        <w:rPr>
          <w:lang w:val="en-US"/>
        </w:rPr>
        <w:drawing>
          <wp:inline distT="0" distB="0" distL="0" distR="0" wp14:anchorId="2C482E60" wp14:editId="3EADA9E0">
            <wp:extent cx="5941337" cy="33623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556" cy="3372069"/>
                    </a:xfrm>
                    <a:prstGeom prst="rect">
                      <a:avLst/>
                    </a:prstGeom>
                  </pic:spPr>
                </pic:pic>
              </a:graphicData>
            </a:graphic>
          </wp:inline>
        </w:drawing>
      </w:r>
    </w:p>
    <w:p w:rsidR="001247F4" w:rsidRDefault="001247F4" w:rsidP="001A19E9">
      <w:pPr>
        <w:tabs>
          <w:tab w:val="left" w:pos="5820"/>
        </w:tabs>
        <w:rPr>
          <w:lang w:val="en-US"/>
        </w:rPr>
      </w:pPr>
      <w:r w:rsidRPr="003D3E82">
        <w:rPr>
          <w:lang w:val="en-US"/>
        </w:rPr>
        <w:drawing>
          <wp:anchor distT="0" distB="0" distL="114300" distR="114300" simplePos="0" relativeHeight="251659264" behindDoc="0" locked="0" layoutInCell="1" allowOverlap="1" wp14:anchorId="6A1E325F" wp14:editId="237F58C8">
            <wp:simplePos x="0" y="0"/>
            <wp:positionH relativeFrom="margin">
              <wp:align>left</wp:align>
            </wp:positionH>
            <wp:positionV relativeFrom="paragraph">
              <wp:posOffset>283845</wp:posOffset>
            </wp:positionV>
            <wp:extent cx="6141085" cy="37052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3837" cy="3706885"/>
                    </a:xfrm>
                    <a:prstGeom prst="rect">
                      <a:avLst/>
                    </a:prstGeom>
                  </pic:spPr>
                </pic:pic>
              </a:graphicData>
            </a:graphic>
            <wp14:sizeRelH relativeFrom="margin">
              <wp14:pctWidth>0</wp14:pctWidth>
            </wp14:sizeRelH>
            <wp14:sizeRelV relativeFrom="margin">
              <wp14:pctHeight>0</wp14:pctHeight>
            </wp14:sizeRelV>
          </wp:anchor>
        </w:drawing>
      </w:r>
    </w:p>
    <w:p w:rsidR="001247F4" w:rsidRDefault="001247F4" w:rsidP="001247F4">
      <w:pPr>
        <w:pStyle w:val="Heading1"/>
        <w:rPr>
          <w:rFonts w:asciiTheme="minorHAnsi" w:eastAsiaTheme="minorHAnsi" w:hAnsiTheme="minorHAnsi" w:cstheme="minorBidi"/>
          <w:color w:val="auto"/>
          <w:sz w:val="22"/>
          <w:szCs w:val="22"/>
          <w:lang w:val="en-US"/>
        </w:rPr>
      </w:pPr>
    </w:p>
    <w:p w:rsidR="00D06AB7" w:rsidRDefault="00D06AB7" w:rsidP="00D06AB7">
      <w:pPr>
        <w:rPr>
          <w:lang w:val="en-US"/>
        </w:rPr>
      </w:pPr>
    </w:p>
    <w:p w:rsidR="00D06AB7" w:rsidRPr="00D06AB7" w:rsidRDefault="00D06AB7" w:rsidP="00D06AB7">
      <w:pPr>
        <w:rPr>
          <w:lang w:val="en-US"/>
        </w:rPr>
      </w:pPr>
    </w:p>
    <w:p w:rsidR="001247F4" w:rsidRDefault="001247F4" w:rsidP="001247F4">
      <w:pPr>
        <w:pStyle w:val="Heading1"/>
        <w:rPr>
          <w:lang w:val="en-US"/>
        </w:rPr>
      </w:pPr>
      <w:r>
        <w:rPr>
          <w:lang w:val="en-US"/>
        </w:rPr>
        <w:lastRenderedPageBreak/>
        <w:t>Lots of hypotheses but matrix multiplication saves the day</w:t>
      </w:r>
      <w:bookmarkStart w:id="0" w:name="_GoBack"/>
      <w:bookmarkEnd w:id="0"/>
    </w:p>
    <w:p w:rsidR="001247F4" w:rsidRDefault="001247F4" w:rsidP="001247F4">
      <w:pPr>
        <w:rPr>
          <w:lang w:val="en-US"/>
        </w:rPr>
      </w:pPr>
    </w:p>
    <w:p w:rsidR="00856645" w:rsidRPr="00D507DB" w:rsidRDefault="001247F4" w:rsidP="001247F4">
      <w:pPr>
        <w:rPr>
          <w:lang w:val="en-US"/>
        </w:rPr>
      </w:pPr>
      <w:r>
        <w:rPr>
          <w:lang w:val="en-US"/>
        </w:rPr>
        <w:t>Here every column of the resultant matrix is the result of applying the hypotheses to the training data.</w:t>
      </w:r>
      <w:r>
        <w:rPr>
          <w:lang w:val="en-US"/>
        </w:rPr>
        <w:br w:type="textWrapping" w:clear="all"/>
      </w:r>
      <w:r w:rsidRPr="001247F4">
        <w:rPr>
          <w:lang w:val="en-US"/>
        </w:rPr>
        <w:drawing>
          <wp:inline distT="0" distB="0" distL="0" distR="0" wp14:anchorId="068A3E94" wp14:editId="7AB39474">
            <wp:extent cx="5731510" cy="3285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5490"/>
                    </a:xfrm>
                    <a:prstGeom prst="rect">
                      <a:avLst/>
                    </a:prstGeom>
                  </pic:spPr>
                </pic:pic>
              </a:graphicData>
            </a:graphic>
          </wp:inline>
        </w:drawing>
      </w:r>
    </w:p>
    <w:sectPr w:rsidR="00856645" w:rsidRPr="00D50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DE4B4E"/>
    <w:multiLevelType w:val="hybridMultilevel"/>
    <w:tmpl w:val="7996DD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8E6"/>
    <w:rsid w:val="001247F4"/>
    <w:rsid w:val="001A19E9"/>
    <w:rsid w:val="002410EB"/>
    <w:rsid w:val="00326AF6"/>
    <w:rsid w:val="003D3E82"/>
    <w:rsid w:val="00671435"/>
    <w:rsid w:val="00693A23"/>
    <w:rsid w:val="007A0A47"/>
    <w:rsid w:val="00856645"/>
    <w:rsid w:val="00A22D28"/>
    <w:rsid w:val="00A54F91"/>
    <w:rsid w:val="00C538E6"/>
    <w:rsid w:val="00D06AB7"/>
    <w:rsid w:val="00D507DB"/>
    <w:rsid w:val="00DF1D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463E13-FDF2-45AF-B92E-07943E3F7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N"/>
    </w:rPr>
  </w:style>
  <w:style w:type="paragraph" w:styleId="Heading1">
    <w:name w:val="heading 1"/>
    <w:basedOn w:val="Normal"/>
    <w:next w:val="Normal"/>
    <w:link w:val="Heading1Char"/>
    <w:uiPriority w:val="9"/>
    <w:qFormat/>
    <w:rsid w:val="00693A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4F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F91"/>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rsid w:val="00693A23"/>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693A23"/>
    <w:pPr>
      <w:ind w:left="720"/>
      <w:contextualSpacing/>
    </w:pPr>
  </w:style>
  <w:style w:type="paragraph" w:styleId="NormalWeb">
    <w:name w:val="Normal (Web)"/>
    <w:basedOn w:val="Normal"/>
    <w:uiPriority w:val="99"/>
    <w:semiHidden/>
    <w:unhideWhenUsed/>
    <w:rsid w:val="001A19E9"/>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customStyle="1" w:styleId="katex-mathml">
    <w:name w:val="katex-mathml"/>
    <w:basedOn w:val="DefaultParagraphFont"/>
    <w:rsid w:val="001A19E9"/>
  </w:style>
  <w:style w:type="character" w:customStyle="1" w:styleId="mord">
    <w:name w:val="mord"/>
    <w:basedOn w:val="DefaultParagraphFont"/>
    <w:rsid w:val="001A19E9"/>
  </w:style>
  <w:style w:type="character" w:customStyle="1" w:styleId="vlist-s">
    <w:name w:val="vlist-s"/>
    <w:basedOn w:val="DefaultParagraphFont"/>
    <w:rsid w:val="001A19E9"/>
  </w:style>
  <w:style w:type="character" w:customStyle="1" w:styleId="mopen">
    <w:name w:val="mopen"/>
    <w:basedOn w:val="DefaultParagraphFont"/>
    <w:rsid w:val="001A19E9"/>
  </w:style>
  <w:style w:type="character" w:customStyle="1" w:styleId="mpunct">
    <w:name w:val="mpunct"/>
    <w:basedOn w:val="DefaultParagraphFont"/>
    <w:rsid w:val="001A19E9"/>
  </w:style>
  <w:style w:type="character" w:customStyle="1" w:styleId="mclose">
    <w:name w:val="mclose"/>
    <w:basedOn w:val="DefaultParagraphFont"/>
    <w:rsid w:val="001A19E9"/>
  </w:style>
  <w:style w:type="character" w:customStyle="1" w:styleId="mrel">
    <w:name w:val="mrel"/>
    <w:basedOn w:val="DefaultParagraphFont"/>
    <w:rsid w:val="001A19E9"/>
  </w:style>
  <w:style w:type="character" w:customStyle="1" w:styleId="mbin">
    <w:name w:val="mbin"/>
    <w:basedOn w:val="DefaultParagraphFont"/>
    <w:rsid w:val="001A1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228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336</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Babu</dc:creator>
  <cp:keywords/>
  <dc:description/>
  <cp:lastModifiedBy>Sharon Babu</cp:lastModifiedBy>
  <cp:revision>2</cp:revision>
  <dcterms:created xsi:type="dcterms:W3CDTF">2020-11-26T10:20:00Z</dcterms:created>
  <dcterms:modified xsi:type="dcterms:W3CDTF">2020-11-26T10:20:00Z</dcterms:modified>
</cp:coreProperties>
</file>