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测试申请表</w:t>
      </w:r>
    </w:p>
    <w:tbl>
      <w:tblPr>
        <w:tblW w:w="8528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68"/>
        <w:gridCol w:w="2610"/>
        <w:gridCol w:w="1230"/>
        <w:gridCol w:w="412"/>
        <w:gridCol w:w="2608"/>
      </w:tblGrid>
      <w:tr>
        <w:tblPrEx>
          <w:shd w:val="clear" w:color="auto" w:fill="auto"/>
        </w:tblPrEx>
        <w:trPr>
          <w:trHeight w:val="37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Alpha1s QT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陈林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申请人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周志平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申请日期</w:t>
            </w:r>
          </w:p>
        </w:tc>
        <w:tc>
          <w:tcPr>
            <w:tcW w:type="dxa" w:w="30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申请完成时间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830"/>
              </w:tabs>
              <w:spacing w:line="360" w:lineRule="auto"/>
              <w:jc w:val="lef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2016/0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Alpha1s QT 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测试版本号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1.1.1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https://10.10.1.13/svn/Software_department/Alpha2_PC/branches/Alpha1S_QT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SVN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版本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13,074</w:t>
            </w:r>
          </w:p>
        </w:tc>
      </w:tr>
      <w:tr>
        <w:tblPrEx>
          <w:shd w:val="clear" w:color="auto" w:fill="auto"/>
        </w:tblPrEx>
        <w:trPr>
          <w:trHeight w:val="12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测试内容：</w:t>
            </w:r>
          </w:p>
          <w:p>
            <w:pPr>
              <w:pStyle w:val="List Paragraph1"/>
              <w:spacing w:line="360" w:lineRule="auto"/>
              <w:ind w:left="420" w:firstLine="0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单元测试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集成测试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确认测试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验收测试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需求变更测试</w:t>
            </w:r>
          </w:p>
          <w:p>
            <w:pPr>
              <w:pStyle w:val="List Paragraph1"/>
              <w:spacing w:line="360" w:lineRule="auto"/>
              <w:ind w:left="420"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性能测试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 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回归测试（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次）</w:t>
            </w:r>
          </w:p>
        </w:tc>
      </w:tr>
      <w:tr>
        <w:tblPrEx>
          <w:shd w:val="clear" w:color="auto" w:fill="auto"/>
        </w:tblPrEx>
        <w:trPr>
          <w:trHeight w:val="2541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测试需求描述：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主要功能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、增加动作库上传功能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、优化了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UI</w:t>
            </w:r>
          </w:p>
          <w:p>
            <w:pPr>
              <w:pStyle w:val="Body A"/>
              <w:spacing w:line="240" w:lineRule="atLeast"/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、解决了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2.0.3Bug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4</w:t>
            </w: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、更新动作库后台数据库</w:t>
            </w:r>
          </w:p>
        </w:tc>
      </w:tr>
      <w:tr>
        <w:tblPrEx>
          <w:shd w:val="clear" w:color="auto" w:fill="auto"/>
        </w:tblPrEx>
        <w:trPr>
          <w:trHeight w:val="708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程序清单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AlphaRobot.app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下列内容由测试部负责人填写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------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是否接收测试：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否：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_______________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测试工程师</w:t>
            </w:r>
          </w:p>
        </w:tc>
        <w:tc>
          <w:tcPr>
            <w:tcW w:type="dxa" w:w="2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测试接收时间</w:t>
            </w:r>
          </w:p>
        </w:tc>
        <w:tc>
          <w:tcPr>
            <w:tcW w:type="dxa" w:w="2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测试环境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92" w:hRule="atLeast"/>
        </w:trPr>
        <w:tc>
          <w:tcPr>
            <w:tcW w:type="dxa" w:w="85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测试意见：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6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  <w:tc>
          <w:tcPr>
            <w:tcW w:type="dxa" w:w="68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测试报告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 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其他：</w:t>
            </w:r>
          </w:p>
        </w:tc>
      </w:tr>
    </w:tbl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jc w:val="center"/>
        <w:rPr>
          <w:rFonts w:ascii="宋体" w:cs="宋体" w:hAnsi="宋体" w:eastAsia="宋体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 w:eastAsia="zh-TW"/>
        </w:rPr>
        <w:t xml:space="preserve">                                           </w:t>
      </w:r>
      <w:r>
        <w:rPr>
          <w:rFonts w:ascii="宋体" w:cs="宋体" w:hAnsi="宋体" w:eastAsia="宋体"/>
          <w:sz w:val="21"/>
          <w:szCs w:val="21"/>
          <w:rtl w:val="0"/>
          <w:lang w:val="en-US" w:eastAsia="zh-TW"/>
        </w:rPr>
        <w:t xml:space="preserve"> QR-WIRD-03A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797" w:bottom="1440" w:left="1797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>
        <w:b w:val="1"/>
        <w:bCs w:val="1"/>
        <w:sz w:val="18"/>
        <w:szCs w:val="18"/>
        <w:rtl w:val="0"/>
      </w:rPr>
      <w:fldChar w:fldCharType="begin" w:fldLock="0"/>
    </w:r>
    <w:r>
      <w:rPr>
        <w:b w:val="1"/>
        <w:bCs w:val="1"/>
        <w:sz w:val="18"/>
        <w:szCs w:val="18"/>
        <w:rtl w:val="0"/>
      </w:rPr>
      <w:t xml:space="preserve"> PAGE </w:t>
    </w:r>
    <w:r>
      <w:rPr>
        <w:b w:val="1"/>
        <w:bCs w:val="1"/>
        <w:sz w:val="18"/>
        <w:szCs w:val="18"/>
        <w:rtl w:val="0"/>
      </w:rPr>
      <w:fldChar w:fldCharType="separate" w:fldLock="0"/>
    </w:r>
    <w:r>
      <w:rPr>
        <w:b w:val="1"/>
        <w:bCs w:val="1"/>
        <w:sz w:val="18"/>
        <w:szCs w:val="18"/>
        <w:rtl w:val="0"/>
      </w:rPr>
      <w:t>1</w:t>
    </w:r>
    <w:r>
      <w:rPr>
        <w:b w:val="1"/>
        <w:b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30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1139824</wp:posOffset>
          </wp:positionH>
          <wp:positionV relativeFrom="page">
            <wp:posOffset>273050</wp:posOffset>
          </wp:positionV>
          <wp:extent cx="1273812" cy="40195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812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