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D8D1" w14:textId="2ED5B90B" w:rsidR="00DA1548" w:rsidRDefault="00B82E6C" w:rsidP="00DA1548">
      <w:pPr>
        <w:pStyle w:val="Heading1"/>
        <w:rPr>
          <w:rStyle w:val="normaltextrun"/>
        </w:rPr>
      </w:pPr>
      <w:r>
        <w:rPr>
          <w:rStyle w:val="normaltextrun"/>
          <w:b/>
          <w:bCs/>
        </w:rPr>
        <w:t>Predictions on Allergy Rates</w:t>
      </w:r>
      <w:r w:rsidR="00DA1548">
        <w:rPr>
          <w:rStyle w:val="normaltextrun"/>
          <w:b/>
          <w:bCs/>
        </w:rPr>
        <w:t xml:space="preserve"> </w:t>
      </w:r>
      <w:r>
        <w:rPr>
          <w:rStyle w:val="normaltextrun"/>
          <w:b/>
          <w:bCs/>
        </w:rPr>
        <w:t>P</w:t>
      </w:r>
      <w:r w:rsidR="00DA1548">
        <w:rPr>
          <w:rStyle w:val="normaltextrun"/>
          <w:b/>
          <w:bCs/>
        </w:rPr>
        <w:t>roject</w:t>
      </w:r>
    </w:p>
    <w:p w14:paraId="6AA3C4D1" w14:textId="77777777" w:rsidR="00DA1548" w:rsidRDefault="00DA1548" w:rsidP="00DA1548">
      <w:pPr>
        <w:pStyle w:val="paragraph"/>
        <w:spacing w:before="0" w:beforeAutospacing="0" w:after="0" w:afterAutospacing="0"/>
        <w:textAlignment w:val="baseline"/>
        <w:rPr>
          <w:rStyle w:val="normaltextrun"/>
        </w:rPr>
      </w:pPr>
    </w:p>
    <w:p w14:paraId="684AE394" w14:textId="5A2D7848" w:rsidR="00DA1548" w:rsidRDefault="00DA1548" w:rsidP="00DA1548">
      <w:pPr>
        <w:pStyle w:val="paragraph"/>
        <w:spacing w:before="0" w:beforeAutospacing="0" w:after="0" w:afterAutospacing="0"/>
        <w:textAlignment w:val="baseline"/>
        <w:rPr>
          <w:rStyle w:val="normaltextrun"/>
        </w:rPr>
      </w:pPr>
      <w:r w:rsidRPr="00DA1548">
        <w:rPr>
          <w:rStyle w:val="Heading2Char"/>
        </w:rPr>
        <w:t>Project owner:</w:t>
      </w:r>
      <w:r>
        <w:rPr>
          <w:rStyle w:val="normaltextrun"/>
        </w:rPr>
        <w:t xml:space="preserve"> </w:t>
      </w:r>
      <w:r w:rsidR="004C1377">
        <w:rPr>
          <w:rStyle w:val="normaltextrun"/>
        </w:rPr>
        <w:t xml:space="preserve">Teresa </w:t>
      </w:r>
      <w:proofErr w:type="spellStart"/>
      <w:r w:rsidR="004C1377">
        <w:rPr>
          <w:rStyle w:val="normaltextrun"/>
        </w:rPr>
        <w:t>Dicol</w:t>
      </w:r>
      <w:r w:rsidR="0054014B">
        <w:rPr>
          <w:rStyle w:val="normaltextrun"/>
        </w:rPr>
        <w:t>a</w:t>
      </w:r>
      <w:r w:rsidR="004C1377">
        <w:rPr>
          <w:rStyle w:val="normaltextrun"/>
        </w:rPr>
        <w:t>ndr</w:t>
      </w:r>
      <w:r w:rsidR="0054014B">
        <w:rPr>
          <w:rStyle w:val="normaltextrun"/>
        </w:rPr>
        <w:t>ea</w:t>
      </w:r>
      <w:proofErr w:type="spellEnd"/>
    </w:p>
    <w:p w14:paraId="0F1C8615" w14:textId="77777777" w:rsidR="004C1377" w:rsidRDefault="004C1377" w:rsidP="00B82E6C">
      <w:pPr>
        <w:pStyle w:val="paragraph"/>
        <w:spacing w:before="0" w:beforeAutospacing="0" w:after="0" w:afterAutospacing="0"/>
        <w:textAlignment w:val="baseline"/>
        <w:rPr>
          <w:rStyle w:val="Heading2Char"/>
        </w:rPr>
      </w:pPr>
    </w:p>
    <w:p w14:paraId="42508437" w14:textId="7BF3E33A" w:rsidR="00B82E6C" w:rsidRPr="00B82E6C" w:rsidRDefault="00DA0EAD" w:rsidP="00B82E6C">
      <w:pPr>
        <w:pStyle w:val="paragraph"/>
        <w:spacing w:before="0" w:beforeAutospacing="0" w:after="0" w:afterAutospacing="0"/>
        <w:textAlignment w:val="baseline"/>
        <w:rPr>
          <w:rStyle w:val="Heading2Char"/>
        </w:rPr>
      </w:pPr>
      <w:r>
        <w:rPr>
          <w:rStyle w:val="Heading2Char"/>
        </w:rPr>
        <w:t xml:space="preserve">Overall </w:t>
      </w:r>
      <w:r w:rsidR="007701CD">
        <w:rPr>
          <w:rStyle w:val="Heading2Char"/>
        </w:rPr>
        <w:t>Goal</w:t>
      </w:r>
      <w:r w:rsidR="00B82E6C" w:rsidRPr="00B82E6C">
        <w:rPr>
          <w:rStyle w:val="Heading2Char"/>
        </w:rPr>
        <w:t>: </w:t>
      </w:r>
    </w:p>
    <w:p w14:paraId="25ED00F5" w14:textId="7F81D2B8" w:rsidR="00B82E6C" w:rsidRDefault="00B82E6C" w:rsidP="00B82E6C">
      <w:pPr>
        <w:textAlignment w:val="baseline"/>
        <w:rPr>
          <w:rFonts w:ascii="Segoe UI" w:eastAsia="Times New Roman" w:hAnsi="Segoe UI" w:cs="Segoe UI"/>
          <w:kern w:val="0"/>
          <w:sz w:val="22"/>
          <w:szCs w:val="22"/>
          <w14:ligatures w14:val="none"/>
        </w:rPr>
      </w:pPr>
      <w:r>
        <w:rPr>
          <w:rFonts w:ascii="Segoe UI" w:eastAsia="Times New Roman" w:hAnsi="Segoe UI" w:cs="Segoe UI"/>
          <w:kern w:val="0"/>
          <w:sz w:val="22"/>
          <w:szCs w:val="22"/>
          <w14:ligatures w14:val="none"/>
        </w:rPr>
        <w:t>Predict</w:t>
      </w:r>
      <w:r w:rsidRPr="00B82E6C">
        <w:rPr>
          <w:rFonts w:ascii="Segoe UI" w:eastAsia="Times New Roman" w:hAnsi="Segoe UI" w:cs="Segoe UI"/>
          <w:kern w:val="0"/>
          <w:sz w:val="22"/>
          <w:szCs w:val="22"/>
          <w14:ligatures w14:val="none"/>
        </w:rPr>
        <w:t xml:space="preserve"> the global levels of consumer-product related allergies in the next 10 years, to understand </w:t>
      </w:r>
      <w:r w:rsidRPr="00B82E6C">
        <w:rPr>
          <w:rFonts w:ascii="Segoe UI" w:eastAsia="Times New Roman" w:hAnsi="Segoe UI" w:cs="Segoe UI"/>
          <w:b/>
          <w:bCs/>
          <w:kern w:val="0"/>
          <w:sz w:val="22"/>
          <w:szCs w:val="22"/>
          <w14:ligatures w14:val="none"/>
        </w:rPr>
        <w:t>where, when and who may see a rise in sensitivity to consumer product intolerance</w:t>
      </w:r>
      <w:r w:rsidRPr="00B82E6C">
        <w:rPr>
          <w:rFonts w:ascii="Segoe UI" w:eastAsia="Times New Roman" w:hAnsi="Segoe UI" w:cs="Segoe UI"/>
          <w:kern w:val="0"/>
          <w:sz w:val="22"/>
          <w:szCs w:val="22"/>
          <w14:ligatures w14:val="none"/>
        </w:rPr>
        <w:t xml:space="preserve"> based on the convergence of CGP sales, environmental factors (</w:t>
      </w:r>
      <w:proofErr w:type="spellStart"/>
      <w:r w:rsidRPr="00B82E6C">
        <w:rPr>
          <w:rFonts w:ascii="Segoe UI" w:eastAsia="Times New Roman" w:hAnsi="Segoe UI" w:cs="Segoe UI"/>
          <w:kern w:val="0"/>
          <w:sz w:val="22"/>
          <w:szCs w:val="22"/>
          <w14:ligatures w14:val="none"/>
        </w:rPr>
        <w:t>eg</w:t>
      </w:r>
      <w:proofErr w:type="spellEnd"/>
      <w:r w:rsidRPr="00B82E6C">
        <w:rPr>
          <w:rFonts w:ascii="Segoe UI" w:eastAsia="Times New Roman" w:hAnsi="Segoe UI" w:cs="Segoe UI"/>
          <w:kern w:val="0"/>
          <w:sz w:val="22"/>
          <w:szCs w:val="22"/>
          <w14:ligatures w14:val="none"/>
        </w:rPr>
        <w:t>, UV, pollution, seasonal allergies), co-morbidities (</w:t>
      </w:r>
      <w:proofErr w:type="spellStart"/>
      <w:r w:rsidRPr="00B82E6C">
        <w:rPr>
          <w:rFonts w:ascii="Segoe UI" w:eastAsia="Times New Roman" w:hAnsi="Segoe UI" w:cs="Segoe UI"/>
          <w:kern w:val="0"/>
          <w:sz w:val="22"/>
          <w:szCs w:val="22"/>
          <w14:ligatures w14:val="none"/>
        </w:rPr>
        <w:t>eg</w:t>
      </w:r>
      <w:proofErr w:type="spellEnd"/>
      <w:r w:rsidRPr="00B82E6C">
        <w:rPr>
          <w:rFonts w:ascii="Segoe UI" w:eastAsia="Times New Roman" w:hAnsi="Segoe UI" w:cs="Segoe UI"/>
          <w:kern w:val="0"/>
          <w:sz w:val="22"/>
          <w:szCs w:val="22"/>
          <w14:ligatures w14:val="none"/>
        </w:rPr>
        <w:t xml:space="preserve">, skin diseases, </w:t>
      </w:r>
      <w:proofErr w:type="gramStart"/>
      <w:r w:rsidRPr="00B82E6C">
        <w:rPr>
          <w:rFonts w:ascii="Segoe UI" w:eastAsia="Times New Roman" w:hAnsi="Segoe UI" w:cs="Segoe UI"/>
          <w:kern w:val="0"/>
          <w:sz w:val="22"/>
          <w:szCs w:val="22"/>
          <w14:ligatures w14:val="none"/>
        </w:rPr>
        <w:t>asthma</w:t>
      </w:r>
      <w:proofErr w:type="gramEnd"/>
      <w:r w:rsidRPr="00B82E6C">
        <w:rPr>
          <w:rFonts w:ascii="Segoe UI" w:eastAsia="Times New Roman" w:hAnsi="Segoe UI" w:cs="Segoe UI"/>
          <w:kern w:val="0"/>
          <w:sz w:val="22"/>
          <w:szCs w:val="22"/>
          <w14:ligatures w14:val="none"/>
        </w:rPr>
        <w:t xml:space="preserve"> and other respiratory illness) and climate changes.</w:t>
      </w:r>
    </w:p>
    <w:p w14:paraId="6F4685A4" w14:textId="77777777" w:rsidR="00BE43EF" w:rsidRDefault="00BE43EF" w:rsidP="00B82E6C">
      <w:pPr>
        <w:textAlignment w:val="baseline"/>
        <w:rPr>
          <w:rFonts w:ascii="Segoe UI" w:eastAsia="Times New Roman" w:hAnsi="Segoe UI" w:cs="Segoe UI"/>
          <w:kern w:val="0"/>
          <w:sz w:val="22"/>
          <w:szCs w:val="22"/>
          <w14:ligatures w14:val="none"/>
        </w:rPr>
      </w:pPr>
    </w:p>
    <w:p w14:paraId="742A7D1B" w14:textId="02F68661" w:rsidR="00986866" w:rsidRDefault="00986866" w:rsidP="00C9664A">
      <w:pPr>
        <w:pStyle w:val="Heading3"/>
        <w:ind w:firstLine="360"/>
        <w:rPr>
          <w:rFonts w:eastAsia="Times New Roman"/>
        </w:rPr>
      </w:pPr>
      <w:r>
        <w:rPr>
          <w:rFonts w:eastAsia="Times New Roman"/>
        </w:rPr>
        <w:t>Specific Object</w:t>
      </w:r>
      <w:r w:rsidR="00C9664A">
        <w:rPr>
          <w:rFonts w:eastAsia="Times New Roman"/>
        </w:rPr>
        <w:t>i</w:t>
      </w:r>
      <w:r>
        <w:rPr>
          <w:rFonts w:eastAsia="Times New Roman"/>
        </w:rPr>
        <w:t xml:space="preserve">ves:  </w:t>
      </w:r>
    </w:p>
    <w:p w14:paraId="7377592E" w14:textId="77777777" w:rsidR="00A75BAE" w:rsidRPr="00A75BAE" w:rsidRDefault="00A75BAE" w:rsidP="00A75BAE">
      <w:pPr>
        <w:pStyle w:val="ListParagraph"/>
        <w:numPr>
          <w:ilvl w:val="0"/>
          <w:numId w:val="4"/>
        </w:numPr>
        <w:textAlignment w:val="baseline"/>
        <w:rPr>
          <w:rFonts w:ascii="Segoe UI" w:eastAsia="Times New Roman" w:hAnsi="Segoe UI" w:cs="Segoe UI"/>
          <w:kern w:val="0"/>
          <w:sz w:val="22"/>
          <w:szCs w:val="22"/>
          <w14:ligatures w14:val="none"/>
        </w:rPr>
      </w:pPr>
      <w:r w:rsidRPr="00A75BAE">
        <w:rPr>
          <w:rFonts w:ascii="Segoe UI" w:eastAsia="Times New Roman" w:hAnsi="Segoe UI" w:cs="Segoe UI"/>
          <w:kern w:val="0"/>
          <w:sz w:val="22"/>
          <w:szCs w:val="22"/>
          <w14:ligatures w14:val="none"/>
        </w:rPr>
        <w:t>Can we predict the levels of allergies and atopic disease (eczema, atopic dermatitis) in key marketplaces across the globe to understand the future need for personal skin care products to design formulas to support the more delicate skin of these consumers?</w:t>
      </w:r>
    </w:p>
    <w:p w14:paraId="44A531AC" w14:textId="77777777" w:rsidR="00A75BAE" w:rsidRPr="00A75BAE" w:rsidRDefault="00A75BAE" w:rsidP="00A75BAE">
      <w:pPr>
        <w:pStyle w:val="ListParagraph"/>
        <w:numPr>
          <w:ilvl w:val="0"/>
          <w:numId w:val="4"/>
        </w:numPr>
        <w:textAlignment w:val="baseline"/>
        <w:rPr>
          <w:rFonts w:ascii="Segoe UI" w:eastAsia="Times New Roman" w:hAnsi="Segoe UI" w:cs="Segoe UI"/>
          <w:kern w:val="0"/>
          <w:sz w:val="22"/>
          <w:szCs w:val="22"/>
          <w14:ligatures w14:val="none"/>
        </w:rPr>
      </w:pPr>
      <w:r w:rsidRPr="00A75BAE">
        <w:rPr>
          <w:rFonts w:ascii="Segoe UI" w:eastAsia="Times New Roman" w:hAnsi="Segoe UI" w:cs="Segoe UI"/>
          <w:kern w:val="0"/>
          <w:sz w:val="22"/>
          <w:szCs w:val="22"/>
          <w14:ligatures w14:val="none"/>
        </w:rPr>
        <w:t>Can we achieve epidemiological insights without being an epidemiologist?</w:t>
      </w:r>
    </w:p>
    <w:p w14:paraId="55E15DD7" w14:textId="77777777" w:rsidR="00A75BAE" w:rsidRPr="00F748A7" w:rsidRDefault="00A75BAE" w:rsidP="00A75BAE">
      <w:pPr>
        <w:pStyle w:val="ListParagraph"/>
        <w:textAlignment w:val="baseline"/>
        <w:rPr>
          <w:rFonts w:ascii="Segoe UI" w:eastAsia="Times New Roman" w:hAnsi="Segoe UI" w:cs="Segoe UI"/>
          <w:kern w:val="0"/>
          <w:sz w:val="22"/>
          <w:szCs w:val="22"/>
          <w14:ligatures w14:val="none"/>
        </w:rPr>
      </w:pPr>
    </w:p>
    <w:p w14:paraId="41BB865E" w14:textId="77777777" w:rsidR="0054014B" w:rsidRPr="00B82E6C" w:rsidRDefault="0054014B" w:rsidP="00B82E6C">
      <w:pPr>
        <w:textAlignment w:val="baseline"/>
        <w:rPr>
          <w:rFonts w:ascii="Calibri" w:eastAsia="Times New Roman" w:hAnsi="Calibri" w:cs="Calibri"/>
          <w:kern w:val="0"/>
          <w:sz w:val="22"/>
          <w:szCs w:val="22"/>
          <w14:ligatures w14:val="none"/>
        </w:rPr>
      </w:pPr>
    </w:p>
    <w:p w14:paraId="7CE7194C" w14:textId="4349DE2A" w:rsidR="00B82E6C" w:rsidRPr="00B82E6C" w:rsidRDefault="00B82E6C" w:rsidP="00964280">
      <w:pPr>
        <w:pStyle w:val="paragraph"/>
        <w:spacing w:before="0" w:beforeAutospacing="0" w:after="0" w:afterAutospacing="0"/>
        <w:textAlignment w:val="baseline"/>
        <w:rPr>
          <w:rStyle w:val="Heading2Char"/>
        </w:rPr>
      </w:pPr>
      <w:r w:rsidRPr="00B82E6C">
        <w:rPr>
          <w:rStyle w:val="Heading2Char"/>
        </w:rPr>
        <w:t xml:space="preserve">Possible </w:t>
      </w:r>
      <w:r w:rsidR="00964280">
        <w:rPr>
          <w:rStyle w:val="Heading2Char"/>
        </w:rPr>
        <w:t>knowledge bases</w:t>
      </w:r>
      <w:r w:rsidRPr="00B82E6C">
        <w:rPr>
          <w:rStyle w:val="Heading2Char"/>
        </w:rPr>
        <w:t>: </w:t>
      </w:r>
    </w:p>
    <w:p w14:paraId="674E3922" w14:textId="11E2E6B8" w:rsidR="00B82E6C" w:rsidRPr="005C2D4A" w:rsidRDefault="005C2D4A" w:rsidP="00B82E6C">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M</w:t>
      </w:r>
      <w:r w:rsidR="00B82E6C" w:rsidRPr="0067634D">
        <w:rPr>
          <w:rFonts w:ascii="Segoe UI" w:eastAsia="Times New Roman" w:hAnsi="Segoe UI" w:cs="Segoe UI"/>
          <w:kern w:val="0"/>
          <w:sz w:val="22"/>
          <w:szCs w:val="22"/>
          <w14:ligatures w14:val="none"/>
        </w:rPr>
        <w:t>edical literature to identify global allergy trends and rates of inflammatory skin diseases</w:t>
      </w:r>
      <w:r>
        <w:rPr>
          <w:rFonts w:ascii="Segoe UI" w:eastAsia="Times New Roman" w:hAnsi="Segoe UI" w:cs="Segoe UI"/>
          <w:kern w:val="0"/>
          <w:sz w:val="22"/>
          <w:szCs w:val="22"/>
          <w14:ligatures w14:val="none"/>
        </w:rPr>
        <w:t>.</w:t>
      </w:r>
    </w:p>
    <w:p w14:paraId="1D04949A" w14:textId="14AFAD3A" w:rsidR="005C2D4A" w:rsidRPr="00D331B9" w:rsidRDefault="005C2D4A" w:rsidP="005C2D4A">
      <w:pPr>
        <w:pStyle w:val="ListParagraph"/>
        <w:textAlignment w:val="baseline"/>
        <w:rPr>
          <w:rFonts w:ascii="Calibri" w:eastAsia="Times New Roman" w:hAnsi="Calibri" w:cs="Calibri"/>
          <w:b/>
          <w:bCs/>
          <w:i/>
          <w:iCs/>
          <w:kern w:val="0"/>
          <w:sz w:val="22"/>
          <w:szCs w:val="22"/>
          <w14:ligatures w14:val="none"/>
        </w:rPr>
      </w:pPr>
      <w:r w:rsidRPr="00D331B9">
        <w:rPr>
          <w:rFonts w:ascii="Segoe UI" w:eastAsia="Times New Roman" w:hAnsi="Segoe UI" w:cs="Segoe UI"/>
          <w:b/>
          <w:bCs/>
          <w:i/>
          <w:iCs/>
          <w:kern w:val="0"/>
          <w:sz w:val="22"/>
          <w:szCs w:val="22"/>
          <w14:ligatures w14:val="none"/>
        </w:rPr>
        <w:t>Some references</w:t>
      </w:r>
      <w:r w:rsidR="00D331B9" w:rsidRPr="00D331B9">
        <w:rPr>
          <w:rFonts w:ascii="Segoe UI" w:eastAsia="Times New Roman" w:hAnsi="Segoe UI" w:cs="Segoe UI"/>
          <w:b/>
          <w:bCs/>
          <w:i/>
          <w:iCs/>
          <w:kern w:val="0"/>
          <w:sz w:val="22"/>
          <w:szCs w:val="22"/>
          <w14:ligatures w14:val="none"/>
        </w:rPr>
        <w:t xml:space="preserve"> / articles are downloaded and will be </w:t>
      </w:r>
      <w:proofErr w:type="gramStart"/>
      <w:r w:rsidR="00D331B9" w:rsidRPr="00D331B9">
        <w:rPr>
          <w:rFonts w:ascii="Segoe UI" w:eastAsia="Times New Roman" w:hAnsi="Segoe UI" w:cs="Segoe UI"/>
          <w:b/>
          <w:bCs/>
          <w:i/>
          <w:iCs/>
          <w:kern w:val="0"/>
          <w:sz w:val="22"/>
          <w:szCs w:val="22"/>
          <w14:ligatures w14:val="none"/>
        </w:rPr>
        <w:t>shared</w:t>
      </w:r>
      <w:proofErr w:type="gramEnd"/>
    </w:p>
    <w:p w14:paraId="0E14DB38" w14:textId="6DEB1C86" w:rsidR="00B82E6C" w:rsidRPr="00D331B9" w:rsidRDefault="005C2D4A" w:rsidP="00B82E6C">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S</w:t>
      </w:r>
      <w:r w:rsidR="00B82E6C" w:rsidRPr="0067634D">
        <w:rPr>
          <w:rFonts w:ascii="Segoe UI" w:eastAsia="Times New Roman" w:hAnsi="Segoe UI" w:cs="Segoe UI"/>
          <w:kern w:val="0"/>
          <w:sz w:val="22"/>
          <w:szCs w:val="22"/>
          <w14:ligatures w14:val="none"/>
        </w:rPr>
        <w:t xml:space="preserve">cientific/medical literature and online reviews to identify consumer product intolerance </w:t>
      </w:r>
      <w:proofErr w:type="gramStart"/>
      <w:r w:rsidR="00B82E6C" w:rsidRPr="0067634D">
        <w:rPr>
          <w:rFonts w:ascii="Segoe UI" w:eastAsia="Times New Roman" w:hAnsi="Segoe UI" w:cs="Segoe UI"/>
          <w:kern w:val="0"/>
          <w:sz w:val="22"/>
          <w:szCs w:val="22"/>
          <w14:ligatures w14:val="none"/>
        </w:rPr>
        <w:t>trends</w:t>
      </w:r>
      <w:proofErr w:type="gramEnd"/>
      <w:r w:rsidR="00B82E6C" w:rsidRPr="0067634D">
        <w:rPr>
          <w:rFonts w:ascii="Segoe UI" w:eastAsia="Times New Roman" w:hAnsi="Segoe UI" w:cs="Segoe UI"/>
          <w:kern w:val="0"/>
          <w:sz w:val="22"/>
          <w:szCs w:val="22"/>
          <w14:ligatures w14:val="none"/>
        </w:rPr>
        <w:t> </w:t>
      </w:r>
    </w:p>
    <w:p w14:paraId="6070E1F8" w14:textId="7D12DD40" w:rsidR="00D331B9" w:rsidRPr="00D331B9" w:rsidRDefault="00D331B9" w:rsidP="00D331B9">
      <w:pPr>
        <w:pStyle w:val="ListParagraph"/>
        <w:textAlignment w:val="baseline"/>
        <w:rPr>
          <w:rFonts w:ascii="Calibri" w:eastAsia="Times New Roman" w:hAnsi="Calibri" w:cs="Calibri"/>
          <w:b/>
          <w:bCs/>
          <w:i/>
          <w:iCs/>
          <w:kern w:val="0"/>
          <w:sz w:val="22"/>
          <w:szCs w:val="22"/>
          <w14:ligatures w14:val="none"/>
        </w:rPr>
      </w:pPr>
      <w:r w:rsidRPr="00D331B9">
        <w:rPr>
          <w:rFonts w:ascii="Segoe UI" w:eastAsia="Times New Roman" w:hAnsi="Segoe UI" w:cs="Segoe UI"/>
          <w:b/>
          <w:bCs/>
          <w:i/>
          <w:iCs/>
          <w:kern w:val="0"/>
          <w:sz w:val="22"/>
          <w:szCs w:val="22"/>
          <w14:ligatures w14:val="none"/>
        </w:rPr>
        <w:t xml:space="preserve">Some references / articles are downloaded and will be </w:t>
      </w:r>
      <w:proofErr w:type="gramStart"/>
      <w:r w:rsidRPr="00D331B9">
        <w:rPr>
          <w:rFonts w:ascii="Segoe UI" w:eastAsia="Times New Roman" w:hAnsi="Segoe UI" w:cs="Segoe UI"/>
          <w:b/>
          <w:bCs/>
          <w:i/>
          <w:iCs/>
          <w:kern w:val="0"/>
          <w:sz w:val="22"/>
          <w:szCs w:val="22"/>
          <w14:ligatures w14:val="none"/>
        </w:rPr>
        <w:t>shared</w:t>
      </w:r>
      <w:proofErr w:type="gramEnd"/>
    </w:p>
    <w:p w14:paraId="512AA805" w14:textId="55E43E7E" w:rsidR="00B82E6C" w:rsidRPr="00AC7B41" w:rsidRDefault="005C2D4A" w:rsidP="00AC7B41">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G</w:t>
      </w:r>
      <w:r w:rsidR="00B82E6C" w:rsidRPr="00AC7B41">
        <w:rPr>
          <w:rFonts w:ascii="Segoe UI" w:eastAsia="Times New Roman" w:hAnsi="Segoe UI" w:cs="Segoe UI"/>
          <w:kern w:val="0"/>
          <w:sz w:val="22"/>
          <w:szCs w:val="22"/>
          <w14:ligatures w14:val="none"/>
        </w:rPr>
        <w:t>lobal non-profit/government reports on environmental trends on pollution and climate change</w:t>
      </w:r>
      <w:r w:rsidR="00D331B9">
        <w:rPr>
          <w:rFonts w:ascii="Segoe UI" w:eastAsia="Times New Roman" w:hAnsi="Segoe UI" w:cs="Segoe UI"/>
          <w:kern w:val="0"/>
          <w:sz w:val="22"/>
          <w:szCs w:val="22"/>
          <w14:ligatures w14:val="none"/>
        </w:rPr>
        <w:t>. Here are some examples</w:t>
      </w:r>
      <w:r w:rsidR="005042DD">
        <w:rPr>
          <w:rFonts w:ascii="Segoe UI" w:eastAsia="Times New Roman" w:hAnsi="Segoe UI" w:cs="Segoe UI"/>
          <w:kern w:val="0"/>
          <w:sz w:val="22"/>
          <w:szCs w:val="22"/>
          <w14:ligatures w14:val="none"/>
        </w:rPr>
        <w:t>:</w:t>
      </w:r>
    </w:p>
    <w:p w14:paraId="6C7CA164" w14:textId="5255AA7E" w:rsidR="00B82E6C" w:rsidRPr="00B82E6C" w:rsidRDefault="00000000" w:rsidP="005042DD">
      <w:pPr>
        <w:ind w:left="720"/>
        <w:textAlignment w:val="baseline"/>
        <w:rPr>
          <w:rFonts w:ascii="Calibri" w:eastAsia="Times New Roman" w:hAnsi="Calibri" w:cs="Calibri"/>
          <w:kern w:val="0"/>
          <w:sz w:val="22"/>
          <w:szCs w:val="22"/>
          <w14:ligatures w14:val="none"/>
        </w:rPr>
      </w:pPr>
      <w:hyperlink r:id="rId7" w:history="1">
        <w:r w:rsidR="005042DD" w:rsidRPr="00B82E6C">
          <w:rPr>
            <w:rStyle w:val="Hyperlink"/>
            <w:rFonts w:ascii="Segoe UI" w:eastAsia="Times New Roman" w:hAnsi="Segoe UI" w:cs="Segoe UI"/>
            <w:kern w:val="0"/>
            <w:sz w:val="22"/>
            <w:szCs w:val="22"/>
            <w14:ligatures w14:val="none"/>
          </w:rPr>
          <w:t>https://www.oecd.org/environment/indicators-modelling-outlooks/49928853.pdf</w:t>
        </w:r>
      </w:hyperlink>
      <w:r w:rsidR="00B82E6C" w:rsidRPr="00B82E6C">
        <w:rPr>
          <w:rFonts w:ascii="Calibri" w:eastAsia="Times New Roman" w:hAnsi="Calibri" w:cs="Calibri"/>
          <w:kern w:val="0"/>
          <w:sz w:val="22"/>
          <w:szCs w:val="22"/>
          <w14:ligatures w14:val="none"/>
        </w:rPr>
        <w:t> </w:t>
      </w:r>
    </w:p>
    <w:p w14:paraId="69689F3A" w14:textId="7529D9E8" w:rsidR="00B82E6C" w:rsidRPr="00B82E6C" w:rsidRDefault="00000000" w:rsidP="005042DD">
      <w:pPr>
        <w:ind w:firstLine="720"/>
        <w:textAlignment w:val="baseline"/>
        <w:rPr>
          <w:rFonts w:ascii="Calibri" w:eastAsia="Times New Roman" w:hAnsi="Calibri" w:cs="Calibri"/>
          <w:kern w:val="0"/>
          <w:sz w:val="22"/>
          <w:szCs w:val="22"/>
          <w14:ligatures w14:val="none"/>
        </w:rPr>
      </w:pPr>
      <w:hyperlink r:id="rId8" w:history="1">
        <w:r w:rsidR="005042DD" w:rsidRPr="00B82E6C">
          <w:rPr>
            <w:rStyle w:val="Hyperlink"/>
            <w:rFonts w:ascii="Segoe UI" w:eastAsia="Times New Roman" w:hAnsi="Segoe UI" w:cs="Segoe UI"/>
            <w:kern w:val="0"/>
            <w:sz w:val="22"/>
            <w:szCs w:val="22"/>
            <w14:ligatures w14:val="none"/>
          </w:rPr>
          <w:t>https://www.epa.gov/clean-air-act-overview/air-pollution-current-and-future-challenges</w:t>
        </w:r>
      </w:hyperlink>
      <w:r w:rsidR="00B82E6C" w:rsidRPr="00B82E6C">
        <w:rPr>
          <w:rFonts w:ascii="Calibri" w:eastAsia="Times New Roman" w:hAnsi="Calibri" w:cs="Calibri"/>
          <w:kern w:val="0"/>
          <w:sz w:val="22"/>
          <w:szCs w:val="22"/>
          <w14:ligatures w14:val="none"/>
        </w:rPr>
        <w:t> </w:t>
      </w:r>
    </w:p>
    <w:p w14:paraId="6DB15639" w14:textId="176B1E17" w:rsidR="00B82E6C" w:rsidRPr="00AC7B41" w:rsidRDefault="005042DD" w:rsidP="00AC7B41">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Sources</w:t>
      </w:r>
      <w:r w:rsidR="00B82E6C" w:rsidRPr="00AC7B41">
        <w:rPr>
          <w:rFonts w:ascii="Segoe UI" w:eastAsia="Times New Roman" w:hAnsi="Segoe UI" w:cs="Segoe UI"/>
          <w:kern w:val="0"/>
          <w:sz w:val="22"/>
          <w:szCs w:val="22"/>
          <w14:ligatures w14:val="none"/>
        </w:rPr>
        <w:t xml:space="preserve"> for </w:t>
      </w:r>
      <w:r w:rsidR="002E3955" w:rsidRPr="00AC7B41">
        <w:rPr>
          <w:rFonts w:ascii="Segoe UI" w:eastAsia="Times New Roman" w:hAnsi="Segoe UI" w:cs="Segoe UI"/>
          <w:kern w:val="0"/>
          <w:sz w:val="22"/>
          <w:szCs w:val="22"/>
          <w14:ligatures w14:val="none"/>
        </w:rPr>
        <w:t>meteorological</w:t>
      </w:r>
      <w:r w:rsidR="00B82E6C" w:rsidRPr="00AC7B41">
        <w:rPr>
          <w:rFonts w:ascii="Segoe UI" w:eastAsia="Times New Roman" w:hAnsi="Segoe UI" w:cs="Segoe UI"/>
          <w:kern w:val="0"/>
          <w:sz w:val="22"/>
          <w:szCs w:val="22"/>
          <w14:ligatures w14:val="none"/>
        </w:rPr>
        <w:t> predictions of global weather </w:t>
      </w:r>
    </w:p>
    <w:p w14:paraId="4745C6F6" w14:textId="4CB916F0" w:rsidR="00B82E6C" w:rsidRPr="00B82E6C" w:rsidRDefault="005042DD" w:rsidP="005042DD">
      <w:pPr>
        <w:ind w:firstLine="720"/>
        <w:textAlignment w:val="baseline"/>
        <w:rPr>
          <w:rFonts w:ascii="Calibri" w:eastAsia="Times New Roman" w:hAnsi="Calibri" w:cs="Calibri"/>
          <w:kern w:val="0"/>
          <w:sz w:val="22"/>
          <w:szCs w:val="22"/>
          <w14:ligatures w14:val="none"/>
        </w:rPr>
      </w:pPr>
      <w:hyperlink r:id="rId9" w:history="1">
        <w:r w:rsidRPr="00B82E6C">
          <w:rPr>
            <w:rStyle w:val="Hyperlink"/>
            <w:rFonts w:ascii="Segoe UI" w:eastAsia="Times New Roman" w:hAnsi="Segoe UI" w:cs="Segoe UI"/>
            <w:kern w:val="0"/>
            <w:sz w:val="22"/>
            <w:szCs w:val="22"/>
            <w14:ligatures w14:val="none"/>
          </w:rPr>
          <w:t>https://www.weather.gov/hun/climateforecast</w:t>
        </w:r>
      </w:hyperlink>
      <w:r w:rsidR="00B82E6C" w:rsidRPr="00B82E6C">
        <w:rPr>
          <w:rFonts w:ascii="Calibri" w:eastAsia="Times New Roman" w:hAnsi="Calibri" w:cs="Calibri"/>
          <w:kern w:val="0"/>
          <w:sz w:val="22"/>
          <w:szCs w:val="22"/>
          <w14:ligatures w14:val="none"/>
        </w:rPr>
        <w:t> </w:t>
      </w:r>
    </w:p>
    <w:p w14:paraId="10A66F88" w14:textId="563EC183" w:rsidR="00B82E6C" w:rsidRPr="00B82E6C" w:rsidRDefault="00000000" w:rsidP="005042DD">
      <w:pPr>
        <w:ind w:firstLine="720"/>
        <w:textAlignment w:val="baseline"/>
        <w:rPr>
          <w:rFonts w:ascii="Calibri" w:eastAsia="Times New Roman" w:hAnsi="Calibri" w:cs="Calibri"/>
          <w:kern w:val="0"/>
          <w:sz w:val="22"/>
          <w:szCs w:val="22"/>
          <w14:ligatures w14:val="none"/>
        </w:rPr>
      </w:pPr>
      <w:hyperlink r:id="rId10" w:history="1">
        <w:r w:rsidR="005042DD" w:rsidRPr="00B82E6C">
          <w:rPr>
            <w:rStyle w:val="Hyperlink"/>
            <w:rFonts w:ascii="Segoe UI" w:eastAsia="Times New Roman" w:hAnsi="Segoe UI" w:cs="Segoe UI"/>
            <w:kern w:val="0"/>
            <w:sz w:val="22"/>
            <w:szCs w:val="22"/>
            <w14:ligatures w14:val="none"/>
          </w:rPr>
          <w:t>https://www.wpc.ncep.noaa.gov/</w:t>
        </w:r>
      </w:hyperlink>
      <w:r w:rsidR="00B82E6C" w:rsidRPr="00B82E6C">
        <w:rPr>
          <w:rFonts w:ascii="Calibri" w:eastAsia="Times New Roman" w:hAnsi="Calibri" w:cs="Calibri"/>
          <w:kern w:val="0"/>
          <w:sz w:val="22"/>
          <w:szCs w:val="22"/>
          <w14:ligatures w14:val="none"/>
        </w:rPr>
        <w:t> </w:t>
      </w:r>
    </w:p>
    <w:p w14:paraId="5C1174C5" w14:textId="73EC406F" w:rsidR="00B82E6C" w:rsidRPr="00AC7B41" w:rsidRDefault="005042DD" w:rsidP="00AC7B41">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Sources</w:t>
      </w:r>
      <w:r w:rsidR="00B82E6C" w:rsidRPr="00AC7B41">
        <w:rPr>
          <w:rFonts w:ascii="Segoe UI" w:eastAsia="Times New Roman" w:hAnsi="Segoe UI" w:cs="Segoe UI"/>
          <w:kern w:val="0"/>
          <w:sz w:val="22"/>
          <w:szCs w:val="22"/>
          <w14:ligatures w14:val="none"/>
        </w:rPr>
        <w:t xml:space="preserve"> of descriptions for global lifestyle comparisons </w:t>
      </w:r>
    </w:p>
    <w:p w14:paraId="2A38B5E4" w14:textId="04774696" w:rsidR="00B82E6C" w:rsidRPr="005C2D4A" w:rsidRDefault="005C2D4A" w:rsidP="005C2D4A">
      <w:pPr>
        <w:pStyle w:val="ListParagraph"/>
        <w:numPr>
          <w:ilvl w:val="0"/>
          <w:numId w:val="4"/>
        </w:numPr>
        <w:textAlignment w:val="baseline"/>
        <w:rPr>
          <w:rFonts w:ascii="Calibri" w:eastAsia="Times New Roman" w:hAnsi="Calibri" w:cs="Calibri"/>
          <w:kern w:val="0"/>
          <w:sz w:val="22"/>
          <w:szCs w:val="22"/>
          <w14:ligatures w14:val="none"/>
        </w:rPr>
      </w:pPr>
      <w:r>
        <w:rPr>
          <w:rFonts w:ascii="Segoe UI" w:eastAsia="Times New Roman" w:hAnsi="Segoe UI" w:cs="Segoe UI"/>
          <w:kern w:val="0"/>
          <w:sz w:val="22"/>
          <w:szCs w:val="22"/>
          <w14:ligatures w14:val="none"/>
        </w:rPr>
        <w:t xml:space="preserve">Information from </w:t>
      </w:r>
      <w:r w:rsidR="00B82E6C" w:rsidRPr="005C2D4A">
        <w:rPr>
          <w:rFonts w:ascii="Segoe UI" w:eastAsia="Times New Roman" w:hAnsi="Segoe UI" w:cs="Segoe UI"/>
          <w:kern w:val="0"/>
          <w:sz w:val="22"/>
          <w:szCs w:val="22"/>
          <w14:ligatures w14:val="none"/>
        </w:rPr>
        <w:t>global sources/non-profits: </w:t>
      </w:r>
    </w:p>
    <w:p w14:paraId="709A95B5" w14:textId="1E62B200" w:rsidR="005042DD" w:rsidRPr="00B82E6C" w:rsidRDefault="00B82E6C" w:rsidP="005042DD">
      <w:pPr>
        <w:ind w:left="720"/>
        <w:textAlignment w:val="baseline"/>
        <w:rPr>
          <w:rFonts w:ascii="Segoe UI" w:eastAsia="Times New Roman" w:hAnsi="Segoe UI" w:cs="Segoe UI"/>
          <w:kern w:val="0"/>
          <w:sz w:val="22"/>
          <w:szCs w:val="22"/>
          <w14:ligatures w14:val="none"/>
        </w:rPr>
      </w:pPr>
      <w:r w:rsidRPr="00B82E6C">
        <w:rPr>
          <w:rFonts w:ascii="Segoe UI" w:eastAsia="Times New Roman" w:hAnsi="Segoe UI" w:cs="Segoe UI"/>
          <w:kern w:val="0"/>
          <w:sz w:val="22"/>
          <w:szCs w:val="22"/>
          <w14:ligatures w14:val="none"/>
        </w:rPr>
        <w:t xml:space="preserve">International Eczema </w:t>
      </w:r>
      <w:proofErr w:type="gramStart"/>
      <w:r w:rsidRPr="00B82E6C">
        <w:rPr>
          <w:rFonts w:ascii="Segoe UI" w:eastAsia="Times New Roman" w:hAnsi="Segoe UI" w:cs="Segoe UI"/>
          <w:kern w:val="0"/>
          <w:sz w:val="22"/>
          <w:szCs w:val="22"/>
          <w14:ligatures w14:val="none"/>
        </w:rPr>
        <w:t>Council  </w:t>
      </w:r>
      <w:r w:rsidR="004C32CC">
        <w:rPr>
          <w:rFonts w:ascii="Segoe UI" w:eastAsia="Times New Roman" w:hAnsi="Segoe UI" w:cs="Segoe UI"/>
          <w:kern w:val="0"/>
          <w:sz w:val="22"/>
          <w:szCs w:val="22"/>
          <w14:ligatures w14:val="none"/>
        </w:rPr>
        <w:t>-</w:t>
      </w:r>
      <w:proofErr w:type="gramEnd"/>
      <w:r w:rsidR="004C32CC">
        <w:rPr>
          <w:rFonts w:ascii="Segoe UI" w:eastAsia="Times New Roman" w:hAnsi="Segoe UI" w:cs="Segoe UI"/>
          <w:kern w:val="0"/>
          <w:sz w:val="22"/>
          <w:szCs w:val="22"/>
          <w14:ligatures w14:val="none"/>
        </w:rPr>
        <w:t xml:space="preserve"> </w:t>
      </w:r>
      <w:hyperlink r:id="rId11" w:history="1">
        <w:r w:rsidR="005042DD" w:rsidRPr="00D13929">
          <w:rPr>
            <w:rStyle w:val="Hyperlink"/>
            <w:rFonts w:ascii="Segoe UI" w:eastAsia="Times New Roman" w:hAnsi="Segoe UI" w:cs="Segoe UI"/>
            <w:kern w:val="0"/>
            <w:sz w:val="22"/>
            <w:szCs w:val="22"/>
            <w14:ligatures w14:val="none"/>
          </w:rPr>
          <w:t>https://www.eczemacouncil.org</w:t>
        </w:r>
      </w:hyperlink>
    </w:p>
    <w:p w14:paraId="4ECF4D96" w14:textId="061B2B8C" w:rsidR="005042DD" w:rsidRPr="00B82E6C" w:rsidRDefault="00B82E6C" w:rsidP="005042DD">
      <w:pPr>
        <w:ind w:left="720"/>
        <w:textAlignment w:val="baseline"/>
        <w:rPr>
          <w:rFonts w:ascii="Segoe UI" w:eastAsia="Times New Roman" w:hAnsi="Segoe UI" w:cs="Segoe UI"/>
          <w:kern w:val="0"/>
          <w:sz w:val="22"/>
          <w:szCs w:val="22"/>
          <w14:ligatures w14:val="none"/>
        </w:rPr>
      </w:pPr>
      <w:r w:rsidRPr="00B82E6C">
        <w:rPr>
          <w:rFonts w:ascii="Segoe UI" w:eastAsia="Times New Roman" w:hAnsi="Segoe UI" w:cs="Segoe UI"/>
          <w:kern w:val="0"/>
          <w:sz w:val="22"/>
          <w:szCs w:val="22"/>
          <w14:ligatures w14:val="none"/>
        </w:rPr>
        <w:t>OECD </w:t>
      </w:r>
      <w:r w:rsidR="0076428E">
        <w:rPr>
          <w:rFonts w:ascii="Segoe UI" w:eastAsia="Times New Roman" w:hAnsi="Segoe UI" w:cs="Segoe UI"/>
          <w:kern w:val="0"/>
          <w:sz w:val="22"/>
          <w:szCs w:val="22"/>
          <w14:ligatures w14:val="none"/>
        </w:rPr>
        <w:t xml:space="preserve">- </w:t>
      </w:r>
      <w:hyperlink r:id="rId12" w:history="1">
        <w:r w:rsidR="005042DD" w:rsidRPr="00D13929">
          <w:rPr>
            <w:rStyle w:val="Hyperlink"/>
            <w:rFonts w:ascii="Segoe UI" w:eastAsia="Times New Roman" w:hAnsi="Segoe UI" w:cs="Segoe UI"/>
            <w:kern w:val="0"/>
            <w:sz w:val="22"/>
            <w:szCs w:val="22"/>
            <w14:ligatures w14:val="none"/>
          </w:rPr>
          <w:t>https://www.oecd.org</w:t>
        </w:r>
      </w:hyperlink>
    </w:p>
    <w:p w14:paraId="1BC226BB" w14:textId="6203E744" w:rsidR="005042DD" w:rsidRPr="00B82E6C" w:rsidRDefault="00B82E6C" w:rsidP="005042DD">
      <w:pPr>
        <w:ind w:left="720"/>
        <w:textAlignment w:val="baseline"/>
        <w:rPr>
          <w:rFonts w:ascii="Segoe UI" w:eastAsia="Times New Roman" w:hAnsi="Segoe UI" w:cs="Segoe UI"/>
          <w:kern w:val="0"/>
          <w:sz w:val="22"/>
          <w:szCs w:val="22"/>
          <w14:ligatures w14:val="none"/>
        </w:rPr>
      </w:pPr>
      <w:r w:rsidRPr="00B82E6C">
        <w:rPr>
          <w:rFonts w:ascii="Segoe UI" w:eastAsia="Times New Roman" w:hAnsi="Segoe UI" w:cs="Segoe UI"/>
          <w:kern w:val="0"/>
          <w:sz w:val="22"/>
          <w:szCs w:val="22"/>
          <w14:ligatures w14:val="none"/>
        </w:rPr>
        <w:t>NIH </w:t>
      </w:r>
      <w:r w:rsidR="0076428E">
        <w:rPr>
          <w:rFonts w:ascii="Segoe UI" w:eastAsia="Times New Roman" w:hAnsi="Segoe UI" w:cs="Segoe UI"/>
          <w:kern w:val="0"/>
          <w:sz w:val="22"/>
          <w:szCs w:val="22"/>
          <w14:ligatures w14:val="none"/>
        </w:rPr>
        <w:t xml:space="preserve">- </w:t>
      </w:r>
      <w:hyperlink r:id="rId13" w:history="1">
        <w:r w:rsidR="005042DD" w:rsidRPr="00D13929">
          <w:rPr>
            <w:rStyle w:val="Hyperlink"/>
            <w:rFonts w:ascii="Segoe UI" w:eastAsia="Times New Roman" w:hAnsi="Segoe UI" w:cs="Segoe UI"/>
            <w:kern w:val="0"/>
            <w:sz w:val="22"/>
            <w:szCs w:val="22"/>
            <w14:ligatures w14:val="none"/>
          </w:rPr>
          <w:t>https://www.nih.gov</w:t>
        </w:r>
      </w:hyperlink>
    </w:p>
    <w:p w14:paraId="6F2F4C0E" w14:textId="17C88983" w:rsidR="005042DD" w:rsidRPr="00B82E6C" w:rsidRDefault="00B82E6C" w:rsidP="005042DD">
      <w:pPr>
        <w:ind w:left="720"/>
        <w:textAlignment w:val="baseline"/>
        <w:rPr>
          <w:rFonts w:ascii="Segoe UI" w:eastAsia="Times New Roman" w:hAnsi="Segoe UI" w:cs="Segoe UI"/>
          <w:kern w:val="0"/>
          <w:sz w:val="22"/>
          <w:szCs w:val="22"/>
          <w14:ligatures w14:val="none"/>
        </w:rPr>
      </w:pPr>
      <w:r w:rsidRPr="00B82E6C">
        <w:rPr>
          <w:rFonts w:ascii="Segoe UI" w:eastAsia="Times New Roman" w:hAnsi="Segoe UI" w:cs="Segoe UI"/>
          <w:kern w:val="0"/>
          <w:sz w:val="22"/>
          <w:szCs w:val="22"/>
          <w14:ligatures w14:val="none"/>
        </w:rPr>
        <w:t>NSF </w:t>
      </w:r>
      <w:r w:rsidR="005C2D4A">
        <w:rPr>
          <w:rFonts w:ascii="Segoe UI" w:eastAsia="Times New Roman" w:hAnsi="Segoe UI" w:cs="Segoe UI"/>
          <w:kern w:val="0"/>
          <w:sz w:val="22"/>
          <w:szCs w:val="22"/>
          <w14:ligatures w14:val="none"/>
        </w:rPr>
        <w:t xml:space="preserve">- </w:t>
      </w:r>
      <w:hyperlink r:id="rId14" w:history="1">
        <w:r w:rsidR="005042DD" w:rsidRPr="00D13929">
          <w:rPr>
            <w:rStyle w:val="Hyperlink"/>
            <w:rFonts w:ascii="Segoe UI" w:eastAsia="Times New Roman" w:hAnsi="Segoe UI" w:cs="Segoe UI"/>
            <w:kern w:val="0"/>
            <w:sz w:val="22"/>
            <w:szCs w:val="22"/>
            <w14:ligatures w14:val="none"/>
          </w:rPr>
          <w:t>https://www.nsf.gov</w:t>
        </w:r>
      </w:hyperlink>
    </w:p>
    <w:p w14:paraId="5EA02EC8" w14:textId="3512819C" w:rsidR="00B82E6C" w:rsidRDefault="00B82E6C" w:rsidP="005042DD">
      <w:pPr>
        <w:ind w:left="720"/>
        <w:textAlignment w:val="baseline"/>
        <w:rPr>
          <w:rFonts w:ascii="Segoe UI" w:eastAsia="Times New Roman" w:hAnsi="Segoe UI" w:cs="Segoe UI"/>
          <w:kern w:val="0"/>
          <w:sz w:val="22"/>
          <w:szCs w:val="22"/>
          <w14:ligatures w14:val="none"/>
        </w:rPr>
      </w:pPr>
      <w:r w:rsidRPr="00B82E6C">
        <w:rPr>
          <w:rFonts w:ascii="Segoe UI" w:eastAsia="Times New Roman" w:hAnsi="Segoe UI" w:cs="Segoe UI"/>
          <w:kern w:val="0"/>
          <w:sz w:val="22"/>
          <w:szCs w:val="22"/>
          <w14:ligatures w14:val="none"/>
        </w:rPr>
        <w:t>FDA </w:t>
      </w:r>
      <w:r w:rsidR="005C2D4A">
        <w:rPr>
          <w:rFonts w:ascii="Segoe UI" w:eastAsia="Times New Roman" w:hAnsi="Segoe UI" w:cs="Segoe UI"/>
          <w:kern w:val="0"/>
          <w:sz w:val="22"/>
          <w:szCs w:val="22"/>
          <w14:ligatures w14:val="none"/>
        </w:rPr>
        <w:t xml:space="preserve">- </w:t>
      </w:r>
      <w:hyperlink r:id="rId15" w:history="1">
        <w:r w:rsidR="005042DD" w:rsidRPr="00D13929">
          <w:rPr>
            <w:rStyle w:val="Hyperlink"/>
            <w:rFonts w:ascii="Segoe UI" w:eastAsia="Times New Roman" w:hAnsi="Segoe UI" w:cs="Segoe UI"/>
            <w:kern w:val="0"/>
            <w:sz w:val="22"/>
            <w:szCs w:val="22"/>
            <w14:ligatures w14:val="none"/>
          </w:rPr>
          <w:t>https://www.fda.gov</w:t>
        </w:r>
      </w:hyperlink>
    </w:p>
    <w:p w14:paraId="0C35ACAD" w14:textId="77777777" w:rsidR="005042DD" w:rsidRPr="00B82E6C" w:rsidRDefault="005042DD" w:rsidP="005042DD">
      <w:pPr>
        <w:ind w:left="720"/>
        <w:textAlignment w:val="baseline"/>
        <w:rPr>
          <w:rFonts w:ascii="Calibri" w:eastAsia="Times New Roman" w:hAnsi="Calibri" w:cs="Calibri"/>
          <w:kern w:val="0"/>
          <w:sz w:val="22"/>
          <w:szCs w:val="22"/>
          <w14:ligatures w14:val="none"/>
        </w:rPr>
      </w:pPr>
    </w:p>
    <w:p w14:paraId="5E0B0BC2" w14:textId="02F2FDF4" w:rsidR="00DA1548" w:rsidRDefault="00DA1548" w:rsidP="00DA1548">
      <w:pPr>
        <w:pStyle w:val="paragraph"/>
        <w:spacing w:before="0" w:beforeAutospacing="0" w:after="0" w:afterAutospacing="0"/>
        <w:textAlignment w:val="baseline"/>
      </w:pPr>
    </w:p>
    <w:p w14:paraId="7CD32446" w14:textId="77777777" w:rsidR="00B82E6C" w:rsidRDefault="00B82E6C" w:rsidP="00DA1548">
      <w:pPr>
        <w:pStyle w:val="paragraph"/>
        <w:spacing w:before="0" w:beforeAutospacing="0" w:after="0" w:afterAutospacing="0"/>
        <w:textAlignment w:val="baseline"/>
      </w:pPr>
    </w:p>
    <w:p w14:paraId="68CEE88B" w14:textId="77777777" w:rsidR="00DA1548" w:rsidRDefault="00DA1548" w:rsidP="00DA1548">
      <w:pPr>
        <w:pStyle w:val="paragraph"/>
        <w:spacing w:before="0" w:beforeAutospacing="0" w:after="0" w:afterAutospacing="0"/>
        <w:textAlignment w:val="baseline"/>
      </w:pPr>
      <w:r>
        <w:rPr>
          <w:rStyle w:val="eop"/>
          <w:rFonts w:eastAsiaTheme="majorEastAsia"/>
        </w:rPr>
        <w:t> </w:t>
      </w:r>
    </w:p>
    <w:p w14:paraId="3A7E9BCC" w14:textId="77777777" w:rsidR="00DA1548" w:rsidRDefault="00DA1548" w:rsidP="00DA1548">
      <w:pPr>
        <w:pStyle w:val="Heading2"/>
        <w:rPr>
          <w:rStyle w:val="normaltextrun"/>
        </w:rPr>
      </w:pPr>
      <w:r>
        <w:rPr>
          <w:rStyle w:val="normaltextrun"/>
        </w:rPr>
        <w:lastRenderedPageBreak/>
        <w:t>Knowledge base</w:t>
      </w:r>
    </w:p>
    <w:p w14:paraId="704D1C7C" w14:textId="2669A197" w:rsidR="00890945" w:rsidRPr="00890945" w:rsidRDefault="00890945" w:rsidP="00890945">
      <w:r>
        <w:t xml:space="preserve">Articles and reposts from public sources as given </w:t>
      </w:r>
      <w:proofErr w:type="gramStart"/>
      <w:r>
        <w:t>above</w:t>
      </w:r>
      <w:proofErr w:type="gramEnd"/>
    </w:p>
    <w:p w14:paraId="795FFCC4" w14:textId="77777777" w:rsidR="00DA1548" w:rsidRPr="00DA1548" w:rsidRDefault="00DA1548" w:rsidP="00DA1548"/>
    <w:p w14:paraId="6457783C" w14:textId="398667D7" w:rsidR="00DA1548" w:rsidRDefault="00DA1548" w:rsidP="00DA1548">
      <w:pPr>
        <w:pStyle w:val="Heading2"/>
        <w:rPr>
          <w:rStyle w:val="normaltextrun"/>
        </w:rPr>
      </w:pPr>
      <w:r>
        <w:rPr>
          <w:rStyle w:val="normaltextrun"/>
        </w:rPr>
        <w:t>Key information to be extracted:</w:t>
      </w:r>
    </w:p>
    <w:p w14:paraId="7E1E82E7" w14:textId="54CFFB19" w:rsidR="00890945" w:rsidRPr="00890945" w:rsidRDefault="009C3860" w:rsidP="008E4C80">
      <w:pPr>
        <w:pStyle w:val="ListParagraph"/>
        <w:numPr>
          <w:ilvl w:val="0"/>
          <w:numId w:val="4"/>
        </w:numPr>
      </w:pPr>
      <w:r>
        <w:t xml:space="preserve">What are the </w:t>
      </w:r>
      <w:r w:rsidR="00B424F7">
        <w:t xml:space="preserve">most reliable / </w:t>
      </w:r>
      <w:r w:rsidRPr="009C3860">
        <w:t>most researched risk factors (up</w:t>
      </w:r>
      <w:r w:rsidR="00B424F7">
        <w:t xml:space="preserve"> </w:t>
      </w:r>
      <w:r w:rsidRPr="009C3860">
        <w:t>to 6) with strongest connections to A</w:t>
      </w:r>
      <w:r w:rsidR="00B424F7">
        <w:t xml:space="preserve">topic Dermatitis / </w:t>
      </w:r>
      <w:r w:rsidR="008E4C80" w:rsidRPr="008E4C80">
        <w:t xml:space="preserve">eczema </w:t>
      </w:r>
      <w:r w:rsidR="00641434">
        <w:t>/</w:t>
      </w:r>
      <w:r w:rsidR="008E4C80" w:rsidRPr="008E4C80">
        <w:t xml:space="preserve"> skin allergy</w:t>
      </w:r>
      <w:r w:rsidR="00B424F7">
        <w:t>?</w:t>
      </w:r>
    </w:p>
    <w:p w14:paraId="55976182" w14:textId="107BFF9F" w:rsidR="008E4C80" w:rsidRPr="008E4C80" w:rsidRDefault="008E4C80" w:rsidP="008E4C80">
      <w:pPr>
        <w:pStyle w:val="ListParagraph"/>
        <w:numPr>
          <w:ilvl w:val="0"/>
          <w:numId w:val="4"/>
        </w:numPr>
      </w:pPr>
      <w:r w:rsidRPr="008E4C80">
        <w:t>Predict</w:t>
      </w:r>
      <w:r w:rsidR="00C35394">
        <w:t>ed</w:t>
      </w:r>
      <w:r w:rsidRPr="008E4C80">
        <w:t xml:space="preserve"> “incidence rate” of </w:t>
      </w:r>
      <w:r w:rsidR="009B057B" w:rsidRPr="009C3860">
        <w:t>A</w:t>
      </w:r>
      <w:r w:rsidR="009B057B">
        <w:t xml:space="preserve">topic Dermatitis / </w:t>
      </w:r>
      <w:r w:rsidRPr="008E4C80">
        <w:t xml:space="preserve">eczema </w:t>
      </w:r>
      <w:r w:rsidR="009B057B">
        <w:t>/</w:t>
      </w:r>
      <w:r w:rsidRPr="008E4C80">
        <w:t xml:space="preserve"> skin allergy</w:t>
      </w:r>
      <w:r w:rsidR="009B057B">
        <w:t xml:space="preserve"> </w:t>
      </w:r>
      <w:r w:rsidR="00C35394">
        <w:t>in ~10 years (2035) / in ~25 years (2050)</w:t>
      </w:r>
    </w:p>
    <w:p w14:paraId="0190855B" w14:textId="633AD8AC" w:rsidR="00DA1548" w:rsidRDefault="009B057B" w:rsidP="008E4C80">
      <w:pPr>
        <w:pStyle w:val="ListParagraph"/>
        <w:numPr>
          <w:ilvl w:val="0"/>
          <w:numId w:val="4"/>
        </w:numPr>
      </w:pPr>
      <w:r>
        <w:t xml:space="preserve">Trends for </w:t>
      </w:r>
      <w:r w:rsidRPr="009C3860">
        <w:t>A</w:t>
      </w:r>
      <w:r>
        <w:t xml:space="preserve">topic Dermatitis / </w:t>
      </w:r>
      <w:r w:rsidR="008E4C80" w:rsidRPr="008E4C80">
        <w:t xml:space="preserve">eczema </w:t>
      </w:r>
      <w:r>
        <w:t>/</w:t>
      </w:r>
      <w:r w:rsidR="008E4C80" w:rsidRPr="008E4C80">
        <w:t xml:space="preserve"> skin allergy</w:t>
      </w:r>
      <w:r>
        <w:t xml:space="preserve"> based on</w:t>
      </w:r>
      <w:r w:rsidR="00A0360C">
        <w:t xml:space="preserve"> predicted changes in our current environment for a given region</w:t>
      </w:r>
      <w:r w:rsidR="00A86DD0">
        <w:t xml:space="preserve"> of interest</w:t>
      </w:r>
      <w:r w:rsidR="00A0360C">
        <w:t xml:space="preserve"> (i.e. US)</w:t>
      </w:r>
    </w:p>
    <w:p w14:paraId="3AE847A5" w14:textId="77777777" w:rsidR="00A86DD0" w:rsidRDefault="00A86DD0" w:rsidP="00A86DD0">
      <w:pPr>
        <w:pStyle w:val="ListParagraph"/>
      </w:pPr>
    </w:p>
    <w:p w14:paraId="168433F6" w14:textId="77777777" w:rsidR="00DA1548" w:rsidRPr="00DA1548" w:rsidRDefault="00DA1548" w:rsidP="00DA1548">
      <w:pPr>
        <w:rPr>
          <w:b/>
          <w:bCs/>
        </w:rPr>
      </w:pPr>
    </w:p>
    <w:p w14:paraId="5FDDC99D" w14:textId="22818B4E" w:rsidR="00C20FEB" w:rsidRPr="007E7E71" w:rsidRDefault="00C2088C" w:rsidP="007E7E71">
      <w:pPr>
        <w:pStyle w:val="Heading2"/>
        <w:rPr>
          <w:rStyle w:val="normaltextrun"/>
        </w:rPr>
      </w:pPr>
      <w:r w:rsidRPr="007E7E71">
        <w:rPr>
          <w:rStyle w:val="normaltextrun"/>
        </w:rPr>
        <w:t>Goal:</w:t>
      </w:r>
    </w:p>
    <w:p w14:paraId="2210D91C" w14:textId="133505A6" w:rsidR="0006772C" w:rsidRDefault="00140C8B" w:rsidP="00140C8B">
      <w:pPr>
        <w:pStyle w:val="ListParagraph"/>
        <w:numPr>
          <w:ilvl w:val="0"/>
          <w:numId w:val="4"/>
        </w:numPr>
        <w:textAlignment w:val="baseline"/>
        <w:rPr>
          <w:rFonts w:ascii="Segoe UI" w:eastAsia="Times New Roman" w:hAnsi="Segoe UI" w:cs="Segoe UI"/>
          <w:kern w:val="0"/>
          <w:sz w:val="22"/>
          <w:szCs w:val="22"/>
          <w14:ligatures w14:val="none"/>
        </w:rPr>
      </w:pPr>
      <w:r>
        <w:rPr>
          <w:rFonts w:ascii="Segoe UI" w:eastAsia="Times New Roman" w:hAnsi="Segoe UI" w:cs="Segoe UI"/>
          <w:kern w:val="0"/>
          <w:sz w:val="22"/>
          <w:szCs w:val="22"/>
          <w14:ligatures w14:val="none"/>
        </w:rPr>
        <w:t xml:space="preserve">Based on the key resources and literature that is shared for you (and any other sources that you want to include), </w:t>
      </w:r>
      <w:r w:rsidR="00D74502">
        <w:rPr>
          <w:rFonts w:ascii="Segoe UI" w:eastAsia="Times New Roman" w:hAnsi="Segoe UI" w:cs="Segoe UI"/>
          <w:kern w:val="0"/>
          <w:sz w:val="22"/>
          <w:szCs w:val="22"/>
          <w14:ligatures w14:val="none"/>
        </w:rPr>
        <w:t>l</w:t>
      </w:r>
      <w:r w:rsidRPr="00F748A7">
        <w:rPr>
          <w:rFonts w:ascii="Segoe UI" w:eastAsia="Times New Roman" w:hAnsi="Segoe UI" w:cs="Segoe UI"/>
          <w:kern w:val="0"/>
          <w:sz w:val="22"/>
          <w:szCs w:val="22"/>
          <w14:ligatures w14:val="none"/>
        </w:rPr>
        <w:t xml:space="preserve">everage LLMs and generative AI models </w:t>
      </w:r>
      <w:r w:rsidR="00B67372">
        <w:rPr>
          <w:rFonts w:ascii="Segoe UI" w:eastAsia="Times New Roman" w:hAnsi="Segoe UI" w:cs="Segoe UI"/>
          <w:kern w:val="0"/>
          <w:sz w:val="22"/>
          <w:szCs w:val="22"/>
          <w14:ligatures w14:val="none"/>
        </w:rPr>
        <w:t>for the following</w:t>
      </w:r>
      <w:r w:rsidR="003963F4">
        <w:rPr>
          <w:rFonts w:ascii="Segoe UI" w:eastAsia="Times New Roman" w:hAnsi="Segoe UI" w:cs="Segoe UI"/>
          <w:kern w:val="0"/>
          <w:sz w:val="22"/>
          <w:szCs w:val="22"/>
          <w14:ligatures w14:val="none"/>
        </w:rPr>
        <w:t xml:space="preserve"> challenges</w:t>
      </w:r>
      <w:r w:rsidR="00B67372">
        <w:rPr>
          <w:rFonts w:ascii="Segoe UI" w:eastAsia="Times New Roman" w:hAnsi="Segoe UI" w:cs="Segoe UI"/>
          <w:kern w:val="0"/>
          <w:sz w:val="22"/>
          <w:szCs w:val="22"/>
          <w14:ligatures w14:val="none"/>
        </w:rPr>
        <w:t>:</w:t>
      </w:r>
    </w:p>
    <w:p w14:paraId="3C41EB35" w14:textId="75BE43D2" w:rsidR="0006772C" w:rsidRDefault="0006772C" w:rsidP="0006772C">
      <w:pPr>
        <w:pStyle w:val="ListParagraph"/>
        <w:numPr>
          <w:ilvl w:val="1"/>
          <w:numId w:val="4"/>
        </w:numPr>
        <w:textAlignment w:val="baseline"/>
        <w:rPr>
          <w:rFonts w:ascii="Segoe UI" w:eastAsia="Times New Roman" w:hAnsi="Segoe UI" w:cs="Segoe UI"/>
          <w:kern w:val="0"/>
          <w:sz w:val="22"/>
          <w:szCs w:val="22"/>
          <w14:ligatures w14:val="none"/>
        </w:rPr>
      </w:pPr>
      <w:r>
        <w:rPr>
          <w:rFonts w:ascii="Segoe UI" w:eastAsia="Times New Roman" w:hAnsi="Segoe UI" w:cs="Segoe UI"/>
          <w:kern w:val="0"/>
          <w:sz w:val="22"/>
          <w:szCs w:val="22"/>
          <w14:ligatures w14:val="none"/>
        </w:rPr>
        <w:t xml:space="preserve">Challenge 1: What is the </w:t>
      </w:r>
      <w:r w:rsidRPr="00F748A7">
        <w:rPr>
          <w:rFonts w:ascii="Segoe UI" w:eastAsia="Times New Roman" w:hAnsi="Segoe UI" w:cs="Segoe UI"/>
          <w:kern w:val="0"/>
          <w:sz w:val="22"/>
          <w:szCs w:val="22"/>
          <w14:ligatures w14:val="none"/>
        </w:rPr>
        <w:t>best understood relationship between allergies and all the additional factors</w:t>
      </w:r>
      <w:r>
        <w:rPr>
          <w:rFonts w:ascii="Segoe UI" w:eastAsia="Times New Roman" w:hAnsi="Segoe UI" w:cs="Segoe UI"/>
          <w:kern w:val="0"/>
          <w:sz w:val="22"/>
          <w:szCs w:val="22"/>
          <w14:ligatures w14:val="none"/>
        </w:rPr>
        <w:t>?</w:t>
      </w:r>
      <w:r>
        <w:rPr>
          <w:rFonts w:ascii="Segoe UI" w:eastAsia="Times New Roman" w:hAnsi="Segoe UI" w:cs="Segoe UI"/>
          <w:kern w:val="0"/>
          <w:sz w:val="22"/>
          <w:szCs w:val="22"/>
          <w14:ligatures w14:val="none"/>
        </w:rPr>
        <w:t xml:space="preserve"> </w:t>
      </w:r>
    </w:p>
    <w:p w14:paraId="6995AC1D" w14:textId="7D3CC95D" w:rsidR="00B67372" w:rsidRDefault="0006772C" w:rsidP="00B67372">
      <w:pPr>
        <w:pStyle w:val="ListParagraph"/>
        <w:numPr>
          <w:ilvl w:val="1"/>
          <w:numId w:val="4"/>
        </w:numPr>
        <w:textAlignment w:val="baseline"/>
        <w:rPr>
          <w:rFonts w:ascii="Segoe UI" w:eastAsia="Times New Roman" w:hAnsi="Segoe UI" w:cs="Segoe UI"/>
          <w:kern w:val="0"/>
          <w:sz w:val="22"/>
          <w:szCs w:val="22"/>
          <w14:ligatures w14:val="none"/>
        </w:rPr>
      </w:pPr>
      <w:r>
        <w:rPr>
          <w:rFonts w:ascii="Segoe UI" w:eastAsia="Times New Roman" w:hAnsi="Segoe UI" w:cs="Segoe UI"/>
          <w:kern w:val="0"/>
          <w:sz w:val="22"/>
          <w:szCs w:val="22"/>
          <w14:ligatures w14:val="none"/>
        </w:rPr>
        <w:t>Challenge 2:  Based on your learnings and models in Challenge 1</w:t>
      </w:r>
      <w:r w:rsidR="00B67372">
        <w:rPr>
          <w:rFonts w:ascii="Segoe UI" w:eastAsia="Times New Roman" w:hAnsi="Segoe UI" w:cs="Segoe UI"/>
          <w:kern w:val="0"/>
          <w:sz w:val="22"/>
          <w:szCs w:val="22"/>
          <w14:ligatures w14:val="none"/>
        </w:rPr>
        <w:t xml:space="preserve"> and </w:t>
      </w:r>
      <w:r w:rsidR="00140C8B" w:rsidRPr="00F748A7">
        <w:rPr>
          <w:rFonts w:ascii="Segoe UI" w:eastAsia="Times New Roman" w:hAnsi="Segoe UI" w:cs="Segoe UI"/>
          <w:kern w:val="0"/>
          <w:sz w:val="22"/>
          <w:szCs w:val="22"/>
          <w14:ligatures w14:val="none"/>
        </w:rPr>
        <w:t>based on the various public resources (reports, medical/scientific literature, weather predictions, etc.)</w:t>
      </w:r>
      <w:r w:rsidR="00B67372">
        <w:rPr>
          <w:rFonts w:ascii="Segoe UI" w:eastAsia="Times New Roman" w:hAnsi="Segoe UI" w:cs="Segoe UI"/>
          <w:kern w:val="0"/>
          <w:sz w:val="22"/>
          <w:szCs w:val="22"/>
          <w14:ligatures w14:val="none"/>
        </w:rPr>
        <w:t xml:space="preserve">, </w:t>
      </w:r>
      <w:r w:rsidR="00536968">
        <w:rPr>
          <w:rFonts w:ascii="Segoe UI" w:eastAsia="Times New Roman" w:hAnsi="Segoe UI" w:cs="Segoe UI"/>
          <w:kern w:val="0"/>
          <w:sz w:val="22"/>
          <w:szCs w:val="22"/>
          <w14:ligatures w14:val="none"/>
        </w:rPr>
        <w:t>build</w:t>
      </w:r>
      <w:r w:rsidR="00B67372" w:rsidRPr="00F748A7">
        <w:rPr>
          <w:rFonts w:ascii="Segoe UI" w:eastAsia="Times New Roman" w:hAnsi="Segoe UI" w:cs="Segoe UI"/>
          <w:kern w:val="0"/>
          <w:sz w:val="22"/>
          <w:szCs w:val="22"/>
          <w14:ligatures w14:val="none"/>
        </w:rPr>
        <w:t xml:space="preserve"> a predictive model for allergy rates for the next 10</w:t>
      </w:r>
      <w:r w:rsidR="00B67372">
        <w:rPr>
          <w:rFonts w:ascii="Segoe UI" w:eastAsia="Times New Roman" w:hAnsi="Segoe UI" w:cs="Segoe UI"/>
          <w:kern w:val="0"/>
          <w:sz w:val="22"/>
          <w:szCs w:val="22"/>
          <w14:ligatures w14:val="none"/>
        </w:rPr>
        <w:t xml:space="preserve"> &amp; 25</w:t>
      </w:r>
      <w:r w:rsidR="00B67372" w:rsidRPr="00F748A7">
        <w:rPr>
          <w:rFonts w:ascii="Segoe UI" w:eastAsia="Times New Roman" w:hAnsi="Segoe UI" w:cs="Segoe UI"/>
          <w:kern w:val="0"/>
          <w:sz w:val="22"/>
          <w:szCs w:val="22"/>
          <w14:ligatures w14:val="none"/>
        </w:rPr>
        <w:t xml:space="preserve"> years</w:t>
      </w:r>
      <w:r w:rsidR="00B67372">
        <w:rPr>
          <w:rFonts w:ascii="Segoe UI" w:eastAsia="Times New Roman" w:hAnsi="Segoe UI" w:cs="Segoe UI"/>
          <w:kern w:val="0"/>
          <w:sz w:val="22"/>
          <w:szCs w:val="22"/>
          <w14:ligatures w14:val="none"/>
        </w:rPr>
        <w:t xml:space="preserve">. </w:t>
      </w:r>
    </w:p>
    <w:p w14:paraId="6C5D8673" w14:textId="5AF8BC31" w:rsidR="00140C8B" w:rsidRPr="00D74502" w:rsidRDefault="00140C8B" w:rsidP="00D74502">
      <w:pPr>
        <w:pStyle w:val="ListParagraph"/>
        <w:ind w:left="1440"/>
        <w:textAlignment w:val="baseline"/>
        <w:rPr>
          <w:rFonts w:ascii="Segoe UI" w:eastAsia="Times New Roman" w:hAnsi="Segoe UI" w:cs="Segoe UI"/>
          <w:kern w:val="0"/>
          <w:sz w:val="22"/>
          <w:szCs w:val="22"/>
          <w14:ligatures w14:val="none"/>
        </w:rPr>
      </w:pPr>
    </w:p>
    <w:p w14:paraId="40877910" w14:textId="24564D8F" w:rsidR="00C2088C" w:rsidRDefault="006A4284" w:rsidP="00C2088C">
      <w:pPr>
        <w:pStyle w:val="ListParagraph"/>
        <w:numPr>
          <w:ilvl w:val="0"/>
          <w:numId w:val="4"/>
        </w:numPr>
        <w:textAlignment w:val="baseline"/>
        <w:rPr>
          <w:rFonts w:ascii="Segoe UI" w:eastAsia="Times New Roman" w:hAnsi="Segoe UI" w:cs="Segoe UI"/>
          <w:kern w:val="0"/>
          <w:sz w:val="22"/>
          <w:szCs w:val="22"/>
          <w14:ligatures w14:val="none"/>
        </w:rPr>
      </w:pPr>
      <w:r>
        <w:rPr>
          <w:rFonts w:ascii="Segoe UI" w:eastAsia="Times New Roman" w:hAnsi="Segoe UI" w:cs="Segoe UI"/>
          <w:kern w:val="0"/>
          <w:sz w:val="22"/>
          <w:szCs w:val="22"/>
          <w14:ligatures w14:val="none"/>
        </w:rPr>
        <w:t xml:space="preserve">What could be the </w:t>
      </w:r>
      <w:r w:rsidR="00C2088C">
        <w:rPr>
          <w:rFonts w:ascii="Segoe UI" w:eastAsia="Times New Roman" w:hAnsi="Segoe UI" w:cs="Segoe UI"/>
          <w:kern w:val="0"/>
          <w:sz w:val="22"/>
          <w:szCs w:val="22"/>
          <w14:ligatures w14:val="none"/>
        </w:rPr>
        <w:t xml:space="preserve">strategies for </w:t>
      </w:r>
      <w:r w:rsidR="003963F4">
        <w:rPr>
          <w:rFonts w:ascii="Segoe UI" w:eastAsia="Times New Roman" w:hAnsi="Segoe UI" w:cs="Segoe UI"/>
          <w:kern w:val="0"/>
          <w:sz w:val="22"/>
          <w:szCs w:val="22"/>
          <w14:ligatures w14:val="none"/>
        </w:rPr>
        <w:t xml:space="preserve">building </w:t>
      </w:r>
      <w:r w:rsidR="00C2088C">
        <w:rPr>
          <w:rFonts w:ascii="Segoe UI" w:eastAsia="Times New Roman" w:hAnsi="Segoe UI" w:cs="Segoe UI"/>
          <w:kern w:val="0"/>
          <w:sz w:val="22"/>
          <w:szCs w:val="22"/>
          <w14:ligatures w14:val="none"/>
        </w:rPr>
        <w:t xml:space="preserve">a more </w:t>
      </w:r>
      <w:r w:rsidR="003963F4">
        <w:rPr>
          <w:rFonts w:ascii="Segoe UI" w:eastAsia="Times New Roman" w:hAnsi="Segoe UI" w:cs="Segoe UI"/>
          <w:kern w:val="0"/>
          <w:sz w:val="22"/>
          <w:szCs w:val="22"/>
          <w14:ligatures w14:val="none"/>
        </w:rPr>
        <w:t>structured</w:t>
      </w:r>
      <w:r w:rsidR="00C2088C">
        <w:rPr>
          <w:rFonts w:ascii="Segoe UI" w:eastAsia="Times New Roman" w:hAnsi="Segoe UI" w:cs="Segoe UI"/>
          <w:kern w:val="0"/>
          <w:sz w:val="22"/>
          <w:szCs w:val="22"/>
          <w14:ligatures w14:val="none"/>
        </w:rPr>
        <w:t xml:space="preserve"> approach that makes use of further AI tools</w:t>
      </w:r>
      <w:r w:rsidR="00A037E5">
        <w:rPr>
          <w:rFonts w:ascii="Segoe UI" w:eastAsia="Times New Roman" w:hAnsi="Segoe UI" w:cs="Segoe UI"/>
          <w:kern w:val="0"/>
          <w:sz w:val="22"/>
          <w:szCs w:val="22"/>
          <w14:ligatures w14:val="none"/>
        </w:rPr>
        <w:t xml:space="preserve"> &amp; available data that might be </w:t>
      </w:r>
      <w:r w:rsidR="003963F4">
        <w:rPr>
          <w:rFonts w:ascii="Segoe UI" w:eastAsia="Times New Roman" w:hAnsi="Segoe UI" w:cs="Segoe UI"/>
          <w:kern w:val="0"/>
          <w:sz w:val="22"/>
          <w:szCs w:val="22"/>
          <w14:ligatures w14:val="none"/>
        </w:rPr>
        <w:t>gathered?</w:t>
      </w:r>
    </w:p>
    <w:p w14:paraId="06E5FF80" w14:textId="77777777" w:rsidR="00C2088C" w:rsidRDefault="00C2088C"/>
    <w:sectPr w:rsidR="00C2088C">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D8F5A" w14:textId="77777777" w:rsidR="00945BDA" w:rsidRDefault="00945BDA" w:rsidP="00811E73">
      <w:r>
        <w:separator/>
      </w:r>
    </w:p>
  </w:endnote>
  <w:endnote w:type="continuationSeparator" w:id="0">
    <w:p w14:paraId="0FB373C4" w14:textId="77777777" w:rsidR="00945BDA" w:rsidRDefault="00945BDA" w:rsidP="0081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0D23" w14:textId="77777777" w:rsidR="00945BDA" w:rsidRDefault="00945BDA" w:rsidP="00811E73">
      <w:r>
        <w:separator/>
      </w:r>
    </w:p>
  </w:footnote>
  <w:footnote w:type="continuationSeparator" w:id="0">
    <w:p w14:paraId="4E89A4AA" w14:textId="77777777" w:rsidR="00945BDA" w:rsidRDefault="00945BDA" w:rsidP="00811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F0D0" w14:textId="553BE8BD" w:rsidR="00811E73" w:rsidRDefault="00811E73">
    <w:pPr>
      <w:pStyle w:val="Header"/>
    </w:pPr>
    <w:r>
      <w:rPr>
        <w:noProof/>
      </w:rPr>
      <mc:AlternateContent>
        <mc:Choice Requires="wps">
          <w:drawing>
            <wp:anchor distT="0" distB="0" distL="0" distR="0" simplePos="0" relativeHeight="251659264" behindDoc="0" locked="0" layoutInCell="1" allowOverlap="1" wp14:anchorId="765C8608" wp14:editId="2C16CEA5">
              <wp:simplePos x="635" y="635"/>
              <wp:positionH relativeFrom="page">
                <wp:align>right</wp:align>
              </wp:positionH>
              <wp:positionV relativeFrom="page">
                <wp:align>top</wp:align>
              </wp:positionV>
              <wp:extent cx="443865" cy="443865"/>
              <wp:effectExtent l="0" t="0" r="0" b="10160"/>
              <wp:wrapNone/>
              <wp:docPr id="1871475996" name="Text Box 2"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40D18C" w14:textId="53B3C78B"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65C8608" id="_x0000_t202" coordsize="21600,21600" o:spt="202" path="m,l,21600r21600,l21600,xe">
              <v:stroke joinstyle="miter"/>
              <v:path gradientshapeok="t" o:connecttype="rect"/>
            </v:shapetype>
            <v:shape id="Text Box 2" o:spid="_x0000_s1026" type="#_x0000_t202" alt="Business Us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6A40D18C" w14:textId="53B3C78B"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9E31" w14:textId="315BF26F" w:rsidR="00811E73" w:rsidRDefault="00811E73">
    <w:pPr>
      <w:pStyle w:val="Header"/>
    </w:pPr>
    <w:r>
      <w:rPr>
        <w:noProof/>
      </w:rPr>
      <mc:AlternateContent>
        <mc:Choice Requires="wps">
          <w:drawing>
            <wp:anchor distT="0" distB="0" distL="0" distR="0" simplePos="0" relativeHeight="251660288" behindDoc="0" locked="0" layoutInCell="1" allowOverlap="1" wp14:anchorId="2F705588" wp14:editId="2ECAD6CE">
              <wp:simplePos x="0" y="0"/>
              <wp:positionH relativeFrom="page">
                <wp:align>right</wp:align>
              </wp:positionH>
              <wp:positionV relativeFrom="page">
                <wp:align>top</wp:align>
              </wp:positionV>
              <wp:extent cx="443865" cy="443865"/>
              <wp:effectExtent l="0" t="0" r="0" b="10160"/>
              <wp:wrapNone/>
              <wp:docPr id="900232219" name="Text Box 3"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1179D8" w14:textId="137C0766"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F705588" id="_x0000_t202" coordsize="21600,21600" o:spt="202" path="m,l,21600r21600,l21600,xe">
              <v:stroke joinstyle="miter"/>
              <v:path gradientshapeok="t" o:connecttype="rect"/>
            </v:shapetype>
            <v:shape id="Text Box 3" o:spid="_x0000_s1027" type="#_x0000_t202" alt="Business Us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221179D8" w14:textId="137C0766"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4D91" w14:textId="694EC540" w:rsidR="00811E73" w:rsidRDefault="00811E73">
    <w:pPr>
      <w:pStyle w:val="Header"/>
    </w:pPr>
    <w:r>
      <w:rPr>
        <w:noProof/>
      </w:rPr>
      <mc:AlternateContent>
        <mc:Choice Requires="wps">
          <w:drawing>
            <wp:anchor distT="0" distB="0" distL="0" distR="0" simplePos="0" relativeHeight="251658240" behindDoc="0" locked="0" layoutInCell="1" allowOverlap="1" wp14:anchorId="0DF21307" wp14:editId="16DE8EA9">
              <wp:simplePos x="635" y="635"/>
              <wp:positionH relativeFrom="page">
                <wp:align>right</wp:align>
              </wp:positionH>
              <wp:positionV relativeFrom="page">
                <wp:align>top</wp:align>
              </wp:positionV>
              <wp:extent cx="443865" cy="443865"/>
              <wp:effectExtent l="0" t="0" r="0" b="10160"/>
              <wp:wrapNone/>
              <wp:docPr id="2027550711" name="Text Box 1"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DD0BDF" w14:textId="321D65DF"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F21307" id="_x0000_t202" coordsize="21600,21600" o:spt="202" path="m,l,21600r21600,l21600,xe">
              <v:stroke joinstyle="miter"/>
              <v:path gradientshapeok="t" o:connecttype="rect"/>
            </v:shapetype>
            <v:shape id="Text Box 1" o:spid="_x0000_s1028" type="#_x0000_t202" alt="Business Use"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63DD0BDF" w14:textId="321D65DF" w:rsidR="00811E73" w:rsidRPr="00811E73" w:rsidRDefault="00811E73" w:rsidP="00811E73">
                    <w:pPr>
                      <w:rPr>
                        <w:rFonts w:ascii="Calibri" w:eastAsia="Calibri" w:hAnsi="Calibri" w:cs="Calibri"/>
                        <w:noProof/>
                        <w:color w:val="000000"/>
                        <w:sz w:val="20"/>
                        <w:szCs w:val="20"/>
                      </w:rPr>
                    </w:pPr>
                    <w:r w:rsidRPr="00811E73">
                      <w:rPr>
                        <w:rFonts w:ascii="Calibri" w:eastAsia="Calibri" w:hAnsi="Calibri" w:cs="Calibri"/>
                        <w:noProof/>
                        <w:color w:val="000000"/>
                        <w:sz w:val="20"/>
                        <w:szCs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463D"/>
    <w:multiLevelType w:val="multilevel"/>
    <w:tmpl w:val="A6C0C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6509E"/>
    <w:multiLevelType w:val="hybridMultilevel"/>
    <w:tmpl w:val="F0AA4E72"/>
    <w:lvl w:ilvl="0" w:tplc="DEFC1D90">
      <w:start w:val="1"/>
      <w:numFmt w:val="bullet"/>
      <w:lvlText w:val="´"/>
      <w:lvlJc w:val="left"/>
      <w:pPr>
        <w:tabs>
          <w:tab w:val="num" w:pos="720"/>
        </w:tabs>
        <w:ind w:left="720" w:hanging="360"/>
      </w:pPr>
      <w:rPr>
        <w:rFonts w:ascii="Wingdings 3" w:hAnsi="Wingdings 3" w:hint="default"/>
      </w:rPr>
    </w:lvl>
    <w:lvl w:ilvl="1" w:tplc="8536FEBC" w:tentative="1">
      <w:start w:val="1"/>
      <w:numFmt w:val="bullet"/>
      <w:lvlText w:val="´"/>
      <w:lvlJc w:val="left"/>
      <w:pPr>
        <w:tabs>
          <w:tab w:val="num" w:pos="1440"/>
        </w:tabs>
        <w:ind w:left="1440" w:hanging="360"/>
      </w:pPr>
      <w:rPr>
        <w:rFonts w:ascii="Wingdings 3" w:hAnsi="Wingdings 3" w:hint="default"/>
      </w:rPr>
    </w:lvl>
    <w:lvl w:ilvl="2" w:tplc="184ED70C" w:tentative="1">
      <w:start w:val="1"/>
      <w:numFmt w:val="bullet"/>
      <w:lvlText w:val="´"/>
      <w:lvlJc w:val="left"/>
      <w:pPr>
        <w:tabs>
          <w:tab w:val="num" w:pos="2160"/>
        </w:tabs>
        <w:ind w:left="2160" w:hanging="360"/>
      </w:pPr>
      <w:rPr>
        <w:rFonts w:ascii="Wingdings 3" w:hAnsi="Wingdings 3" w:hint="default"/>
      </w:rPr>
    </w:lvl>
    <w:lvl w:ilvl="3" w:tplc="8B5E3128" w:tentative="1">
      <w:start w:val="1"/>
      <w:numFmt w:val="bullet"/>
      <w:lvlText w:val="´"/>
      <w:lvlJc w:val="left"/>
      <w:pPr>
        <w:tabs>
          <w:tab w:val="num" w:pos="2880"/>
        </w:tabs>
        <w:ind w:left="2880" w:hanging="360"/>
      </w:pPr>
      <w:rPr>
        <w:rFonts w:ascii="Wingdings 3" w:hAnsi="Wingdings 3" w:hint="default"/>
      </w:rPr>
    </w:lvl>
    <w:lvl w:ilvl="4" w:tplc="1FCE8238" w:tentative="1">
      <w:start w:val="1"/>
      <w:numFmt w:val="bullet"/>
      <w:lvlText w:val="´"/>
      <w:lvlJc w:val="left"/>
      <w:pPr>
        <w:tabs>
          <w:tab w:val="num" w:pos="3600"/>
        </w:tabs>
        <w:ind w:left="3600" w:hanging="360"/>
      </w:pPr>
      <w:rPr>
        <w:rFonts w:ascii="Wingdings 3" w:hAnsi="Wingdings 3" w:hint="default"/>
      </w:rPr>
    </w:lvl>
    <w:lvl w:ilvl="5" w:tplc="209A3B98" w:tentative="1">
      <w:start w:val="1"/>
      <w:numFmt w:val="bullet"/>
      <w:lvlText w:val="´"/>
      <w:lvlJc w:val="left"/>
      <w:pPr>
        <w:tabs>
          <w:tab w:val="num" w:pos="4320"/>
        </w:tabs>
        <w:ind w:left="4320" w:hanging="360"/>
      </w:pPr>
      <w:rPr>
        <w:rFonts w:ascii="Wingdings 3" w:hAnsi="Wingdings 3" w:hint="default"/>
      </w:rPr>
    </w:lvl>
    <w:lvl w:ilvl="6" w:tplc="9E42F702" w:tentative="1">
      <w:start w:val="1"/>
      <w:numFmt w:val="bullet"/>
      <w:lvlText w:val="´"/>
      <w:lvlJc w:val="left"/>
      <w:pPr>
        <w:tabs>
          <w:tab w:val="num" w:pos="5040"/>
        </w:tabs>
        <w:ind w:left="5040" w:hanging="360"/>
      </w:pPr>
      <w:rPr>
        <w:rFonts w:ascii="Wingdings 3" w:hAnsi="Wingdings 3" w:hint="default"/>
      </w:rPr>
    </w:lvl>
    <w:lvl w:ilvl="7" w:tplc="8A927742" w:tentative="1">
      <w:start w:val="1"/>
      <w:numFmt w:val="bullet"/>
      <w:lvlText w:val="´"/>
      <w:lvlJc w:val="left"/>
      <w:pPr>
        <w:tabs>
          <w:tab w:val="num" w:pos="5760"/>
        </w:tabs>
        <w:ind w:left="5760" w:hanging="360"/>
      </w:pPr>
      <w:rPr>
        <w:rFonts w:ascii="Wingdings 3" w:hAnsi="Wingdings 3" w:hint="default"/>
      </w:rPr>
    </w:lvl>
    <w:lvl w:ilvl="8" w:tplc="AC6ACED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F29647D"/>
    <w:multiLevelType w:val="hybridMultilevel"/>
    <w:tmpl w:val="32289AC4"/>
    <w:lvl w:ilvl="0" w:tplc="959CF8E0">
      <w:start w:val="5"/>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E0572"/>
    <w:multiLevelType w:val="multilevel"/>
    <w:tmpl w:val="1F484F4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7E7114D3"/>
    <w:multiLevelType w:val="hybridMultilevel"/>
    <w:tmpl w:val="91CA6CC6"/>
    <w:lvl w:ilvl="0" w:tplc="2D380E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D288B"/>
    <w:multiLevelType w:val="hybridMultilevel"/>
    <w:tmpl w:val="535C6278"/>
    <w:lvl w:ilvl="0" w:tplc="3286B6F4">
      <w:start w:val="1"/>
      <w:numFmt w:val="bullet"/>
      <w:lvlText w:val="´"/>
      <w:lvlJc w:val="left"/>
      <w:pPr>
        <w:tabs>
          <w:tab w:val="num" w:pos="720"/>
        </w:tabs>
        <w:ind w:left="720" w:hanging="360"/>
      </w:pPr>
      <w:rPr>
        <w:rFonts w:ascii="Wingdings 3" w:hAnsi="Wingdings 3" w:hint="default"/>
      </w:rPr>
    </w:lvl>
    <w:lvl w:ilvl="1" w:tplc="23F274F6" w:tentative="1">
      <w:start w:val="1"/>
      <w:numFmt w:val="bullet"/>
      <w:lvlText w:val="´"/>
      <w:lvlJc w:val="left"/>
      <w:pPr>
        <w:tabs>
          <w:tab w:val="num" w:pos="1440"/>
        </w:tabs>
        <w:ind w:left="1440" w:hanging="360"/>
      </w:pPr>
      <w:rPr>
        <w:rFonts w:ascii="Wingdings 3" w:hAnsi="Wingdings 3" w:hint="default"/>
      </w:rPr>
    </w:lvl>
    <w:lvl w:ilvl="2" w:tplc="737A8AF8" w:tentative="1">
      <w:start w:val="1"/>
      <w:numFmt w:val="bullet"/>
      <w:lvlText w:val="´"/>
      <w:lvlJc w:val="left"/>
      <w:pPr>
        <w:tabs>
          <w:tab w:val="num" w:pos="2160"/>
        </w:tabs>
        <w:ind w:left="2160" w:hanging="360"/>
      </w:pPr>
      <w:rPr>
        <w:rFonts w:ascii="Wingdings 3" w:hAnsi="Wingdings 3" w:hint="default"/>
      </w:rPr>
    </w:lvl>
    <w:lvl w:ilvl="3" w:tplc="EFC29EFA" w:tentative="1">
      <w:start w:val="1"/>
      <w:numFmt w:val="bullet"/>
      <w:lvlText w:val="´"/>
      <w:lvlJc w:val="left"/>
      <w:pPr>
        <w:tabs>
          <w:tab w:val="num" w:pos="2880"/>
        </w:tabs>
        <w:ind w:left="2880" w:hanging="360"/>
      </w:pPr>
      <w:rPr>
        <w:rFonts w:ascii="Wingdings 3" w:hAnsi="Wingdings 3" w:hint="default"/>
      </w:rPr>
    </w:lvl>
    <w:lvl w:ilvl="4" w:tplc="5030B85C" w:tentative="1">
      <w:start w:val="1"/>
      <w:numFmt w:val="bullet"/>
      <w:lvlText w:val="´"/>
      <w:lvlJc w:val="left"/>
      <w:pPr>
        <w:tabs>
          <w:tab w:val="num" w:pos="3600"/>
        </w:tabs>
        <w:ind w:left="3600" w:hanging="360"/>
      </w:pPr>
      <w:rPr>
        <w:rFonts w:ascii="Wingdings 3" w:hAnsi="Wingdings 3" w:hint="default"/>
      </w:rPr>
    </w:lvl>
    <w:lvl w:ilvl="5" w:tplc="1C847EA4" w:tentative="1">
      <w:start w:val="1"/>
      <w:numFmt w:val="bullet"/>
      <w:lvlText w:val="´"/>
      <w:lvlJc w:val="left"/>
      <w:pPr>
        <w:tabs>
          <w:tab w:val="num" w:pos="4320"/>
        </w:tabs>
        <w:ind w:left="4320" w:hanging="360"/>
      </w:pPr>
      <w:rPr>
        <w:rFonts w:ascii="Wingdings 3" w:hAnsi="Wingdings 3" w:hint="default"/>
      </w:rPr>
    </w:lvl>
    <w:lvl w:ilvl="6" w:tplc="EB6070B4" w:tentative="1">
      <w:start w:val="1"/>
      <w:numFmt w:val="bullet"/>
      <w:lvlText w:val="´"/>
      <w:lvlJc w:val="left"/>
      <w:pPr>
        <w:tabs>
          <w:tab w:val="num" w:pos="5040"/>
        </w:tabs>
        <w:ind w:left="5040" w:hanging="360"/>
      </w:pPr>
      <w:rPr>
        <w:rFonts w:ascii="Wingdings 3" w:hAnsi="Wingdings 3" w:hint="default"/>
      </w:rPr>
    </w:lvl>
    <w:lvl w:ilvl="7" w:tplc="4A200CB2" w:tentative="1">
      <w:start w:val="1"/>
      <w:numFmt w:val="bullet"/>
      <w:lvlText w:val="´"/>
      <w:lvlJc w:val="left"/>
      <w:pPr>
        <w:tabs>
          <w:tab w:val="num" w:pos="5760"/>
        </w:tabs>
        <w:ind w:left="5760" w:hanging="360"/>
      </w:pPr>
      <w:rPr>
        <w:rFonts w:ascii="Wingdings 3" w:hAnsi="Wingdings 3" w:hint="default"/>
      </w:rPr>
    </w:lvl>
    <w:lvl w:ilvl="8" w:tplc="6B589AA6" w:tentative="1">
      <w:start w:val="1"/>
      <w:numFmt w:val="bullet"/>
      <w:lvlText w:val="´"/>
      <w:lvlJc w:val="left"/>
      <w:pPr>
        <w:tabs>
          <w:tab w:val="num" w:pos="6480"/>
        </w:tabs>
        <w:ind w:left="6480" w:hanging="360"/>
      </w:pPr>
      <w:rPr>
        <w:rFonts w:ascii="Wingdings 3" w:hAnsi="Wingdings 3" w:hint="default"/>
      </w:rPr>
    </w:lvl>
  </w:abstractNum>
  <w:num w:numId="1" w16cid:durableId="5643397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2337326">
    <w:abstractNumId w:val="4"/>
  </w:num>
  <w:num w:numId="3" w16cid:durableId="1842889728">
    <w:abstractNumId w:val="0"/>
  </w:num>
  <w:num w:numId="4" w16cid:durableId="1513104774">
    <w:abstractNumId w:val="2"/>
  </w:num>
  <w:num w:numId="5" w16cid:durableId="1015618863">
    <w:abstractNumId w:val="1"/>
  </w:num>
  <w:num w:numId="6" w16cid:durableId="655111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48"/>
    <w:rsid w:val="0006772C"/>
    <w:rsid w:val="00140C8B"/>
    <w:rsid w:val="0017353B"/>
    <w:rsid w:val="002E3955"/>
    <w:rsid w:val="003963F4"/>
    <w:rsid w:val="004C1377"/>
    <w:rsid w:val="004C32CC"/>
    <w:rsid w:val="005042DD"/>
    <w:rsid w:val="00536968"/>
    <w:rsid w:val="0054014B"/>
    <w:rsid w:val="00553D14"/>
    <w:rsid w:val="005C2D4A"/>
    <w:rsid w:val="005C6272"/>
    <w:rsid w:val="00641434"/>
    <w:rsid w:val="0067634D"/>
    <w:rsid w:val="006A4284"/>
    <w:rsid w:val="0076428E"/>
    <w:rsid w:val="007701CD"/>
    <w:rsid w:val="007E7E71"/>
    <w:rsid w:val="00811E73"/>
    <w:rsid w:val="00890945"/>
    <w:rsid w:val="008E4C80"/>
    <w:rsid w:val="009027B7"/>
    <w:rsid w:val="00945BDA"/>
    <w:rsid w:val="00964280"/>
    <w:rsid w:val="00986866"/>
    <w:rsid w:val="009B057B"/>
    <w:rsid w:val="009C3860"/>
    <w:rsid w:val="00A0360C"/>
    <w:rsid w:val="00A037B1"/>
    <w:rsid w:val="00A037E5"/>
    <w:rsid w:val="00A75BAE"/>
    <w:rsid w:val="00A86DD0"/>
    <w:rsid w:val="00AC7B41"/>
    <w:rsid w:val="00B424F7"/>
    <w:rsid w:val="00B67372"/>
    <w:rsid w:val="00B82E6C"/>
    <w:rsid w:val="00BE43EF"/>
    <w:rsid w:val="00C2088C"/>
    <w:rsid w:val="00C20FEB"/>
    <w:rsid w:val="00C35394"/>
    <w:rsid w:val="00C46A25"/>
    <w:rsid w:val="00C9664A"/>
    <w:rsid w:val="00D331B9"/>
    <w:rsid w:val="00D74502"/>
    <w:rsid w:val="00DA0EAD"/>
    <w:rsid w:val="00DA1548"/>
    <w:rsid w:val="00F7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BB30"/>
  <w15:chartTrackingRefBased/>
  <w15:docId w15:val="{D44049AE-C2E9-394D-92C5-4A4ADDAC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5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5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66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548"/>
    <w:pPr>
      <w:spacing w:before="100" w:beforeAutospacing="1" w:after="100" w:afterAutospacing="1"/>
    </w:pPr>
    <w:rPr>
      <w:rFonts w:ascii="Calibri" w:eastAsia="Times New Roman" w:hAnsi="Calibri" w:cs="Calibri"/>
      <w:kern w:val="0"/>
      <w:sz w:val="22"/>
      <w:szCs w:val="22"/>
      <w14:ligatures w14:val="none"/>
    </w:rPr>
  </w:style>
  <w:style w:type="character" w:customStyle="1" w:styleId="normaltextrun">
    <w:name w:val="normaltextrun"/>
    <w:basedOn w:val="DefaultParagraphFont"/>
    <w:rsid w:val="00DA1548"/>
  </w:style>
  <w:style w:type="character" w:customStyle="1" w:styleId="spellingerror">
    <w:name w:val="spellingerror"/>
    <w:basedOn w:val="DefaultParagraphFont"/>
    <w:rsid w:val="00DA1548"/>
  </w:style>
  <w:style w:type="character" w:customStyle="1" w:styleId="eop">
    <w:name w:val="eop"/>
    <w:basedOn w:val="DefaultParagraphFont"/>
    <w:rsid w:val="00DA1548"/>
  </w:style>
  <w:style w:type="character" w:customStyle="1" w:styleId="Heading2Char">
    <w:name w:val="Heading 2 Char"/>
    <w:basedOn w:val="DefaultParagraphFont"/>
    <w:link w:val="Heading2"/>
    <w:uiPriority w:val="9"/>
    <w:rsid w:val="00DA15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1548"/>
    <w:pPr>
      <w:ind w:left="720"/>
      <w:contextualSpacing/>
    </w:pPr>
  </w:style>
  <w:style w:type="character" w:customStyle="1" w:styleId="Heading1Char">
    <w:name w:val="Heading 1 Char"/>
    <w:basedOn w:val="DefaultParagraphFont"/>
    <w:link w:val="Heading1"/>
    <w:uiPriority w:val="9"/>
    <w:rsid w:val="00DA154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1E73"/>
    <w:pPr>
      <w:tabs>
        <w:tab w:val="center" w:pos="4680"/>
        <w:tab w:val="right" w:pos="9360"/>
      </w:tabs>
    </w:pPr>
  </w:style>
  <w:style w:type="character" w:customStyle="1" w:styleId="HeaderChar">
    <w:name w:val="Header Char"/>
    <w:basedOn w:val="DefaultParagraphFont"/>
    <w:link w:val="Header"/>
    <w:uiPriority w:val="99"/>
    <w:rsid w:val="00811E73"/>
  </w:style>
  <w:style w:type="character" w:styleId="Hyperlink">
    <w:name w:val="Hyperlink"/>
    <w:basedOn w:val="DefaultParagraphFont"/>
    <w:uiPriority w:val="99"/>
    <w:unhideWhenUsed/>
    <w:rsid w:val="005042DD"/>
    <w:rPr>
      <w:color w:val="0563C1" w:themeColor="hyperlink"/>
      <w:u w:val="single"/>
    </w:rPr>
  </w:style>
  <w:style w:type="character" w:styleId="UnresolvedMention">
    <w:name w:val="Unresolved Mention"/>
    <w:basedOn w:val="DefaultParagraphFont"/>
    <w:uiPriority w:val="99"/>
    <w:semiHidden/>
    <w:unhideWhenUsed/>
    <w:rsid w:val="005042DD"/>
    <w:rPr>
      <w:color w:val="605E5C"/>
      <w:shd w:val="clear" w:color="auto" w:fill="E1DFDD"/>
    </w:rPr>
  </w:style>
  <w:style w:type="character" w:customStyle="1" w:styleId="Heading3Char">
    <w:name w:val="Heading 3 Char"/>
    <w:basedOn w:val="DefaultParagraphFont"/>
    <w:link w:val="Heading3"/>
    <w:uiPriority w:val="9"/>
    <w:rsid w:val="00C966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8478">
      <w:bodyDiv w:val="1"/>
      <w:marLeft w:val="0"/>
      <w:marRight w:val="0"/>
      <w:marTop w:val="0"/>
      <w:marBottom w:val="0"/>
      <w:divBdr>
        <w:top w:val="none" w:sz="0" w:space="0" w:color="auto"/>
        <w:left w:val="none" w:sz="0" w:space="0" w:color="auto"/>
        <w:bottom w:val="none" w:sz="0" w:space="0" w:color="auto"/>
        <w:right w:val="none" w:sz="0" w:space="0" w:color="auto"/>
      </w:divBdr>
      <w:divsChild>
        <w:div w:id="110323161">
          <w:marLeft w:val="360"/>
          <w:marRight w:val="0"/>
          <w:marTop w:val="0"/>
          <w:marBottom w:val="0"/>
          <w:divBdr>
            <w:top w:val="none" w:sz="0" w:space="0" w:color="auto"/>
            <w:left w:val="none" w:sz="0" w:space="0" w:color="auto"/>
            <w:bottom w:val="none" w:sz="0" w:space="0" w:color="auto"/>
            <w:right w:val="none" w:sz="0" w:space="0" w:color="auto"/>
          </w:divBdr>
        </w:div>
        <w:div w:id="1262295464">
          <w:marLeft w:val="360"/>
          <w:marRight w:val="0"/>
          <w:marTop w:val="0"/>
          <w:marBottom w:val="0"/>
          <w:divBdr>
            <w:top w:val="none" w:sz="0" w:space="0" w:color="auto"/>
            <w:left w:val="none" w:sz="0" w:space="0" w:color="auto"/>
            <w:bottom w:val="none" w:sz="0" w:space="0" w:color="auto"/>
            <w:right w:val="none" w:sz="0" w:space="0" w:color="auto"/>
          </w:divBdr>
        </w:div>
        <w:div w:id="1362975074">
          <w:marLeft w:val="360"/>
          <w:marRight w:val="0"/>
          <w:marTop w:val="0"/>
          <w:marBottom w:val="0"/>
          <w:divBdr>
            <w:top w:val="none" w:sz="0" w:space="0" w:color="auto"/>
            <w:left w:val="none" w:sz="0" w:space="0" w:color="auto"/>
            <w:bottom w:val="none" w:sz="0" w:space="0" w:color="auto"/>
            <w:right w:val="none" w:sz="0" w:space="0" w:color="auto"/>
          </w:divBdr>
        </w:div>
        <w:div w:id="401224749">
          <w:marLeft w:val="360"/>
          <w:marRight w:val="0"/>
          <w:marTop w:val="0"/>
          <w:marBottom w:val="0"/>
          <w:divBdr>
            <w:top w:val="none" w:sz="0" w:space="0" w:color="auto"/>
            <w:left w:val="none" w:sz="0" w:space="0" w:color="auto"/>
            <w:bottom w:val="none" w:sz="0" w:space="0" w:color="auto"/>
            <w:right w:val="none" w:sz="0" w:space="0" w:color="auto"/>
          </w:divBdr>
        </w:div>
        <w:div w:id="727455925">
          <w:marLeft w:val="360"/>
          <w:marRight w:val="0"/>
          <w:marTop w:val="0"/>
          <w:marBottom w:val="0"/>
          <w:divBdr>
            <w:top w:val="none" w:sz="0" w:space="0" w:color="auto"/>
            <w:left w:val="none" w:sz="0" w:space="0" w:color="auto"/>
            <w:bottom w:val="none" w:sz="0" w:space="0" w:color="auto"/>
            <w:right w:val="none" w:sz="0" w:space="0" w:color="auto"/>
          </w:divBdr>
        </w:div>
        <w:div w:id="1799838185">
          <w:marLeft w:val="360"/>
          <w:marRight w:val="0"/>
          <w:marTop w:val="0"/>
          <w:marBottom w:val="0"/>
          <w:divBdr>
            <w:top w:val="none" w:sz="0" w:space="0" w:color="auto"/>
            <w:left w:val="none" w:sz="0" w:space="0" w:color="auto"/>
            <w:bottom w:val="none" w:sz="0" w:space="0" w:color="auto"/>
            <w:right w:val="none" w:sz="0" w:space="0" w:color="auto"/>
          </w:divBdr>
        </w:div>
        <w:div w:id="1620262802">
          <w:marLeft w:val="360"/>
          <w:marRight w:val="0"/>
          <w:marTop w:val="0"/>
          <w:marBottom w:val="0"/>
          <w:divBdr>
            <w:top w:val="none" w:sz="0" w:space="0" w:color="auto"/>
            <w:left w:val="none" w:sz="0" w:space="0" w:color="auto"/>
            <w:bottom w:val="none" w:sz="0" w:space="0" w:color="auto"/>
            <w:right w:val="none" w:sz="0" w:space="0" w:color="auto"/>
          </w:divBdr>
        </w:div>
        <w:div w:id="1749880723">
          <w:marLeft w:val="360"/>
          <w:marRight w:val="0"/>
          <w:marTop w:val="0"/>
          <w:marBottom w:val="0"/>
          <w:divBdr>
            <w:top w:val="none" w:sz="0" w:space="0" w:color="auto"/>
            <w:left w:val="none" w:sz="0" w:space="0" w:color="auto"/>
            <w:bottom w:val="none" w:sz="0" w:space="0" w:color="auto"/>
            <w:right w:val="none" w:sz="0" w:space="0" w:color="auto"/>
          </w:divBdr>
        </w:div>
        <w:div w:id="302930292">
          <w:marLeft w:val="360"/>
          <w:marRight w:val="0"/>
          <w:marTop w:val="0"/>
          <w:marBottom w:val="0"/>
          <w:divBdr>
            <w:top w:val="none" w:sz="0" w:space="0" w:color="auto"/>
            <w:left w:val="none" w:sz="0" w:space="0" w:color="auto"/>
            <w:bottom w:val="none" w:sz="0" w:space="0" w:color="auto"/>
            <w:right w:val="none" w:sz="0" w:space="0" w:color="auto"/>
          </w:divBdr>
        </w:div>
        <w:div w:id="1700543349">
          <w:marLeft w:val="360"/>
          <w:marRight w:val="0"/>
          <w:marTop w:val="0"/>
          <w:marBottom w:val="0"/>
          <w:divBdr>
            <w:top w:val="none" w:sz="0" w:space="0" w:color="auto"/>
            <w:left w:val="none" w:sz="0" w:space="0" w:color="auto"/>
            <w:bottom w:val="none" w:sz="0" w:space="0" w:color="auto"/>
            <w:right w:val="none" w:sz="0" w:space="0" w:color="auto"/>
          </w:divBdr>
        </w:div>
        <w:div w:id="114951416">
          <w:marLeft w:val="360"/>
          <w:marRight w:val="0"/>
          <w:marTop w:val="0"/>
          <w:marBottom w:val="0"/>
          <w:divBdr>
            <w:top w:val="none" w:sz="0" w:space="0" w:color="auto"/>
            <w:left w:val="none" w:sz="0" w:space="0" w:color="auto"/>
            <w:bottom w:val="none" w:sz="0" w:space="0" w:color="auto"/>
            <w:right w:val="none" w:sz="0" w:space="0" w:color="auto"/>
          </w:divBdr>
        </w:div>
        <w:div w:id="921648566">
          <w:marLeft w:val="360"/>
          <w:marRight w:val="0"/>
          <w:marTop w:val="0"/>
          <w:marBottom w:val="0"/>
          <w:divBdr>
            <w:top w:val="none" w:sz="0" w:space="0" w:color="auto"/>
            <w:left w:val="none" w:sz="0" w:space="0" w:color="auto"/>
            <w:bottom w:val="none" w:sz="0" w:space="0" w:color="auto"/>
            <w:right w:val="none" w:sz="0" w:space="0" w:color="auto"/>
          </w:divBdr>
        </w:div>
        <w:div w:id="134639125">
          <w:marLeft w:val="360"/>
          <w:marRight w:val="0"/>
          <w:marTop w:val="0"/>
          <w:marBottom w:val="0"/>
          <w:divBdr>
            <w:top w:val="none" w:sz="0" w:space="0" w:color="auto"/>
            <w:left w:val="none" w:sz="0" w:space="0" w:color="auto"/>
            <w:bottom w:val="none" w:sz="0" w:space="0" w:color="auto"/>
            <w:right w:val="none" w:sz="0" w:space="0" w:color="auto"/>
          </w:divBdr>
        </w:div>
        <w:div w:id="1217205282">
          <w:marLeft w:val="360"/>
          <w:marRight w:val="0"/>
          <w:marTop w:val="0"/>
          <w:marBottom w:val="0"/>
          <w:divBdr>
            <w:top w:val="none" w:sz="0" w:space="0" w:color="auto"/>
            <w:left w:val="none" w:sz="0" w:space="0" w:color="auto"/>
            <w:bottom w:val="none" w:sz="0" w:space="0" w:color="auto"/>
            <w:right w:val="none" w:sz="0" w:space="0" w:color="auto"/>
          </w:divBdr>
        </w:div>
        <w:div w:id="1540708088">
          <w:marLeft w:val="360"/>
          <w:marRight w:val="0"/>
          <w:marTop w:val="0"/>
          <w:marBottom w:val="0"/>
          <w:divBdr>
            <w:top w:val="none" w:sz="0" w:space="0" w:color="auto"/>
            <w:left w:val="none" w:sz="0" w:space="0" w:color="auto"/>
            <w:bottom w:val="none" w:sz="0" w:space="0" w:color="auto"/>
            <w:right w:val="none" w:sz="0" w:space="0" w:color="auto"/>
          </w:divBdr>
        </w:div>
        <w:div w:id="126239006">
          <w:marLeft w:val="360"/>
          <w:marRight w:val="0"/>
          <w:marTop w:val="0"/>
          <w:marBottom w:val="0"/>
          <w:divBdr>
            <w:top w:val="none" w:sz="0" w:space="0" w:color="auto"/>
            <w:left w:val="none" w:sz="0" w:space="0" w:color="auto"/>
            <w:bottom w:val="none" w:sz="0" w:space="0" w:color="auto"/>
            <w:right w:val="none" w:sz="0" w:space="0" w:color="auto"/>
          </w:divBdr>
        </w:div>
        <w:div w:id="670791607">
          <w:marLeft w:val="360"/>
          <w:marRight w:val="0"/>
          <w:marTop w:val="0"/>
          <w:marBottom w:val="0"/>
          <w:divBdr>
            <w:top w:val="none" w:sz="0" w:space="0" w:color="auto"/>
            <w:left w:val="none" w:sz="0" w:space="0" w:color="auto"/>
            <w:bottom w:val="none" w:sz="0" w:space="0" w:color="auto"/>
            <w:right w:val="none" w:sz="0" w:space="0" w:color="auto"/>
          </w:divBdr>
        </w:div>
        <w:div w:id="1489710467">
          <w:marLeft w:val="360"/>
          <w:marRight w:val="0"/>
          <w:marTop w:val="0"/>
          <w:marBottom w:val="0"/>
          <w:divBdr>
            <w:top w:val="none" w:sz="0" w:space="0" w:color="auto"/>
            <w:left w:val="none" w:sz="0" w:space="0" w:color="auto"/>
            <w:bottom w:val="none" w:sz="0" w:space="0" w:color="auto"/>
            <w:right w:val="none" w:sz="0" w:space="0" w:color="auto"/>
          </w:divBdr>
        </w:div>
        <w:div w:id="163205551">
          <w:marLeft w:val="360"/>
          <w:marRight w:val="0"/>
          <w:marTop w:val="0"/>
          <w:marBottom w:val="0"/>
          <w:divBdr>
            <w:top w:val="none" w:sz="0" w:space="0" w:color="auto"/>
            <w:left w:val="none" w:sz="0" w:space="0" w:color="auto"/>
            <w:bottom w:val="none" w:sz="0" w:space="0" w:color="auto"/>
            <w:right w:val="none" w:sz="0" w:space="0" w:color="auto"/>
          </w:divBdr>
        </w:div>
        <w:div w:id="1236672404">
          <w:marLeft w:val="360"/>
          <w:marRight w:val="0"/>
          <w:marTop w:val="0"/>
          <w:marBottom w:val="0"/>
          <w:divBdr>
            <w:top w:val="none" w:sz="0" w:space="0" w:color="auto"/>
            <w:left w:val="none" w:sz="0" w:space="0" w:color="auto"/>
            <w:bottom w:val="none" w:sz="0" w:space="0" w:color="auto"/>
            <w:right w:val="none" w:sz="0" w:space="0" w:color="auto"/>
          </w:divBdr>
        </w:div>
        <w:div w:id="259143298">
          <w:marLeft w:val="360"/>
          <w:marRight w:val="0"/>
          <w:marTop w:val="0"/>
          <w:marBottom w:val="0"/>
          <w:divBdr>
            <w:top w:val="none" w:sz="0" w:space="0" w:color="auto"/>
            <w:left w:val="none" w:sz="0" w:space="0" w:color="auto"/>
            <w:bottom w:val="none" w:sz="0" w:space="0" w:color="auto"/>
            <w:right w:val="none" w:sz="0" w:space="0" w:color="auto"/>
          </w:divBdr>
        </w:div>
        <w:div w:id="832918041">
          <w:marLeft w:val="360"/>
          <w:marRight w:val="0"/>
          <w:marTop w:val="0"/>
          <w:marBottom w:val="0"/>
          <w:divBdr>
            <w:top w:val="none" w:sz="0" w:space="0" w:color="auto"/>
            <w:left w:val="none" w:sz="0" w:space="0" w:color="auto"/>
            <w:bottom w:val="none" w:sz="0" w:space="0" w:color="auto"/>
            <w:right w:val="none" w:sz="0" w:space="0" w:color="auto"/>
          </w:divBdr>
        </w:div>
        <w:div w:id="699092841">
          <w:marLeft w:val="360"/>
          <w:marRight w:val="0"/>
          <w:marTop w:val="0"/>
          <w:marBottom w:val="0"/>
          <w:divBdr>
            <w:top w:val="none" w:sz="0" w:space="0" w:color="auto"/>
            <w:left w:val="none" w:sz="0" w:space="0" w:color="auto"/>
            <w:bottom w:val="none" w:sz="0" w:space="0" w:color="auto"/>
            <w:right w:val="none" w:sz="0" w:space="0" w:color="auto"/>
          </w:divBdr>
        </w:div>
        <w:div w:id="92018849">
          <w:marLeft w:val="360"/>
          <w:marRight w:val="0"/>
          <w:marTop w:val="0"/>
          <w:marBottom w:val="0"/>
          <w:divBdr>
            <w:top w:val="none" w:sz="0" w:space="0" w:color="auto"/>
            <w:left w:val="none" w:sz="0" w:space="0" w:color="auto"/>
            <w:bottom w:val="none" w:sz="0" w:space="0" w:color="auto"/>
            <w:right w:val="none" w:sz="0" w:space="0" w:color="auto"/>
          </w:divBdr>
        </w:div>
        <w:div w:id="1925216984">
          <w:marLeft w:val="360"/>
          <w:marRight w:val="0"/>
          <w:marTop w:val="0"/>
          <w:marBottom w:val="0"/>
          <w:divBdr>
            <w:top w:val="none" w:sz="0" w:space="0" w:color="auto"/>
            <w:left w:val="none" w:sz="0" w:space="0" w:color="auto"/>
            <w:bottom w:val="none" w:sz="0" w:space="0" w:color="auto"/>
            <w:right w:val="none" w:sz="0" w:space="0" w:color="auto"/>
          </w:divBdr>
        </w:div>
        <w:div w:id="1735080139">
          <w:marLeft w:val="360"/>
          <w:marRight w:val="0"/>
          <w:marTop w:val="0"/>
          <w:marBottom w:val="0"/>
          <w:divBdr>
            <w:top w:val="none" w:sz="0" w:space="0" w:color="auto"/>
            <w:left w:val="none" w:sz="0" w:space="0" w:color="auto"/>
            <w:bottom w:val="none" w:sz="0" w:space="0" w:color="auto"/>
            <w:right w:val="none" w:sz="0" w:space="0" w:color="auto"/>
          </w:divBdr>
        </w:div>
        <w:div w:id="1539396057">
          <w:marLeft w:val="360"/>
          <w:marRight w:val="0"/>
          <w:marTop w:val="0"/>
          <w:marBottom w:val="0"/>
          <w:divBdr>
            <w:top w:val="none" w:sz="0" w:space="0" w:color="auto"/>
            <w:left w:val="none" w:sz="0" w:space="0" w:color="auto"/>
            <w:bottom w:val="none" w:sz="0" w:space="0" w:color="auto"/>
            <w:right w:val="none" w:sz="0" w:space="0" w:color="auto"/>
          </w:divBdr>
        </w:div>
      </w:divsChild>
    </w:div>
    <w:div w:id="626854841">
      <w:bodyDiv w:val="1"/>
      <w:marLeft w:val="0"/>
      <w:marRight w:val="0"/>
      <w:marTop w:val="0"/>
      <w:marBottom w:val="0"/>
      <w:divBdr>
        <w:top w:val="none" w:sz="0" w:space="0" w:color="auto"/>
        <w:left w:val="none" w:sz="0" w:space="0" w:color="auto"/>
        <w:bottom w:val="none" w:sz="0" w:space="0" w:color="auto"/>
        <w:right w:val="none" w:sz="0" w:space="0" w:color="auto"/>
      </w:divBdr>
      <w:divsChild>
        <w:div w:id="1084718894">
          <w:marLeft w:val="547"/>
          <w:marRight w:val="0"/>
          <w:marTop w:val="200"/>
          <w:marBottom w:val="0"/>
          <w:divBdr>
            <w:top w:val="none" w:sz="0" w:space="0" w:color="auto"/>
            <w:left w:val="none" w:sz="0" w:space="0" w:color="auto"/>
            <w:bottom w:val="none" w:sz="0" w:space="0" w:color="auto"/>
            <w:right w:val="none" w:sz="0" w:space="0" w:color="auto"/>
          </w:divBdr>
        </w:div>
      </w:divsChild>
    </w:div>
    <w:div w:id="1691445780">
      <w:bodyDiv w:val="1"/>
      <w:marLeft w:val="0"/>
      <w:marRight w:val="0"/>
      <w:marTop w:val="0"/>
      <w:marBottom w:val="0"/>
      <w:divBdr>
        <w:top w:val="none" w:sz="0" w:space="0" w:color="auto"/>
        <w:left w:val="none" w:sz="0" w:space="0" w:color="auto"/>
        <w:bottom w:val="none" w:sz="0" w:space="0" w:color="auto"/>
        <w:right w:val="none" w:sz="0" w:space="0" w:color="auto"/>
      </w:divBdr>
    </w:div>
    <w:div w:id="1725375068">
      <w:bodyDiv w:val="1"/>
      <w:marLeft w:val="0"/>
      <w:marRight w:val="0"/>
      <w:marTop w:val="0"/>
      <w:marBottom w:val="0"/>
      <w:divBdr>
        <w:top w:val="none" w:sz="0" w:space="0" w:color="auto"/>
        <w:left w:val="none" w:sz="0" w:space="0" w:color="auto"/>
        <w:bottom w:val="none" w:sz="0" w:space="0" w:color="auto"/>
        <w:right w:val="none" w:sz="0" w:space="0" w:color="auto"/>
      </w:divBdr>
      <w:divsChild>
        <w:div w:id="113447448">
          <w:marLeft w:val="547"/>
          <w:marRight w:val="0"/>
          <w:marTop w:val="200"/>
          <w:marBottom w:val="0"/>
          <w:divBdr>
            <w:top w:val="none" w:sz="0" w:space="0" w:color="auto"/>
            <w:left w:val="none" w:sz="0" w:space="0" w:color="auto"/>
            <w:bottom w:val="none" w:sz="0" w:space="0" w:color="auto"/>
            <w:right w:val="none" w:sz="0" w:space="0" w:color="auto"/>
          </w:divBdr>
        </w:div>
        <w:div w:id="8703869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clean-air-act-overview/air-pollution-current-and-future-challenges" TargetMode="External"/><Relationship Id="rId13" Type="http://schemas.openxmlformats.org/officeDocument/2006/relationships/hyperlink" Target="https://www.nih.gov"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ecd.org/environment/indicators-modelling-outlooks/49928853.pdf" TargetMode="External"/><Relationship Id="rId12" Type="http://schemas.openxmlformats.org/officeDocument/2006/relationships/hyperlink" Target="https://www.oecd.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zemacouncil.org" TargetMode="External"/><Relationship Id="rId5" Type="http://schemas.openxmlformats.org/officeDocument/2006/relationships/footnotes" Target="footnotes.xml"/><Relationship Id="rId15" Type="http://schemas.openxmlformats.org/officeDocument/2006/relationships/hyperlink" Target="https://www.fda.gov" TargetMode="External"/><Relationship Id="rId10" Type="http://schemas.openxmlformats.org/officeDocument/2006/relationships/hyperlink" Target="https://www.wpc.ncep.noa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ather.gov/hun/climateforecast" TargetMode="External"/><Relationship Id="rId14" Type="http://schemas.openxmlformats.org/officeDocument/2006/relationships/hyperlink" Target="https://www.nsf.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Oya</dc:creator>
  <cp:keywords/>
  <dc:description/>
  <cp:lastModifiedBy>Aran, Oya</cp:lastModifiedBy>
  <cp:revision>45</cp:revision>
  <dcterms:created xsi:type="dcterms:W3CDTF">2024-01-24T19:12:00Z</dcterms:created>
  <dcterms:modified xsi:type="dcterms:W3CDTF">2024-01-25T20:38:00Z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78d9f7f7,6f8c751c,35a8741b</vt:lpwstr>
  </property>
  <property fmtid="{D5CDD505-2E9C-101B-9397-08002B2CF9AE}" pid="3" name="ClassificationContentMarkingHeaderFontProps">
    <vt:lpwstr>#000000,10,Calibri</vt:lpwstr>
  </property>
  <property fmtid="{D5CDD505-2E9C-101B-9397-08002B2CF9AE}" pid="4" name="ClassificationContentMarkingHeaderText">
    <vt:lpwstr>Business Use</vt:lpwstr>
  </property>
  <property fmtid="{D5CDD505-2E9C-101B-9397-08002B2CF9AE}" pid="5" name="MSIP_Label_a518e53f-798e-43aa-978d-c3fda1f3a682_Enabled">
    <vt:lpwstr>true</vt:lpwstr>
  </property>
  <property fmtid="{D5CDD505-2E9C-101B-9397-08002B2CF9AE}" pid="6" name="MSIP_Label_a518e53f-798e-43aa-978d-c3fda1f3a682_SetDate">
    <vt:lpwstr>2024-01-24T19:12:37Z</vt:lpwstr>
  </property>
  <property fmtid="{D5CDD505-2E9C-101B-9397-08002B2CF9AE}" pid="7" name="MSIP_Label_a518e53f-798e-43aa-978d-c3fda1f3a682_Method">
    <vt:lpwstr>Privileged</vt:lpwstr>
  </property>
  <property fmtid="{D5CDD505-2E9C-101B-9397-08002B2CF9AE}" pid="8" name="MSIP_Label_a518e53f-798e-43aa-978d-c3fda1f3a682_Name">
    <vt:lpwstr>PG - Internal Use</vt:lpwstr>
  </property>
  <property fmtid="{D5CDD505-2E9C-101B-9397-08002B2CF9AE}" pid="9" name="MSIP_Label_a518e53f-798e-43aa-978d-c3fda1f3a682_SiteId">
    <vt:lpwstr>3596192b-fdf5-4e2c-a6fa-acb706c963d8</vt:lpwstr>
  </property>
  <property fmtid="{D5CDD505-2E9C-101B-9397-08002B2CF9AE}" pid="10" name="MSIP_Label_a518e53f-798e-43aa-978d-c3fda1f3a682_ActionId">
    <vt:lpwstr>adbfe9f3-7361-426a-8d5e-0d4f41507a1b</vt:lpwstr>
  </property>
  <property fmtid="{D5CDD505-2E9C-101B-9397-08002B2CF9AE}" pid="11" name="MSIP_Label_a518e53f-798e-43aa-978d-c3fda1f3a682_ContentBits">
    <vt:lpwstr>1</vt:lpwstr>
  </property>
</Properties>
</file>