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B4D" w:rsidRPr="00CF322B" w:rsidRDefault="00304B4D" w:rsidP="00304B4D">
      <w:pPr>
        <w:pStyle w:val="NoSpacing"/>
        <w:rPr>
          <w:rFonts w:ascii="Times New Roman" w:hAnsi="Times New Roman" w:cs="Times New Roman"/>
          <w:u w:val="single"/>
        </w:rPr>
      </w:pPr>
      <w:r w:rsidRPr="00CF322B">
        <w:rPr>
          <w:rFonts w:ascii="Times New Roman" w:hAnsi="Times New Roman" w:cs="Times New Roman"/>
          <w:u w:val="single"/>
        </w:rPr>
        <w:t>Into and Beyond the “Facebook study”: Ethics in the Digital Age</w:t>
      </w:r>
    </w:p>
    <w:p w:rsidR="00304B4D" w:rsidRDefault="00304B4D" w:rsidP="00304B4D">
      <w:pPr>
        <w:pStyle w:val="NoSpacing"/>
        <w:rPr>
          <w:rFonts w:ascii="Times New Roman" w:hAnsi="Times New Roman" w:cs="Times New Roman"/>
        </w:rPr>
      </w:pPr>
      <w:r>
        <w:rPr>
          <w:rFonts w:ascii="Times New Roman" w:hAnsi="Times New Roman" w:cs="Times New Roman"/>
        </w:rPr>
        <w:t>Joanna Tung</w:t>
      </w:r>
    </w:p>
    <w:p w:rsidR="00304B4D" w:rsidRDefault="00304B4D" w:rsidP="00304B4D">
      <w:pPr>
        <w:pStyle w:val="NoSpacing"/>
        <w:rPr>
          <w:rFonts w:ascii="Times New Roman" w:hAnsi="Times New Roman" w:cs="Times New Roman"/>
        </w:rPr>
      </w:pPr>
      <w:r>
        <w:rPr>
          <w:rFonts w:ascii="Times New Roman" w:hAnsi="Times New Roman" w:cs="Times New Roman"/>
        </w:rPr>
        <w:t>12145602</w:t>
      </w:r>
    </w:p>
    <w:p w:rsidR="00304B4D" w:rsidRDefault="00304B4D" w:rsidP="007C21EA">
      <w:pPr>
        <w:pStyle w:val="NoSpacing"/>
        <w:rPr>
          <w:rFonts w:ascii="Times New Roman" w:hAnsi="Times New Roman" w:cs="Times New Roman"/>
        </w:rPr>
      </w:pPr>
      <w:r>
        <w:rPr>
          <w:rFonts w:ascii="Times New Roman" w:hAnsi="Times New Roman" w:cs="Times New Roman"/>
        </w:rPr>
        <w:t>October 8, 2016</w:t>
      </w:r>
    </w:p>
    <w:p w:rsidR="00304B4D" w:rsidRDefault="00304B4D" w:rsidP="007C21EA">
      <w:pPr>
        <w:pStyle w:val="NoSpacing"/>
        <w:rPr>
          <w:rFonts w:ascii="Times New Roman" w:hAnsi="Times New Roman" w:cs="Times New Roman"/>
        </w:rPr>
      </w:pPr>
    </w:p>
    <w:p w:rsidR="00304B4D" w:rsidRDefault="00304B4D" w:rsidP="007C21EA">
      <w:pPr>
        <w:pStyle w:val="NoSpacing"/>
        <w:rPr>
          <w:rFonts w:ascii="Times New Roman" w:hAnsi="Times New Roman" w:cs="Times New Roman"/>
        </w:rPr>
      </w:pPr>
    </w:p>
    <w:p w:rsidR="00106B59" w:rsidRDefault="00106B59" w:rsidP="007C21EA">
      <w:pPr>
        <w:pStyle w:val="NoSpacing"/>
        <w:rPr>
          <w:rFonts w:ascii="Times New Roman" w:hAnsi="Times New Roman" w:cs="Times New Roman"/>
        </w:rPr>
      </w:pPr>
      <w:r>
        <w:rPr>
          <w:rFonts w:ascii="Times New Roman" w:hAnsi="Times New Roman" w:cs="Times New Roman"/>
        </w:rPr>
        <w:t xml:space="preserve">Matthew J. Salganik, </w:t>
      </w:r>
      <w:r w:rsidR="00793F00">
        <w:rPr>
          <w:rFonts w:ascii="Times New Roman" w:hAnsi="Times New Roman" w:cs="Times New Roman"/>
        </w:rPr>
        <w:t xml:space="preserve">in the yet </w:t>
      </w:r>
      <w:r>
        <w:rPr>
          <w:rFonts w:ascii="Times New Roman" w:hAnsi="Times New Roman" w:cs="Times New Roman"/>
        </w:rPr>
        <w:t xml:space="preserve">unpublished book </w:t>
      </w:r>
      <w:r>
        <w:rPr>
          <w:rFonts w:ascii="Times New Roman" w:hAnsi="Times New Roman" w:cs="Times New Roman"/>
          <w:i/>
        </w:rPr>
        <w:t>Bit by Bit: Social Research in the Digital Age</w:t>
      </w:r>
      <w:r>
        <w:rPr>
          <w:rFonts w:ascii="Times New Roman" w:hAnsi="Times New Roman" w:cs="Times New Roman"/>
        </w:rPr>
        <w:t xml:space="preserve">, offers </w:t>
      </w:r>
      <w:r w:rsidR="00332FA8">
        <w:rPr>
          <w:rFonts w:ascii="Times New Roman" w:hAnsi="Times New Roman" w:cs="Times New Roman"/>
        </w:rPr>
        <w:t>several</w:t>
      </w:r>
      <w:r>
        <w:rPr>
          <w:rFonts w:ascii="Times New Roman" w:hAnsi="Times New Roman" w:cs="Times New Roman"/>
        </w:rPr>
        <w:t xml:space="preserve"> ethical principles with which to </w:t>
      </w:r>
      <w:r w:rsidR="00793F00">
        <w:rPr>
          <w:rFonts w:ascii="Times New Roman" w:hAnsi="Times New Roman" w:cs="Times New Roman"/>
        </w:rPr>
        <w:t xml:space="preserve">evaluate </w:t>
      </w:r>
      <w:r w:rsidR="009502D1">
        <w:rPr>
          <w:rFonts w:ascii="Times New Roman" w:hAnsi="Times New Roman" w:cs="Times New Roman"/>
        </w:rPr>
        <w:t>social science research. By analyzing the</w:t>
      </w:r>
      <w:r w:rsidR="00304B4D">
        <w:rPr>
          <w:rFonts w:ascii="Times New Roman" w:hAnsi="Times New Roman" w:cs="Times New Roman"/>
        </w:rPr>
        <w:t xml:space="preserve"> notorious Facebook study</w:t>
      </w:r>
      <w:r w:rsidR="009502D1">
        <w:rPr>
          <w:rFonts w:ascii="Times New Roman" w:hAnsi="Times New Roman" w:cs="Times New Roman"/>
        </w:rPr>
        <w:t xml:space="preserve"> “Taste, Ties and Time” study through this lens, we can </w:t>
      </w:r>
      <w:r w:rsidR="00332FA8">
        <w:rPr>
          <w:rFonts w:ascii="Times New Roman" w:hAnsi="Times New Roman" w:cs="Times New Roman"/>
        </w:rPr>
        <w:t>uncover</w:t>
      </w:r>
      <w:r w:rsidR="009502D1">
        <w:rPr>
          <w:rFonts w:ascii="Times New Roman" w:hAnsi="Times New Roman" w:cs="Times New Roman"/>
        </w:rPr>
        <w:t xml:space="preserve"> </w:t>
      </w:r>
      <w:r w:rsidR="009C21F6">
        <w:rPr>
          <w:rFonts w:ascii="Times New Roman" w:hAnsi="Times New Roman" w:cs="Times New Roman"/>
        </w:rPr>
        <w:t>ways in which</w:t>
      </w:r>
      <w:r w:rsidR="00067A1A">
        <w:rPr>
          <w:rFonts w:ascii="Times New Roman" w:hAnsi="Times New Roman" w:cs="Times New Roman"/>
        </w:rPr>
        <w:t xml:space="preserve"> </w:t>
      </w:r>
      <w:r w:rsidR="00332FA8">
        <w:rPr>
          <w:rFonts w:ascii="Times New Roman" w:hAnsi="Times New Roman" w:cs="Times New Roman"/>
        </w:rPr>
        <w:t xml:space="preserve">existing systems </w:t>
      </w:r>
      <w:r w:rsidR="009C21F6">
        <w:rPr>
          <w:rFonts w:ascii="Times New Roman" w:hAnsi="Times New Roman" w:cs="Times New Roman"/>
        </w:rPr>
        <w:t xml:space="preserve">of </w:t>
      </w:r>
      <w:r w:rsidR="00332FA8">
        <w:rPr>
          <w:rFonts w:ascii="Times New Roman" w:hAnsi="Times New Roman" w:cs="Times New Roman"/>
        </w:rPr>
        <w:t>ethical review</w:t>
      </w:r>
      <w:r w:rsidR="009502D1">
        <w:rPr>
          <w:rFonts w:ascii="Times New Roman" w:hAnsi="Times New Roman" w:cs="Times New Roman"/>
        </w:rPr>
        <w:t xml:space="preserve"> </w:t>
      </w:r>
      <w:r w:rsidR="009C21F6">
        <w:rPr>
          <w:rFonts w:ascii="Times New Roman" w:hAnsi="Times New Roman" w:cs="Times New Roman"/>
        </w:rPr>
        <w:t>fall short in addressing</w:t>
      </w:r>
      <w:r w:rsidR="009502D1">
        <w:rPr>
          <w:rFonts w:ascii="Times New Roman" w:hAnsi="Times New Roman" w:cs="Times New Roman"/>
        </w:rPr>
        <w:t xml:space="preserve"> the</w:t>
      </w:r>
      <w:r w:rsidR="009C21F6">
        <w:rPr>
          <w:rFonts w:ascii="Times New Roman" w:hAnsi="Times New Roman" w:cs="Times New Roman"/>
        </w:rPr>
        <w:t xml:space="preserve"> particular ethical dilemmas in </w:t>
      </w:r>
      <w:r w:rsidR="009502D1">
        <w:rPr>
          <w:rFonts w:ascii="Times New Roman" w:hAnsi="Times New Roman" w:cs="Times New Roman"/>
        </w:rPr>
        <w:t>big data research.</w:t>
      </w:r>
      <w:r w:rsidR="00407E3A">
        <w:rPr>
          <w:rFonts w:ascii="Times New Roman" w:hAnsi="Times New Roman" w:cs="Times New Roman"/>
        </w:rPr>
        <w:t xml:space="preserve"> </w:t>
      </w:r>
      <w:r w:rsidR="009C21F6">
        <w:rPr>
          <w:rFonts w:ascii="Times New Roman" w:hAnsi="Times New Roman" w:cs="Times New Roman"/>
        </w:rPr>
        <w:t>(</w:t>
      </w:r>
      <w:r w:rsidR="00EF4326">
        <w:rPr>
          <w:rFonts w:ascii="Times New Roman" w:hAnsi="Times New Roman" w:cs="Times New Roman"/>
        </w:rPr>
        <w:t>Salganik’s fourth principle,</w:t>
      </w:r>
      <w:r w:rsidR="00407E3A">
        <w:rPr>
          <w:rFonts w:ascii="Times New Roman" w:hAnsi="Times New Roman" w:cs="Times New Roman"/>
        </w:rPr>
        <w:t xml:space="preserve"> Respect for law and public interest,</w:t>
      </w:r>
      <w:r w:rsidR="00E165C9">
        <w:rPr>
          <w:rFonts w:ascii="Times New Roman" w:hAnsi="Times New Roman" w:cs="Times New Roman"/>
        </w:rPr>
        <w:t xml:space="preserve"> </w:t>
      </w:r>
      <w:r w:rsidR="00EF4326">
        <w:rPr>
          <w:rFonts w:ascii="Times New Roman" w:hAnsi="Times New Roman" w:cs="Times New Roman"/>
        </w:rPr>
        <w:t>often works in c</w:t>
      </w:r>
      <w:r w:rsidR="009C21F6">
        <w:rPr>
          <w:rFonts w:ascii="Times New Roman" w:hAnsi="Times New Roman" w:cs="Times New Roman"/>
        </w:rPr>
        <w:t>oncert with the other principles,</w:t>
      </w:r>
      <w:r w:rsidR="00EF4326">
        <w:rPr>
          <w:rFonts w:ascii="Times New Roman" w:hAnsi="Times New Roman" w:cs="Times New Roman"/>
        </w:rPr>
        <w:t xml:space="preserve"> and is </w:t>
      </w:r>
      <w:r w:rsidR="00344108">
        <w:rPr>
          <w:rFonts w:ascii="Times New Roman" w:hAnsi="Times New Roman" w:cs="Times New Roman"/>
        </w:rPr>
        <w:t>considered both explicitly and implicitly in the discussions below</w:t>
      </w:r>
      <w:r w:rsidR="00EF4326">
        <w:rPr>
          <w:rFonts w:ascii="Times New Roman" w:hAnsi="Times New Roman" w:cs="Times New Roman"/>
        </w:rPr>
        <w:t>.</w:t>
      </w:r>
      <w:r w:rsidR="009C21F6">
        <w:rPr>
          <w:rFonts w:ascii="Times New Roman" w:hAnsi="Times New Roman" w:cs="Times New Roman"/>
        </w:rPr>
        <w:t>)</w:t>
      </w:r>
    </w:p>
    <w:p w:rsidR="009502D1" w:rsidRDefault="009502D1" w:rsidP="007C21EA">
      <w:pPr>
        <w:pStyle w:val="NoSpacing"/>
        <w:rPr>
          <w:rFonts w:ascii="Times New Roman" w:hAnsi="Times New Roman" w:cs="Times New Roman"/>
        </w:rPr>
      </w:pPr>
    </w:p>
    <w:p w:rsidR="009502D1" w:rsidRDefault="00F00EC5" w:rsidP="007C21EA">
      <w:pPr>
        <w:pStyle w:val="NoSpacing"/>
        <w:rPr>
          <w:rFonts w:ascii="Times New Roman" w:hAnsi="Times New Roman" w:cs="Times New Roman"/>
        </w:rPr>
      </w:pPr>
      <w:r>
        <w:rPr>
          <w:rFonts w:ascii="Times New Roman" w:hAnsi="Times New Roman" w:cs="Times New Roman"/>
          <w:b/>
        </w:rPr>
        <w:t xml:space="preserve">Respect for Persons – </w:t>
      </w:r>
      <w:r w:rsidR="00697BF2">
        <w:rPr>
          <w:rFonts w:ascii="Times New Roman" w:hAnsi="Times New Roman" w:cs="Times New Roman"/>
          <w:b/>
        </w:rPr>
        <w:t>questions</w:t>
      </w:r>
      <w:r w:rsidR="00407E3A">
        <w:rPr>
          <w:rFonts w:ascii="Times New Roman" w:hAnsi="Times New Roman" w:cs="Times New Roman"/>
          <w:b/>
        </w:rPr>
        <w:t xml:space="preserve"> of </w:t>
      </w:r>
      <w:r w:rsidR="009502D1">
        <w:rPr>
          <w:rFonts w:ascii="Times New Roman" w:hAnsi="Times New Roman" w:cs="Times New Roman"/>
          <w:b/>
        </w:rPr>
        <w:t>Informed Consent</w:t>
      </w:r>
    </w:p>
    <w:p w:rsidR="004760AE" w:rsidRDefault="006F2292" w:rsidP="007C21EA">
      <w:pPr>
        <w:pStyle w:val="NoSpacing"/>
        <w:rPr>
          <w:rFonts w:ascii="Times New Roman" w:hAnsi="Times New Roman" w:cs="Times New Roman"/>
        </w:rPr>
      </w:pPr>
      <w:r>
        <w:rPr>
          <w:rFonts w:ascii="Times New Roman" w:hAnsi="Times New Roman" w:cs="Times New Roman"/>
        </w:rPr>
        <w:t>T</w:t>
      </w:r>
      <w:r w:rsidR="000A20B9">
        <w:rPr>
          <w:rFonts w:ascii="Times New Roman" w:hAnsi="Times New Roman" w:cs="Times New Roman"/>
        </w:rPr>
        <w:t xml:space="preserve">he scientific community </w:t>
      </w:r>
      <w:r w:rsidR="004760AE">
        <w:rPr>
          <w:rFonts w:ascii="Times New Roman" w:hAnsi="Times New Roman" w:cs="Times New Roman"/>
        </w:rPr>
        <w:t xml:space="preserve">has previously established </w:t>
      </w:r>
      <w:r>
        <w:rPr>
          <w:rFonts w:ascii="Times New Roman" w:hAnsi="Times New Roman" w:cs="Times New Roman"/>
        </w:rPr>
        <w:t>ethical standards in which “</w:t>
      </w:r>
      <w:r w:rsidR="004760AE">
        <w:rPr>
          <w:rFonts w:ascii="Times New Roman" w:hAnsi="Times New Roman" w:cs="Times New Roman"/>
        </w:rPr>
        <w:t>informed consent</w:t>
      </w:r>
      <w:r>
        <w:rPr>
          <w:rFonts w:ascii="Times New Roman" w:hAnsi="Times New Roman" w:cs="Times New Roman"/>
        </w:rPr>
        <w:t>”</w:t>
      </w:r>
      <w:r w:rsidR="004760AE">
        <w:rPr>
          <w:rFonts w:ascii="Times New Roman" w:hAnsi="Times New Roman" w:cs="Times New Roman"/>
        </w:rPr>
        <w:t xml:space="preserve"> may not be required </w:t>
      </w:r>
      <w:r w:rsidR="004760AE">
        <w:rPr>
          <w:rFonts w:ascii="Times New Roman" w:hAnsi="Times New Roman" w:cs="Times New Roman"/>
          <w:i/>
        </w:rPr>
        <w:t xml:space="preserve">if the consent would </w:t>
      </w:r>
      <w:r w:rsidR="009F635B">
        <w:rPr>
          <w:rFonts w:ascii="Times New Roman" w:hAnsi="Times New Roman" w:cs="Times New Roman"/>
          <w:i/>
        </w:rPr>
        <w:t xml:space="preserve">significantly </w:t>
      </w:r>
      <w:r w:rsidR="004760AE">
        <w:rPr>
          <w:rFonts w:ascii="Times New Roman" w:hAnsi="Times New Roman" w:cs="Times New Roman"/>
          <w:i/>
        </w:rPr>
        <w:t>affect subjects’ behavior</w:t>
      </w:r>
      <w:r w:rsidR="003A22B3">
        <w:rPr>
          <w:rFonts w:ascii="Times New Roman" w:hAnsi="Times New Roman" w:cs="Times New Roman"/>
          <w:i/>
        </w:rPr>
        <w:t xml:space="preserve"> and experimental outcomes</w:t>
      </w:r>
      <w:r w:rsidR="004760AE">
        <w:rPr>
          <w:rFonts w:ascii="Times New Roman" w:hAnsi="Times New Roman" w:cs="Times New Roman"/>
        </w:rPr>
        <w:t xml:space="preserve">. Given that Facebook’s study was measuring the effect of positive/negative verbal cues on friends’ emotional states, it is reasonable to conclude that informing subjects of their participation in this study might skew results. From this standpoint, </w:t>
      </w:r>
      <w:r w:rsidR="00625514">
        <w:rPr>
          <w:rFonts w:ascii="Times New Roman" w:hAnsi="Times New Roman" w:cs="Times New Roman"/>
        </w:rPr>
        <w:t xml:space="preserve">it is difficult to fault </w:t>
      </w:r>
      <w:r w:rsidR="004760AE">
        <w:rPr>
          <w:rFonts w:ascii="Times New Roman" w:hAnsi="Times New Roman" w:cs="Times New Roman"/>
        </w:rPr>
        <w:t xml:space="preserve">the academic researchers and Harvard IRB that signed off on this study for choosing not to </w:t>
      </w:r>
      <w:r w:rsidR="00625514">
        <w:rPr>
          <w:rFonts w:ascii="Times New Roman" w:hAnsi="Times New Roman" w:cs="Times New Roman"/>
        </w:rPr>
        <w:t xml:space="preserve">explicitly </w:t>
      </w:r>
      <w:r w:rsidR="004760AE">
        <w:rPr>
          <w:rFonts w:ascii="Times New Roman" w:hAnsi="Times New Roman" w:cs="Times New Roman"/>
        </w:rPr>
        <w:t>inform subjects of their partici</w:t>
      </w:r>
      <w:r w:rsidR="00407E3A">
        <w:rPr>
          <w:rFonts w:ascii="Times New Roman" w:hAnsi="Times New Roman" w:cs="Times New Roman"/>
        </w:rPr>
        <w:t xml:space="preserve">pation in this particular study. Furthermore, according to existing </w:t>
      </w:r>
      <w:r w:rsidR="009F635B">
        <w:rPr>
          <w:rFonts w:ascii="Times New Roman" w:hAnsi="Times New Roman" w:cs="Times New Roman"/>
        </w:rPr>
        <w:t xml:space="preserve">ethical review </w:t>
      </w:r>
      <w:r>
        <w:rPr>
          <w:rFonts w:ascii="Times New Roman" w:hAnsi="Times New Roman" w:cs="Times New Roman"/>
        </w:rPr>
        <w:t>practices</w:t>
      </w:r>
      <w:r w:rsidR="00407E3A">
        <w:rPr>
          <w:rFonts w:ascii="Times New Roman" w:hAnsi="Times New Roman" w:cs="Times New Roman"/>
        </w:rPr>
        <w:t xml:space="preserve">, by reaching out to the IRB for </w:t>
      </w:r>
      <w:r>
        <w:rPr>
          <w:rFonts w:ascii="Times New Roman" w:hAnsi="Times New Roman" w:cs="Times New Roman"/>
        </w:rPr>
        <w:t>review</w:t>
      </w:r>
      <w:r w:rsidR="00407E3A">
        <w:rPr>
          <w:rFonts w:ascii="Times New Roman" w:hAnsi="Times New Roman" w:cs="Times New Roman"/>
        </w:rPr>
        <w:t xml:space="preserve">, </w:t>
      </w:r>
      <w:r w:rsidR="008540BD">
        <w:rPr>
          <w:rFonts w:ascii="Times New Roman" w:hAnsi="Times New Roman" w:cs="Times New Roman"/>
        </w:rPr>
        <w:t xml:space="preserve">the academic researchers </w:t>
      </w:r>
      <w:r w:rsidR="00407E3A">
        <w:rPr>
          <w:rFonts w:ascii="Times New Roman" w:hAnsi="Times New Roman" w:cs="Times New Roman"/>
        </w:rPr>
        <w:t xml:space="preserve">fulfilled their </w:t>
      </w:r>
      <w:r w:rsidR="008540BD">
        <w:rPr>
          <w:rFonts w:ascii="Times New Roman" w:hAnsi="Times New Roman" w:cs="Times New Roman"/>
        </w:rPr>
        <w:t>ethical respons</w:t>
      </w:r>
      <w:r w:rsidR="003A22B3">
        <w:rPr>
          <w:rFonts w:ascii="Times New Roman" w:hAnsi="Times New Roman" w:cs="Times New Roman"/>
        </w:rPr>
        <w:t xml:space="preserve">ibility to </w:t>
      </w:r>
      <w:r>
        <w:rPr>
          <w:rFonts w:ascii="Times New Roman" w:hAnsi="Times New Roman" w:cs="Times New Roman"/>
        </w:rPr>
        <w:t>show respect for persons</w:t>
      </w:r>
      <w:r w:rsidR="00625514">
        <w:rPr>
          <w:rFonts w:ascii="Times New Roman" w:hAnsi="Times New Roman" w:cs="Times New Roman"/>
        </w:rPr>
        <w:t>.</w:t>
      </w:r>
    </w:p>
    <w:p w:rsidR="004760AE" w:rsidRDefault="004760AE" w:rsidP="007C21EA">
      <w:pPr>
        <w:pStyle w:val="NoSpacing"/>
        <w:rPr>
          <w:rFonts w:ascii="Times New Roman" w:hAnsi="Times New Roman" w:cs="Times New Roman"/>
        </w:rPr>
      </w:pPr>
    </w:p>
    <w:p w:rsidR="00853FA5" w:rsidRDefault="004760AE" w:rsidP="007C21EA">
      <w:pPr>
        <w:pStyle w:val="NoSpacing"/>
        <w:rPr>
          <w:rFonts w:ascii="Times New Roman" w:hAnsi="Times New Roman" w:cs="Times New Roman"/>
        </w:rPr>
      </w:pPr>
      <w:r>
        <w:rPr>
          <w:rFonts w:ascii="Times New Roman" w:hAnsi="Times New Roman" w:cs="Times New Roman"/>
        </w:rPr>
        <w:t xml:space="preserve">However, </w:t>
      </w:r>
      <w:r w:rsidR="00625514">
        <w:rPr>
          <w:rFonts w:ascii="Times New Roman" w:hAnsi="Times New Roman" w:cs="Times New Roman"/>
        </w:rPr>
        <w:t xml:space="preserve">the Facebook company itself may have violated this ethical principle </w:t>
      </w:r>
      <w:r w:rsidR="00801821">
        <w:rPr>
          <w:rFonts w:ascii="Times New Roman" w:hAnsi="Times New Roman" w:cs="Times New Roman"/>
        </w:rPr>
        <w:t>and disrespected their</w:t>
      </w:r>
      <w:r w:rsidR="00625514">
        <w:rPr>
          <w:rFonts w:ascii="Times New Roman" w:hAnsi="Times New Roman" w:cs="Times New Roman"/>
        </w:rPr>
        <w:t xml:space="preserve"> subjects by failing to adequately inform users of their participation in such experiments</w:t>
      </w:r>
      <w:r w:rsidR="000A20B9">
        <w:rPr>
          <w:rFonts w:ascii="Times New Roman" w:hAnsi="Times New Roman" w:cs="Times New Roman"/>
        </w:rPr>
        <w:t xml:space="preserve">. The ambiguity here centers on </w:t>
      </w:r>
      <w:r w:rsidR="00B24EB6">
        <w:rPr>
          <w:rFonts w:ascii="Times New Roman" w:hAnsi="Times New Roman" w:cs="Times New Roman"/>
        </w:rPr>
        <w:t>the</w:t>
      </w:r>
      <w:r w:rsidR="00332FA8">
        <w:rPr>
          <w:rFonts w:ascii="Times New Roman" w:hAnsi="Times New Roman" w:cs="Times New Roman"/>
        </w:rPr>
        <w:t xml:space="preserve"> Terms of Service agreement</w:t>
      </w:r>
      <w:r w:rsidR="000A20B9">
        <w:rPr>
          <w:rFonts w:ascii="Times New Roman" w:hAnsi="Times New Roman" w:cs="Times New Roman"/>
        </w:rPr>
        <w:t>.</w:t>
      </w:r>
      <w:r w:rsidR="00853FA5" w:rsidRPr="00853FA5">
        <w:rPr>
          <w:rFonts w:ascii="Times New Roman" w:hAnsi="Times New Roman" w:cs="Times New Roman"/>
        </w:rPr>
        <w:t xml:space="preserve"> </w:t>
      </w:r>
      <w:r w:rsidR="00801821">
        <w:rPr>
          <w:rFonts w:ascii="Times New Roman" w:hAnsi="Times New Roman" w:cs="Times New Roman"/>
        </w:rPr>
        <w:t xml:space="preserve">Facebook </w:t>
      </w:r>
      <w:r w:rsidR="005E234D">
        <w:rPr>
          <w:rFonts w:ascii="Times New Roman" w:hAnsi="Times New Roman" w:cs="Times New Roman"/>
        </w:rPr>
        <w:t xml:space="preserve">investigators </w:t>
      </w:r>
      <w:r w:rsidR="00571A6E">
        <w:rPr>
          <w:rFonts w:ascii="Times New Roman" w:hAnsi="Times New Roman" w:cs="Times New Roman"/>
        </w:rPr>
        <w:t>explained</w:t>
      </w:r>
      <w:r w:rsidR="00801821">
        <w:rPr>
          <w:rFonts w:ascii="Times New Roman" w:hAnsi="Times New Roman" w:cs="Times New Roman"/>
        </w:rPr>
        <w:t xml:space="preserve"> that the Terms of Service agreement informed users of their possible inclusion in such experiments,</w:t>
      </w:r>
      <w:r w:rsidR="00571A6E">
        <w:rPr>
          <w:rFonts w:ascii="Times New Roman" w:hAnsi="Times New Roman" w:cs="Times New Roman"/>
        </w:rPr>
        <w:t xml:space="preserve"> which a close reading of the agreement could confirm,</w:t>
      </w:r>
      <w:r w:rsidR="005E234D">
        <w:rPr>
          <w:rFonts w:ascii="Times New Roman" w:hAnsi="Times New Roman" w:cs="Times New Roman"/>
        </w:rPr>
        <w:t xml:space="preserve"> and thus conclude</w:t>
      </w:r>
      <w:r w:rsidR="000B15A9">
        <w:rPr>
          <w:rFonts w:ascii="Times New Roman" w:hAnsi="Times New Roman" w:cs="Times New Roman"/>
        </w:rPr>
        <w:t>d</w:t>
      </w:r>
      <w:r w:rsidR="005E234D">
        <w:rPr>
          <w:rFonts w:ascii="Times New Roman" w:hAnsi="Times New Roman" w:cs="Times New Roman"/>
        </w:rPr>
        <w:t xml:space="preserve"> </w:t>
      </w:r>
      <w:r w:rsidR="00571A6E">
        <w:rPr>
          <w:rFonts w:ascii="Times New Roman" w:hAnsi="Times New Roman" w:cs="Times New Roman"/>
        </w:rPr>
        <w:t xml:space="preserve">that </w:t>
      </w:r>
      <w:r w:rsidR="005E234D">
        <w:rPr>
          <w:rFonts w:ascii="Times New Roman" w:hAnsi="Times New Roman" w:cs="Times New Roman"/>
        </w:rPr>
        <w:t>Facebook behaved ethically.</w:t>
      </w:r>
    </w:p>
    <w:p w:rsidR="00853FA5" w:rsidRDefault="00853FA5" w:rsidP="007C21EA">
      <w:pPr>
        <w:pStyle w:val="NoSpacing"/>
        <w:rPr>
          <w:rFonts w:ascii="Times New Roman" w:hAnsi="Times New Roman" w:cs="Times New Roman"/>
        </w:rPr>
      </w:pPr>
    </w:p>
    <w:p w:rsidR="000322B1" w:rsidRDefault="005E234D" w:rsidP="007C21EA">
      <w:pPr>
        <w:pStyle w:val="NoSpacing"/>
        <w:rPr>
          <w:rFonts w:ascii="Times New Roman" w:hAnsi="Times New Roman" w:cs="Times New Roman"/>
        </w:rPr>
      </w:pPr>
      <w:r>
        <w:rPr>
          <w:rFonts w:ascii="Times New Roman" w:hAnsi="Times New Roman" w:cs="Times New Roman"/>
        </w:rPr>
        <w:t>But</w:t>
      </w:r>
      <w:r w:rsidR="004C3D66">
        <w:rPr>
          <w:rFonts w:ascii="Times New Roman" w:hAnsi="Times New Roman" w:cs="Times New Roman"/>
        </w:rPr>
        <w:t xml:space="preserve">, the waters get muddied when we </w:t>
      </w:r>
      <w:r w:rsidR="00801821">
        <w:rPr>
          <w:rFonts w:ascii="Times New Roman" w:hAnsi="Times New Roman" w:cs="Times New Roman"/>
        </w:rPr>
        <w:t xml:space="preserve">also </w:t>
      </w:r>
      <w:r w:rsidR="00853FA5">
        <w:rPr>
          <w:rFonts w:ascii="Times New Roman" w:hAnsi="Times New Roman" w:cs="Times New Roman"/>
        </w:rPr>
        <w:t xml:space="preserve">consider how these agreements function in practice. </w:t>
      </w:r>
      <w:r w:rsidR="000A20B9">
        <w:rPr>
          <w:rFonts w:ascii="Times New Roman" w:hAnsi="Times New Roman" w:cs="Times New Roman"/>
        </w:rPr>
        <w:t xml:space="preserve">These documents serve one </w:t>
      </w:r>
      <w:r w:rsidR="00571A6E">
        <w:rPr>
          <w:rFonts w:ascii="Times New Roman" w:hAnsi="Times New Roman" w:cs="Times New Roman"/>
        </w:rPr>
        <w:t xml:space="preserve">primary </w:t>
      </w:r>
      <w:r w:rsidR="000A20B9">
        <w:rPr>
          <w:rFonts w:ascii="Times New Roman" w:hAnsi="Times New Roman" w:cs="Times New Roman"/>
        </w:rPr>
        <w:t xml:space="preserve">purpose: to protect companies from costly litigation. </w:t>
      </w:r>
      <w:r w:rsidR="00571A6E">
        <w:rPr>
          <w:rFonts w:ascii="Times New Roman" w:hAnsi="Times New Roman" w:cs="Times New Roman"/>
        </w:rPr>
        <w:t>As a result,</w:t>
      </w:r>
      <w:r w:rsidR="003F532E">
        <w:rPr>
          <w:rFonts w:ascii="Times New Roman" w:hAnsi="Times New Roman" w:cs="Times New Roman"/>
        </w:rPr>
        <w:t xml:space="preserve"> </w:t>
      </w:r>
      <w:r w:rsidR="00853FA5">
        <w:rPr>
          <w:rFonts w:ascii="Times New Roman" w:hAnsi="Times New Roman" w:cs="Times New Roman"/>
        </w:rPr>
        <w:t xml:space="preserve">many </w:t>
      </w:r>
      <w:r w:rsidR="000322B1">
        <w:rPr>
          <w:rFonts w:ascii="Times New Roman" w:hAnsi="Times New Roman" w:cs="Times New Roman"/>
        </w:rPr>
        <w:t>T</w:t>
      </w:r>
      <w:r w:rsidR="00853FA5">
        <w:rPr>
          <w:rFonts w:ascii="Times New Roman" w:hAnsi="Times New Roman" w:cs="Times New Roman"/>
        </w:rPr>
        <w:t xml:space="preserve">erms of Service agreements today are </w:t>
      </w:r>
      <w:r w:rsidR="00625514">
        <w:rPr>
          <w:rFonts w:ascii="Times New Roman" w:hAnsi="Times New Roman" w:cs="Times New Roman"/>
        </w:rPr>
        <w:t xml:space="preserve">now </w:t>
      </w:r>
      <w:r w:rsidR="00853FA5">
        <w:rPr>
          <w:rFonts w:ascii="Times New Roman" w:hAnsi="Times New Roman" w:cs="Times New Roman"/>
        </w:rPr>
        <w:t xml:space="preserve">lengthy, complex, </w:t>
      </w:r>
      <w:r w:rsidR="000322B1">
        <w:rPr>
          <w:rFonts w:ascii="Times New Roman" w:hAnsi="Times New Roman" w:cs="Times New Roman"/>
        </w:rPr>
        <w:t>legalese</w:t>
      </w:r>
      <w:r w:rsidR="00853FA5">
        <w:rPr>
          <w:rFonts w:ascii="Times New Roman" w:hAnsi="Times New Roman" w:cs="Times New Roman"/>
        </w:rPr>
        <w:t>-filled documents.</w:t>
      </w:r>
      <w:r w:rsidR="00571A6E">
        <w:rPr>
          <w:rFonts w:ascii="Times New Roman" w:hAnsi="Times New Roman" w:cs="Times New Roman"/>
        </w:rPr>
        <w:t xml:space="preserve"> It is common </w:t>
      </w:r>
      <w:r w:rsidR="005D3092">
        <w:rPr>
          <w:rFonts w:ascii="Times New Roman" w:hAnsi="Times New Roman" w:cs="Times New Roman"/>
        </w:rPr>
        <w:t>understanding</w:t>
      </w:r>
      <w:r w:rsidR="00571A6E">
        <w:rPr>
          <w:rFonts w:ascii="Times New Roman" w:hAnsi="Times New Roman" w:cs="Times New Roman"/>
        </w:rPr>
        <w:t xml:space="preserve"> that many </w:t>
      </w:r>
      <w:r w:rsidR="003F532E">
        <w:rPr>
          <w:rFonts w:ascii="Times New Roman" w:hAnsi="Times New Roman" w:cs="Times New Roman"/>
        </w:rPr>
        <w:t>users simply sign</w:t>
      </w:r>
      <w:r w:rsidR="00542A1D">
        <w:rPr>
          <w:rFonts w:ascii="Times New Roman" w:hAnsi="Times New Roman" w:cs="Times New Roman"/>
        </w:rPr>
        <w:t xml:space="preserve"> Terms of Service</w:t>
      </w:r>
      <w:r w:rsidR="00571A6E">
        <w:rPr>
          <w:rFonts w:ascii="Times New Roman" w:hAnsi="Times New Roman" w:cs="Times New Roman"/>
        </w:rPr>
        <w:t xml:space="preserve"> agreements </w:t>
      </w:r>
      <w:r w:rsidR="003F532E">
        <w:rPr>
          <w:rFonts w:ascii="Times New Roman" w:hAnsi="Times New Roman" w:cs="Times New Roman"/>
        </w:rPr>
        <w:t>without</w:t>
      </w:r>
      <w:r w:rsidR="00571A6E">
        <w:rPr>
          <w:rFonts w:ascii="Times New Roman" w:hAnsi="Times New Roman" w:cs="Times New Roman"/>
        </w:rPr>
        <w:t xml:space="preserve"> first</w:t>
      </w:r>
      <w:r w:rsidR="003F532E">
        <w:rPr>
          <w:rFonts w:ascii="Times New Roman" w:hAnsi="Times New Roman" w:cs="Times New Roman"/>
        </w:rPr>
        <w:t xml:space="preserve"> reading them</w:t>
      </w:r>
      <w:r w:rsidR="00571A6E">
        <w:rPr>
          <w:rFonts w:ascii="Times New Roman" w:hAnsi="Times New Roman" w:cs="Times New Roman"/>
        </w:rPr>
        <w:t xml:space="preserve">. </w:t>
      </w:r>
      <w:r w:rsidR="003F589D">
        <w:rPr>
          <w:rFonts w:ascii="Times New Roman" w:hAnsi="Times New Roman" w:cs="Times New Roman"/>
        </w:rPr>
        <w:t>Moreover</w:t>
      </w:r>
      <w:r w:rsidR="00625514">
        <w:rPr>
          <w:rFonts w:ascii="Times New Roman" w:hAnsi="Times New Roman" w:cs="Times New Roman"/>
        </w:rPr>
        <w:t>, even for those who wish to “opt-out” of these agreements</w:t>
      </w:r>
      <w:r w:rsidR="003F589D">
        <w:rPr>
          <w:rFonts w:ascii="Times New Roman" w:hAnsi="Times New Roman" w:cs="Times New Roman"/>
        </w:rPr>
        <w:t xml:space="preserve">, </w:t>
      </w:r>
      <w:r w:rsidR="00542A1D">
        <w:rPr>
          <w:rFonts w:ascii="Times New Roman" w:hAnsi="Times New Roman" w:cs="Times New Roman"/>
        </w:rPr>
        <w:t xml:space="preserve">the cost </w:t>
      </w:r>
      <w:r w:rsidR="00625514">
        <w:rPr>
          <w:rFonts w:ascii="Times New Roman" w:hAnsi="Times New Roman" w:cs="Times New Roman"/>
        </w:rPr>
        <w:t xml:space="preserve">of abstaining </w:t>
      </w:r>
      <w:r w:rsidR="00542A1D">
        <w:rPr>
          <w:rFonts w:ascii="Times New Roman" w:hAnsi="Times New Roman" w:cs="Times New Roman"/>
        </w:rPr>
        <w:t xml:space="preserve">from the use of </w:t>
      </w:r>
      <w:r w:rsidR="00625514">
        <w:rPr>
          <w:rFonts w:ascii="Times New Roman" w:hAnsi="Times New Roman" w:cs="Times New Roman"/>
        </w:rPr>
        <w:t>such</w:t>
      </w:r>
      <w:r w:rsidR="00542A1D">
        <w:rPr>
          <w:rFonts w:ascii="Times New Roman" w:hAnsi="Times New Roman" w:cs="Times New Roman"/>
        </w:rPr>
        <w:t xml:space="preserve"> </w:t>
      </w:r>
      <w:r w:rsidR="00625514">
        <w:rPr>
          <w:rFonts w:ascii="Times New Roman" w:hAnsi="Times New Roman" w:cs="Times New Roman"/>
        </w:rPr>
        <w:t xml:space="preserve">services </w:t>
      </w:r>
      <w:r w:rsidR="0005609A">
        <w:rPr>
          <w:rFonts w:ascii="Times New Roman" w:hAnsi="Times New Roman" w:cs="Times New Roman"/>
        </w:rPr>
        <w:t xml:space="preserve">in certain spheres </w:t>
      </w:r>
      <w:r w:rsidR="00542A1D">
        <w:rPr>
          <w:rFonts w:ascii="Times New Roman" w:hAnsi="Times New Roman" w:cs="Times New Roman"/>
        </w:rPr>
        <w:t xml:space="preserve">is </w:t>
      </w:r>
      <w:r w:rsidR="0005609A">
        <w:rPr>
          <w:rFonts w:ascii="Times New Roman" w:hAnsi="Times New Roman" w:cs="Times New Roman"/>
        </w:rPr>
        <w:t xml:space="preserve">prohibitively high </w:t>
      </w:r>
      <w:r w:rsidR="00542A1D">
        <w:rPr>
          <w:rFonts w:ascii="Times New Roman" w:hAnsi="Times New Roman" w:cs="Times New Roman"/>
        </w:rPr>
        <w:t>due to the intense saturation of that platform in a given social group (Facebook) or professional field (LinkedIn</w:t>
      </w:r>
      <w:r w:rsidR="00625514">
        <w:rPr>
          <w:rFonts w:ascii="Times New Roman" w:hAnsi="Times New Roman" w:cs="Times New Roman"/>
        </w:rPr>
        <w:t>)</w:t>
      </w:r>
      <w:r w:rsidR="00542A1D">
        <w:rPr>
          <w:rFonts w:ascii="Times New Roman" w:hAnsi="Times New Roman" w:cs="Times New Roman"/>
        </w:rPr>
        <w:t xml:space="preserve">. </w:t>
      </w:r>
      <w:r w:rsidR="000322B1">
        <w:rPr>
          <w:rFonts w:ascii="Times New Roman" w:hAnsi="Times New Roman" w:cs="Times New Roman"/>
        </w:rPr>
        <w:t>It is reasonable to infer that c</w:t>
      </w:r>
      <w:r w:rsidR="00542A1D">
        <w:rPr>
          <w:rFonts w:ascii="Times New Roman" w:hAnsi="Times New Roman" w:cs="Times New Roman"/>
        </w:rPr>
        <w:t xml:space="preserve">ompanies </w:t>
      </w:r>
      <w:r w:rsidR="00542A1D">
        <w:rPr>
          <w:rFonts w:ascii="Times New Roman" w:hAnsi="Times New Roman" w:cs="Times New Roman"/>
          <w:i/>
        </w:rPr>
        <w:t>know</w:t>
      </w:r>
      <w:r w:rsidR="00542A1D">
        <w:rPr>
          <w:rFonts w:ascii="Times New Roman" w:hAnsi="Times New Roman" w:cs="Times New Roman"/>
        </w:rPr>
        <w:t xml:space="preserve"> these agreements are obtained</w:t>
      </w:r>
      <w:r w:rsidR="00625514">
        <w:rPr>
          <w:rFonts w:ascii="Times New Roman" w:hAnsi="Times New Roman" w:cs="Times New Roman"/>
        </w:rPr>
        <w:t xml:space="preserve"> under conditions unfavorable to the user</w:t>
      </w:r>
      <w:r w:rsidR="00542A1D">
        <w:rPr>
          <w:rFonts w:ascii="Times New Roman" w:hAnsi="Times New Roman" w:cs="Times New Roman"/>
        </w:rPr>
        <w:t xml:space="preserve">. </w:t>
      </w:r>
      <w:r w:rsidR="003F589D">
        <w:rPr>
          <w:rFonts w:ascii="Times New Roman" w:hAnsi="Times New Roman" w:cs="Times New Roman"/>
        </w:rPr>
        <w:t>Yet, b</w:t>
      </w:r>
      <w:r w:rsidR="00542A1D">
        <w:rPr>
          <w:rFonts w:ascii="Times New Roman" w:hAnsi="Times New Roman" w:cs="Times New Roman"/>
        </w:rPr>
        <w:t xml:space="preserve">ecause this </w:t>
      </w:r>
      <w:r w:rsidR="003F589D">
        <w:rPr>
          <w:rFonts w:ascii="Times New Roman" w:hAnsi="Times New Roman" w:cs="Times New Roman"/>
        </w:rPr>
        <w:t>practice</w:t>
      </w:r>
      <w:r w:rsidR="00542A1D">
        <w:rPr>
          <w:rFonts w:ascii="Times New Roman" w:hAnsi="Times New Roman" w:cs="Times New Roman"/>
        </w:rPr>
        <w:t xml:space="preserve"> is widespread and </w:t>
      </w:r>
      <w:r w:rsidR="00625514">
        <w:rPr>
          <w:rFonts w:ascii="Times New Roman" w:hAnsi="Times New Roman" w:cs="Times New Roman"/>
        </w:rPr>
        <w:t>users continue to sign up and take advantage of these services</w:t>
      </w:r>
      <w:r w:rsidR="00542A1D">
        <w:rPr>
          <w:rFonts w:ascii="Times New Roman" w:hAnsi="Times New Roman" w:cs="Times New Roman"/>
        </w:rPr>
        <w:t xml:space="preserve">, it seems unfair too, to hold Facebook uniquely accountable </w:t>
      </w:r>
      <w:r w:rsidR="00332FA8">
        <w:rPr>
          <w:rFonts w:ascii="Times New Roman" w:hAnsi="Times New Roman" w:cs="Times New Roman"/>
        </w:rPr>
        <w:t xml:space="preserve">for </w:t>
      </w:r>
      <w:r w:rsidR="00625514">
        <w:rPr>
          <w:rFonts w:ascii="Times New Roman" w:hAnsi="Times New Roman" w:cs="Times New Roman"/>
        </w:rPr>
        <w:t>violating ethical standards</w:t>
      </w:r>
      <w:r w:rsidR="00332FA8">
        <w:rPr>
          <w:rFonts w:ascii="Times New Roman" w:hAnsi="Times New Roman" w:cs="Times New Roman"/>
        </w:rPr>
        <w:t xml:space="preserve"> </w:t>
      </w:r>
      <w:r w:rsidR="00625514">
        <w:rPr>
          <w:rFonts w:ascii="Times New Roman" w:hAnsi="Times New Roman" w:cs="Times New Roman"/>
        </w:rPr>
        <w:t>in this</w:t>
      </w:r>
      <w:r w:rsidR="004C3D66">
        <w:rPr>
          <w:rFonts w:ascii="Times New Roman" w:hAnsi="Times New Roman" w:cs="Times New Roman"/>
        </w:rPr>
        <w:t xml:space="preserve"> instance</w:t>
      </w:r>
      <w:r w:rsidR="00542A1D">
        <w:rPr>
          <w:rFonts w:ascii="Times New Roman" w:hAnsi="Times New Roman" w:cs="Times New Roman"/>
        </w:rPr>
        <w:t xml:space="preserve">. </w:t>
      </w:r>
      <w:r w:rsidR="000322B1">
        <w:rPr>
          <w:rFonts w:ascii="Times New Roman" w:hAnsi="Times New Roman" w:cs="Times New Roman"/>
        </w:rPr>
        <w:t>This issue is clearly of substantive ethical importance to society at large, but does not seem to provide a “smoking gun” for either side in the debate over the ethics of this Facebook study.</w:t>
      </w:r>
    </w:p>
    <w:p w:rsidR="000322B1" w:rsidRDefault="000322B1" w:rsidP="007C21EA">
      <w:pPr>
        <w:pStyle w:val="NoSpacing"/>
        <w:rPr>
          <w:rFonts w:ascii="Times New Roman" w:hAnsi="Times New Roman" w:cs="Times New Roman"/>
        </w:rPr>
      </w:pPr>
    </w:p>
    <w:p w:rsidR="000322B1" w:rsidRDefault="000322B1" w:rsidP="007C21EA">
      <w:pPr>
        <w:pStyle w:val="NoSpacing"/>
        <w:rPr>
          <w:rFonts w:ascii="Times New Roman" w:hAnsi="Times New Roman" w:cs="Times New Roman"/>
        </w:rPr>
      </w:pPr>
      <w:r>
        <w:rPr>
          <w:rFonts w:ascii="Times New Roman" w:hAnsi="Times New Roman" w:cs="Times New Roman"/>
          <w:b/>
        </w:rPr>
        <w:t>Beneficence</w:t>
      </w:r>
    </w:p>
    <w:p w:rsidR="000322B1" w:rsidRDefault="000322B1" w:rsidP="007C21EA">
      <w:pPr>
        <w:pStyle w:val="NoSpacing"/>
        <w:rPr>
          <w:rFonts w:ascii="Times New Roman" w:hAnsi="Times New Roman" w:cs="Times New Roman"/>
        </w:rPr>
      </w:pPr>
      <w:r>
        <w:rPr>
          <w:rFonts w:ascii="Times New Roman" w:hAnsi="Times New Roman" w:cs="Times New Roman"/>
        </w:rPr>
        <w:t xml:space="preserve">Salganik </w:t>
      </w:r>
      <w:r w:rsidR="00F00EC5">
        <w:rPr>
          <w:rFonts w:ascii="Times New Roman" w:hAnsi="Times New Roman" w:cs="Times New Roman"/>
        </w:rPr>
        <w:t xml:space="preserve">takes this principle from the Belmont Report, which traces its lineage to the Hippocratic oath common to the medical profession: “First do no harm.” In </w:t>
      </w:r>
      <w:r w:rsidR="004C3D66">
        <w:rPr>
          <w:rFonts w:ascii="Times New Roman" w:hAnsi="Times New Roman" w:cs="Times New Roman"/>
        </w:rPr>
        <w:t>reality</w:t>
      </w:r>
      <w:r w:rsidR="00F00EC5">
        <w:rPr>
          <w:rFonts w:ascii="Times New Roman" w:hAnsi="Times New Roman" w:cs="Times New Roman"/>
        </w:rPr>
        <w:t xml:space="preserve">, </w:t>
      </w:r>
      <w:r w:rsidR="003A22B3">
        <w:rPr>
          <w:rFonts w:ascii="Times New Roman" w:hAnsi="Times New Roman" w:cs="Times New Roman"/>
        </w:rPr>
        <w:t xml:space="preserve">the results of the Facebook study </w:t>
      </w:r>
      <w:r w:rsidR="004C3D66">
        <w:rPr>
          <w:rFonts w:ascii="Times New Roman" w:hAnsi="Times New Roman" w:cs="Times New Roman"/>
        </w:rPr>
        <w:t xml:space="preserve">itself </w:t>
      </w:r>
      <w:r w:rsidR="003A22B3">
        <w:rPr>
          <w:rFonts w:ascii="Times New Roman" w:hAnsi="Times New Roman" w:cs="Times New Roman"/>
        </w:rPr>
        <w:t>effectively prove</w:t>
      </w:r>
      <w:r w:rsidR="004C3D66">
        <w:rPr>
          <w:rFonts w:ascii="Times New Roman" w:hAnsi="Times New Roman" w:cs="Times New Roman"/>
        </w:rPr>
        <w:t>s</w:t>
      </w:r>
      <w:r w:rsidR="003A22B3">
        <w:rPr>
          <w:rFonts w:ascii="Times New Roman" w:hAnsi="Times New Roman" w:cs="Times New Roman"/>
        </w:rPr>
        <w:t xml:space="preserve"> that the study was </w:t>
      </w:r>
      <w:r w:rsidR="004C3D66">
        <w:rPr>
          <w:rFonts w:ascii="Times New Roman" w:hAnsi="Times New Roman" w:cs="Times New Roman"/>
        </w:rPr>
        <w:t xml:space="preserve">indeed conducted </w:t>
      </w:r>
      <w:r w:rsidR="003A22B3">
        <w:rPr>
          <w:rFonts w:ascii="Times New Roman" w:hAnsi="Times New Roman" w:cs="Times New Roman"/>
        </w:rPr>
        <w:t>beneficent</w:t>
      </w:r>
      <w:r w:rsidR="004C3D66">
        <w:rPr>
          <w:rFonts w:ascii="Times New Roman" w:hAnsi="Times New Roman" w:cs="Times New Roman"/>
        </w:rPr>
        <w:t xml:space="preserve">ly, with reasonably minimal damage to the user and to </w:t>
      </w:r>
      <w:r w:rsidR="003A22B3">
        <w:rPr>
          <w:rFonts w:ascii="Times New Roman" w:hAnsi="Times New Roman" w:cs="Times New Roman"/>
        </w:rPr>
        <w:t xml:space="preserve">the general public interest. </w:t>
      </w:r>
      <w:r w:rsidR="004C3D66">
        <w:rPr>
          <w:rFonts w:ascii="Times New Roman" w:hAnsi="Times New Roman" w:cs="Times New Roman"/>
        </w:rPr>
        <w:t>Indeed</w:t>
      </w:r>
      <w:r w:rsidR="003A22B3">
        <w:rPr>
          <w:rFonts w:ascii="Times New Roman" w:hAnsi="Times New Roman" w:cs="Times New Roman"/>
        </w:rPr>
        <w:t xml:space="preserve">, </w:t>
      </w:r>
      <w:r w:rsidR="00F00EC5">
        <w:rPr>
          <w:rFonts w:ascii="Times New Roman" w:hAnsi="Times New Roman" w:cs="Times New Roman"/>
        </w:rPr>
        <w:t xml:space="preserve">the effect of the </w:t>
      </w:r>
      <w:r w:rsidR="003A22B3">
        <w:rPr>
          <w:rFonts w:ascii="Times New Roman" w:hAnsi="Times New Roman" w:cs="Times New Roman"/>
        </w:rPr>
        <w:t xml:space="preserve">Facebook study’s </w:t>
      </w:r>
      <w:r w:rsidR="00F00EC5">
        <w:rPr>
          <w:rFonts w:ascii="Times New Roman" w:hAnsi="Times New Roman" w:cs="Times New Roman"/>
        </w:rPr>
        <w:t xml:space="preserve">researchers’ manipulations of their subjects’ emotional states </w:t>
      </w:r>
      <w:r w:rsidR="004C3D66">
        <w:rPr>
          <w:rFonts w:ascii="Times New Roman" w:hAnsi="Times New Roman" w:cs="Times New Roman"/>
        </w:rPr>
        <w:t>was</w:t>
      </w:r>
      <w:r w:rsidR="00F00EC5">
        <w:rPr>
          <w:rFonts w:ascii="Times New Roman" w:hAnsi="Times New Roman" w:cs="Times New Roman"/>
        </w:rPr>
        <w:t xml:space="preserve"> incredibly small, </w:t>
      </w:r>
      <w:r w:rsidR="003F589D">
        <w:rPr>
          <w:rFonts w:ascii="Times New Roman" w:hAnsi="Times New Roman" w:cs="Times New Roman"/>
        </w:rPr>
        <w:t>i</w:t>
      </w:r>
      <w:r w:rsidR="00F00EC5">
        <w:rPr>
          <w:rFonts w:ascii="Times New Roman" w:hAnsi="Times New Roman" w:cs="Times New Roman"/>
        </w:rPr>
        <w:t>n the range of 0.04-0.1</w:t>
      </w:r>
      <w:r w:rsidR="003A22B3">
        <w:rPr>
          <w:rFonts w:ascii="Times New Roman" w:hAnsi="Times New Roman" w:cs="Times New Roman"/>
        </w:rPr>
        <w:t>%.</w:t>
      </w:r>
    </w:p>
    <w:p w:rsidR="00F00EC5" w:rsidRDefault="00F00EC5" w:rsidP="007C21EA">
      <w:pPr>
        <w:pStyle w:val="NoSpacing"/>
        <w:rPr>
          <w:rFonts w:ascii="Times New Roman" w:hAnsi="Times New Roman" w:cs="Times New Roman"/>
        </w:rPr>
      </w:pPr>
    </w:p>
    <w:p w:rsidR="00F00EC5" w:rsidRDefault="00F00EC5" w:rsidP="007C21EA">
      <w:pPr>
        <w:pStyle w:val="NoSpacing"/>
        <w:rPr>
          <w:rFonts w:ascii="Times New Roman" w:hAnsi="Times New Roman" w:cs="Times New Roman"/>
        </w:rPr>
      </w:pPr>
      <w:r>
        <w:rPr>
          <w:rFonts w:ascii="Times New Roman" w:hAnsi="Times New Roman" w:cs="Times New Roman"/>
        </w:rPr>
        <w:t xml:space="preserve">However, </w:t>
      </w:r>
      <w:r w:rsidR="003A22B3">
        <w:rPr>
          <w:rFonts w:ascii="Times New Roman" w:hAnsi="Times New Roman" w:cs="Times New Roman"/>
        </w:rPr>
        <w:t>even if the principl</w:t>
      </w:r>
      <w:r w:rsidR="00625514">
        <w:rPr>
          <w:rFonts w:ascii="Times New Roman" w:hAnsi="Times New Roman" w:cs="Times New Roman"/>
        </w:rPr>
        <w:t>e of beneficence was not violated in practice</w:t>
      </w:r>
      <w:r w:rsidR="003A22B3">
        <w:rPr>
          <w:rFonts w:ascii="Times New Roman" w:hAnsi="Times New Roman" w:cs="Times New Roman"/>
        </w:rPr>
        <w:t xml:space="preserve">, </w:t>
      </w:r>
      <w:r>
        <w:rPr>
          <w:rFonts w:ascii="Times New Roman" w:hAnsi="Times New Roman" w:cs="Times New Roman"/>
        </w:rPr>
        <w:t>the ease with which Facebook’s study passed “ethical muster” with both the Facebook company and the</w:t>
      </w:r>
      <w:r w:rsidR="003F589D">
        <w:rPr>
          <w:rFonts w:ascii="Times New Roman" w:hAnsi="Times New Roman" w:cs="Times New Roman"/>
        </w:rPr>
        <w:t xml:space="preserve"> academic institutions </w:t>
      </w:r>
      <w:r w:rsidR="003F589D">
        <w:rPr>
          <w:rFonts w:ascii="Times New Roman" w:hAnsi="Times New Roman" w:cs="Times New Roman"/>
        </w:rPr>
        <w:lastRenderedPageBreak/>
        <w:t>involved</w:t>
      </w:r>
      <w:r>
        <w:rPr>
          <w:rFonts w:ascii="Times New Roman" w:hAnsi="Times New Roman" w:cs="Times New Roman"/>
        </w:rPr>
        <w:t xml:space="preserve"> does generate some general anxiety about</w:t>
      </w:r>
      <w:r w:rsidR="009B4D61">
        <w:rPr>
          <w:rFonts w:ascii="Times New Roman" w:hAnsi="Times New Roman" w:cs="Times New Roman"/>
        </w:rPr>
        <w:t xml:space="preserve"> whether this </w:t>
      </w:r>
      <w:r w:rsidR="004C3D66">
        <w:rPr>
          <w:rFonts w:ascii="Times New Roman" w:hAnsi="Times New Roman" w:cs="Times New Roman"/>
        </w:rPr>
        <w:t>principle was effectively applied</w:t>
      </w:r>
      <w:r w:rsidR="009B4D61">
        <w:rPr>
          <w:rFonts w:ascii="Times New Roman" w:hAnsi="Times New Roman" w:cs="Times New Roman"/>
        </w:rPr>
        <w:t xml:space="preserve"> </w:t>
      </w:r>
      <w:r w:rsidR="003F589D">
        <w:rPr>
          <w:rFonts w:ascii="Times New Roman" w:hAnsi="Times New Roman" w:cs="Times New Roman"/>
        </w:rPr>
        <w:t>during ethical review</w:t>
      </w:r>
      <w:r>
        <w:rPr>
          <w:rFonts w:ascii="Times New Roman" w:hAnsi="Times New Roman" w:cs="Times New Roman"/>
        </w:rPr>
        <w:t xml:space="preserve">. </w:t>
      </w:r>
      <w:r w:rsidR="008D61D9">
        <w:rPr>
          <w:rFonts w:ascii="Times New Roman" w:hAnsi="Times New Roman" w:cs="Times New Roman"/>
        </w:rPr>
        <w:t xml:space="preserve">Beneficence would be </w:t>
      </w:r>
      <w:r w:rsidR="009C21F6">
        <w:rPr>
          <w:rFonts w:ascii="Times New Roman" w:hAnsi="Times New Roman" w:cs="Times New Roman"/>
        </w:rPr>
        <w:t>a toothless ethical principle</w:t>
      </w:r>
      <w:r>
        <w:rPr>
          <w:rFonts w:ascii="Times New Roman" w:hAnsi="Times New Roman" w:cs="Times New Roman"/>
        </w:rPr>
        <w:t xml:space="preserve"> unless it </w:t>
      </w:r>
      <w:r w:rsidR="008D61D9">
        <w:rPr>
          <w:rFonts w:ascii="Times New Roman" w:hAnsi="Times New Roman" w:cs="Times New Roman"/>
        </w:rPr>
        <w:t>could</w:t>
      </w:r>
      <w:r>
        <w:rPr>
          <w:rFonts w:ascii="Times New Roman" w:hAnsi="Times New Roman" w:cs="Times New Roman"/>
        </w:rPr>
        <w:t xml:space="preserve"> be applied </w:t>
      </w:r>
      <w:r>
        <w:rPr>
          <w:rFonts w:ascii="Times New Roman" w:hAnsi="Times New Roman" w:cs="Times New Roman"/>
          <w:i/>
        </w:rPr>
        <w:t>before</w:t>
      </w:r>
      <w:r>
        <w:rPr>
          <w:rFonts w:ascii="Times New Roman" w:hAnsi="Times New Roman" w:cs="Times New Roman"/>
        </w:rPr>
        <w:t xml:space="preserve"> the experiment is conducted. Given the relative silence of the academic institutions </w:t>
      </w:r>
      <w:r w:rsidR="003F589D">
        <w:rPr>
          <w:rFonts w:ascii="Times New Roman" w:hAnsi="Times New Roman" w:cs="Times New Roman"/>
        </w:rPr>
        <w:t>involved, and the lack of insight into the specifics of the IRB review, it is understandable that</w:t>
      </w:r>
      <w:r w:rsidR="003A22B3">
        <w:rPr>
          <w:rFonts w:ascii="Times New Roman" w:hAnsi="Times New Roman" w:cs="Times New Roman"/>
        </w:rPr>
        <w:t xml:space="preserve"> some have </w:t>
      </w:r>
      <w:r w:rsidR="009C21F6">
        <w:rPr>
          <w:rFonts w:ascii="Times New Roman" w:hAnsi="Times New Roman" w:cs="Times New Roman"/>
        </w:rPr>
        <w:t xml:space="preserve">had </w:t>
      </w:r>
      <w:r w:rsidR="003A22B3">
        <w:rPr>
          <w:rFonts w:ascii="Times New Roman" w:hAnsi="Times New Roman" w:cs="Times New Roman"/>
        </w:rPr>
        <w:t>difficulty</w:t>
      </w:r>
      <w:r>
        <w:rPr>
          <w:rFonts w:ascii="Times New Roman" w:hAnsi="Times New Roman" w:cs="Times New Roman"/>
        </w:rPr>
        <w:t xml:space="preserve"> </w:t>
      </w:r>
      <w:r w:rsidR="003A22B3">
        <w:rPr>
          <w:rFonts w:ascii="Times New Roman" w:hAnsi="Times New Roman" w:cs="Times New Roman"/>
        </w:rPr>
        <w:t xml:space="preserve">trusting </w:t>
      </w:r>
      <w:r w:rsidR="003F589D">
        <w:rPr>
          <w:rFonts w:ascii="Times New Roman" w:hAnsi="Times New Roman" w:cs="Times New Roman"/>
        </w:rPr>
        <w:t>whether the principle of beneficence was effectively</w:t>
      </w:r>
      <w:r>
        <w:rPr>
          <w:rFonts w:ascii="Times New Roman" w:hAnsi="Times New Roman" w:cs="Times New Roman"/>
        </w:rPr>
        <w:t xml:space="preserve"> applied </w:t>
      </w:r>
      <w:r w:rsidR="009C21F6">
        <w:rPr>
          <w:rFonts w:ascii="Times New Roman" w:hAnsi="Times New Roman" w:cs="Times New Roman"/>
        </w:rPr>
        <w:t>during</w:t>
      </w:r>
      <w:r>
        <w:rPr>
          <w:rFonts w:ascii="Times New Roman" w:hAnsi="Times New Roman" w:cs="Times New Roman"/>
        </w:rPr>
        <w:t xml:space="preserve"> the ethical review process.</w:t>
      </w:r>
    </w:p>
    <w:p w:rsidR="00F00EC5" w:rsidRDefault="00F00EC5" w:rsidP="007C21EA">
      <w:pPr>
        <w:pStyle w:val="NoSpacing"/>
        <w:rPr>
          <w:rFonts w:ascii="Times New Roman" w:hAnsi="Times New Roman" w:cs="Times New Roman"/>
        </w:rPr>
      </w:pPr>
    </w:p>
    <w:p w:rsidR="009B4D61" w:rsidRDefault="00F00EC5" w:rsidP="007C21EA">
      <w:pPr>
        <w:pStyle w:val="NoSpacing"/>
        <w:rPr>
          <w:rFonts w:ascii="Times New Roman" w:hAnsi="Times New Roman" w:cs="Times New Roman"/>
        </w:rPr>
      </w:pPr>
      <w:r>
        <w:rPr>
          <w:rFonts w:ascii="Times New Roman" w:hAnsi="Times New Roman" w:cs="Times New Roman"/>
        </w:rPr>
        <w:t xml:space="preserve">Here is where </w:t>
      </w:r>
      <w:r w:rsidRPr="007232A0">
        <w:rPr>
          <w:rFonts w:ascii="Times New Roman" w:hAnsi="Times New Roman" w:cs="Times New Roman"/>
        </w:rPr>
        <w:t>Rosen’s</w:t>
      </w:r>
      <w:r w:rsidR="007232A0">
        <w:rPr>
          <w:rStyle w:val="FootnoteReference"/>
          <w:rFonts w:ascii="Times New Roman" w:hAnsi="Times New Roman" w:cs="Times New Roman"/>
        </w:rPr>
        <w:footnoteReference w:id="1"/>
      </w:r>
      <w:r>
        <w:rPr>
          <w:rFonts w:ascii="Times New Roman" w:hAnsi="Times New Roman" w:cs="Times New Roman"/>
        </w:rPr>
        <w:t xml:space="preserve"> concerns about the silence of </w:t>
      </w:r>
      <w:r w:rsidR="009B4D61">
        <w:rPr>
          <w:rFonts w:ascii="Times New Roman" w:hAnsi="Times New Roman" w:cs="Times New Roman"/>
        </w:rPr>
        <w:t xml:space="preserve">academic institutions </w:t>
      </w:r>
      <w:r w:rsidR="003F589D">
        <w:rPr>
          <w:rFonts w:ascii="Times New Roman" w:hAnsi="Times New Roman" w:cs="Times New Roman"/>
        </w:rPr>
        <w:t>feel most applicable.</w:t>
      </w:r>
      <w:r w:rsidR="009B4D61">
        <w:rPr>
          <w:rFonts w:ascii="Times New Roman" w:hAnsi="Times New Roman" w:cs="Times New Roman"/>
        </w:rPr>
        <w:t xml:space="preserve"> </w:t>
      </w:r>
      <w:r w:rsidR="009F635B">
        <w:rPr>
          <w:rFonts w:ascii="Times New Roman" w:hAnsi="Times New Roman" w:cs="Times New Roman"/>
        </w:rPr>
        <w:t xml:space="preserve">Both the practice and the perception of beneficence are important. </w:t>
      </w:r>
      <w:r w:rsidR="009B4D61">
        <w:rPr>
          <w:rFonts w:ascii="Times New Roman" w:hAnsi="Times New Roman" w:cs="Times New Roman"/>
        </w:rPr>
        <w:t>While the Facebook study may not</w:t>
      </w:r>
      <w:r w:rsidR="003F589D">
        <w:rPr>
          <w:rFonts w:ascii="Times New Roman" w:hAnsi="Times New Roman" w:cs="Times New Roman"/>
        </w:rPr>
        <w:t xml:space="preserve"> overtly</w:t>
      </w:r>
      <w:r w:rsidR="009B4D61">
        <w:rPr>
          <w:rFonts w:ascii="Times New Roman" w:hAnsi="Times New Roman" w:cs="Times New Roman"/>
        </w:rPr>
        <w:t xml:space="preserve"> fail the principle of beneficence, the widespread concern over whether or not </w:t>
      </w:r>
      <w:r w:rsidR="00620317">
        <w:rPr>
          <w:rFonts w:ascii="Times New Roman" w:hAnsi="Times New Roman" w:cs="Times New Roman"/>
        </w:rPr>
        <w:t>Facebook’s research proposal was</w:t>
      </w:r>
      <w:r w:rsidR="009B4D61">
        <w:rPr>
          <w:rFonts w:ascii="Times New Roman" w:hAnsi="Times New Roman" w:cs="Times New Roman"/>
        </w:rPr>
        <w:t xml:space="preserve"> sufficiently evaluated for beneficence </w:t>
      </w:r>
      <w:r w:rsidR="009B4D61">
        <w:rPr>
          <w:rFonts w:ascii="Times New Roman" w:hAnsi="Times New Roman" w:cs="Times New Roman"/>
          <w:i/>
        </w:rPr>
        <w:t xml:space="preserve">prior </w:t>
      </w:r>
      <w:r w:rsidR="009B4D61">
        <w:rPr>
          <w:rFonts w:ascii="Times New Roman" w:hAnsi="Times New Roman" w:cs="Times New Roman"/>
        </w:rPr>
        <w:t xml:space="preserve">to its start shows why academic institutions need to be more transparent, and more importantly, </w:t>
      </w:r>
      <w:r w:rsidR="003F589D">
        <w:rPr>
          <w:rFonts w:ascii="Times New Roman" w:hAnsi="Times New Roman" w:cs="Times New Roman"/>
        </w:rPr>
        <w:t xml:space="preserve">perform outreach to </w:t>
      </w:r>
      <w:r w:rsidR="009B4D61">
        <w:rPr>
          <w:rFonts w:ascii="Times New Roman" w:hAnsi="Times New Roman" w:cs="Times New Roman"/>
        </w:rPr>
        <w:t>the “laity-at-large.”</w:t>
      </w:r>
      <w:r w:rsidR="009F635B">
        <w:rPr>
          <w:rFonts w:ascii="Times New Roman" w:hAnsi="Times New Roman" w:cs="Times New Roman"/>
        </w:rPr>
        <w:t xml:space="preserve"> </w:t>
      </w:r>
      <w:r w:rsidR="009B4D61">
        <w:rPr>
          <w:rFonts w:ascii="Times New Roman" w:hAnsi="Times New Roman" w:cs="Times New Roman"/>
        </w:rPr>
        <w:t>The</w:t>
      </w:r>
      <w:r w:rsidR="00EF4326">
        <w:rPr>
          <w:rFonts w:ascii="Times New Roman" w:hAnsi="Times New Roman" w:cs="Times New Roman"/>
        </w:rPr>
        <w:t xml:space="preserve"> public interest</w:t>
      </w:r>
      <w:r w:rsidR="009B4D61">
        <w:rPr>
          <w:rFonts w:ascii="Times New Roman" w:hAnsi="Times New Roman" w:cs="Times New Roman"/>
        </w:rPr>
        <w:t xml:space="preserve"> benefits of such outreach are two-fold: one, it builds trust in and accountability for the scientific community; two, it enables the product of the scientific community to be more equally sh</w:t>
      </w:r>
      <w:r w:rsidR="00620317">
        <w:rPr>
          <w:rFonts w:ascii="Times New Roman" w:hAnsi="Times New Roman" w:cs="Times New Roman"/>
        </w:rPr>
        <w:t xml:space="preserve">ared across the broader society (an ethical consideration for the principle of justice, discussed </w:t>
      </w:r>
      <w:r w:rsidR="003F589D">
        <w:rPr>
          <w:rFonts w:ascii="Times New Roman" w:hAnsi="Times New Roman" w:cs="Times New Roman"/>
        </w:rPr>
        <w:t>below</w:t>
      </w:r>
      <w:r w:rsidR="00620317">
        <w:rPr>
          <w:rFonts w:ascii="Times New Roman" w:hAnsi="Times New Roman" w:cs="Times New Roman"/>
        </w:rPr>
        <w:t>).</w:t>
      </w:r>
    </w:p>
    <w:p w:rsidR="009B4D61" w:rsidRDefault="009B4D61" w:rsidP="007C21EA">
      <w:pPr>
        <w:pStyle w:val="NoSpacing"/>
        <w:rPr>
          <w:rFonts w:ascii="Times New Roman" w:hAnsi="Times New Roman" w:cs="Times New Roman"/>
        </w:rPr>
      </w:pPr>
    </w:p>
    <w:p w:rsidR="009B4D61" w:rsidRDefault="009B4D61" w:rsidP="007C21EA">
      <w:pPr>
        <w:pStyle w:val="NoSpacing"/>
        <w:rPr>
          <w:rFonts w:ascii="Times New Roman" w:hAnsi="Times New Roman" w:cs="Times New Roman"/>
        </w:rPr>
      </w:pPr>
      <w:r>
        <w:rPr>
          <w:rFonts w:ascii="Times New Roman" w:hAnsi="Times New Roman" w:cs="Times New Roman"/>
          <w:b/>
        </w:rPr>
        <w:t>Justice</w:t>
      </w:r>
    </w:p>
    <w:p w:rsidR="009B4D61" w:rsidRDefault="009B4D61" w:rsidP="007C21EA">
      <w:pPr>
        <w:pStyle w:val="NoSpacing"/>
        <w:rPr>
          <w:rFonts w:ascii="Times New Roman" w:hAnsi="Times New Roman" w:cs="Times New Roman"/>
        </w:rPr>
      </w:pPr>
      <w:r>
        <w:rPr>
          <w:rFonts w:ascii="Times New Roman" w:hAnsi="Times New Roman" w:cs="Times New Roman"/>
        </w:rPr>
        <w:t>The question of justice in evaluating the ethics of social research typically comes down to question</w:t>
      </w:r>
      <w:r w:rsidR="00BE31AE">
        <w:rPr>
          <w:rFonts w:ascii="Times New Roman" w:hAnsi="Times New Roman" w:cs="Times New Roman"/>
        </w:rPr>
        <w:t>s</w:t>
      </w:r>
      <w:r>
        <w:rPr>
          <w:rFonts w:ascii="Times New Roman" w:hAnsi="Times New Roman" w:cs="Times New Roman"/>
        </w:rPr>
        <w:t xml:space="preserve"> of</w:t>
      </w:r>
      <w:r w:rsidR="00620317">
        <w:rPr>
          <w:rFonts w:ascii="Times New Roman" w:hAnsi="Times New Roman" w:cs="Times New Roman"/>
        </w:rPr>
        <w:t xml:space="preserve"> fairness and equality. </w:t>
      </w:r>
      <w:r w:rsidR="003F589D">
        <w:rPr>
          <w:rFonts w:ascii="Times New Roman" w:hAnsi="Times New Roman" w:cs="Times New Roman"/>
        </w:rPr>
        <w:t>Investigators in the Facebook study did</w:t>
      </w:r>
      <w:r w:rsidR="00620317">
        <w:rPr>
          <w:rFonts w:ascii="Times New Roman" w:hAnsi="Times New Roman" w:cs="Times New Roman"/>
        </w:rPr>
        <w:t xml:space="preserve"> not appear to have</w:t>
      </w:r>
      <w:r w:rsidR="003F589D">
        <w:rPr>
          <w:rFonts w:ascii="Times New Roman" w:hAnsi="Times New Roman" w:cs="Times New Roman"/>
        </w:rPr>
        <w:t xml:space="preserve"> been</w:t>
      </w:r>
      <w:r w:rsidR="00620317">
        <w:rPr>
          <w:rFonts w:ascii="Times New Roman" w:hAnsi="Times New Roman" w:cs="Times New Roman"/>
        </w:rPr>
        <w:t xml:space="preserve"> unreasonably unjust in the selection of </w:t>
      </w:r>
      <w:r w:rsidR="003F589D">
        <w:rPr>
          <w:rFonts w:ascii="Times New Roman" w:hAnsi="Times New Roman" w:cs="Times New Roman"/>
        </w:rPr>
        <w:t>their</w:t>
      </w:r>
      <w:r w:rsidR="00620317">
        <w:rPr>
          <w:rFonts w:ascii="Times New Roman" w:hAnsi="Times New Roman" w:cs="Times New Roman"/>
        </w:rPr>
        <w:t xml:space="preserve"> subjects, or the method of its dissemination of its work. Though the Harvard class selected for the study was a highly unique and not representative sample, at the time, there was no other similar data set which would overcome these shortcomings, and the research was sufficiently exploratory that a more representative sample was not obviously necessary to facilitate the drawing of some substantive conclusion.</w:t>
      </w:r>
    </w:p>
    <w:p w:rsidR="00620317" w:rsidRDefault="00620317" w:rsidP="007C21EA">
      <w:pPr>
        <w:pStyle w:val="NoSpacing"/>
        <w:rPr>
          <w:rFonts w:ascii="Times New Roman" w:hAnsi="Times New Roman" w:cs="Times New Roman"/>
        </w:rPr>
      </w:pPr>
    </w:p>
    <w:p w:rsidR="00620317" w:rsidRDefault="00620317" w:rsidP="007C21EA">
      <w:pPr>
        <w:pStyle w:val="NoSpacing"/>
        <w:rPr>
          <w:rFonts w:ascii="Times New Roman" w:hAnsi="Times New Roman" w:cs="Times New Roman"/>
        </w:rPr>
      </w:pPr>
      <w:r>
        <w:rPr>
          <w:rFonts w:ascii="Times New Roman" w:hAnsi="Times New Roman" w:cs="Times New Roman"/>
        </w:rPr>
        <w:t xml:space="preserve">And yet, there are lingering </w:t>
      </w:r>
      <w:r w:rsidR="003A22B3">
        <w:rPr>
          <w:rFonts w:ascii="Times New Roman" w:hAnsi="Times New Roman" w:cs="Times New Roman"/>
        </w:rPr>
        <w:t>concerns</w:t>
      </w:r>
      <w:r>
        <w:rPr>
          <w:rFonts w:ascii="Times New Roman" w:hAnsi="Times New Roman" w:cs="Times New Roman"/>
        </w:rPr>
        <w:t xml:space="preserve"> of equality in the </w:t>
      </w:r>
      <w:r w:rsidRPr="00620317">
        <w:rPr>
          <w:rFonts w:ascii="Times New Roman" w:hAnsi="Times New Roman" w:cs="Times New Roman"/>
          <w:i/>
        </w:rPr>
        <w:t>aftermath</w:t>
      </w:r>
      <w:r>
        <w:rPr>
          <w:rFonts w:ascii="Times New Roman" w:hAnsi="Times New Roman" w:cs="Times New Roman"/>
        </w:rPr>
        <w:t xml:space="preserve"> of the Facebook study, </w:t>
      </w:r>
      <w:r w:rsidR="003F589D">
        <w:rPr>
          <w:rFonts w:ascii="Times New Roman" w:hAnsi="Times New Roman" w:cs="Times New Roman"/>
        </w:rPr>
        <w:t>evidence of</w:t>
      </w:r>
      <w:r>
        <w:rPr>
          <w:rFonts w:ascii="Times New Roman" w:hAnsi="Times New Roman" w:cs="Times New Roman"/>
        </w:rPr>
        <w:t xml:space="preserve"> larger anxieties over the accessibility and dissemination of the benefits, innovations, and breakthroughs in scientific thought. </w:t>
      </w:r>
      <w:r w:rsidR="00F11387">
        <w:rPr>
          <w:rFonts w:ascii="Times New Roman" w:hAnsi="Times New Roman" w:cs="Times New Roman"/>
        </w:rPr>
        <w:t>This question applies broadly to corporate and academic institutions when it comes to social research, though the</w:t>
      </w:r>
      <w:r w:rsidR="005112AE">
        <w:rPr>
          <w:rFonts w:ascii="Times New Roman" w:hAnsi="Times New Roman" w:cs="Times New Roman"/>
        </w:rPr>
        <w:t xml:space="preserve"> existing</w:t>
      </w:r>
      <w:r w:rsidR="00F11387">
        <w:rPr>
          <w:rFonts w:ascii="Times New Roman" w:hAnsi="Times New Roman" w:cs="Times New Roman"/>
        </w:rPr>
        <w:t xml:space="preserve"> expectations</w:t>
      </w:r>
      <w:r w:rsidR="005112AE">
        <w:rPr>
          <w:rFonts w:ascii="Times New Roman" w:hAnsi="Times New Roman" w:cs="Times New Roman"/>
        </w:rPr>
        <w:t xml:space="preserve"> and regulatory practices</w:t>
      </w:r>
      <w:r w:rsidR="00F11387">
        <w:rPr>
          <w:rFonts w:ascii="Times New Roman" w:hAnsi="Times New Roman" w:cs="Times New Roman"/>
        </w:rPr>
        <w:t xml:space="preserve"> differ f</w:t>
      </w:r>
      <w:r w:rsidR="003F589D">
        <w:rPr>
          <w:rFonts w:ascii="Times New Roman" w:hAnsi="Times New Roman" w:cs="Times New Roman"/>
        </w:rPr>
        <w:t>or</w:t>
      </w:r>
      <w:r w:rsidR="00F11387">
        <w:rPr>
          <w:rFonts w:ascii="Times New Roman" w:hAnsi="Times New Roman" w:cs="Times New Roman"/>
        </w:rPr>
        <w:t xml:space="preserve"> each. The stratification of digital products in the higher socio-economic classes also generates further concerns about justice: if social research is used to create public policies, how might the relative homogeneity of the subject pool affect the policies created?</w:t>
      </w:r>
    </w:p>
    <w:p w:rsidR="00407E3A" w:rsidRDefault="00407E3A" w:rsidP="007C21EA">
      <w:pPr>
        <w:pStyle w:val="NoSpacing"/>
        <w:rPr>
          <w:rFonts w:ascii="Times New Roman" w:hAnsi="Times New Roman" w:cs="Times New Roman"/>
        </w:rPr>
      </w:pPr>
    </w:p>
    <w:p w:rsidR="00B24EB6" w:rsidRPr="00B24EB6" w:rsidRDefault="00B24EB6" w:rsidP="007C21EA">
      <w:pPr>
        <w:pStyle w:val="NoSpacing"/>
        <w:rPr>
          <w:rFonts w:ascii="Times New Roman" w:hAnsi="Times New Roman" w:cs="Times New Roman"/>
          <w:b/>
        </w:rPr>
      </w:pPr>
      <w:r>
        <w:rPr>
          <w:rFonts w:ascii="Times New Roman" w:hAnsi="Times New Roman" w:cs="Times New Roman"/>
          <w:b/>
        </w:rPr>
        <w:t>Conclusion</w:t>
      </w:r>
    </w:p>
    <w:p w:rsidR="006E491B" w:rsidRDefault="00AD002C" w:rsidP="007C21EA">
      <w:pPr>
        <w:pStyle w:val="NoSpacing"/>
        <w:rPr>
          <w:rFonts w:ascii="Times New Roman" w:hAnsi="Times New Roman" w:cs="Times New Roman"/>
        </w:rPr>
      </w:pPr>
      <w:r>
        <w:rPr>
          <w:rFonts w:ascii="Times New Roman" w:hAnsi="Times New Roman" w:cs="Times New Roman"/>
        </w:rPr>
        <w:t>It is important</w:t>
      </w:r>
      <w:bookmarkStart w:id="0" w:name="_GoBack"/>
      <w:bookmarkEnd w:id="0"/>
      <w:r>
        <w:rPr>
          <w:rFonts w:ascii="Times New Roman" w:hAnsi="Times New Roman" w:cs="Times New Roman"/>
        </w:rPr>
        <w:t xml:space="preserve"> </w:t>
      </w:r>
      <w:r w:rsidR="00D45DF2">
        <w:rPr>
          <w:rFonts w:ascii="Times New Roman" w:hAnsi="Times New Roman" w:cs="Times New Roman"/>
        </w:rPr>
        <w:t xml:space="preserve">that the Facebook study in and of itself does not appear to egregiously violate any of Salganik’s </w:t>
      </w:r>
      <w:r w:rsidR="008D61D9">
        <w:rPr>
          <w:rFonts w:ascii="Times New Roman" w:hAnsi="Times New Roman" w:cs="Times New Roman"/>
        </w:rPr>
        <w:t xml:space="preserve">ethical </w:t>
      </w:r>
      <w:r w:rsidR="00D45DF2">
        <w:rPr>
          <w:rFonts w:ascii="Times New Roman" w:hAnsi="Times New Roman" w:cs="Times New Roman"/>
        </w:rPr>
        <w:t xml:space="preserve">principles. Rather, the ethical uncertainty </w:t>
      </w:r>
      <w:r w:rsidR="006E491B">
        <w:rPr>
          <w:rFonts w:ascii="Times New Roman" w:hAnsi="Times New Roman" w:cs="Times New Roman"/>
        </w:rPr>
        <w:t xml:space="preserve">and criticisms </w:t>
      </w:r>
      <w:r w:rsidR="00D45DF2">
        <w:rPr>
          <w:rFonts w:ascii="Times New Roman" w:hAnsi="Times New Roman" w:cs="Times New Roman"/>
        </w:rPr>
        <w:t xml:space="preserve">surrounding this study seem to </w:t>
      </w:r>
      <w:r w:rsidR="006E491B">
        <w:rPr>
          <w:rFonts w:ascii="Times New Roman" w:hAnsi="Times New Roman" w:cs="Times New Roman"/>
        </w:rPr>
        <w:t>stem</w:t>
      </w:r>
      <w:r w:rsidR="00D45DF2">
        <w:rPr>
          <w:rFonts w:ascii="Times New Roman" w:hAnsi="Times New Roman" w:cs="Times New Roman"/>
        </w:rPr>
        <w:t xml:space="preserve"> from a lack of transparency </w:t>
      </w:r>
      <w:r w:rsidR="006E491B">
        <w:rPr>
          <w:rFonts w:ascii="Times New Roman" w:hAnsi="Times New Roman" w:cs="Times New Roman"/>
        </w:rPr>
        <w:t xml:space="preserve">in </w:t>
      </w:r>
      <w:r w:rsidR="00D45DF2">
        <w:rPr>
          <w:rFonts w:ascii="Times New Roman" w:hAnsi="Times New Roman" w:cs="Times New Roman"/>
        </w:rPr>
        <w:t xml:space="preserve">the institutions involved and, more generally, the absence of consensus about what it means </w:t>
      </w:r>
      <w:r w:rsidR="00B24EB6">
        <w:rPr>
          <w:rFonts w:ascii="Times New Roman" w:hAnsi="Times New Roman" w:cs="Times New Roman"/>
        </w:rPr>
        <w:t>to behave “ethically” in the</w:t>
      </w:r>
      <w:r w:rsidR="00D45DF2">
        <w:rPr>
          <w:rFonts w:ascii="Times New Roman" w:hAnsi="Times New Roman" w:cs="Times New Roman"/>
        </w:rPr>
        <w:t xml:space="preserve"> digital age. The scrutiny of the Facebook study has also </w:t>
      </w:r>
      <w:r w:rsidR="00BE31AE">
        <w:rPr>
          <w:rFonts w:ascii="Times New Roman" w:hAnsi="Times New Roman" w:cs="Times New Roman"/>
        </w:rPr>
        <w:t>stimulated</w:t>
      </w:r>
      <w:r w:rsidR="00D45DF2">
        <w:rPr>
          <w:rFonts w:ascii="Times New Roman" w:hAnsi="Times New Roman" w:cs="Times New Roman"/>
        </w:rPr>
        <w:t xml:space="preserve"> </w:t>
      </w:r>
      <w:r w:rsidR="008D61D9">
        <w:rPr>
          <w:rFonts w:ascii="Times New Roman" w:hAnsi="Times New Roman" w:cs="Times New Roman"/>
        </w:rPr>
        <w:t xml:space="preserve">new awareness about how </w:t>
      </w:r>
      <w:r w:rsidR="00D45DF2">
        <w:rPr>
          <w:rFonts w:ascii="Times New Roman" w:hAnsi="Times New Roman" w:cs="Times New Roman"/>
        </w:rPr>
        <w:t>corporations</w:t>
      </w:r>
      <w:r w:rsidR="008D61D9">
        <w:rPr>
          <w:rFonts w:ascii="Times New Roman" w:hAnsi="Times New Roman" w:cs="Times New Roman"/>
        </w:rPr>
        <w:t xml:space="preserve"> participate in social research</w:t>
      </w:r>
      <w:r w:rsidR="00D45DF2">
        <w:rPr>
          <w:rFonts w:ascii="Times New Roman" w:hAnsi="Times New Roman" w:cs="Times New Roman"/>
        </w:rPr>
        <w:t xml:space="preserve">, and </w:t>
      </w:r>
      <w:r w:rsidR="008D61D9">
        <w:rPr>
          <w:rFonts w:ascii="Times New Roman" w:hAnsi="Times New Roman" w:cs="Times New Roman"/>
        </w:rPr>
        <w:t xml:space="preserve">discussions about the </w:t>
      </w:r>
      <w:r w:rsidR="00D45DF2">
        <w:rPr>
          <w:rFonts w:ascii="Times New Roman" w:hAnsi="Times New Roman" w:cs="Times New Roman"/>
        </w:rPr>
        <w:t xml:space="preserve">ethical </w:t>
      </w:r>
      <w:r w:rsidR="00BE31AE">
        <w:rPr>
          <w:rFonts w:ascii="Times New Roman" w:hAnsi="Times New Roman" w:cs="Times New Roman"/>
        </w:rPr>
        <w:t>checks and balances</w:t>
      </w:r>
      <w:r w:rsidR="00D45DF2">
        <w:rPr>
          <w:rFonts w:ascii="Times New Roman" w:hAnsi="Times New Roman" w:cs="Times New Roman"/>
        </w:rPr>
        <w:t xml:space="preserve"> </w:t>
      </w:r>
      <w:r w:rsidR="008D61D9">
        <w:rPr>
          <w:rFonts w:ascii="Times New Roman" w:hAnsi="Times New Roman" w:cs="Times New Roman"/>
        </w:rPr>
        <w:t xml:space="preserve">that </w:t>
      </w:r>
      <w:r w:rsidR="00D45DF2">
        <w:rPr>
          <w:rFonts w:ascii="Times New Roman" w:hAnsi="Times New Roman" w:cs="Times New Roman"/>
        </w:rPr>
        <w:t xml:space="preserve">should be implemented </w:t>
      </w:r>
      <w:r w:rsidR="006E491B">
        <w:rPr>
          <w:rFonts w:ascii="Times New Roman" w:hAnsi="Times New Roman" w:cs="Times New Roman"/>
        </w:rPr>
        <w:t xml:space="preserve">(and by whom) </w:t>
      </w:r>
      <w:r w:rsidR="00D45DF2">
        <w:rPr>
          <w:rFonts w:ascii="Times New Roman" w:hAnsi="Times New Roman" w:cs="Times New Roman"/>
        </w:rPr>
        <w:t>to ensure that</w:t>
      </w:r>
      <w:r w:rsidR="003A22B3">
        <w:rPr>
          <w:rFonts w:ascii="Times New Roman" w:hAnsi="Times New Roman" w:cs="Times New Roman"/>
        </w:rPr>
        <w:t xml:space="preserve"> both</w:t>
      </w:r>
      <w:r w:rsidR="00D45DF2">
        <w:rPr>
          <w:rFonts w:ascii="Times New Roman" w:hAnsi="Times New Roman" w:cs="Times New Roman"/>
        </w:rPr>
        <w:t xml:space="preserve"> private </w:t>
      </w:r>
      <w:r w:rsidR="003A22B3">
        <w:rPr>
          <w:rFonts w:ascii="Times New Roman" w:hAnsi="Times New Roman" w:cs="Times New Roman"/>
        </w:rPr>
        <w:t xml:space="preserve">and public </w:t>
      </w:r>
      <w:r w:rsidR="00D45DF2">
        <w:rPr>
          <w:rFonts w:ascii="Times New Roman" w:hAnsi="Times New Roman" w:cs="Times New Roman"/>
        </w:rPr>
        <w:t xml:space="preserve">industry social research is </w:t>
      </w:r>
      <w:r w:rsidR="006E491B">
        <w:rPr>
          <w:rFonts w:ascii="Times New Roman" w:hAnsi="Times New Roman" w:cs="Times New Roman"/>
        </w:rPr>
        <w:t xml:space="preserve">consistently </w:t>
      </w:r>
      <w:r w:rsidR="00D45DF2">
        <w:rPr>
          <w:rFonts w:ascii="Times New Roman" w:hAnsi="Times New Roman" w:cs="Times New Roman"/>
        </w:rPr>
        <w:t xml:space="preserve">held to the same </w:t>
      </w:r>
      <w:r w:rsidR="006E491B">
        <w:rPr>
          <w:rFonts w:ascii="Times New Roman" w:hAnsi="Times New Roman" w:cs="Times New Roman"/>
        </w:rPr>
        <w:t xml:space="preserve">or similar rigorous standards. In this light, it is much easier to understand why Jay Rosen is so concerned over the </w:t>
      </w:r>
      <w:r w:rsidR="0053698A">
        <w:rPr>
          <w:rFonts w:ascii="Times New Roman" w:hAnsi="Times New Roman" w:cs="Times New Roman"/>
        </w:rPr>
        <w:t xml:space="preserve">seeming </w:t>
      </w:r>
      <w:r w:rsidR="006E491B">
        <w:rPr>
          <w:rFonts w:ascii="Times New Roman" w:hAnsi="Times New Roman" w:cs="Times New Roman"/>
        </w:rPr>
        <w:t xml:space="preserve">hesitation of academic institutions to </w:t>
      </w:r>
      <w:r w:rsidR="0053698A">
        <w:rPr>
          <w:rFonts w:ascii="Times New Roman" w:hAnsi="Times New Roman" w:cs="Times New Roman"/>
        </w:rPr>
        <w:t>be forthright and address these concerns publicly, taking a leading role</w:t>
      </w:r>
      <w:r w:rsidR="006E491B">
        <w:rPr>
          <w:rFonts w:ascii="Times New Roman" w:hAnsi="Times New Roman" w:cs="Times New Roman"/>
        </w:rPr>
        <w:t xml:space="preserve"> </w:t>
      </w:r>
      <w:r w:rsidR="0053698A">
        <w:rPr>
          <w:rFonts w:ascii="Times New Roman" w:hAnsi="Times New Roman" w:cs="Times New Roman"/>
        </w:rPr>
        <w:t xml:space="preserve">to guarantee future </w:t>
      </w:r>
      <w:r w:rsidR="006E491B">
        <w:rPr>
          <w:rFonts w:ascii="Times New Roman" w:hAnsi="Times New Roman" w:cs="Times New Roman"/>
        </w:rPr>
        <w:t xml:space="preserve">ethical research. </w:t>
      </w:r>
      <w:r w:rsidR="0053698A">
        <w:rPr>
          <w:rFonts w:ascii="Times New Roman" w:hAnsi="Times New Roman" w:cs="Times New Roman"/>
        </w:rPr>
        <w:t xml:space="preserve">Perhaps </w:t>
      </w:r>
      <w:r w:rsidR="006E491B">
        <w:rPr>
          <w:rFonts w:ascii="Times New Roman" w:hAnsi="Times New Roman" w:cs="Times New Roman"/>
        </w:rPr>
        <w:t xml:space="preserve">academic institutions </w:t>
      </w:r>
      <w:r w:rsidR="0053698A">
        <w:rPr>
          <w:rFonts w:ascii="Times New Roman" w:hAnsi="Times New Roman" w:cs="Times New Roman"/>
        </w:rPr>
        <w:t xml:space="preserve">should </w:t>
      </w:r>
      <w:r w:rsidR="006E491B">
        <w:rPr>
          <w:rFonts w:ascii="Times New Roman" w:hAnsi="Times New Roman" w:cs="Times New Roman"/>
        </w:rPr>
        <w:t xml:space="preserve">not </w:t>
      </w:r>
      <w:r w:rsidR="0053698A">
        <w:rPr>
          <w:rFonts w:ascii="Times New Roman" w:hAnsi="Times New Roman" w:cs="Times New Roman"/>
        </w:rPr>
        <w:t xml:space="preserve">quietly </w:t>
      </w:r>
      <w:r w:rsidR="006E491B">
        <w:rPr>
          <w:rFonts w:ascii="Times New Roman" w:hAnsi="Times New Roman" w:cs="Times New Roman"/>
        </w:rPr>
        <w:t xml:space="preserve">cede their stake in this </w:t>
      </w:r>
      <w:r w:rsidR="0053698A">
        <w:rPr>
          <w:rFonts w:ascii="Times New Roman" w:hAnsi="Times New Roman" w:cs="Times New Roman"/>
        </w:rPr>
        <w:t>matter</w:t>
      </w:r>
      <w:r w:rsidR="006E491B">
        <w:rPr>
          <w:rFonts w:ascii="Times New Roman" w:hAnsi="Times New Roman" w:cs="Times New Roman"/>
        </w:rPr>
        <w:t xml:space="preserve"> to </w:t>
      </w:r>
      <w:r w:rsidR="0053698A">
        <w:rPr>
          <w:rFonts w:ascii="Times New Roman" w:hAnsi="Times New Roman" w:cs="Times New Roman"/>
        </w:rPr>
        <w:t>others</w:t>
      </w:r>
      <w:r w:rsidR="006E491B">
        <w:rPr>
          <w:rFonts w:ascii="Times New Roman" w:hAnsi="Times New Roman" w:cs="Times New Roman"/>
        </w:rPr>
        <w:t xml:space="preserve">. </w:t>
      </w:r>
    </w:p>
    <w:p w:rsidR="006E491B" w:rsidRDefault="006E491B" w:rsidP="007C21EA">
      <w:pPr>
        <w:pStyle w:val="NoSpacing"/>
        <w:rPr>
          <w:rFonts w:ascii="Times New Roman" w:hAnsi="Times New Roman" w:cs="Times New Roman"/>
        </w:rPr>
      </w:pPr>
    </w:p>
    <w:p w:rsidR="00F11387" w:rsidRDefault="006E491B" w:rsidP="007C21EA">
      <w:pPr>
        <w:pStyle w:val="NoSpacing"/>
        <w:rPr>
          <w:rFonts w:ascii="Times New Roman" w:hAnsi="Times New Roman" w:cs="Times New Roman"/>
        </w:rPr>
      </w:pPr>
      <w:r>
        <w:rPr>
          <w:rFonts w:ascii="Times New Roman" w:hAnsi="Times New Roman" w:cs="Times New Roman"/>
        </w:rPr>
        <w:t xml:space="preserve">And yet, the social science research field and their institutions, both public and private, have a lot to learn before they can likely propose a workable solution. It is telling that </w:t>
      </w:r>
      <w:r w:rsidR="002D7D75">
        <w:rPr>
          <w:rFonts w:ascii="Times New Roman" w:hAnsi="Times New Roman" w:cs="Times New Roman"/>
        </w:rPr>
        <w:t>Jason Kaufman, principle investigator</w:t>
      </w:r>
      <w:r w:rsidR="00F524BB">
        <w:rPr>
          <w:rFonts w:ascii="Times New Roman" w:hAnsi="Times New Roman" w:cs="Times New Roman"/>
        </w:rPr>
        <w:t xml:space="preserve"> </w:t>
      </w:r>
      <w:r w:rsidR="00F524BB">
        <w:rPr>
          <w:rFonts w:ascii="Times New Roman" w:hAnsi="Times New Roman" w:cs="Times New Roman"/>
        </w:rPr>
        <w:lastRenderedPageBreak/>
        <w:t>in</w:t>
      </w:r>
      <w:r>
        <w:rPr>
          <w:rFonts w:ascii="Times New Roman" w:hAnsi="Times New Roman" w:cs="Times New Roman"/>
        </w:rPr>
        <w:t xml:space="preserve"> </w:t>
      </w:r>
      <w:r w:rsidR="002D7D75">
        <w:rPr>
          <w:rFonts w:ascii="Times New Roman" w:hAnsi="Times New Roman" w:cs="Times New Roman"/>
        </w:rPr>
        <w:t xml:space="preserve">the Facebook study, </w:t>
      </w:r>
      <w:r w:rsidR="00F524BB">
        <w:rPr>
          <w:rFonts w:ascii="Times New Roman" w:hAnsi="Times New Roman" w:cs="Times New Roman"/>
        </w:rPr>
        <w:t xml:space="preserve">speaking </w:t>
      </w:r>
      <w:r w:rsidR="002D7D75">
        <w:rPr>
          <w:rFonts w:ascii="Times New Roman" w:hAnsi="Times New Roman" w:cs="Times New Roman"/>
        </w:rPr>
        <w:t>to the failure of the anonymization method, explained: “We’re sociologists, not technologists, so a lot of this is new to us</w:t>
      </w:r>
      <w:r w:rsidR="007232A0">
        <w:rPr>
          <w:rFonts w:ascii="Times New Roman" w:hAnsi="Times New Roman" w:cs="Times New Roman"/>
        </w:rPr>
        <w:t>.”</w:t>
      </w:r>
      <w:r w:rsidR="007232A0">
        <w:rPr>
          <w:rStyle w:val="FootnoteReference"/>
          <w:rFonts w:ascii="Times New Roman" w:hAnsi="Times New Roman" w:cs="Times New Roman"/>
        </w:rPr>
        <w:footnoteReference w:id="2"/>
      </w:r>
      <w:r w:rsidR="002D7D75">
        <w:rPr>
          <w:rFonts w:ascii="Times New Roman" w:hAnsi="Times New Roman" w:cs="Times New Roman"/>
        </w:rPr>
        <w:t xml:space="preserve"> </w:t>
      </w:r>
      <w:r w:rsidR="00F524BB">
        <w:rPr>
          <w:rFonts w:ascii="Times New Roman" w:hAnsi="Times New Roman" w:cs="Times New Roman"/>
        </w:rPr>
        <w:t>A</w:t>
      </w:r>
      <w:r w:rsidR="002D7D75">
        <w:rPr>
          <w:rFonts w:ascii="Times New Roman" w:hAnsi="Times New Roman" w:cs="Times New Roman"/>
        </w:rPr>
        <w:t>ll of the researchers, Harvard’s IRB, and the Facebook co</w:t>
      </w:r>
      <w:r w:rsidR="00BE31AE">
        <w:rPr>
          <w:rFonts w:ascii="Times New Roman" w:hAnsi="Times New Roman" w:cs="Times New Roman"/>
        </w:rPr>
        <w:t xml:space="preserve">mpany failed to anticipate </w:t>
      </w:r>
      <w:r w:rsidR="00B24EB6">
        <w:rPr>
          <w:rFonts w:ascii="Times New Roman" w:hAnsi="Times New Roman" w:cs="Times New Roman"/>
        </w:rPr>
        <w:t>the crucial need</w:t>
      </w:r>
      <w:r w:rsidR="00F524BB">
        <w:rPr>
          <w:rFonts w:ascii="Times New Roman" w:hAnsi="Times New Roman" w:cs="Times New Roman"/>
        </w:rPr>
        <w:t xml:space="preserve"> for privacy experts</w:t>
      </w:r>
      <w:r w:rsidR="00B24EB6">
        <w:rPr>
          <w:rFonts w:ascii="Times New Roman" w:hAnsi="Times New Roman" w:cs="Times New Roman"/>
        </w:rPr>
        <w:t xml:space="preserve"> for their study</w:t>
      </w:r>
      <w:r w:rsidR="002D7D75">
        <w:rPr>
          <w:rFonts w:ascii="Times New Roman" w:hAnsi="Times New Roman" w:cs="Times New Roman"/>
        </w:rPr>
        <w:t xml:space="preserve">. </w:t>
      </w:r>
      <w:r w:rsidR="00B24EB6">
        <w:rPr>
          <w:rFonts w:ascii="Times New Roman" w:hAnsi="Times New Roman" w:cs="Times New Roman"/>
        </w:rPr>
        <w:t>We must take a sober look at our IRB’</w:t>
      </w:r>
      <w:r w:rsidR="00467A4D">
        <w:rPr>
          <w:rFonts w:ascii="Times New Roman" w:hAnsi="Times New Roman" w:cs="Times New Roman"/>
        </w:rPr>
        <w:t>s and ask: are they</w:t>
      </w:r>
      <w:r w:rsidR="00B24EB6">
        <w:rPr>
          <w:rFonts w:ascii="Times New Roman" w:hAnsi="Times New Roman" w:cs="Times New Roman"/>
        </w:rPr>
        <w:t xml:space="preserve"> </w:t>
      </w:r>
      <w:r w:rsidR="00467A4D">
        <w:rPr>
          <w:rFonts w:ascii="Times New Roman" w:hAnsi="Times New Roman" w:cs="Times New Roman"/>
        </w:rPr>
        <w:t>adequately</w:t>
      </w:r>
      <w:r w:rsidR="00B24EB6">
        <w:rPr>
          <w:rFonts w:ascii="Times New Roman" w:hAnsi="Times New Roman" w:cs="Times New Roman"/>
        </w:rPr>
        <w:t xml:space="preserve"> equipped to </w:t>
      </w:r>
      <w:r w:rsidR="00467A4D">
        <w:rPr>
          <w:rFonts w:ascii="Times New Roman" w:hAnsi="Times New Roman" w:cs="Times New Roman"/>
        </w:rPr>
        <w:t>navigate this</w:t>
      </w:r>
      <w:r w:rsidR="00B24EB6">
        <w:rPr>
          <w:rFonts w:ascii="Times New Roman" w:hAnsi="Times New Roman" w:cs="Times New Roman"/>
        </w:rPr>
        <w:t xml:space="preserve"> </w:t>
      </w:r>
      <w:r w:rsidR="00467A4D">
        <w:rPr>
          <w:rFonts w:ascii="Times New Roman" w:hAnsi="Times New Roman" w:cs="Times New Roman"/>
        </w:rPr>
        <w:t>uncharted ethical space</w:t>
      </w:r>
      <w:r w:rsidR="00B24EB6">
        <w:rPr>
          <w:rFonts w:ascii="Times New Roman" w:hAnsi="Times New Roman" w:cs="Times New Roman"/>
        </w:rPr>
        <w:t>?</w:t>
      </w:r>
    </w:p>
    <w:p w:rsidR="005919B2" w:rsidRDefault="005919B2" w:rsidP="007C21EA">
      <w:pPr>
        <w:pStyle w:val="NoSpacing"/>
        <w:rPr>
          <w:rFonts w:ascii="Times New Roman" w:hAnsi="Times New Roman" w:cs="Times New Roman"/>
        </w:rPr>
      </w:pPr>
    </w:p>
    <w:p w:rsidR="005919B2" w:rsidRPr="00620317" w:rsidRDefault="005919B2" w:rsidP="007C21EA">
      <w:pPr>
        <w:pStyle w:val="NoSpacing"/>
        <w:rPr>
          <w:rFonts w:ascii="Times New Roman" w:hAnsi="Times New Roman" w:cs="Times New Roman"/>
        </w:rPr>
      </w:pPr>
      <w:r>
        <w:rPr>
          <w:rFonts w:ascii="Times New Roman" w:hAnsi="Times New Roman" w:cs="Times New Roman"/>
        </w:rPr>
        <w:t>So, should we use the dataset at the heart of this Facebook c</w:t>
      </w:r>
      <w:r w:rsidR="0053698A">
        <w:rPr>
          <w:rFonts w:ascii="Times New Roman" w:hAnsi="Times New Roman" w:cs="Times New Roman"/>
        </w:rPr>
        <w:t>ontroversy for future studies? Since the de-anonymized data has already been published, it seems that t</w:t>
      </w:r>
      <w:r>
        <w:rPr>
          <w:rFonts w:ascii="Times New Roman" w:hAnsi="Times New Roman" w:cs="Times New Roman"/>
        </w:rPr>
        <w:t xml:space="preserve">he ethics of </w:t>
      </w:r>
      <w:r w:rsidR="0053698A">
        <w:rPr>
          <w:rFonts w:ascii="Times New Roman" w:hAnsi="Times New Roman" w:cs="Times New Roman"/>
        </w:rPr>
        <w:t xml:space="preserve">whether to use the data is a choice between unwavering adherence to the ethical principle and the acknowledgment that in reality, </w:t>
      </w:r>
      <w:r w:rsidR="00801821">
        <w:rPr>
          <w:rFonts w:ascii="Times New Roman" w:hAnsi="Times New Roman" w:cs="Times New Roman"/>
        </w:rPr>
        <w:t xml:space="preserve">neither choice </w:t>
      </w:r>
      <w:r w:rsidR="0053698A">
        <w:rPr>
          <w:rFonts w:ascii="Times New Roman" w:hAnsi="Times New Roman" w:cs="Times New Roman"/>
        </w:rPr>
        <w:t>will further harm nor restore the privacy of the participants’ data.</w:t>
      </w:r>
      <w:r>
        <w:rPr>
          <w:rFonts w:ascii="Times New Roman" w:hAnsi="Times New Roman" w:cs="Times New Roman"/>
        </w:rPr>
        <w:t xml:space="preserve"> </w:t>
      </w:r>
      <w:r w:rsidR="00E165C9">
        <w:rPr>
          <w:rFonts w:ascii="Times New Roman" w:hAnsi="Times New Roman" w:cs="Times New Roman"/>
        </w:rPr>
        <w:t xml:space="preserve">As a pragmatist, I </w:t>
      </w:r>
      <w:r>
        <w:rPr>
          <w:rFonts w:ascii="Times New Roman" w:hAnsi="Times New Roman" w:cs="Times New Roman"/>
        </w:rPr>
        <w:t xml:space="preserve">would </w:t>
      </w:r>
      <w:r w:rsidR="00801821">
        <w:rPr>
          <w:rFonts w:ascii="Times New Roman" w:hAnsi="Times New Roman" w:cs="Times New Roman"/>
        </w:rPr>
        <w:t xml:space="preserve">likely </w:t>
      </w:r>
      <w:r>
        <w:rPr>
          <w:rFonts w:ascii="Times New Roman" w:hAnsi="Times New Roman" w:cs="Times New Roman"/>
        </w:rPr>
        <w:t>be willing to use the dataset for future research.</w:t>
      </w:r>
      <w:r w:rsidR="00E165C9">
        <w:rPr>
          <w:rFonts w:ascii="Times New Roman" w:hAnsi="Times New Roman" w:cs="Times New Roman"/>
        </w:rPr>
        <w:t xml:space="preserve"> Regardless,</w:t>
      </w:r>
      <w:r>
        <w:rPr>
          <w:rFonts w:ascii="Times New Roman" w:hAnsi="Times New Roman" w:cs="Times New Roman"/>
        </w:rPr>
        <w:t xml:space="preserve"> I hope that the scientific community will move forward with all haste to build new</w:t>
      </w:r>
      <w:r w:rsidR="008D61D9">
        <w:rPr>
          <w:rFonts w:ascii="Times New Roman" w:hAnsi="Times New Roman" w:cs="Times New Roman"/>
        </w:rPr>
        <w:t xml:space="preserve"> consensus on</w:t>
      </w:r>
      <w:r>
        <w:rPr>
          <w:rFonts w:ascii="Times New Roman" w:hAnsi="Times New Roman" w:cs="Times New Roman"/>
        </w:rPr>
        <w:t xml:space="preserve"> ethical standards and practices that will allow scientists</w:t>
      </w:r>
      <w:r w:rsidR="00801821">
        <w:rPr>
          <w:rFonts w:ascii="Times New Roman" w:hAnsi="Times New Roman" w:cs="Times New Roman"/>
        </w:rPr>
        <w:t xml:space="preserve"> to more easily</w:t>
      </w:r>
      <w:r>
        <w:rPr>
          <w:rFonts w:ascii="Times New Roman" w:hAnsi="Times New Roman" w:cs="Times New Roman"/>
        </w:rPr>
        <w:t xml:space="preserve"> </w:t>
      </w:r>
      <w:r w:rsidR="00E165C9">
        <w:rPr>
          <w:rFonts w:ascii="Times New Roman" w:hAnsi="Times New Roman" w:cs="Times New Roman"/>
        </w:rPr>
        <w:t>choose</w:t>
      </w:r>
      <w:r w:rsidR="00801821">
        <w:rPr>
          <w:rFonts w:ascii="Times New Roman" w:hAnsi="Times New Roman" w:cs="Times New Roman"/>
        </w:rPr>
        <w:t xml:space="preserve">, </w:t>
      </w:r>
      <w:r w:rsidR="00801821">
        <w:rPr>
          <w:rFonts w:ascii="Times New Roman" w:hAnsi="Times New Roman" w:cs="Times New Roman"/>
        </w:rPr>
        <w:t>without seeming to overlook i</w:t>
      </w:r>
      <w:r w:rsidR="00801821">
        <w:rPr>
          <w:rFonts w:ascii="Times New Roman" w:hAnsi="Times New Roman" w:cs="Times New Roman"/>
        </w:rPr>
        <w:t xml:space="preserve">mportant ethical considerations, </w:t>
      </w:r>
      <w:r w:rsidR="00E165C9">
        <w:rPr>
          <w:rFonts w:ascii="Times New Roman" w:hAnsi="Times New Roman" w:cs="Times New Roman"/>
        </w:rPr>
        <w:t>whether to use</w:t>
      </w:r>
      <w:r>
        <w:rPr>
          <w:rFonts w:ascii="Times New Roman" w:hAnsi="Times New Roman" w:cs="Times New Roman"/>
        </w:rPr>
        <w:t xml:space="preserve"> “older” data</w:t>
      </w:r>
      <w:r w:rsidR="00E165C9">
        <w:rPr>
          <w:rFonts w:ascii="Times New Roman" w:hAnsi="Times New Roman" w:cs="Times New Roman"/>
        </w:rPr>
        <w:t xml:space="preserve"> obtain</w:t>
      </w:r>
      <w:r w:rsidR="00801821">
        <w:rPr>
          <w:rFonts w:ascii="Times New Roman" w:hAnsi="Times New Roman" w:cs="Times New Roman"/>
        </w:rPr>
        <w:t xml:space="preserve">ed under less transparent </w:t>
      </w:r>
      <w:r w:rsidR="008D61D9">
        <w:rPr>
          <w:rFonts w:ascii="Times New Roman" w:hAnsi="Times New Roman" w:cs="Times New Roman"/>
        </w:rPr>
        <w:t>conditions</w:t>
      </w:r>
      <w:r w:rsidR="00801821">
        <w:rPr>
          <w:rFonts w:ascii="Times New Roman" w:hAnsi="Times New Roman" w:cs="Times New Roman"/>
        </w:rPr>
        <w:t>.</w:t>
      </w:r>
    </w:p>
    <w:sectPr w:rsidR="005919B2" w:rsidRPr="0062031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E53" w:rsidRDefault="00BE4E53" w:rsidP="007232A0">
      <w:pPr>
        <w:spacing w:after="0" w:line="240" w:lineRule="auto"/>
      </w:pPr>
      <w:r>
        <w:separator/>
      </w:r>
    </w:p>
  </w:endnote>
  <w:endnote w:type="continuationSeparator" w:id="0">
    <w:p w:rsidR="00BE4E53" w:rsidRDefault="00BE4E53" w:rsidP="00723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1175046"/>
      <w:docPartObj>
        <w:docPartGallery w:val="Page Numbers (Bottom of Page)"/>
        <w:docPartUnique/>
      </w:docPartObj>
    </w:sdtPr>
    <w:sdtEndPr>
      <w:rPr>
        <w:noProof/>
      </w:rPr>
    </w:sdtEndPr>
    <w:sdtContent>
      <w:p w:rsidR="00697BF2" w:rsidRDefault="00697BF2">
        <w:pPr>
          <w:pStyle w:val="Footer"/>
          <w:jc w:val="center"/>
        </w:pPr>
        <w:r w:rsidRPr="00697BF2">
          <w:rPr>
            <w:rFonts w:ascii="Times New Roman" w:hAnsi="Times New Roman" w:cs="Times New Roman"/>
          </w:rPr>
          <w:fldChar w:fldCharType="begin"/>
        </w:r>
        <w:r w:rsidRPr="00697BF2">
          <w:rPr>
            <w:rFonts w:ascii="Times New Roman" w:hAnsi="Times New Roman" w:cs="Times New Roman"/>
          </w:rPr>
          <w:instrText xml:space="preserve"> PAGE   \* MERGEFORMAT </w:instrText>
        </w:r>
        <w:r w:rsidRPr="00697BF2">
          <w:rPr>
            <w:rFonts w:ascii="Times New Roman" w:hAnsi="Times New Roman" w:cs="Times New Roman"/>
          </w:rPr>
          <w:fldChar w:fldCharType="separate"/>
        </w:r>
        <w:r w:rsidR="00AD002C">
          <w:rPr>
            <w:rFonts w:ascii="Times New Roman" w:hAnsi="Times New Roman" w:cs="Times New Roman"/>
            <w:noProof/>
          </w:rPr>
          <w:t>2</w:t>
        </w:r>
        <w:r w:rsidRPr="00697BF2">
          <w:rPr>
            <w:rFonts w:ascii="Times New Roman" w:hAnsi="Times New Roman" w:cs="Times New Roman"/>
            <w:noProof/>
          </w:rPr>
          <w:fldChar w:fldCharType="end"/>
        </w:r>
        <w:r w:rsidRPr="00697BF2">
          <w:rPr>
            <w:rFonts w:ascii="Times New Roman" w:hAnsi="Times New Roman" w:cs="Times New Roman"/>
            <w:noProof/>
          </w:rPr>
          <w:t xml:space="preserve"> of 3</w:t>
        </w:r>
      </w:p>
    </w:sdtContent>
  </w:sdt>
  <w:p w:rsidR="00697BF2" w:rsidRDefault="00697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E53" w:rsidRDefault="00BE4E53" w:rsidP="007232A0">
      <w:pPr>
        <w:spacing w:after="0" w:line="240" w:lineRule="auto"/>
      </w:pPr>
      <w:r>
        <w:separator/>
      </w:r>
    </w:p>
  </w:footnote>
  <w:footnote w:type="continuationSeparator" w:id="0">
    <w:p w:rsidR="00BE4E53" w:rsidRDefault="00BE4E53" w:rsidP="007232A0">
      <w:pPr>
        <w:spacing w:after="0" w:line="240" w:lineRule="auto"/>
      </w:pPr>
      <w:r>
        <w:continuationSeparator/>
      </w:r>
    </w:p>
  </w:footnote>
  <w:footnote w:id="1">
    <w:p w:rsidR="007232A0" w:rsidRPr="00697BF2" w:rsidRDefault="007232A0">
      <w:pPr>
        <w:pStyle w:val="FootnoteText"/>
        <w:rPr>
          <w:rFonts w:ascii="Times New Roman" w:hAnsi="Times New Roman" w:cs="Times New Roman"/>
        </w:rPr>
      </w:pPr>
      <w:r w:rsidRPr="00697BF2">
        <w:rPr>
          <w:rStyle w:val="FootnoteReference"/>
          <w:rFonts w:ascii="Times New Roman" w:hAnsi="Times New Roman" w:cs="Times New Roman"/>
          <w:sz w:val="16"/>
        </w:rPr>
        <w:footnoteRef/>
      </w:r>
      <w:r w:rsidRPr="00697BF2">
        <w:rPr>
          <w:rFonts w:ascii="Times New Roman" w:hAnsi="Times New Roman" w:cs="Times New Roman"/>
          <w:sz w:val="16"/>
        </w:rPr>
        <w:t xml:space="preserve"> </w:t>
      </w:r>
      <w:r w:rsidRPr="00697BF2">
        <w:rPr>
          <w:rFonts w:ascii="Times New Roman" w:hAnsi="Times New Roman" w:cs="Times New Roman"/>
          <w:sz w:val="16"/>
        </w:rPr>
        <w:fldChar w:fldCharType="begin"/>
      </w:r>
      <w:r w:rsidRPr="00697BF2">
        <w:rPr>
          <w:rFonts w:ascii="Times New Roman" w:hAnsi="Times New Roman" w:cs="Times New Roman"/>
          <w:sz w:val="16"/>
        </w:rPr>
        <w:instrText xml:space="preserve"> ADDIN ZOTERO_ITEM CSL_CITATION {"citationID":"thhljRFT","properties":{"formattedCitation":"{\\rtf Jay Rosen, \\uc0\\u8220{}Facebook\\uc0\\u8217{}s Controversial Study Is Business as Usual for Tech Companies but Corrosive for Universities - The Washington Post,\\uc0\\u8221{} accessed October 8, 2016, https://www.washingtonpost.com/posteverything/wp/2014/07/03/dont-blame-facebook-for-screwing-with-your-mood-blame-academia/?utm_term=.6de11a2094f2.}","plainCitation":"Jay Rosen, “Facebook’s Controversial Study Is Business as Usual for Tech Companies but Corrosive for Universities - The Washington Post,” accessed October 8, 2016, https://www.washingtonpost.com/posteverything/wp/2014/07/03/dont-blame-facebook-for-screwing-with-your-mood-blame-academia/?utm_term=.6de11a2094f2."},"citationItems":[{"id":24,"uris":["http://zotero.org/users/local/cmY7k5rR/items/9WKSWB8K"],"uri":["http://zotero.org/users/local/cmY7k5rR/items/9WKSWB8K"],"itemData":{"id":24,"type":"webpage","title":"Facebook’s controversial study is business as usual for tech companies but corrosive for universities - The Washington Post","URL":"https://www.washingtonpost.com/posteverything/wp/2014/07/03/dont-blame-facebook-for-screwing-with-your-mood-blame-academia/?utm_term=.6de11a2094f2","author":[{"family":"Rosen","given":"Jay"}],"accessed":{"date-parts":[["2016",10,8]]}}}],"schema":"https://github.com/citation-style-language/schema/raw/master/csl-citation.json"} </w:instrText>
      </w:r>
      <w:r w:rsidRPr="00697BF2">
        <w:rPr>
          <w:rFonts w:ascii="Times New Roman" w:hAnsi="Times New Roman" w:cs="Times New Roman"/>
          <w:sz w:val="16"/>
        </w:rPr>
        <w:fldChar w:fldCharType="separate"/>
      </w:r>
      <w:r w:rsidRPr="00697BF2">
        <w:rPr>
          <w:rFonts w:ascii="Times New Roman" w:hAnsi="Times New Roman" w:cs="Times New Roman"/>
          <w:sz w:val="16"/>
          <w:szCs w:val="24"/>
        </w:rPr>
        <w:t>Jay Rosen, “Facebook’s Controversial Study Is Business as Usual for Tech Companies but Corrosive for Universities - The Washington Post</w:t>
      </w:r>
      <w:r w:rsidRPr="00697BF2">
        <w:rPr>
          <w:rFonts w:ascii="Times New Roman" w:hAnsi="Times New Roman" w:cs="Times New Roman"/>
          <w:sz w:val="14"/>
          <w:szCs w:val="24"/>
        </w:rPr>
        <w:t xml:space="preserve">,” </w:t>
      </w:r>
      <w:r w:rsidRPr="00697BF2">
        <w:rPr>
          <w:rFonts w:ascii="Times New Roman" w:hAnsi="Times New Roman" w:cs="Times New Roman"/>
          <w:sz w:val="16"/>
          <w:szCs w:val="24"/>
        </w:rPr>
        <w:t>accessed October 8, 2016, https://www.washingtonpost.com/posteverything/wp/2014/07/03/dont-blame-facebook-for-screwing-with-your-mood-blame-academia/?utm_term=.6de11a2094f2.</w:t>
      </w:r>
      <w:r w:rsidRPr="00697BF2">
        <w:rPr>
          <w:rFonts w:ascii="Times New Roman" w:hAnsi="Times New Roman" w:cs="Times New Roman"/>
          <w:sz w:val="16"/>
        </w:rPr>
        <w:fldChar w:fldCharType="end"/>
      </w:r>
    </w:p>
  </w:footnote>
  <w:footnote w:id="2">
    <w:p w:rsidR="007232A0" w:rsidRDefault="007232A0">
      <w:pPr>
        <w:pStyle w:val="FootnoteText"/>
      </w:pPr>
      <w:r>
        <w:rPr>
          <w:rStyle w:val="FootnoteReference"/>
        </w:rPr>
        <w:footnoteRef/>
      </w:r>
      <w:r>
        <w:t xml:space="preserve"> </w:t>
      </w:r>
      <w:r w:rsidRPr="00697BF2">
        <w:rPr>
          <w:rFonts w:ascii="Times New Roman" w:hAnsi="Times New Roman" w:cs="Times New Roman"/>
          <w:sz w:val="16"/>
          <w:szCs w:val="24"/>
        </w:rPr>
        <w:fldChar w:fldCharType="begin"/>
      </w:r>
      <w:r w:rsidRPr="00697BF2">
        <w:rPr>
          <w:rFonts w:ascii="Times New Roman" w:hAnsi="Times New Roman" w:cs="Times New Roman"/>
          <w:sz w:val="16"/>
          <w:szCs w:val="24"/>
        </w:rPr>
        <w:instrText xml:space="preserve"> ADDIN ZOTERO_ITEM CSL_CITATION {"citationID":"UJONmKjh","properties":{"formattedCitation":"{\\rtf Michael Zimmer, \\uc0\\u8220{}\\uc0\\u8216{}But the Data Is Already Public\\uc0\\u8217{}: On the Ethics of Research in Facebook,\\uc0\\u8221{} {\\i{}Ethics and Information Technology} 12, no. 4 (June 4, 2010): 313\\uc0\\u8211{}25, doi:10.1007/s10676-010-9227-5.}","plainCitation":"Michael Zimmer, “‘But the Data Is Already Public’: On the Ethics of Research in Facebook,” Ethics and Information Technology 12, no. 4 (June 4, 2010): 313–25, doi:10.1007/s10676-010-9227-5."},"citationItems":[{"id":26,"uris":["http://zotero.org/users/local/cmY7k5rR/items/QDJDD8VE"],"uri":["http://zotero.org/users/local/cmY7k5rR/items/QDJDD8VE"],"itemData":{"id":26,"type":"article-journal","title":"“But the data is already public”: on the ethics of research in Facebook","container-title":"Ethics and Information Technology","page":"313-325","volume":"12","issue":"4","source":"link.springer.com.proxy.uchicago.edu","abstract":"In 2008, a group of researchers publicly released profile data collected from the Facebook accounts of an entire cohort of college students from a US university. While good-faith attempts were made to hide the identity of the institution and protect the privacy of the data subjects, the source of the data was quickly identified, placing the privacy of the students at risk. Using this incident as a case study, this paper articulates a set of ethical concerns that must be addressed before embarking on future research in social networking sites, including the nature of consent, properly identifying and respecting expectations of privacy on social network sites, strategies for data anonymization prior to public release, and the relative expertise of institutional review boards when confronted with research projects based on data gleaned from social media.","DOI":"10.1007/s10676-010-9227-5","ISSN":"1388-1957, 1572-8439","shortTitle":"“But the data is already public”","journalAbbreviation":"Ethics Inf Technol","language":"en","author":[{"family":"Zimmer","given":"Michael"}],"issued":{"date-parts":[["2010",6,4]]}}}],"schema":"https://github.com/citation-style-language/schema/raw/master/csl-citation.json"} </w:instrText>
      </w:r>
      <w:r w:rsidRPr="00697BF2">
        <w:rPr>
          <w:rFonts w:ascii="Times New Roman" w:hAnsi="Times New Roman" w:cs="Times New Roman"/>
          <w:sz w:val="16"/>
          <w:szCs w:val="24"/>
        </w:rPr>
        <w:fldChar w:fldCharType="separate"/>
      </w:r>
      <w:r w:rsidRPr="00697BF2">
        <w:rPr>
          <w:rFonts w:ascii="Times New Roman" w:hAnsi="Times New Roman" w:cs="Times New Roman"/>
          <w:sz w:val="16"/>
          <w:szCs w:val="24"/>
        </w:rPr>
        <w:t>Michael Zimmer, “‘But the Data Is Already Public’: On the Ethics of Research in Facebook,” Ethics and Information Technology 12, no. 4 (June 4, 2010): 313–25, doi:10.1007/s10676-010-9227-5.</w:t>
      </w:r>
      <w:r w:rsidRPr="00697BF2">
        <w:rPr>
          <w:rFonts w:ascii="Times New Roman" w:hAnsi="Times New Roman" w:cs="Times New Roman"/>
          <w:sz w:val="16"/>
          <w:szCs w:val="24"/>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1EA"/>
    <w:rsid w:val="00010BE3"/>
    <w:rsid w:val="00012062"/>
    <w:rsid w:val="000322B1"/>
    <w:rsid w:val="0005609A"/>
    <w:rsid w:val="00067A1A"/>
    <w:rsid w:val="000A20B9"/>
    <w:rsid w:val="000B15A9"/>
    <w:rsid w:val="00100841"/>
    <w:rsid w:val="00106B59"/>
    <w:rsid w:val="002D7D75"/>
    <w:rsid w:val="00304B4D"/>
    <w:rsid w:val="00332FA8"/>
    <w:rsid w:val="00344108"/>
    <w:rsid w:val="00374F38"/>
    <w:rsid w:val="003A22B3"/>
    <w:rsid w:val="003F532E"/>
    <w:rsid w:val="003F589D"/>
    <w:rsid w:val="00407E3A"/>
    <w:rsid w:val="00467A4D"/>
    <w:rsid w:val="004760AE"/>
    <w:rsid w:val="004C3D66"/>
    <w:rsid w:val="00506D3C"/>
    <w:rsid w:val="005112AE"/>
    <w:rsid w:val="0053698A"/>
    <w:rsid w:val="00542A1D"/>
    <w:rsid w:val="00571A6E"/>
    <w:rsid w:val="005919B2"/>
    <w:rsid w:val="005D3092"/>
    <w:rsid w:val="005E234D"/>
    <w:rsid w:val="00620317"/>
    <w:rsid w:val="00625514"/>
    <w:rsid w:val="00697BF2"/>
    <w:rsid w:val="006E491B"/>
    <w:rsid w:val="006F2292"/>
    <w:rsid w:val="00712D51"/>
    <w:rsid w:val="007232A0"/>
    <w:rsid w:val="007642AE"/>
    <w:rsid w:val="00793F00"/>
    <w:rsid w:val="007C21EA"/>
    <w:rsid w:val="00801821"/>
    <w:rsid w:val="00846CA9"/>
    <w:rsid w:val="00853FA5"/>
    <w:rsid w:val="008540BD"/>
    <w:rsid w:val="008D61D9"/>
    <w:rsid w:val="009502D1"/>
    <w:rsid w:val="009B4D61"/>
    <w:rsid w:val="009C21F6"/>
    <w:rsid w:val="009F635B"/>
    <w:rsid w:val="00AC4378"/>
    <w:rsid w:val="00AD002C"/>
    <w:rsid w:val="00B24EB6"/>
    <w:rsid w:val="00BE31AE"/>
    <w:rsid w:val="00BE4E53"/>
    <w:rsid w:val="00CF322B"/>
    <w:rsid w:val="00D45DF2"/>
    <w:rsid w:val="00E165C9"/>
    <w:rsid w:val="00EE4B02"/>
    <w:rsid w:val="00EE60B8"/>
    <w:rsid w:val="00EF4326"/>
    <w:rsid w:val="00F00EC5"/>
    <w:rsid w:val="00F11387"/>
    <w:rsid w:val="00F524BB"/>
    <w:rsid w:val="00F52629"/>
    <w:rsid w:val="00FF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4F6E5"/>
  <w15:chartTrackingRefBased/>
  <w15:docId w15:val="{BBC6D29C-7427-4F59-8C9A-7BCD7440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21EA"/>
    <w:pPr>
      <w:spacing w:after="0" w:line="240" w:lineRule="auto"/>
    </w:pPr>
  </w:style>
  <w:style w:type="character" w:styleId="Hyperlink">
    <w:name w:val="Hyperlink"/>
    <w:basedOn w:val="DefaultParagraphFont"/>
    <w:uiPriority w:val="99"/>
    <w:unhideWhenUsed/>
    <w:rsid w:val="00BE31AE"/>
    <w:rPr>
      <w:color w:val="0563C1" w:themeColor="hyperlink"/>
      <w:u w:val="single"/>
    </w:rPr>
  </w:style>
  <w:style w:type="character" w:styleId="FollowedHyperlink">
    <w:name w:val="FollowedHyperlink"/>
    <w:basedOn w:val="DefaultParagraphFont"/>
    <w:uiPriority w:val="99"/>
    <w:semiHidden/>
    <w:unhideWhenUsed/>
    <w:rsid w:val="007232A0"/>
    <w:rPr>
      <w:color w:val="954F72" w:themeColor="followedHyperlink"/>
      <w:u w:val="single"/>
    </w:rPr>
  </w:style>
  <w:style w:type="paragraph" w:styleId="FootnoteText">
    <w:name w:val="footnote text"/>
    <w:basedOn w:val="Normal"/>
    <w:link w:val="FootnoteTextChar"/>
    <w:uiPriority w:val="99"/>
    <w:semiHidden/>
    <w:unhideWhenUsed/>
    <w:rsid w:val="007232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32A0"/>
    <w:rPr>
      <w:sz w:val="20"/>
      <w:szCs w:val="20"/>
    </w:rPr>
  </w:style>
  <w:style w:type="character" w:styleId="FootnoteReference">
    <w:name w:val="footnote reference"/>
    <w:basedOn w:val="DefaultParagraphFont"/>
    <w:uiPriority w:val="99"/>
    <w:semiHidden/>
    <w:unhideWhenUsed/>
    <w:rsid w:val="007232A0"/>
    <w:rPr>
      <w:vertAlign w:val="superscript"/>
    </w:rPr>
  </w:style>
  <w:style w:type="paragraph" w:styleId="Header">
    <w:name w:val="header"/>
    <w:basedOn w:val="Normal"/>
    <w:link w:val="HeaderChar"/>
    <w:uiPriority w:val="99"/>
    <w:unhideWhenUsed/>
    <w:rsid w:val="00697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BF2"/>
  </w:style>
  <w:style w:type="paragraph" w:styleId="Footer">
    <w:name w:val="footer"/>
    <w:basedOn w:val="Normal"/>
    <w:link w:val="FooterChar"/>
    <w:uiPriority w:val="99"/>
    <w:unhideWhenUsed/>
    <w:rsid w:val="00697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F15C1-68E1-4A52-83A1-EEA87127B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3</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Tung</dc:creator>
  <cp:keywords/>
  <dc:description/>
  <cp:lastModifiedBy>Joanna Tung</cp:lastModifiedBy>
  <cp:revision>35</cp:revision>
  <dcterms:created xsi:type="dcterms:W3CDTF">2016-10-07T16:07:00Z</dcterms:created>
  <dcterms:modified xsi:type="dcterms:W3CDTF">2016-10-08T22:30:00Z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id="R5KkJ30X"/&gt;&lt;style id="http://www.zotero.org/styles/chicago-fullnote-bibliography" locale="en-US" hasBibliography="1" bibliographyStyleHasBeenSet="0"/&gt;&lt;prefs&gt;&lt;pref name="fieldType" value="Field</vt:lpwstr>
  </property>
  <property fmtid="{D5CDD505-2E9C-101B-9397-08002B2CF9AE}" pid="3" name="ZOTERO_PREF_2">
    <vt:lpwstr>"/&gt;&lt;pref name="storeReferences" value="true"/&gt;&lt;pref name="automaticJournalAbbreviations" value="true"/&gt;&lt;pref name="noteType" value="1"/&gt;&lt;/prefs&gt;&lt;/data&gt;</vt:lpwstr>
  </property>
</Properties>
</file>