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0F687D" w14:textId="31FAA64D" w:rsidR="00B100D4" w:rsidRPr="00D6794E" w:rsidRDefault="00B100D4">
      <w:pPr>
        <w:rPr>
          <w:rFonts w:ascii="Times New Roman" w:hAnsi="Times New Roman" w:cs="Times New Roman"/>
          <w:sz w:val="22"/>
          <w:szCs w:val="22"/>
        </w:rPr>
      </w:pPr>
      <w:r w:rsidRPr="00D6794E">
        <w:rPr>
          <w:rFonts w:ascii="Times New Roman" w:eastAsia="Times New Roman" w:hAnsi="Times New Roman" w:cs="Times New Roman"/>
          <w:b/>
          <w:bCs/>
          <w:sz w:val="22"/>
          <w:szCs w:val="22"/>
        </w:rPr>
        <w:t>RQ1: What are the different teaching strategies used in software architecture education?</w:t>
      </w:r>
    </w:p>
    <w:tbl>
      <w:tblPr>
        <w:tblStyle w:val="ListTable1Light-Accent1"/>
        <w:tblW w:w="9639" w:type="dxa"/>
        <w:tblLook w:val="04A0" w:firstRow="1" w:lastRow="0" w:firstColumn="1" w:lastColumn="0" w:noHBand="0" w:noVBand="1"/>
      </w:tblPr>
      <w:tblGrid>
        <w:gridCol w:w="2835"/>
        <w:gridCol w:w="5387"/>
        <w:gridCol w:w="1417"/>
      </w:tblGrid>
      <w:tr w:rsidR="00B100D4" w:rsidRPr="00D6794E" w14:paraId="2D42A49B" w14:textId="77777777" w:rsidTr="0072467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35" w:type="dxa"/>
            <w:noWrap/>
            <w:hideMark/>
          </w:tcPr>
          <w:p w14:paraId="62E6E3C3" w14:textId="77777777" w:rsidR="00B100D4" w:rsidRPr="00D6794E" w:rsidRDefault="00B100D4" w:rsidP="00D76ED6">
            <w:pPr>
              <w:jc w:val="cente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Strategy</w:t>
            </w:r>
          </w:p>
        </w:tc>
        <w:tc>
          <w:tcPr>
            <w:tcW w:w="5387" w:type="dxa"/>
            <w:noWrap/>
            <w:hideMark/>
          </w:tcPr>
          <w:p w14:paraId="4EBC9332" w14:textId="77777777" w:rsidR="00B100D4" w:rsidRPr="00D6794E" w:rsidRDefault="00B100D4" w:rsidP="00D76ED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Explanation</w:t>
            </w:r>
          </w:p>
        </w:tc>
        <w:tc>
          <w:tcPr>
            <w:tcW w:w="1417" w:type="dxa"/>
          </w:tcPr>
          <w:p w14:paraId="3367B976" w14:textId="7BBAF141" w:rsidR="00B100D4" w:rsidRPr="00D6794E" w:rsidRDefault="005E3B35" w:rsidP="00D76ED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Pr>
                <w:rFonts w:ascii="Times New Roman" w:eastAsia="Times New Roman" w:hAnsi="Times New Roman" w:cs="Times New Roman"/>
                <w:color w:val="000000"/>
                <w:sz w:val="22"/>
                <w:szCs w:val="22"/>
                <w:lang w:val="en-AU" w:eastAsia="zh-CN"/>
              </w:rPr>
              <w:t>Study ID</w:t>
            </w:r>
          </w:p>
        </w:tc>
      </w:tr>
      <w:tr w:rsidR="00B100D4" w:rsidRPr="00D6794E" w14:paraId="4AD0ED98" w14:textId="77777777" w:rsidTr="0072467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35" w:type="dxa"/>
            <w:hideMark/>
          </w:tcPr>
          <w:p w14:paraId="70B1A5BF" w14:textId="15ED1713" w:rsidR="00B100D4" w:rsidRPr="00D6794E" w:rsidRDefault="004679F9" w:rsidP="004679F9">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 xml:space="preserve">1. </w:t>
            </w:r>
            <w:r w:rsidR="00D10A32" w:rsidRPr="00D6794E">
              <w:rPr>
                <w:rFonts w:ascii="Times New Roman" w:eastAsia="Times New Roman" w:hAnsi="Times New Roman" w:cs="Times New Roman"/>
                <w:color w:val="000000"/>
                <w:sz w:val="22"/>
                <w:szCs w:val="22"/>
                <w:lang w:val="en-AU" w:eastAsia="zh-CN"/>
              </w:rPr>
              <w:t>Teach t</w:t>
            </w:r>
            <w:r w:rsidRPr="00D6794E">
              <w:rPr>
                <w:rFonts w:ascii="Times New Roman" w:eastAsia="Times New Roman" w:hAnsi="Times New Roman" w:cs="Times New Roman"/>
                <w:color w:val="000000"/>
                <w:sz w:val="22"/>
                <w:szCs w:val="22"/>
                <w:lang w:val="en-AU" w:eastAsia="zh-CN"/>
              </w:rPr>
              <w:t>raditional classes</w:t>
            </w:r>
            <w:r w:rsidR="00D10A32" w:rsidRPr="00D6794E">
              <w:rPr>
                <w:rFonts w:ascii="Times New Roman" w:eastAsia="Times New Roman" w:hAnsi="Times New Roman" w:cs="Times New Roman"/>
                <w:color w:val="000000"/>
                <w:sz w:val="22"/>
                <w:szCs w:val="22"/>
                <w:lang w:val="en-AU" w:eastAsia="zh-CN"/>
              </w:rPr>
              <w:t xml:space="preserve"> in software architecture education</w:t>
            </w:r>
          </w:p>
        </w:tc>
        <w:tc>
          <w:tcPr>
            <w:tcW w:w="5387" w:type="dxa"/>
            <w:hideMark/>
          </w:tcPr>
          <w:p w14:paraId="6A308F9D" w14:textId="6AC4376D" w:rsidR="00B100D4" w:rsidRPr="00D6794E" w:rsidRDefault="000F1ED0" w:rsidP="00D76ED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Pr>
                <w:rFonts w:ascii="Times New Roman" w:eastAsia="Times New Roman" w:hAnsi="Times New Roman" w:cs="Times New Roman"/>
                <w:color w:val="000000"/>
                <w:sz w:val="22"/>
                <w:szCs w:val="22"/>
                <w:lang w:val="en-AU" w:eastAsia="zh-CN"/>
              </w:rPr>
              <w:t>In this strategy</w:t>
            </w:r>
            <w:r w:rsidR="0002147D">
              <w:rPr>
                <w:rFonts w:ascii="Times New Roman" w:eastAsia="Times New Roman" w:hAnsi="Times New Roman" w:cs="Times New Roman"/>
                <w:color w:val="000000"/>
                <w:sz w:val="22"/>
                <w:szCs w:val="22"/>
                <w:lang w:val="en-AU" w:eastAsia="zh-CN"/>
              </w:rPr>
              <w:t>, p</w:t>
            </w:r>
            <w:r w:rsidR="00D10A32" w:rsidRPr="00D6794E">
              <w:rPr>
                <w:rFonts w:ascii="Times New Roman" w:eastAsia="Times New Roman" w:hAnsi="Times New Roman" w:cs="Times New Roman"/>
                <w:color w:val="000000"/>
                <w:sz w:val="22"/>
                <w:szCs w:val="22"/>
                <w:lang w:val="en-AU" w:eastAsia="zh-CN"/>
              </w:rPr>
              <w:t>rofessors or tutors share their knowledge with students in person</w:t>
            </w:r>
            <w:r w:rsidR="0002147D">
              <w:rPr>
                <w:rFonts w:ascii="Times New Roman" w:eastAsia="Times New Roman" w:hAnsi="Times New Roman" w:cs="Times New Roman"/>
                <w:color w:val="000000"/>
                <w:sz w:val="22"/>
                <w:szCs w:val="22"/>
                <w:lang w:val="en-AU" w:eastAsia="zh-CN"/>
              </w:rPr>
              <w:t>.</w:t>
            </w:r>
          </w:p>
        </w:tc>
        <w:tc>
          <w:tcPr>
            <w:tcW w:w="1417" w:type="dxa"/>
          </w:tcPr>
          <w:p w14:paraId="62B69396" w14:textId="5202349B" w:rsidR="00B100D4" w:rsidRPr="00D6794E" w:rsidRDefault="000303E9" w:rsidP="00D76ED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Pr>
                <w:rFonts w:ascii="Times New Roman" w:eastAsia="Times New Roman" w:hAnsi="Times New Roman" w:cs="Times New Roman"/>
                <w:color w:val="000000"/>
                <w:sz w:val="22"/>
                <w:szCs w:val="22"/>
                <w:lang w:val="en-AU" w:eastAsia="zh-CN"/>
              </w:rPr>
              <w:t>S29</w:t>
            </w:r>
          </w:p>
          <w:p w14:paraId="6402645B" w14:textId="7031980F" w:rsidR="00B100D4" w:rsidRPr="00D6794E" w:rsidRDefault="00B100D4" w:rsidP="00D76ED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p>
        </w:tc>
      </w:tr>
      <w:tr w:rsidR="00B100D4" w:rsidRPr="00D6794E" w14:paraId="433D9ACC" w14:textId="77777777" w:rsidTr="0072467B">
        <w:trPr>
          <w:trHeight w:val="576"/>
        </w:trPr>
        <w:tc>
          <w:tcPr>
            <w:cnfStyle w:val="001000000000" w:firstRow="0" w:lastRow="0" w:firstColumn="1" w:lastColumn="0" w:oddVBand="0" w:evenVBand="0" w:oddHBand="0" w:evenHBand="0" w:firstRowFirstColumn="0" w:firstRowLastColumn="0" w:lastRowFirstColumn="0" w:lastRowLastColumn="0"/>
            <w:tcW w:w="2835" w:type="dxa"/>
            <w:hideMark/>
          </w:tcPr>
          <w:p w14:paraId="4C37C7B2" w14:textId="263C416C" w:rsidR="00B100D4" w:rsidRPr="00D6794E" w:rsidRDefault="00101512" w:rsidP="004679F9">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 xml:space="preserve">2. </w:t>
            </w:r>
            <w:r w:rsidR="004679F9" w:rsidRPr="00D6794E">
              <w:rPr>
                <w:rFonts w:ascii="Times New Roman" w:eastAsia="Times New Roman" w:hAnsi="Times New Roman" w:cs="Times New Roman"/>
                <w:color w:val="000000"/>
                <w:sz w:val="22"/>
                <w:szCs w:val="22"/>
                <w:lang w:val="en-AU" w:eastAsia="zh-CN"/>
              </w:rPr>
              <w:t>Flipped classroom approach</w:t>
            </w:r>
          </w:p>
        </w:tc>
        <w:tc>
          <w:tcPr>
            <w:tcW w:w="5387" w:type="dxa"/>
            <w:hideMark/>
          </w:tcPr>
          <w:p w14:paraId="12F4CB96" w14:textId="08CF0B3A" w:rsidR="00B100D4" w:rsidRPr="00D6794E" w:rsidRDefault="0002147D" w:rsidP="00D76ED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Pr>
                <w:rFonts w:ascii="Times New Roman" w:eastAsia="Times New Roman" w:hAnsi="Times New Roman" w:cs="Times New Roman"/>
                <w:color w:val="000000"/>
                <w:sz w:val="22"/>
                <w:szCs w:val="22"/>
                <w:lang w:val="en-AU" w:eastAsia="zh-CN"/>
              </w:rPr>
              <w:t>Teachers or e</w:t>
            </w:r>
            <w:r w:rsidR="004679F9" w:rsidRPr="00D6794E">
              <w:rPr>
                <w:rFonts w:ascii="Times New Roman" w:eastAsia="Times New Roman" w:hAnsi="Times New Roman" w:cs="Times New Roman"/>
                <w:color w:val="000000"/>
                <w:sz w:val="22"/>
                <w:szCs w:val="22"/>
                <w:lang w:val="en-AU" w:eastAsia="zh-CN"/>
              </w:rPr>
              <w:t>ducators offer lectures or show videos to students before the face-to-face session.</w:t>
            </w:r>
          </w:p>
        </w:tc>
        <w:tc>
          <w:tcPr>
            <w:tcW w:w="1417" w:type="dxa"/>
          </w:tcPr>
          <w:p w14:paraId="5432FDC0" w14:textId="1EC871EB" w:rsidR="00B100D4" w:rsidRPr="00D6794E" w:rsidRDefault="000303E9" w:rsidP="00D76ED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Pr>
                <w:rFonts w:ascii="Times New Roman" w:eastAsia="Times New Roman" w:hAnsi="Times New Roman" w:cs="Times New Roman"/>
                <w:color w:val="000000"/>
                <w:sz w:val="22"/>
                <w:szCs w:val="22"/>
                <w:lang w:val="en-AU" w:eastAsia="zh-CN"/>
              </w:rPr>
              <w:t>S29</w:t>
            </w:r>
          </w:p>
        </w:tc>
      </w:tr>
      <w:tr w:rsidR="00B100D4" w:rsidRPr="00D6794E" w14:paraId="189201A5" w14:textId="77777777" w:rsidTr="0072467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35" w:type="dxa"/>
            <w:hideMark/>
          </w:tcPr>
          <w:p w14:paraId="2D685B1A" w14:textId="41DC0B91" w:rsidR="00B100D4" w:rsidRPr="00D6794E" w:rsidRDefault="00101512" w:rsidP="004679F9">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 xml:space="preserve">3. </w:t>
            </w:r>
            <w:r w:rsidR="004679F9" w:rsidRPr="00D6794E">
              <w:rPr>
                <w:rFonts w:ascii="Times New Roman" w:eastAsia="Times New Roman" w:hAnsi="Times New Roman" w:cs="Times New Roman"/>
                <w:color w:val="000000"/>
                <w:sz w:val="22"/>
                <w:szCs w:val="22"/>
                <w:lang w:val="en-AU" w:eastAsia="zh-CN"/>
              </w:rPr>
              <w:t>Problem-based learning</w:t>
            </w:r>
          </w:p>
        </w:tc>
        <w:tc>
          <w:tcPr>
            <w:tcW w:w="5387" w:type="dxa"/>
            <w:hideMark/>
          </w:tcPr>
          <w:p w14:paraId="177BC9DE" w14:textId="48319CA0" w:rsidR="00B100D4" w:rsidRPr="00D6794E" w:rsidRDefault="004679F9" w:rsidP="00D76ED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 xml:space="preserve">Students address architectural </w:t>
            </w:r>
            <w:r w:rsidR="00BA1D42" w:rsidRPr="00D6794E">
              <w:rPr>
                <w:rFonts w:ascii="Times New Roman" w:eastAsia="Times New Roman" w:hAnsi="Times New Roman" w:cs="Times New Roman"/>
                <w:color w:val="000000"/>
                <w:sz w:val="22"/>
                <w:szCs w:val="22"/>
                <w:lang w:val="en-AU" w:eastAsia="zh-CN"/>
              </w:rPr>
              <w:t>problems</w:t>
            </w:r>
            <w:r w:rsidR="0002147D">
              <w:rPr>
                <w:rFonts w:ascii="Times New Roman" w:eastAsia="Times New Roman" w:hAnsi="Times New Roman" w:cs="Times New Roman"/>
                <w:color w:val="000000"/>
                <w:sz w:val="22"/>
                <w:szCs w:val="22"/>
                <w:lang w:val="en-AU" w:eastAsia="zh-CN"/>
              </w:rPr>
              <w:t xml:space="preserve"> and </w:t>
            </w:r>
            <w:r w:rsidRPr="00D6794E">
              <w:rPr>
                <w:rFonts w:ascii="Times New Roman" w:eastAsia="Times New Roman" w:hAnsi="Times New Roman" w:cs="Times New Roman"/>
                <w:color w:val="000000"/>
                <w:sz w:val="22"/>
                <w:szCs w:val="22"/>
                <w:lang w:val="en-AU" w:eastAsia="zh-CN"/>
              </w:rPr>
              <w:t>instructors play minimum roles</w:t>
            </w:r>
            <w:r w:rsidR="002A1173" w:rsidRPr="00D6794E">
              <w:rPr>
                <w:rFonts w:ascii="Times New Roman" w:eastAsia="Times New Roman" w:hAnsi="Times New Roman" w:cs="Times New Roman"/>
                <w:color w:val="000000"/>
                <w:sz w:val="22"/>
                <w:szCs w:val="22"/>
                <w:lang w:val="en-AU" w:eastAsia="zh-CN"/>
              </w:rPr>
              <w:t xml:space="preserve"> </w:t>
            </w:r>
            <w:r w:rsidR="0002147D">
              <w:rPr>
                <w:rFonts w:ascii="Times New Roman" w:eastAsia="Times New Roman" w:hAnsi="Times New Roman" w:cs="Times New Roman"/>
                <w:color w:val="000000"/>
                <w:sz w:val="22"/>
                <w:szCs w:val="22"/>
                <w:lang w:val="en-AU" w:eastAsia="zh-CN"/>
              </w:rPr>
              <w:t xml:space="preserve">in this strategy </w:t>
            </w:r>
            <w:r w:rsidR="002E3C8D">
              <w:rPr>
                <w:rFonts w:ascii="Times New Roman" w:eastAsia="Times New Roman" w:hAnsi="Times New Roman" w:cs="Times New Roman"/>
                <w:color w:val="000000"/>
                <w:sz w:val="22"/>
                <w:szCs w:val="22"/>
                <w:lang w:val="en-AU" w:eastAsia="zh-CN"/>
              </w:rPr>
              <w:t>S29</w:t>
            </w:r>
            <w:r w:rsidR="002A1173" w:rsidRPr="00D6794E">
              <w:rPr>
                <w:rFonts w:ascii="Times New Roman" w:eastAsia="Times New Roman" w:hAnsi="Times New Roman" w:cs="Times New Roman"/>
                <w:color w:val="000000"/>
                <w:sz w:val="22"/>
                <w:szCs w:val="22"/>
                <w:lang w:val="en-AU" w:eastAsia="zh-CN"/>
              </w:rPr>
              <w:t xml:space="preserve">, while </w:t>
            </w:r>
            <w:r w:rsidR="002E3C8D">
              <w:rPr>
                <w:rFonts w:ascii="Times New Roman" w:eastAsia="Times New Roman" w:hAnsi="Times New Roman" w:cs="Times New Roman"/>
                <w:color w:val="000000"/>
                <w:sz w:val="22"/>
                <w:szCs w:val="22"/>
                <w:lang w:val="en-AU" w:eastAsia="zh-CN"/>
              </w:rPr>
              <w:t>S42</w:t>
            </w:r>
            <w:r w:rsidR="002A1173" w:rsidRPr="00D6794E">
              <w:rPr>
                <w:rFonts w:ascii="Times New Roman" w:eastAsia="Times New Roman" w:hAnsi="Times New Roman" w:cs="Times New Roman"/>
                <w:color w:val="000000"/>
                <w:sz w:val="22"/>
                <w:szCs w:val="22"/>
                <w:lang w:val="en-AU" w:eastAsia="zh-CN"/>
              </w:rPr>
              <w:t xml:space="preserve"> examines the application of problem-based learning to adult learners focusing on challenges and effectiveness of the strategy</w:t>
            </w:r>
            <w:r w:rsidR="005B645D" w:rsidRPr="00D6794E">
              <w:rPr>
                <w:rFonts w:ascii="Times New Roman" w:eastAsia="Times New Roman" w:hAnsi="Times New Roman" w:cs="Times New Roman"/>
                <w:color w:val="000000"/>
                <w:sz w:val="22"/>
                <w:szCs w:val="22"/>
                <w:lang w:val="en-AU" w:eastAsia="zh-CN"/>
              </w:rPr>
              <w:t xml:space="preserve"> without any preset goals and </w:t>
            </w:r>
            <w:r w:rsidR="005F791D" w:rsidRPr="00D6794E">
              <w:rPr>
                <w:rFonts w:ascii="Times New Roman" w:eastAsia="Times New Roman" w:hAnsi="Times New Roman" w:cs="Times New Roman"/>
                <w:color w:val="000000"/>
                <w:sz w:val="22"/>
                <w:szCs w:val="22"/>
                <w:lang w:val="en-AU" w:eastAsia="zh-CN"/>
              </w:rPr>
              <w:t>expected outcomes</w:t>
            </w:r>
            <w:r w:rsidR="002A1173" w:rsidRPr="00D6794E">
              <w:rPr>
                <w:rFonts w:ascii="Times New Roman" w:eastAsia="Times New Roman" w:hAnsi="Times New Roman" w:cs="Times New Roman"/>
                <w:color w:val="000000"/>
                <w:sz w:val="22"/>
                <w:szCs w:val="22"/>
                <w:lang w:val="en-AU" w:eastAsia="zh-CN"/>
              </w:rPr>
              <w:t>.</w:t>
            </w:r>
            <w:r w:rsidR="00915DB2" w:rsidRPr="00D6794E">
              <w:rPr>
                <w:rFonts w:ascii="Times New Roman" w:eastAsia="Times New Roman" w:hAnsi="Times New Roman" w:cs="Times New Roman"/>
                <w:color w:val="000000"/>
                <w:sz w:val="22"/>
                <w:szCs w:val="22"/>
                <w:lang w:val="en-AU" w:eastAsia="zh-CN"/>
              </w:rPr>
              <w:t xml:space="preserve"> In</w:t>
            </w:r>
            <w:r w:rsidR="002E3C8D">
              <w:rPr>
                <w:rFonts w:ascii="Times New Roman" w:eastAsia="Times New Roman" w:hAnsi="Times New Roman" w:cs="Times New Roman"/>
                <w:color w:val="000000"/>
                <w:sz w:val="22"/>
                <w:szCs w:val="22"/>
                <w:lang w:val="en-AU" w:eastAsia="zh-CN"/>
              </w:rPr>
              <w:t xml:space="preserve"> S43</w:t>
            </w:r>
            <w:r w:rsidR="00915DB2" w:rsidRPr="00D6794E">
              <w:rPr>
                <w:rFonts w:ascii="Times New Roman" w:eastAsia="Times New Roman" w:hAnsi="Times New Roman" w:cs="Times New Roman"/>
                <w:color w:val="000000"/>
                <w:sz w:val="22"/>
                <w:szCs w:val="22"/>
                <w:lang w:val="en-AU" w:eastAsia="zh-CN"/>
              </w:rPr>
              <w:t xml:space="preserve">, it is tailored for computing courses and defined as mapping real-world conceptual models directly to high level component abstraction. </w:t>
            </w:r>
            <w:r w:rsidR="00E05284" w:rsidRPr="00D6794E">
              <w:rPr>
                <w:rFonts w:ascii="Times New Roman" w:eastAsia="Times New Roman" w:hAnsi="Times New Roman" w:cs="Times New Roman"/>
                <w:color w:val="000000"/>
                <w:sz w:val="22"/>
                <w:szCs w:val="22"/>
                <w:lang w:val="en-AU" w:eastAsia="zh-CN"/>
              </w:rPr>
              <w:t xml:space="preserve">This is further refined to analyse their understanding using Neural Pathway Based Learning (NPL) strategies. </w:t>
            </w:r>
            <w:r w:rsidR="00E05284" w:rsidRPr="00D6794E">
              <w:rPr>
                <w:rFonts w:ascii="Times New Roman" w:eastAsia="Times New Roman" w:hAnsi="Times New Roman" w:cs="Times New Roman"/>
                <w:i/>
                <w:iCs/>
                <w:color w:val="000000"/>
                <w:sz w:val="22"/>
                <w:szCs w:val="22"/>
                <w:lang w:val="en-AU" w:eastAsia="zh-CN"/>
              </w:rPr>
              <w:t>(</w:t>
            </w:r>
            <w:r w:rsidR="00E05284" w:rsidRPr="00D6794E">
              <w:rPr>
                <w:rFonts w:ascii="Times New Roman" w:eastAsiaTheme="minorHAnsi" w:hAnsi="Times New Roman" w:cs="Times New Roman"/>
                <w:i/>
                <w:iCs/>
                <w:sz w:val="22"/>
                <w:szCs w:val="22"/>
                <w:lang w:val="en-GB" w:eastAsia="en-US"/>
                <w14:ligatures w14:val="standardContextual"/>
              </w:rPr>
              <w:t xml:space="preserve">It is a pedagogical technique to use a combination of teaching strategies to create deep understanding, knowledge, and critical evaluation by using techniques such as a </w:t>
            </w:r>
            <w:r w:rsidR="0093122C" w:rsidRPr="00D6794E">
              <w:rPr>
                <w:rFonts w:ascii="Times New Roman" w:eastAsiaTheme="minorHAnsi" w:hAnsi="Times New Roman" w:cs="Times New Roman"/>
                <w:i/>
                <w:iCs/>
                <w:sz w:val="22"/>
                <w:szCs w:val="22"/>
                <w:lang w:val="en-GB" w:eastAsia="en-US"/>
                <w14:ligatures w14:val="standardContextual"/>
              </w:rPr>
              <w:t>multiple-choice</w:t>
            </w:r>
            <w:r w:rsidR="00E05284" w:rsidRPr="00D6794E">
              <w:rPr>
                <w:rFonts w:ascii="Times New Roman" w:eastAsiaTheme="minorHAnsi" w:hAnsi="Times New Roman" w:cs="Times New Roman"/>
                <w:i/>
                <w:iCs/>
                <w:sz w:val="22"/>
                <w:szCs w:val="22"/>
                <w:lang w:val="en-GB" w:eastAsia="en-US"/>
                <w14:ligatures w14:val="standardContextual"/>
              </w:rPr>
              <w:t xml:space="preserve"> quiz, animations, games and puzzle based learning, and repeated learning)</w:t>
            </w:r>
            <w:r w:rsidR="00E05284" w:rsidRPr="00D6794E">
              <w:rPr>
                <w:rFonts w:ascii="Times New Roman" w:eastAsia="Times New Roman" w:hAnsi="Times New Roman" w:cs="Times New Roman"/>
                <w:color w:val="000000"/>
                <w:sz w:val="22"/>
                <w:szCs w:val="22"/>
                <w:lang w:val="en-AU" w:eastAsia="zh-CN"/>
              </w:rPr>
              <w:t>.</w:t>
            </w:r>
          </w:p>
        </w:tc>
        <w:tc>
          <w:tcPr>
            <w:tcW w:w="1417" w:type="dxa"/>
          </w:tcPr>
          <w:p w14:paraId="02FBFFD3" w14:textId="26CFDB5C" w:rsidR="00B100D4" w:rsidRPr="00D6794E" w:rsidRDefault="000303E9" w:rsidP="00D76ED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Pr>
                <w:rFonts w:ascii="Times New Roman" w:eastAsia="Times New Roman" w:hAnsi="Times New Roman" w:cs="Times New Roman"/>
                <w:color w:val="000000"/>
                <w:sz w:val="22"/>
                <w:szCs w:val="22"/>
                <w:lang w:val="en-AU" w:eastAsia="zh-CN"/>
              </w:rPr>
              <w:t xml:space="preserve">S29, </w:t>
            </w:r>
            <w:r w:rsidR="00D962FF">
              <w:rPr>
                <w:rFonts w:ascii="Times New Roman" w:eastAsia="Times New Roman" w:hAnsi="Times New Roman" w:cs="Times New Roman"/>
                <w:color w:val="000000"/>
                <w:sz w:val="22"/>
                <w:szCs w:val="22"/>
                <w:lang w:val="en-AU" w:eastAsia="zh-CN"/>
              </w:rPr>
              <w:t>S42,</w:t>
            </w:r>
            <w:r w:rsidR="00AD28A0">
              <w:rPr>
                <w:rFonts w:ascii="Times New Roman" w:eastAsia="Times New Roman" w:hAnsi="Times New Roman" w:cs="Times New Roman"/>
                <w:color w:val="000000"/>
                <w:sz w:val="22"/>
                <w:szCs w:val="22"/>
                <w:lang w:val="en-AU" w:eastAsia="zh-CN"/>
              </w:rPr>
              <w:t xml:space="preserve"> S43</w:t>
            </w:r>
          </w:p>
        </w:tc>
      </w:tr>
      <w:tr w:rsidR="00B100D4" w:rsidRPr="00D6794E" w14:paraId="471B30B2" w14:textId="77777777" w:rsidTr="0072467B">
        <w:trPr>
          <w:trHeight w:val="576"/>
        </w:trPr>
        <w:tc>
          <w:tcPr>
            <w:cnfStyle w:val="001000000000" w:firstRow="0" w:lastRow="0" w:firstColumn="1" w:lastColumn="0" w:oddVBand="0" w:evenVBand="0" w:oddHBand="0" w:evenHBand="0" w:firstRowFirstColumn="0" w:firstRowLastColumn="0" w:lastRowFirstColumn="0" w:lastRowLastColumn="0"/>
            <w:tcW w:w="2835" w:type="dxa"/>
          </w:tcPr>
          <w:p w14:paraId="4596FAB4" w14:textId="7A86033E" w:rsidR="004679F9" w:rsidRPr="00D6794E" w:rsidRDefault="00101512" w:rsidP="004679F9">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 xml:space="preserve">4. </w:t>
            </w:r>
            <w:r w:rsidR="004679F9" w:rsidRPr="00D6794E">
              <w:rPr>
                <w:rFonts w:ascii="Times New Roman" w:eastAsia="Times New Roman" w:hAnsi="Times New Roman" w:cs="Times New Roman"/>
                <w:color w:val="000000"/>
                <w:sz w:val="22"/>
                <w:szCs w:val="22"/>
                <w:lang w:val="en-AU" w:eastAsia="zh-CN"/>
              </w:rPr>
              <w:t>Case-based learning</w:t>
            </w:r>
          </w:p>
          <w:p w14:paraId="3455CF11" w14:textId="2C93BB07" w:rsidR="00B100D4" w:rsidRPr="00D6794E" w:rsidRDefault="00B100D4" w:rsidP="004679F9">
            <w:pPr>
              <w:rPr>
                <w:rFonts w:ascii="Times New Roman" w:eastAsia="Times New Roman" w:hAnsi="Times New Roman" w:cs="Times New Roman"/>
                <w:color w:val="000000"/>
                <w:sz w:val="22"/>
                <w:szCs w:val="22"/>
                <w:lang w:val="en-AU" w:eastAsia="zh-CN"/>
              </w:rPr>
            </w:pPr>
          </w:p>
        </w:tc>
        <w:tc>
          <w:tcPr>
            <w:tcW w:w="5387" w:type="dxa"/>
          </w:tcPr>
          <w:p w14:paraId="5AF58B87" w14:textId="76FC641A" w:rsidR="00B100D4" w:rsidRPr="00D6794E" w:rsidRDefault="0002147D" w:rsidP="00D76ED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Pr>
                <w:rFonts w:ascii="Times New Roman" w:eastAsia="Times New Roman" w:hAnsi="Times New Roman" w:cs="Times New Roman"/>
                <w:color w:val="000000"/>
                <w:sz w:val="22"/>
                <w:szCs w:val="22"/>
                <w:lang w:val="en-AU" w:eastAsia="zh-CN"/>
              </w:rPr>
              <w:t xml:space="preserve">This strategy involves a </w:t>
            </w:r>
            <w:proofErr w:type="gramStart"/>
            <w:r>
              <w:rPr>
                <w:rFonts w:ascii="Times New Roman" w:eastAsia="Times New Roman" w:hAnsi="Times New Roman" w:cs="Times New Roman"/>
                <w:color w:val="000000"/>
                <w:sz w:val="22"/>
                <w:szCs w:val="22"/>
                <w:lang w:val="en-AU" w:eastAsia="zh-CN"/>
              </w:rPr>
              <w:t>r</w:t>
            </w:r>
            <w:r w:rsidR="004679F9" w:rsidRPr="00D6794E">
              <w:rPr>
                <w:rFonts w:ascii="Times New Roman" w:eastAsia="Times New Roman" w:hAnsi="Times New Roman" w:cs="Times New Roman"/>
                <w:color w:val="000000"/>
                <w:sz w:val="22"/>
                <w:szCs w:val="22"/>
                <w:lang w:val="en-AU" w:eastAsia="zh-CN"/>
              </w:rPr>
              <w:t>eal-life scenarios</w:t>
            </w:r>
            <w:proofErr w:type="gramEnd"/>
            <w:r w:rsidR="004679F9" w:rsidRPr="00D6794E">
              <w:rPr>
                <w:rFonts w:ascii="Times New Roman" w:eastAsia="Times New Roman" w:hAnsi="Times New Roman" w:cs="Times New Roman"/>
                <w:color w:val="000000"/>
                <w:sz w:val="22"/>
                <w:szCs w:val="22"/>
                <w:lang w:val="en-AU" w:eastAsia="zh-CN"/>
              </w:rPr>
              <w:t xml:space="preserve"> that allow students to analyse, apply taught concepts and mitigate potentials </w:t>
            </w:r>
            <w:r w:rsidRPr="00D6794E">
              <w:rPr>
                <w:rFonts w:ascii="Times New Roman" w:eastAsia="Times New Roman" w:hAnsi="Times New Roman" w:cs="Times New Roman"/>
                <w:color w:val="000000"/>
                <w:sz w:val="22"/>
                <w:szCs w:val="22"/>
                <w:lang w:val="en-AU" w:eastAsia="zh-CN"/>
              </w:rPr>
              <w:t>adjustments</w:t>
            </w:r>
            <w:r w:rsidR="005B645D" w:rsidRPr="00D6794E">
              <w:rPr>
                <w:rFonts w:ascii="Times New Roman" w:eastAsia="Times New Roman" w:hAnsi="Times New Roman" w:cs="Times New Roman"/>
                <w:color w:val="000000"/>
                <w:sz w:val="22"/>
                <w:szCs w:val="22"/>
                <w:lang w:val="en-AU" w:eastAsia="zh-CN"/>
              </w:rPr>
              <w:t xml:space="preserve"> </w:t>
            </w:r>
            <w:r w:rsidR="002E3C8D">
              <w:rPr>
                <w:rFonts w:ascii="Times New Roman" w:eastAsia="Times New Roman" w:hAnsi="Times New Roman" w:cs="Times New Roman"/>
                <w:color w:val="000000"/>
                <w:sz w:val="22"/>
                <w:szCs w:val="22"/>
                <w:lang w:val="en-AU" w:eastAsia="zh-CN"/>
              </w:rPr>
              <w:t>S29</w:t>
            </w:r>
            <w:r w:rsidR="004679F9" w:rsidRPr="00D6794E">
              <w:rPr>
                <w:rFonts w:ascii="Times New Roman" w:eastAsia="Times New Roman" w:hAnsi="Times New Roman" w:cs="Times New Roman"/>
                <w:color w:val="000000"/>
                <w:sz w:val="22"/>
                <w:szCs w:val="22"/>
                <w:lang w:val="en-AU" w:eastAsia="zh-CN"/>
              </w:rPr>
              <w:t>.</w:t>
            </w:r>
            <w:r w:rsidR="005B645D" w:rsidRPr="00D6794E">
              <w:rPr>
                <w:rFonts w:ascii="Times New Roman" w:eastAsia="Times New Roman" w:hAnsi="Times New Roman" w:cs="Times New Roman"/>
                <w:color w:val="000000"/>
                <w:sz w:val="22"/>
                <w:szCs w:val="22"/>
                <w:lang w:val="en-AU" w:eastAsia="zh-CN"/>
              </w:rPr>
              <w:t xml:space="preserve"> In</w:t>
            </w:r>
            <w:r w:rsidR="002E3C8D">
              <w:rPr>
                <w:rFonts w:ascii="Times New Roman" w:eastAsia="Times New Roman" w:hAnsi="Times New Roman" w:cs="Times New Roman"/>
                <w:color w:val="000000"/>
                <w:sz w:val="22"/>
                <w:szCs w:val="22"/>
                <w:lang w:val="en-AU" w:eastAsia="zh-CN"/>
              </w:rPr>
              <w:t xml:space="preserve"> S42</w:t>
            </w:r>
            <w:r w:rsidR="005B645D" w:rsidRPr="00D6794E">
              <w:rPr>
                <w:rFonts w:ascii="Times New Roman" w:eastAsia="Times New Roman" w:hAnsi="Times New Roman" w:cs="Times New Roman"/>
                <w:color w:val="000000"/>
                <w:sz w:val="22"/>
                <w:szCs w:val="22"/>
                <w:lang w:val="en-AU" w:eastAsia="zh-CN"/>
              </w:rPr>
              <w:t>, courses were workshop-based with standard structures such as preset goals and expected outcomes.</w:t>
            </w:r>
          </w:p>
        </w:tc>
        <w:tc>
          <w:tcPr>
            <w:tcW w:w="1417" w:type="dxa"/>
          </w:tcPr>
          <w:p w14:paraId="18F69768" w14:textId="7C6E4F40" w:rsidR="00B100D4" w:rsidRPr="00D6794E" w:rsidRDefault="00375C80" w:rsidP="00D76ED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Pr>
                <w:rFonts w:ascii="Times New Roman" w:eastAsia="Times New Roman" w:hAnsi="Times New Roman" w:cs="Times New Roman"/>
                <w:color w:val="000000"/>
                <w:sz w:val="22"/>
                <w:szCs w:val="22"/>
                <w:lang w:val="en-AU" w:eastAsia="zh-CN"/>
              </w:rPr>
              <w:t>S29, S42</w:t>
            </w:r>
          </w:p>
        </w:tc>
      </w:tr>
      <w:tr w:rsidR="00B100D4" w:rsidRPr="00D6794E" w14:paraId="3EA1FDB4" w14:textId="77777777" w:rsidTr="0072467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35" w:type="dxa"/>
          </w:tcPr>
          <w:p w14:paraId="7927F42D" w14:textId="55C5D645" w:rsidR="00B100D4" w:rsidRPr="00D6794E" w:rsidRDefault="00101512" w:rsidP="004679F9">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 xml:space="preserve">5. </w:t>
            </w:r>
            <w:r w:rsidR="004679F9" w:rsidRPr="00D6794E">
              <w:rPr>
                <w:rFonts w:ascii="Times New Roman" w:eastAsia="Times New Roman" w:hAnsi="Times New Roman" w:cs="Times New Roman"/>
                <w:color w:val="000000"/>
                <w:sz w:val="22"/>
                <w:szCs w:val="22"/>
                <w:lang w:val="en-AU" w:eastAsia="zh-CN"/>
              </w:rPr>
              <w:t>Online learning</w:t>
            </w:r>
          </w:p>
        </w:tc>
        <w:tc>
          <w:tcPr>
            <w:tcW w:w="5387" w:type="dxa"/>
          </w:tcPr>
          <w:p w14:paraId="0CCF688C" w14:textId="1D24134E" w:rsidR="00B100D4" w:rsidRPr="00D6794E" w:rsidRDefault="0002147D" w:rsidP="00D76ED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Pr>
                <w:rFonts w:ascii="Times New Roman" w:eastAsia="Times New Roman" w:hAnsi="Times New Roman" w:cs="Times New Roman"/>
                <w:color w:val="000000"/>
                <w:sz w:val="22"/>
                <w:szCs w:val="22"/>
                <w:lang w:val="en-AU" w:eastAsia="zh-CN"/>
              </w:rPr>
              <w:t xml:space="preserve">In this strategy, two fundamental modalities were used to deliver learning outcomes namely </w:t>
            </w:r>
            <w:r w:rsidR="004679F9" w:rsidRPr="00D6794E">
              <w:rPr>
                <w:rFonts w:ascii="Times New Roman" w:eastAsia="Times New Roman" w:hAnsi="Times New Roman" w:cs="Times New Roman"/>
                <w:color w:val="000000"/>
                <w:sz w:val="22"/>
                <w:szCs w:val="22"/>
                <w:lang w:val="en-AU" w:eastAsia="zh-CN"/>
              </w:rPr>
              <w:t>Massive Open Online Courses (MOOCs) and Small Private Online Courses (SPOCs)</w:t>
            </w:r>
            <w:r>
              <w:rPr>
                <w:rFonts w:ascii="Times New Roman" w:eastAsia="Times New Roman" w:hAnsi="Times New Roman" w:cs="Times New Roman"/>
                <w:color w:val="000000"/>
                <w:sz w:val="22"/>
                <w:szCs w:val="22"/>
                <w:lang w:val="en-AU" w:eastAsia="zh-CN"/>
              </w:rPr>
              <w:t>.</w:t>
            </w:r>
          </w:p>
        </w:tc>
        <w:tc>
          <w:tcPr>
            <w:tcW w:w="1417" w:type="dxa"/>
          </w:tcPr>
          <w:p w14:paraId="0BEA82A0" w14:textId="3A2F6F05" w:rsidR="00B100D4" w:rsidRPr="00D6794E" w:rsidRDefault="00375C80" w:rsidP="00D76ED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Pr>
                <w:rFonts w:ascii="Times New Roman" w:eastAsia="Times New Roman" w:hAnsi="Times New Roman" w:cs="Times New Roman"/>
                <w:color w:val="000000"/>
                <w:sz w:val="22"/>
                <w:szCs w:val="22"/>
                <w:lang w:val="en-AU" w:eastAsia="zh-CN"/>
              </w:rPr>
              <w:t>S29</w:t>
            </w:r>
          </w:p>
        </w:tc>
      </w:tr>
      <w:tr w:rsidR="004679F9" w:rsidRPr="00D6794E" w14:paraId="1FAD78A0" w14:textId="77777777" w:rsidTr="0072467B">
        <w:trPr>
          <w:trHeight w:val="576"/>
        </w:trPr>
        <w:tc>
          <w:tcPr>
            <w:cnfStyle w:val="001000000000" w:firstRow="0" w:lastRow="0" w:firstColumn="1" w:lastColumn="0" w:oddVBand="0" w:evenVBand="0" w:oddHBand="0" w:evenHBand="0" w:firstRowFirstColumn="0" w:firstRowLastColumn="0" w:lastRowFirstColumn="0" w:lastRowLastColumn="0"/>
            <w:tcW w:w="2835" w:type="dxa"/>
          </w:tcPr>
          <w:p w14:paraId="412A658F" w14:textId="1EBCDA3D" w:rsidR="004679F9" w:rsidRPr="00D6794E" w:rsidRDefault="00101512" w:rsidP="004679F9">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 xml:space="preserve">6. </w:t>
            </w:r>
            <w:r w:rsidR="004679F9" w:rsidRPr="00D6794E">
              <w:rPr>
                <w:rFonts w:ascii="Times New Roman" w:eastAsia="Times New Roman" w:hAnsi="Times New Roman" w:cs="Times New Roman"/>
                <w:color w:val="000000"/>
                <w:sz w:val="22"/>
                <w:szCs w:val="22"/>
                <w:lang w:val="en-AU" w:eastAsia="zh-CN"/>
              </w:rPr>
              <w:t>Intelligent Tutorial System</w:t>
            </w:r>
          </w:p>
        </w:tc>
        <w:tc>
          <w:tcPr>
            <w:tcW w:w="5387" w:type="dxa"/>
          </w:tcPr>
          <w:p w14:paraId="12870874" w14:textId="30340F1A" w:rsidR="004679F9" w:rsidRPr="00D6794E" w:rsidRDefault="002D57B5" w:rsidP="00D76ED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Pr>
                <w:rFonts w:ascii="Times New Roman" w:eastAsia="Times New Roman" w:hAnsi="Times New Roman" w:cs="Times New Roman"/>
                <w:color w:val="000000"/>
                <w:sz w:val="22"/>
                <w:szCs w:val="22"/>
                <w:lang w:val="en-AU" w:eastAsia="zh-CN"/>
              </w:rPr>
              <w:t>This strategy p</w:t>
            </w:r>
            <w:r w:rsidR="004679F9" w:rsidRPr="00D6794E">
              <w:rPr>
                <w:rFonts w:ascii="Times New Roman" w:eastAsia="Times New Roman" w:hAnsi="Times New Roman" w:cs="Times New Roman"/>
                <w:color w:val="000000"/>
                <w:sz w:val="22"/>
                <w:szCs w:val="22"/>
                <w:lang w:val="en-AU" w:eastAsia="zh-CN"/>
              </w:rPr>
              <w:t xml:space="preserve">rovides personalised </w:t>
            </w:r>
            <w:r w:rsidR="00654301" w:rsidRPr="00D6794E">
              <w:rPr>
                <w:rFonts w:ascii="Times New Roman" w:eastAsia="Times New Roman" w:hAnsi="Times New Roman" w:cs="Times New Roman"/>
                <w:color w:val="000000"/>
                <w:sz w:val="22"/>
                <w:szCs w:val="22"/>
                <w:lang w:val="en-AU" w:eastAsia="zh-CN"/>
              </w:rPr>
              <w:t>learning</w:t>
            </w:r>
            <w:r w:rsidR="004679F9" w:rsidRPr="00D6794E">
              <w:rPr>
                <w:rFonts w:ascii="Times New Roman" w:eastAsia="Times New Roman" w:hAnsi="Times New Roman" w:cs="Times New Roman"/>
                <w:color w:val="000000"/>
                <w:sz w:val="22"/>
                <w:szCs w:val="22"/>
                <w:lang w:val="en-AU" w:eastAsia="zh-CN"/>
              </w:rPr>
              <w:t xml:space="preserve"> pathways by tracing each student</w:t>
            </w:r>
            <w:r>
              <w:rPr>
                <w:rFonts w:ascii="Times New Roman" w:eastAsia="Times New Roman" w:hAnsi="Times New Roman" w:cs="Times New Roman"/>
                <w:color w:val="000000"/>
                <w:sz w:val="22"/>
                <w:szCs w:val="22"/>
                <w:lang w:val="en-AU" w:eastAsia="zh-CN"/>
              </w:rPr>
              <w:t>’</w:t>
            </w:r>
            <w:r w:rsidR="004679F9" w:rsidRPr="00D6794E">
              <w:rPr>
                <w:rFonts w:ascii="Times New Roman" w:eastAsia="Times New Roman" w:hAnsi="Times New Roman" w:cs="Times New Roman"/>
                <w:color w:val="000000"/>
                <w:sz w:val="22"/>
                <w:szCs w:val="22"/>
                <w:lang w:val="en-AU" w:eastAsia="zh-CN"/>
              </w:rPr>
              <w:t>s progress.</w:t>
            </w:r>
          </w:p>
        </w:tc>
        <w:tc>
          <w:tcPr>
            <w:tcW w:w="1417" w:type="dxa"/>
          </w:tcPr>
          <w:p w14:paraId="615BF406" w14:textId="0466884A" w:rsidR="004679F9" w:rsidRPr="00D6794E" w:rsidRDefault="00375C80" w:rsidP="00D76ED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Pr>
                <w:rFonts w:ascii="Times New Roman" w:eastAsia="Times New Roman" w:hAnsi="Times New Roman" w:cs="Times New Roman"/>
                <w:color w:val="000000"/>
                <w:sz w:val="22"/>
                <w:szCs w:val="22"/>
                <w:lang w:val="en-AU" w:eastAsia="zh-CN"/>
              </w:rPr>
              <w:t>S29</w:t>
            </w:r>
          </w:p>
        </w:tc>
      </w:tr>
      <w:tr w:rsidR="00B27BD7" w:rsidRPr="00D6794E" w14:paraId="76312DC6" w14:textId="77777777" w:rsidTr="0072467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35" w:type="dxa"/>
          </w:tcPr>
          <w:p w14:paraId="411D5FF1" w14:textId="3BFD5589" w:rsidR="00B27BD7" w:rsidRPr="00D6794E" w:rsidRDefault="00BB65D6" w:rsidP="004679F9">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 xml:space="preserve">7. </w:t>
            </w:r>
            <w:r w:rsidR="002F1607" w:rsidRPr="00D6794E">
              <w:rPr>
                <w:rFonts w:ascii="Times New Roman" w:eastAsia="Times New Roman" w:hAnsi="Times New Roman" w:cs="Times New Roman"/>
                <w:color w:val="000000"/>
                <w:sz w:val="22"/>
                <w:szCs w:val="22"/>
                <w:lang w:val="en-AU" w:eastAsia="zh-CN"/>
              </w:rPr>
              <w:t>Product-Based Learning (PBL)</w:t>
            </w:r>
          </w:p>
        </w:tc>
        <w:tc>
          <w:tcPr>
            <w:tcW w:w="5387" w:type="dxa"/>
          </w:tcPr>
          <w:p w14:paraId="1EF67346" w14:textId="77387FD3" w:rsidR="00B27BD7" w:rsidRPr="00D6794E" w:rsidRDefault="00BB65D6" w:rsidP="00D76ED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Product-based learning strategy for programming assignments requires students to complete assignments individually, grade by a human, employ graphical user interface, have open-ended specifications and resembles a real-world product.</w:t>
            </w:r>
          </w:p>
        </w:tc>
        <w:tc>
          <w:tcPr>
            <w:tcW w:w="1417" w:type="dxa"/>
          </w:tcPr>
          <w:p w14:paraId="6FB10C49" w14:textId="694DFBD4" w:rsidR="00B27BD7" w:rsidRPr="00D6794E" w:rsidRDefault="00295D99" w:rsidP="00D76ED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Pr>
                <w:rFonts w:ascii="Times New Roman" w:eastAsia="Times New Roman" w:hAnsi="Times New Roman" w:cs="Times New Roman"/>
                <w:color w:val="000000"/>
                <w:sz w:val="22"/>
                <w:szCs w:val="22"/>
                <w:lang w:val="en-AU" w:eastAsia="zh-CN"/>
              </w:rPr>
              <w:t>S30</w:t>
            </w:r>
          </w:p>
        </w:tc>
      </w:tr>
      <w:tr w:rsidR="009D1BDD" w:rsidRPr="00D6794E" w14:paraId="655A2DA2" w14:textId="77777777" w:rsidTr="0072467B">
        <w:trPr>
          <w:trHeight w:val="576"/>
        </w:trPr>
        <w:tc>
          <w:tcPr>
            <w:cnfStyle w:val="001000000000" w:firstRow="0" w:lastRow="0" w:firstColumn="1" w:lastColumn="0" w:oddVBand="0" w:evenVBand="0" w:oddHBand="0" w:evenHBand="0" w:firstRowFirstColumn="0" w:firstRowLastColumn="0" w:lastRowFirstColumn="0" w:lastRowLastColumn="0"/>
            <w:tcW w:w="2835" w:type="dxa"/>
          </w:tcPr>
          <w:p w14:paraId="11E07967" w14:textId="04B59AB7" w:rsidR="009D1BDD" w:rsidRPr="00D6794E" w:rsidRDefault="009D1BDD" w:rsidP="009D1BDD">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8. Apprenticeship learning</w:t>
            </w:r>
          </w:p>
        </w:tc>
        <w:tc>
          <w:tcPr>
            <w:tcW w:w="5387" w:type="dxa"/>
          </w:tcPr>
          <w:p w14:paraId="6B9E1498" w14:textId="1F23C502" w:rsidR="009D1BDD" w:rsidRPr="00D6794E" w:rsidRDefault="002D57B5" w:rsidP="009D1BD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Pr>
                <w:rFonts w:ascii="Times New Roman" w:eastAsia="Times New Roman" w:hAnsi="Times New Roman" w:cs="Times New Roman"/>
                <w:color w:val="000000"/>
                <w:sz w:val="22"/>
                <w:szCs w:val="22"/>
                <w:lang w:val="en-AU" w:eastAsia="zh-CN"/>
              </w:rPr>
              <w:t>This is a</w:t>
            </w:r>
            <w:r w:rsidR="009D1BDD" w:rsidRPr="00D6794E">
              <w:rPr>
                <w:rFonts w:ascii="Times New Roman" w:eastAsia="Times New Roman" w:hAnsi="Times New Roman" w:cs="Times New Roman"/>
                <w:color w:val="000000"/>
                <w:sz w:val="22"/>
                <w:szCs w:val="22"/>
                <w:lang w:val="en-AU" w:eastAsia="zh-CN"/>
              </w:rPr>
              <w:t>n educational model in which an apprentice learns a skill or trade through observation and practical</w:t>
            </w:r>
            <w:r>
              <w:rPr>
                <w:rFonts w:ascii="Times New Roman" w:eastAsia="Times New Roman" w:hAnsi="Times New Roman" w:cs="Times New Roman"/>
                <w:color w:val="000000"/>
                <w:sz w:val="22"/>
                <w:szCs w:val="22"/>
                <w:lang w:val="en-AU" w:eastAsia="zh-CN"/>
              </w:rPr>
              <w:t xml:space="preserve"> </w:t>
            </w:r>
            <w:r w:rsidR="009D1BDD" w:rsidRPr="00D6794E">
              <w:rPr>
                <w:rFonts w:ascii="Times New Roman" w:eastAsia="Times New Roman" w:hAnsi="Times New Roman" w:cs="Times New Roman"/>
                <w:color w:val="000000"/>
                <w:sz w:val="22"/>
                <w:szCs w:val="22"/>
                <w:lang w:val="en-AU" w:eastAsia="zh-CN"/>
              </w:rPr>
              <w:t>experience under guidance of an expert.</w:t>
            </w:r>
          </w:p>
        </w:tc>
        <w:tc>
          <w:tcPr>
            <w:tcW w:w="1417" w:type="dxa"/>
          </w:tcPr>
          <w:p w14:paraId="2A89038E" w14:textId="475FB20F" w:rsidR="009D1BDD" w:rsidRPr="00D6794E" w:rsidRDefault="00295D99" w:rsidP="009D1BD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Pr>
                <w:rFonts w:ascii="Times New Roman" w:eastAsia="Times New Roman" w:hAnsi="Times New Roman" w:cs="Times New Roman"/>
                <w:color w:val="000000"/>
                <w:sz w:val="22"/>
                <w:szCs w:val="22"/>
                <w:lang w:val="en-AU" w:eastAsia="zh-CN"/>
              </w:rPr>
              <w:t>S30</w:t>
            </w:r>
          </w:p>
        </w:tc>
      </w:tr>
      <w:tr w:rsidR="00B338D4" w:rsidRPr="00D6794E" w14:paraId="696EF538" w14:textId="77777777" w:rsidTr="0072467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35" w:type="dxa"/>
          </w:tcPr>
          <w:p w14:paraId="5D6EFEF8" w14:textId="71D06728" w:rsidR="00B338D4" w:rsidRPr="00D6794E" w:rsidRDefault="00B338D4" w:rsidP="009D1BDD">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lastRenderedPageBreak/>
              <w:t>9. Patterns-based approach</w:t>
            </w:r>
          </w:p>
        </w:tc>
        <w:tc>
          <w:tcPr>
            <w:tcW w:w="5387" w:type="dxa"/>
          </w:tcPr>
          <w:p w14:paraId="0638546D" w14:textId="25161684" w:rsidR="00B338D4" w:rsidRPr="00D6794E" w:rsidRDefault="002D57B5" w:rsidP="009D1BD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Pr>
                <w:rFonts w:ascii="Times New Roman" w:eastAsia="Times New Roman" w:hAnsi="Times New Roman" w:cs="Times New Roman"/>
                <w:color w:val="000000"/>
                <w:sz w:val="22"/>
                <w:szCs w:val="22"/>
                <w:lang w:val="en-AU" w:eastAsia="zh-CN"/>
              </w:rPr>
              <w:t>This strategy l</w:t>
            </w:r>
            <w:r w:rsidR="00F408A3" w:rsidRPr="00D6794E">
              <w:rPr>
                <w:rFonts w:ascii="Times New Roman" w:eastAsia="Times New Roman" w:hAnsi="Times New Roman" w:cs="Times New Roman"/>
                <w:color w:val="000000"/>
                <w:sz w:val="22"/>
                <w:szCs w:val="22"/>
                <w:lang w:val="en-AU" w:eastAsia="zh-CN"/>
              </w:rPr>
              <w:t>everages patterns for modelling instructional design knowledge and to connect it with patterns in software architecture.</w:t>
            </w:r>
          </w:p>
        </w:tc>
        <w:tc>
          <w:tcPr>
            <w:tcW w:w="1417" w:type="dxa"/>
          </w:tcPr>
          <w:p w14:paraId="3A0B9564" w14:textId="2D0A3043" w:rsidR="00B338D4" w:rsidRPr="00D6794E" w:rsidRDefault="00CD5408" w:rsidP="009D1BD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Pr>
                <w:rFonts w:ascii="Times New Roman" w:eastAsia="Times New Roman" w:hAnsi="Times New Roman" w:cs="Times New Roman"/>
                <w:color w:val="000000"/>
                <w:sz w:val="22"/>
                <w:szCs w:val="22"/>
                <w:lang w:val="en-AU" w:eastAsia="zh-CN"/>
              </w:rPr>
              <w:t>S31</w:t>
            </w:r>
          </w:p>
        </w:tc>
      </w:tr>
      <w:tr w:rsidR="005535C1" w:rsidRPr="00D6794E" w14:paraId="1B1353F9" w14:textId="77777777" w:rsidTr="0072467B">
        <w:trPr>
          <w:trHeight w:val="576"/>
        </w:trPr>
        <w:tc>
          <w:tcPr>
            <w:cnfStyle w:val="001000000000" w:firstRow="0" w:lastRow="0" w:firstColumn="1" w:lastColumn="0" w:oddVBand="0" w:evenVBand="0" w:oddHBand="0" w:evenHBand="0" w:firstRowFirstColumn="0" w:firstRowLastColumn="0" w:lastRowFirstColumn="0" w:lastRowLastColumn="0"/>
            <w:tcW w:w="2835" w:type="dxa"/>
          </w:tcPr>
          <w:p w14:paraId="3B2A87BA" w14:textId="1BC85F4D" w:rsidR="005535C1" w:rsidRPr="00D6794E" w:rsidRDefault="005535C1" w:rsidP="009D1BDD">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10. Abstract modelling</w:t>
            </w:r>
          </w:p>
        </w:tc>
        <w:tc>
          <w:tcPr>
            <w:tcW w:w="5387" w:type="dxa"/>
          </w:tcPr>
          <w:p w14:paraId="69A5BF2A" w14:textId="3C7D384F" w:rsidR="005535C1" w:rsidRPr="00D6794E" w:rsidRDefault="00251FD2" w:rsidP="00251FD2">
            <w:pPr>
              <w:tabs>
                <w:tab w:val="left" w:pos="1737"/>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The strategy focuses on abstraction modelling, design patterns and functional decomposition in software engineering which enhances student’s understanding of system design and prepares them for real-world software development opportunities</w:t>
            </w:r>
            <w:r w:rsidR="00380E12" w:rsidRPr="00D6794E">
              <w:rPr>
                <w:rFonts w:ascii="Times New Roman" w:eastAsia="Times New Roman" w:hAnsi="Times New Roman" w:cs="Times New Roman"/>
                <w:color w:val="000000"/>
                <w:sz w:val="22"/>
                <w:szCs w:val="22"/>
                <w:lang w:val="en-AU" w:eastAsia="zh-CN"/>
              </w:rPr>
              <w:t xml:space="preserve"> </w:t>
            </w:r>
            <w:r w:rsidR="002E3C8D">
              <w:rPr>
                <w:rFonts w:ascii="Times New Roman" w:eastAsia="Times New Roman" w:hAnsi="Times New Roman" w:cs="Times New Roman"/>
                <w:color w:val="000000"/>
                <w:sz w:val="22"/>
                <w:szCs w:val="22"/>
                <w:lang w:val="en-AU" w:eastAsia="zh-CN"/>
              </w:rPr>
              <w:t>S3</w:t>
            </w:r>
            <w:r w:rsidR="00B16B86">
              <w:rPr>
                <w:rFonts w:ascii="Times New Roman" w:eastAsia="Times New Roman" w:hAnsi="Times New Roman" w:cs="Times New Roman"/>
                <w:color w:val="000000"/>
                <w:sz w:val="22"/>
                <w:szCs w:val="22"/>
                <w:lang w:val="en-AU" w:eastAsia="zh-CN"/>
              </w:rPr>
              <w:t>2</w:t>
            </w:r>
            <w:r w:rsidRPr="00D6794E">
              <w:rPr>
                <w:rFonts w:ascii="Times New Roman" w:eastAsia="Times New Roman" w:hAnsi="Times New Roman" w:cs="Times New Roman"/>
                <w:color w:val="000000"/>
                <w:sz w:val="22"/>
                <w:szCs w:val="22"/>
                <w:lang w:val="en-AU" w:eastAsia="zh-CN"/>
              </w:rPr>
              <w:t xml:space="preserve">. </w:t>
            </w:r>
          </w:p>
        </w:tc>
        <w:tc>
          <w:tcPr>
            <w:tcW w:w="1417" w:type="dxa"/>
          </w:tcPr>
          <w:p w14:paraId="16A38ADF" w14:textId="6BB4782F" w:rsidR="005535C1" w:rsidRPr="00D6794E" w:rsidRDefault="00CD5408" w:rsidP="009D1BD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Pr>
                <w:rFonts w:ascii="Times New Roman" w:eastAsia="Times New Roman" w:hAnsi="Times New Roman" w:cs="Times New Roman"/>
                <w:color w:val="000000"/>
                <w:sz w:val="22"/>
                <w:szCs w:val="22"/>
                <w:lang w:val="en-AU" w:eastAsia="zh-CN"/>
              </w:rPr>
              <w:t>S3</w:t>
            </w:r>
            <w:r w:rsidR="00B16B86">
              <w:rPr>
                <w:rFonts w:ascii="Times New Roman" w:eastAsia="Times New Roman" w:hAnsi="Times New Roman" w:cs="Times New Roman"/>
                <w:color w:val="000000"/>
                <w:sz w:val="22"/>
                <w:szCs w:val="22"/>
                <w:lang w:val="en-AU" w:eastAsia="zh-CN"/>
              </w:rPr>
              <w:t>2</w:t>
            </w:r>
          </w:p>
        </w:tc>
      </w:tr>
      <w:tr w:rsidR="00C533EB" w:rsidRPr="00D6794E" w14:paraId="26A4015A" w14:textId="77777777" w:rsidTr="0072467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35" w:type="dxa"/>
          </w:tcPr>
          <w:p w14:paraId="410ACCDA" w14:textId="3FAA0D4D" w:rsidR="00C533EB" w:rsidRPr="00D6794E" w:rsidRDefault="00C533EB" w:rsidP="009D1BDD">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11. Abstraction and System Thinking</w:t>
            </w:r>
          </w:p>
        </w:tc>
        <w:tc>
          <w:tcPr>
            <w:tcW w:w="5387" w:type="dxa"/>
          </w:tcPr>
          <w:p w14:paraId="5661A42E" w14:textId="0A020A33" w:rsidR="00C533EB" w:rsidRPr="00D6794E" w:rsidRDefault="002D57B5" w:rsidP="00251FD2">
            <w:pPr>
              <w:tabs>
                <w:tab w:val="left" w:pos="1737"/>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Pr>
                <w:rFonts w:ascii="Times New Roman" w:eastAsia="Times New Roman" w:hAnsi="Times New Roman" w:cs="Times New Roman"/>
                <w:color w:val="000000"/>
                <w:sz w:val="22"/>
                <w:szCs w:val="22"/>
                <w:lang w:val="en-AU" w:eastAsia="zh-CN"/>
              </w:rPr>
              <w:t>For this strategy, t</w:t>
            </w:r>
            <w:r w:rsidR="00EC106C" w:rsidRPr="00D6794E">
              <w:rPr>
                <w:rFonts w:ascii="Times New Roman" w:eastAsia="Times New Roman" w:hAnsi="Times New Roman" w:cs="Times New Roman"/>
                <w:color w:val="000000"/>
                <w:sz w:val="22"/>
                <w:szCs w:val="22"/>
                <w:lang w:val="en-AU" w:eastAsia="zh-CN"/>
              </w:rPr>
              <w:t>he study highlights the importance of teaching abstraction and systems thinking to improve proficiency in modelling software systems.</w:t>
            </w:r>
          </w:p>
        </w:tc>
        <w:tc>
          <w:tcPr>
            <w:tcW w:w="1417" w:type="dxa"/>
          </w:tcPr>
          <w:p w14:paraId="7AE46282" w14:textId="22ECDD4E" w:rsidR="00C533EB" w:rsidRPr="00D6794E" w:rsidRDefault="001E581A" w:rsidP="009D1BD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Pr>
                <w:rFonts w:ascii="Times New Roman" w:eastAsia="Times New Roman" w:hAnsi="Times New Roman" w:cs="Times New Roman"/>
                <w:color w:val="000000"/>
                <w:sz w:val="22"/>
                <w:szCs w:val="22"/>
                <w:lang w:val="en-AU" w:eastAsia="zh-CN"/>
              </w:rPr>
              <w:t>S3</w:t>
            </w:r>
            <w:r w:rsidR="00A90675">
              <w:rPr>
                <w:rFonts w:ascii="Times New Roman" w:eastAsia="Times New Roman" w:hAnsi="Times New Roman" w:cs="Times New Roman"/>
                <w:color w:val="000000"/>
                <w:sz w:val="22"/>
                <w:szCs w:val="22"/>
                <w:lang w:val="en-AU" w:eastAsia="zh-CN"/>
              </w:rPr>
              <w:t>3</w:t>
            </w:r>
          </w:p>
        </w:tc>
      </w:tr>
      <w:tr w:rsidR="00195666" w:rsidRPr="00D6794E" w14:paraId="0AF6E76E" w14:textId="77777777" w:rsidTr="0072467B">
        <w:trPr>
          <w:trHeight w:val="576"/>
        </w:trPr>
        <w:tc>
          <w:tcPr>
            <w:cnfStyle w:val="001000000000" w:firstRow="0" w:lastRow="0" w:firstColumn="1" w:lastColumn="0" w:oddVBand="0" w:evenVBand="0" w:oddHBand="0" w:evenHBand="0" w:firstRowFirstColumn="0" w:firstRowLastColumn="0" w:lastRowFirstColumn="0" w:lastRowLastColumn="0"/>
            <w:tcW w:w="2835" w:type="dxa"/>
          </w:tcPr>
          <w:p w14:paraId="2E780FEE" w14:textId="1DA54D99" w:rsidR="00195666" w:rsidRPr="00D6794E" w:rsidRDefault="00195666" w:rsidP="009D1BDD">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12. Student Ownership of Learning (SOL)</w:t>
            </w:r>
          </w:p>
        </w:tc>
        <w:tc>
          <w:tcPr>
            <w:tcW w:w="5387" w:type="dxa"/>
          </w:tcPr>
          <w:p w14:paraId="4F07FB58" w14:textId="7F8D7DD9" w:rsidR="00195666" w:rsidRPr="00D6794E" w:rsidRDefault="002D57B5" w:rsidP="00195666">
            <w:pPr>
              <w:tabs>
                <w:tab w:val="left" w:pos="1482"/>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Pr>
                <w:rFonts w:ascii="Times New Roman" w:hAnsi="Times New Roman" w:cs="Times New Roman"/>
                <w:sz w:val="22"/>
                <w:szCs w:val="22"/>
              </w:rPr>
              <w:t xml:space="preserve">This is a strategy that features </w:t>
            </w:r>
            <w:r w:rsidR="007C065A" w:rsidRPr="00D6794E">
              <w:rPr>
                <w:rFonts w:ascii="Times New Roman" w:hAnsi="Times New Roman" w:cs="Times New Roman"/>
                <w:sz w:val="22"/>
                <w:szCs w:val="22"/>
              </w:rPr>
              <w:t xml:space="preserve">a model of learning that blends desirable </w:t>
            </w:r>
            <w:proofErr w:type="spellStart"/>
            <w:r w:rsidR="007C065A" w:rsidRPr="00D6794E">
              <w:rPr>
                <w:rFonts w:ascii="Times New Roman" w:hAnsi="Times New Roman" w:cs="Times New Roman"/>
                <w:sz w:val="22"/>
                <w:szCs w:val="22"/>
              </w:rPr>
              <w:t>behaviours</w:t>
            </w:r>
            <w:proofErr w:type="spellEnd"/>
            <w:r w:rsidR="007C065A" w:rsidRPr="00D6794E">
              <w:rPr>
                <w:rFonts w:ascii="Times New Roman" w:hAnsi="Times New Roman" w:cs="Times New Roman"/>
                <w:sz w:val="22"/>
                <w:szCs w:val="22"/>
              </w:rPr>
              <w:t xml:space="preserve"> of student to increase achievements of students and level of learning which is </w:t>
            </w:r>
            <w:r w:rsidR="00CB235B" w:rsidRPr="00D6794E">
              <w:rPr>
                <w:rFonts w:ascii="Times New Roman" w:hAnsi="Times New Roman" w:cs="Times New Roman"/>
                <w:sz w:val="22"/>
                <w:szCs w:val="22"/>
              </w:rPr>
              <w:t>built</w:t>
            </w:r>
            <w:r w:rsidR="007C065A" w:rsidRPr="00D6794E">
              <w:rPr>
                <w:rFonts w:ascii="Times New Roman" w:hAnsi="Times New Roman" w:cs="Times New Roman"/>
                <w:sz w:val="22"/>
                <w:szCs w:val="22"/>
              </w:rPr>
              <w:t xml:space="preserve"> on their own experiences, knowledge and view of how the world works.</w:t>
            </w:r>
          </w:p>
        </w:tc>
        <w:tc>
          <w:tcPr>
            <w:tcW w:w="1417" w:type="dxa"/>
          </w:tcPr>
          <w:p w14:paraId="00424FAA" w14:textId="13063DEE" w:rsidR="00195666" w:rsidRPr="00D6794E" w:rsidRDefault="001E581A" w:rsidP="009D1BD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Pr>
                <w:rFonts w:ascii="Times New Roman" w:eastAsia="Times New Roman" w:hAnsi="Times New Roman" w:cs="Times New Roman"/>
                <w:color w:val="000000"/>
                <w:sz w:val="22"/>
                <w:szCs w:val="22"/>
                <w:lang w:val="en-AU" w:eastAsia="zh-CN"/>
              </w:rPr>
              <w:t>S3</w:t>
            </w:r>
            <w:r w:rsidR="00C7057B">
              <w:rPr>
                <w:rFonts w:ascii="Times New Roman" w:eastAsia="Times New Roman" w:hAnsi="Times New Roman" w:cs="Times New Roman"/>
                <w:color w:val="000000"/>
                <w:sz w:val="22"/>
                <w:szCs w:val="22"/>
                <w:lang w:val="en-AU" w:eastAsia="zh-CN"/>
              </w:rPr>
              <w:t>4</w:t>
            </w:r>
          </w:p>
        </w:tc>
      </w:tr>
      <w:tr w:rsidR="001A0A74" w:rsidRPr="00D6794E" w14:paraId="67EEC0B0" w14:textId="77777777" w:rsidTr="0072467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35" w:type="dxa"/>
          </w:tcPr>
          <w:p w14:paraId="1F7021DC" w14:textId="77777777" w:rsidR="001A0A74" w:rsidRPr="00D6794E" w:rsidRDefault="001A0A74" w:rsidP="009D1BDD">
            <w:pPr>
              <w:rPr>
                <w:rFonts w:ascii="Times New Roman" w:eastAsia="Times New Roman" w:hAnsi="Times New Roman" w:cs="Times New Roman"/>
                <w:b w:val="0"/>
                <w:bCs w:val="0"/>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13. Project-based learning</w:t>
            </w:r>
          </w:p>
          <w:p w14:paraId="51FC25DA" w14:textId="5754088D" w:rsidR="00143132" w:rsidRPr="00D6794E" w:rsidRDefault="00143132" w:rsidP="009D1BDD">
            <w:pPr>
              <w:rPr>
                <w:rFonts w:ascii="Times New Roman" w:eastAsia="Times New Roman" w:hAnsi="Times New Roman" w:cs="Times New Roman"/>
                <w:b w:val="0"/>
                <w:bCs w:val="0"/>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Mobile Project-based Learning</w:t>
            </w:r>
            <w:r w:rsidR="00732E09">
              <w:rPr>
                <w:rFonts w:ascii="Times New Roman" w:eastAsia="Times New Roman" w:hAnsi="Times New Roman" w:cs="Times New Roman"/>
                <w:color w:val="000000"/>
                <w:sz w:val="22"/>
                <w:szCs w:val="22"/>
                <w:lang w:val="en-AU" w:eastAsia="zh-CN"/>
              </w:rPr>
              <w:t xml:space="preserve"> [S39]</w:t>
            </w:r>
          </w:p>
        </w:tc>
        <w:tc>
          <w:tcPr>
            <w:tcW w:w="5387" w:type="dxa"/>
          </w:tcPr>
          <w:p w14:paraId="5144F4D6" w14:textId="05D95FF7" w:rsidR="001A0A74" w:rsidRPr="00D6794E" w:rsidRDefault="001A0A74" w:rsidP="00195666">
            <w:pPr>
              <w:tabs>
                <w:tab w:val="left" w:pos="1482"/>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6794E">
              <w:rPr>
                <w:rFonts w:ascii="Times New Roman" w:hAnsi="Times New Roman" w:cs="Times New Roman"/>
                <w:sz w:val="22"/>
                <w:szCs w:val="22"/>
              </w:rPr>
              <w:t>This strategy addresses challenges of teaching embedded software to students who have limited electronics background integrating open-source tools and hands-on projects</w:t>
            </w:r>
            <w:r w:rsidR="002E3C8D">
              <w:rPr>
                <w:rFonts w:ascii="Times New Roman" w:hAnsi="Times New Roman" w:cs="Times New Roman"/>
                <w:sz w:val="22"/>
                <w:szCs w:val="22"/>
              </w:rPr>
              <w:t xml:space="preserve"> S3</w:t>
            </w:r>
            <w:r w:rsidR="00D404D1">
              <w:rPr>
                <w:rFonts w:ascii="Times New Roman" w:hAnsi="Times New Roman" w:cs="Times New Roman"/>
                <w:sz w:val="22"/>
                <w:szCs w:val="22"/>
              </w:rPr>
              <w:t>5</w:t>
            </w:r>
            <w:r w:rsidR="005834A3" w:rsidRPr="00D6794E">
              <w:rPr>
                <w:rFonts w:ascii="Times New Roman" w:hAnsi="Times New Roman" w:cs="Times New Roman"/>
                <w:sz w:val="22"/>
                <w:szCs w:val="22"/>
              </w:rPr>
              <w:t>, while</w:t>
            </w:r>
            <w:r w:rsidR="002E3C8D">
              <w:rPr>
                <w:rFonts w:ascii="Times New Roman" w:hAnsi="Times New Roman" w:cs="Times New Roman"/>
                <w:sz w:val="22"/>
                <w:szCs w:val="22"/>
              </w:rPr>
              <w:t xml:space="preserve"> S</w:t>
            </w:r>
            <w:r w:rsidR="00E818BA">
              <w:rPr>
                <w:rFonts w:ascii="Times New Roman" w:hAnsi="Times New Roman" w:cs="Times New Roman"/>
                <w:sz w:val="22"/>
                <w:szCs w:val="22"/>
              </w:rPr>
              <w:t>36</w:t>
            </w:r>
            <w:r w:rsidR="005834A3" w:rsidRPr="00D6794E">
              <w:rPr>
                <w:rFonts w:ascii="Times New Roman" w:hAnsi="Times New Roman" w:cs="Times New Roman"/>
                <w:sz w:val="22"/>
                <w:szCs w:val="22"/>
              </w:rPr>
              <w:t xml:space="preserve"> studied the student’s experience with the group-based project exams.</w:t>
            </w:r>
            <w:r w:rsidR="00143132" w:rsidRPr="00D6794E">
              <w:rPr>
                <w:rFonts w:ascii="Times New Roman" w:hAnsi="Times New Roman" w:cs="Times New Roman"/>
                <w:sz w:val="22"/>
                <w:szCs w:val="22"/>
              </w:rPr>
              <w:t xml:space="preserve"> With mobile project-based learning, it creates a</w:t>
            </w:r>
            <w:r w:rsidR="002D57B5">
              <w:rPr>
                <w:rFonts w:ascii="Times New Roman" w:hAnsi="Times New Roman" w:cs="Times New Roman"/>
                <w:sz w:val="22"/>
                <w:szCs w:val="22"/>
              </w:rPr>
              <w:t>n</w:t>
            </w:r>
            <w:r w:rsidR="00143132" w:rsidRPr="00D6794E">
              <w:rPr>
                <w:rFonts w:ascii="Times New Roman" w:hAnsi="Times New Roman" w:cs="Times New Roman"/>
                <w:sz w:val="22"/>
                <w:szCs w:val="22"/>
              </w:rPr>
              <w:t xml:space="preserve"> interactive and collaborative learning environment </w:t>
            </w:r>
            <w:r w:rsidR="002E3C8D">
              <w:rPr>
                <w:rFonts w:ascii="Times New Roman" w:hAnsi="Times New Roman" w:cs="Times New Roman"/>
                <w:sz w:val="22"/>
                <w:szCs w:val="22"/>
              </w:rPr>
              <w:t>S3</w:t>
            </w:r>
            <w:r w:rsidR="0060311F">
              <w:rPr>
                <w:rFonts w:ascii="Times New Roman" w:hAnsi="Times New Roman" w:cs="Times New Roman"/>
                <w:sz w:val="22"/>
                <w:szCs w:val="22"/>
              </w:rPr>
              <w:t>9</w:t>
            </w:r>
            <w:r w:rsidR="00143132" w:rsidRPr="00D6794E">
              <w:rPr>
                <w:rFonts w:ascii="Times New Roman" w:hAnsi="Times New Roman" w:cs="Times New Roman"/>
                <w:sz w:val="22"/>
                <w:szCs w:val="22"/>
              </w:rPr>
              <w:t>.</w:t>
            </w:r>
          </w:p>
        </w:tc>
        <w:tc>
          <w:tcPr>
            <w:tcW w:w="1417" w:type="dxa"/>
          </w:tcPr>
          <w:p w14:paraId="2522B24A" w14:textId="2574AC2B" w:rsidR="00B43438" w:rsidRDefault="00B43438" w:rsidP="009D1BD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Pr>
                <w:rFonts w:ascii="Times New Roman" w:eastAsia="Times New Roman" w:hAnsi="Times New Roman" w:cs="Times New Roman"/>
                <w:color w:val="000000"/>
                <w:sz w:val="22"/>
                <w:szCs w:val="22"/>
                <w:lang w:val="en-AU" w:eastAsia="zh-CN"/>
              </w:rPr>
              <w:t>S3</w:t>
            </w:r>
            <w:r w:rsidR="0060311F">
              <w:rPr>
                <w:rFonts w:ascii="Times New Roman" w:eastAsia="Times New Roman" w:hAnsi="Times New Roman" w:cs="Times New Roman"/>
                <w:color w:val="000000"/>
                <w:sz w:val="22"/>
                <w:szCs w:val="22"/>
                <w:lang w:val="en-AU" w:eastAsia="zh-CN"/>
              </w:rPr>
              <w:t>5</w:t>
            </w:r>
            <w:r>
              <w:rPr>
                <w:rFonts w:ascii="Times New Roman" w:eastAsia="Times New Roman" w:hAnsi="Times New Roman" w:cs="Times New Roman"/>
                <w:color w:val="000000"/>
                <w:sz w:val="22"/>
                <w:szCs w:val="22"/>
                <w:lang w:val="en-AU" w:eastAsia="zh-CN"/>
              </w:rPr>
              <w:t>, S3</w:t>
            </w:r>
            <w:r w:rsidR="0060311F">
              <w:rPr>
                <w:rFonts w:ascii="Times New Roman" w:eastAsia="Times New Roman" w:hAnsi="Times New Roman" w:cs="Times New Roman"/>
                <w:color w:val="000000"/>
                <w:sz w:val="22"/>
                <w:szCs w:val="22"/>
                <w:lang w:val="en-AU" w:eastAsia="zh-CN"/>
              </w:rPr>
              <w:t>6</w:t>
            </w:r>
            <w:r>
              <w:rPr>
                <w:rFonts w:ascii="Times New Roman" w:eastAsia="Times New Roman" w:hAnsi="Times New Roman" w:cs="Times New Roman"/>
                <w:color w:val="000000"/>
                <w:sz w:val="22"/>
                <w:szCs w:val="22"/>
                <w:lang w:val="en-AU" w:eastAsia="zh-CN"/>
              </w:rPr>
              <w:t xml:space="preserve">, </w:t>
            </w:r>
          </w:p>
          <w:p w14:paraId="05CAF61D" w14:textId="294AC00C" w:rsidR="001A0A74" w:rsidRPr="00D6794E" w:rsidRDefault="0004334B" w:rsidP="009D1BD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Pr>
                <w:rFonts w:ascii="Times New Roman" w:eastAsia="Times New Roman" w:hAnsi="Times New Roman" w:cs="Times New Roman"/>
                <w:color w:val="000000"/>
                <w:sz w:val="22"/>
                <w:szCs w:val="22"/>
                <w:lang w:val="en-AU" w:eastAsia="zh-CN"/>
              </w:rPr>
              <w:t>S3</w:t>
            </w:r>
            <w:r w:rsidR="0060311F">
              <w:rPr>
                <w:rFonts w:ascii="Times New Roman" w:eastAsia="Times New Roman" w:hAnsi="Times New Roman" w:cs="Times New Roman"/>
                <w:color w:val="000000"/>
                <w:sz w:val="22"/>
                <w:szCs w:val="22"/>
                <w:lang w:val="en-AU" w:eastAsia="zh-CN"/>
              </w:rPr>
              <w:t>9</w:t>
            </w:r>
          </w:p>
          <w:p w14:paraId="5D718B02" w14:textId="72F93306" w:rsidR="00472CDD" w:rsidRPr="00D6794E" w:rsidRDefault="00472CDD" w:rsidP="009D1BD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p>
        </w:tc>
      </w:tr>
      <w:tr w:rsidR="00D159E7" w:rsidRPr="00D6794E" w14:paraId="1F367C15" w14:textId="77777777" w:rsidTr="0072467B">
        <w:trPr>
          <w:trHeight w:val="576"/>
        </w:trPr>
        <w:tc>
          <w:tcPr>
            <w:cnfStyle w:val="001000000000" w:firstRow="0" w:lastRow="0" w:firstColumn="1" w:lastColumn="0" w:oddVBand="0" w:evenVBand="0" w:oddHBand="0" w:evenHBand="0" w:firstRowFirstColumn="0" w:firstRowLastColumn="0" w:lastRowFirstColumn="0" w:lastRowLastColumn="0"/>
            <w:tcW w:w="2835" w:type="dxa"/>
          </w:tcPr>
          <w:p w14:paraId="5EC641F9" w14:textId="1B0FF0FB" w:rsidR="00D159E7" w:rsidRPr="00D6794E" w:rsidRDefault="00D159E7" w:rsidP="009D1BDD">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 xml:space="preserve">14. </w:t>
            </w:r>
            <w:r w:rsidR="00984079" w:rsidRPr="00D6794E">
              <w:rPr>
                <w:rFonts w:ascii="Times New Roman" w:eastAsia="Times New Roman" w:hAnsi="Times New Roman" w:cs="Times New Roman"/>
                <w:color w:val="000000"/>
                <w:sz w:val="22"/>
                <w:szCs w:val="22"/>
                <w:lang w:val="en-AU" w:eastAsia="zh-CN"/>
              </w:rPr>
              <w:t>Usability-Supporting Architecture Patterns (USAPs)</w:t>
            </w:r>
          </w:p>
        </w:tc>
        <w:tc>
          <w:tcPr>
            <w:tcW w:w="5387" w:type="dxa"/>
          </w:tcPr>
          <w:p w14:paraId="76DDD77A" w14:textId="7A3C90DC" w:rsidR="00D159E7" w:rsidRPr="00D6794E" w:rsidRDefault="00624DA5" w:rsidP="00195666">
            <w:pPr>
              <w:tabs>
                <w:tab w:val="left" w:pos="1482"/>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6794E">
              <w:rPr>
                <w:rFonts w:ascii="Times New Roman" w:hAnsi="Times New Roman" w:cs="Times New Roman"/>
                <w:sz w:val="22"/>
                <w:szCs w:val="22"/>
              </w:rPr>
              <w:t>By adopt</w:t>
            </w:r>
            <w:r w:rsidR="000F1ED0">
              <w:rPr>
                <w:rFonts w:ascii="Times New Roman" w:hAnsi="Times New Roman" w:cs="Times New Roman"/>
                <w:sz w:val="22"/>
                <w:szCs w:val="22"/>
              </w:rPr>
              <w:t>ing</w:t>
            </w:r>
            <w:r w:rsidRPr="00D6794E">
              <w:rPr>
                <w:rFonts w:ascii="Times New Roman" w:hAnsi="Times New Roman" w:cs="Times New Roman"/>
                <w:sz w:val="22"/>
                <w:szCs w:val="22"/>
              </w:rPr>
              <w:t xml:space="preserve"> </w:t>
            </w:r>
            <w:r w:rsidRPr="00D6794E">
              <w:rPr>
                <w:rFonts w:ascii="Times New Roman" w:eastAsia="Times New Roman" w:hAnsi="Times New Roman" w:cs="Times New Roman"/>
                <w:color w:val="000000"/>
                <w:sz w:val="22"/>
                <w:szCs w:val="22"/>
                <w:lang w:val="en-AU" w:eastAsia="zh-CN"/>
              </w:rPr>
              <w:t>Usability-Supporting Architecture Patterns (USAPs</w:t>
            </w:r>
            <w:r w:rsidRPr="00D6794E">
              <w:rPr>
                <w:rFonts w:ascii="Times New Roman" w:hAnsi="Times New Roman" w:cs="Times New Roman"/>
                <w:sz w:val="22"/>
                <w:szCs w:val="22"/>
              </w:rPr>
              <w:t xml:space="preserve"> approach, it helps to tackle the problem of usability flaws in software systems focusing on architecturally sensitive usability concerns early in the design process</w:t>
            </w:r>
            <w:r w:rsidR="002E3C8D">
              <w:rPr>
                <w:rFonts w:ascii="Times New Roman" w:hAnsi="Times New Roman" w:cs="Times New Roman"/>
                <w:sz w:val="22"/>
                <w:szCs w:val="22"/>
              </w:rPr>
              <w:t xml:space="preserve"> S3</w:t>
            </w:r>
            <w:r w:rsidR="0028736B">
              <w:rPr>
                <w:rFonts w:ascii="Times New Roman" w:hAnsi="Times New Roman" w:cs="Times New Roman"/>
                <w:sz w:val="22"/>
                <w:szCs w:val="22"/>
              </w:rPr>
              <w:t>7</w:t>
            </w:r>
            <w:r w:rsidRPr="00D6794E">
              <w:rPr>
                <w:rFonts w:ascii="Times New Roman" w:hAnsi="Times New Roman" w:cs="Times New Roman"/>
                <w:sz w:val="22"/>
                <w:szCs w:val="22"/>
              </w:rPr>
              <w:t xml:space="preserve">. </w:t>
            </w:r>
          </w:p>
        </w:tc>
        <w:tc>
          <w:tcPr>
            <w:tcW w:w="1417" w:type="dxa"/>
          </w:tcPr>
          <w:p w14:paraId="37A06459" w14:textId="652291B4" w:rsidR="00D159E7" w:rsidRPr="00D6794E" w:rsidRDefault="0004334B" w:rsidP="009D1BD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Pr>
                <w:rFonts w:ascii="Times New Roman" w:eastAsia="Times New Roman" w:hAnsi="Times New Roman" w:cs="Times New Roman"/>
                <w:color w:val="000000"/>
                <w:sz w:val="22"/>
                <w:szCs w:val="22"/>
                <w:lang w:val="en-AU" w:eastAsia="zh-CN"/>
              </w:rPr>
              <w:t>S3</w:t>
            </w:r>
            <w:r w:rsidR="0028736B">
              <w:rPr>
                <w:rFonts w:ascii="Times New Roman" w:eastAsia="Times New Roman" w:hAnsi="Times New Roman" w:cs="Times New Roman"/>
                <w:color w:val="000000"/>
                <w:sz w:val="22"/>
                <w:szCs w:val="22"/>
                <w:lang w:val="en-AU" w:eastAsia="zh-CN"/>
              </w:rPr>
              <w:t>7</w:t>
            </w:r>
          </w:p>
        </w:tc>
      </w:tr>
      <w:tr w:rsidR="00A718D1" w:rsidRPr="00D6794E" w14:paraId="736D81AE" w14:textId="77777777" w:rsidTr="0072467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35" w:type="dxa"/>
          </w:tcPr>
          <w:p w14:paraId="4E8FAC12" w14:textId="63F2ED48" w:rsidR="00A718D1" w:rsidRPr="00D6794E" w:rsidRDefault="00A718D1" w:rsidP="009D1BDD">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 xml:space="preserve">15. </w:t>
            </w:r>
            <w:r w:rsidR="00BF5DD6" w:rsidRPr="00D6794E">
              <w:rPr>
                <w:rFonts w:ascii="Times New Roman" w:eastAsiaTheme="minorHAnsi" w:hAnsi="Times New Roman" w:cs="Times New Roman"/>
                <w:sz w:val="22"/>
                <w:szCs w:val="22"/>
                <w:lang w:val="en-GB" w:eastAsia="en-US"/>
                <w14:ligatures w14:val="standardContextual"/>
              </w:rPr>
              <w:t>Early Engagement Strategy</w:t>
            </w:r>
          </w:p>
        </w:tc>
        <w:tc>
          <w:tcPr>
            <w:tcW w:w="5387" w:type="dxa"/>
          </w:tcPr>
          <w:p w14:paraId="78C905FA" w14:textId="613B0B1E" w:rsidR="00A718D1" w:rsidRPr="00D6794E" w:rsidRDefault="00BC1D37" w:rsidP="00BC1D37">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D6794E">
              <w:rPr>
                <w:rFonts w:ascii="Times New Roman" w:eastAsiaTheme="minorHAnsi" w:hAnsi="Times New Roman" w:cs="Times New Roman"/>
                <w:sz w:val="22"/>
                <w:szCs w:val="22"/>
                <w:lang w:val="en-GB" w:eastAsia="en-US"/>
                <w14:ligatures w14:val="standardContextual"/>
              </w:rPr>
              <w:t>In this</w:t>
            </w:r>
            <w:r w:rsidR="00BF5DD6" w:rsidRPr="00D6794E">
              <w:rPr>
                <w:rFonts w:ascii="Times New Roman" w:eastAsiaTheme="minorHAnsi" w:hAnsi="Times New Roman" w:cs="Times New Roman"/>
                <w:sz w:val="22"/>
                <w:szCs w:val="22"/>
                <w:lang w:val="en-GB" w:eastAsia="en-US"/>
                <w14:ligatures w14:val="standardContextual"/>
              </w:rPr>
              <w:t xml:space="preserve"> strategy</w:t>
            </w:r>
            <w:r w:rsidRPr="00D6794E">
              <w:rPr>
                <w:rFonts w:ascii="Times New Roman" w:eastAsiaTheme="minorHAnsi" w:hAnsi="Times New Roman" w:cs="Times New Roman"/>
                <w:sz w:val="22"/>
                <w:szCs w:val="22"/>
                <w:lang w:val="en-GB" w:eastAsia="en-US"/>
                <w14:ligatures w14:val="standardContextual"/>
              </w:rPr>
              <w:t>, students are involved from the first days of the course period to prevent them dropping out.</w:t>
            </w:r>
          </w:p>
        </w:tc>
        <w:tc>
          <w:tcPr>
            <w:tcW w:w="1417" w:type="dxa"/>
          </w:tcPr>
          <w:p w14:paraId="52F7470C" w14:textId="0DE7C7DD" w:rsidR="00A718D1" w:rsidRPr="00D6794E" w:rsidRDefault="005B06BC" w:rsidP="009D1BD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Pr>
                <w:rFonts w:ascii="Times New Roman" w:eastAsia="Times New Roman" w:hAnsi="Times New Roman" w:cs="Times New Roman"/>
                <w:color w:val="000000"/>
                <w:sz w:val="22"/>
                <w:szCs w:val="22"/>
                <w:lang w:val="en-AU" w:eastAsia="zh-CN"/>
              </w:rPr>
              <w:t>S3</w:t>
            </w:r>
            <w:r w:rsidR="00444288">
              <w:rPr>
                <w:rFonts w:ascii="Times New Roman" w:eastAsia="Times New Roman" w:hAnsi="Times New Roman" w:cs="Times New Roman"/>
                <w:color w:val="000000"/>
                <w:sz w:val="22"/>
                <w:szCs w:val="22"/>
                <w:lang w:val="en-AU" w:eastAsia="zh-CN"/>
              </w:rPr>
              <w:t>8</w:t>
            </w:r>
          </w:p>
        </w:tc>
      </w:tr>
      <w:tr w:rsidR="00A718D1" w:rsidRPr="00D6794E" w14:paraId="2A310B2B" w14:textId="77777777" w:rsidTr="0072467B">
        <w:trPr>
          <w:trHeight w:val="576"/>
        </w:trPr>
        <w:tc>
          <w:tcPr>
            <w:cnfStyle w:val="001000000000" w:firstRow="0" w:lastRow="0" w:firstColumn="1" w:lastColumn="0" w:oddVBand="0" w:evenVBand="0" w:oddHBand="0" w:evenHBand="0" w:firstRowFirstColumn="0" w:firstRowLastColumn="0" w:lastRowFirstColumn="0" w:lastRowLastColumn="0"/>
            <w:tcW w:w="2835" w:type="dxa"/>
          </w:tcPr>
          <w:p w14:paraId="52D641CA" w14:textId="5AC29081" w:rsidR="00A718D1" w:rsidRPr="00D6794E" w:rsidRDefault="00A718D1" w:rsidP="009D1BDD">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 xml:space="preserve">16. </w:t>
            </w:r>
            <w:r w:rsidR="00BF5DD6" w:rsidRPr="00D6794E">
              <w:rPr>
                <w:rFonts w:ascii="Times New Roman" w:eastAsiaTheme="minorHAnsi" w:hAnsi="Times New Roman" w:cs="Times New Roman"/>
                <w:sz w:val="22"/>
                <w:szCs w:val="22"/>
                <w:lang w:val="en-GB" w:eastAsia="en-US"/>
                <w14:ligatures w14:val="standardContextual"/>
              </w:rPr>
              <w:t>Adapted Learning Contract Strategy</w:t>
            </w:r>
          </w:p>
        </w:tc>
        <w:tc>
          <w:tcPr>
            <w:tcW w:w="5387" w:type="dxa"/>
          </w:tcPr>
          <w:p w14:paraId="00A6C990" w14:textId="3E8AB497" w:rsidR="00A718D1" w:rsidRPr="00D6794E" w:rsidRDefault="00BC1D37" w:rsidP="00BC1D37">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D6794E">
              <w:rPr>
                <w:rFonts w:ascii="Times New Roman" w:eastAsiaTheme="minorHAnsi" w:hAnsi="Times New Roman" w:cs="Times New Roman"/>
                <w:sz w:val="22"/>
                <w:szCs w:val="22"/>
                <w:lang w:val="en-GB" w:eastAsia="en-US"/>
                <w14:ligatures w14:val="standardContextual"/>
              </w:rPr>
              <w:t>With this strategy, course contents covered are reinforced by adapting to specific characteristics of each student to increase performance and chances of passing the course.</w:t>
            </w:r>
          </w:p>
        </w:tc>
        <w:tc>
          <w:tcPr>
            <w:tcW w:w="1417" w:type="dxa"/>
          </w:tcPr>
          <w:p w14:paraId="198F515D" w14:textId="21C56A38" w:rsidR="00A718D1" w:rsidRPr="00D6794E" w:rsidRDefault="005B06BC" w:rsidP="009D1BD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Pr>
                <w:rFonts w:ascii="Times New Roman" w:eastAsia="Times New Roman" w:hAnsi="Times New Roman" w:cs="Times New Roman"/>
                <w:color w:val="000000"/>
                <w:sz w:val="22"/>
                <w:szCs w:val="22"/>
                <w:lang w:val="en-AU" w:eastAsia="zh-CN"/>
              </w:rPr>
              <w:t>S3</w:t>
            </w:r>
            <w:r w:rsidR="00907F00">
              <w:rPr>
                <w:rFonts w:ascii="Times New Roman" w:eastAsia="Times New Roman" w:hAnsi="Times New Roman" w:cs="Times New Roman"/>
                <w:color w:val="000000"/>
                <w:sz w:val="22"/>
                <w:szCs w:val="22"/>
                <w:lang w:val="en-AU" w:eastAsia="zh-CN"/>
              </w:rPr>
              <w:t>8</w:t>
            </w:r>
          </w:p>
        </w:tc>
      </w:tr>
      <w:tr w:rsidR="001201E6" w:rsidRPr="00D6794E" w14:paraId="1E62C1B8" w14:textId="77777777" w:rsidTr="0072467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35" w:type="dxa"/>
          </w:tcPr>
          <w:p w14:paraId="6B38EDDC" w14:textId="54DF0AFD" w:rsidR="001201E6" w:rsidRPr="00D6794E" w:rsidRDefault="0000233D" w:rsidP="009D1BDD">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17. Collaborative Decision-making</w:t>
            </w:r>
          </w:p>
        </w:tc>
        <w:tc>
          <w:tcPr>
            <w:tcW w:w="5387" w:type="dxa"/>
          </w:tcPr>
          <w:p w14:paraId="42C455C7" w14:textId="5993FC19" w:rsidR="001F220D" w:rsidRPr="00D6794E" w:rsidRDefault="001F220D" w:rsidP="001F220D">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sz w:val="22"/>
                <w:szCs w:val="22"/>
                <w:lang w:val="en-GB" w:eastAsia="en-US"/>
                <w14:ligatures w14:val="standardContextual"/>
              </w:rPr>
            </w:pPr>
            <w:r w:rsidRPr="00D6794E">
              <w:rPr>
                <w:rFonts w:ascii="Times New Roman" w:eastAsiaTheme="minorHAnsi" w:hAnsi="Times New Roman" w:cs="Times New Roman"/>
                <w:sz w:val="22"/>
                <w:szCs w:val="22"/>
                <w:lang w:val="en-GB" w:eastAsia="en-US"/>
                <w14:ligatures w14:val="standardContextual"/>
              </w:rPr>
              <w:t>This strategy explores behaviour of software</w:t>
            </w:r>
          </w:p>
          <w:p w14:paraId="0209FD46" w14:textId="7675A748" w:rsidR="001201E6" w:rsidRPr="00D6794E" w:rsidRDefault="001F220D" w:rsidP="001F220D">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sz w:val="22"/>
                <w:szCs w:val="22"/>
                <w:lang w:val="en-GB" w:eastAsia="en-US"/>
                <w14:ligatures w14:val="standardContextual"/>
              </w:rPr>
            </w:pPr>
            <w:r w:rsidRPr="00D6794E">
              <w:rPr>
                <w:rFonts w:ascii="Times New Roman" w:eastAsiaTheme="minorHAnsi" w:hAnsi="Times New Roman" w:cs="Times New Roman"/>
                <w:sz w:val="22"/>
                <w:szCs w:val="22"/>
                <w:lang w:val="en-GB" w:eastAsia="en-US"/>
                <w14:ligatures w14:val="standardContextual"/>
              </w:rPr>
              <w:t>engineering students as a beginner software architects in various roles and finds out how they make, challenge and capture a set of an architecture design decision and architectures in a collaborative way. The roles assumed by students is expected to enable and promote critical design thinking for decisions in a better quality and architectures.</w:t>
            </w:r>
          </w:p>
        </w:tc>
        <w:tc>
          <w:tcPr>
            <w:tcW w:w="1417" w:type="dxa"/>
          </w:tcPr>
          <w:p w14:paraId="54460CB8" w14:textId="0CDC5A78" w:rsidR="001201E6" w:rsidRPr="00D6794E" w:rsidRDefault="00A43BD8" w:rsidP="009D1BD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Pr>
                <w:rFonts w:ascii="Times New Roman" w:eastAsia="Times New Roman" w:hAnsi="Times New Roman" w:cs="Times New Roman"/>
                <w:color w:val="000000"/>
                <w:sz w:val="22"/>
                <w:szCs w:val="22"/>
                <w:lang w:val="en-AU" w:eastAsia="zh-CN"/>
              </w:rPr>
              <w:t>S</w:t>
            </w:r>
            <w:r w:rsidR="00174697">
              <w:rPr>
                <w:rFonts w:ascii="Times New Roman" w:eastAsia="Times New Roman" w:hAnsi="Times New Roman" w:cs="Times New Roman"/>
                <w:color w:val="000000"/>
                <w:sz w:val="22"/>
                <w:szCs w:val="22"/>
                <w:lang w:val="en-AU" w:eastAsia="zh-CN"/>
              </w:rPr>
              <w:t>40</w:t>
            </w:r>
          </w:p>
        </w:tc>
      </w:tr>
      <w:tr w:rsidR="00E616D5" w:rsidRPr="00D6794E" w14:paraId="1F6035B9" w14:textId="77777777" w:rsidTr="0072467B">
        <w:trPr>
          <w:trHeight w:val="576"/>
        </w:trPr>
        <w:tc>
          <w:tcPr>
            <w:cnfStyle w:val="001000000000" w:firstRow="0" w:lastRow="0" w:firstColumn="1" w:lastColumn="0" w:oddVBand="0" w:evenVBand="0" w:oddHBand="0" w:evenHBand="0" w:firstRowFirstColumn="0" w:firstRowLastColumn="0" w:lastRowFirstColumn="0" w:lastRowLastColumn="0"/>
            <w:tcW w:w="2835" w:type="dxa"/>
          </w:tcPr>
          <w:p w14:paraId="55FD4A53" w14:textId="7B987596" w:rsidR="00E616D5" w:rsidRPr="00D6794E" w:rsidRDefault="00ED5F81" w:rsidP="009D1BDD">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18. Scrum as a Teaching Strategy</w:t>
            </w:r>
          </w:p>
        </w:tc>
        <w:tc>
          <w:tcPr>
            <w:tcW w:w="5387" w:type="dxa"/>
          </w:tcPr>
          <w:p w14:paraId="71194889" w14:textId="2E60EAF4" w:rsidR="00E616D5" w:rsidRPr="00D6794E" w:rsidRDefault="00ED5F81" w:rsidP="001F220D">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2"/>
                <w:szCs w:val="22"/>
                <w:lang w:val="en-GB" w:eastAsia="en-US"/>
                <w14:ligatures w14:val="standardContextual"/>
              </w:rPr>
            </w:pPr>
            <w:r w:rsidRPr="00D6794E">
              <w:rPr>
                <w:rFonts w:ascii="Times New Roman" w:eastAsiaTheme="minorHAnsi" w:hAnsi="Times New Roman" w:cs="Times New Roman"/>
                <w:sz w:val="22"/>
                <w:szCs w:val="22"/>
                <w:lang w:val="en-GB" w:eastAsia="en-US"/>
                <w14:ligatures w14:val="standardContextual"/>
              </w:rPr>
              <w:t xml:space="preserve">As scrum is a popular empirical process control model designed to manage complex activities, it was found promising to be used as one of the teaching strategies to </w:t>
            </w:r>
            <w:r w:rsidR="00B64FAD" w:rsidRPr="00D6794E">
              <w:rPr>
                <w:rFonts w:ascii="Times New Roman" w:eastAsiaTheme="minorHAnsi" w:hAnsi="Times New Roman" w:cs="Times New Roman"/>
                <w:sz w:val="22"/>
                <w:szCs w:val="22"/>
                <w:lang w:val="en-GB" w:eastAsia="en-US"/>
                <w14:ligatures w14:val="standardContextual"/>
              </w:rPr>
              <w:t>facilitate</w:t>
            </w:r>
            <w:r w:rsidRPr="00D6794E">
              <w:rPr>
                <w:rFonts w:ascii="Times New Roman" w:eastAsiaTheme="minorHAnsi" w:hAnsi="Times New Roman" w:cs="Times New Roman"/>
                <w:sz w:val="22"/>
                <w:szCs w:val="22"/>
                <w:lang w:val="en-GB" w:eastAsia="en-US"/>
                <w14:ligatures w14:val="standardContextual"/>
              </w:rPr>
              <w:t xml:space="preserve"> learning process</w:t>
            </w:r>
            <w:r w:rsidR="00F82703">
              <w:rPr>
                <w:rFonts w:ascii="Times New Roman" w:eastAsiaTheme="minorHAnsi" w:hAnsi="Times New Roman" w:cs="Times New Roman"/>
                <w:sz w:val="22"/>
                <w:szCs w:val="22"/>
                <w:lang w:val="en-GB" w:eastAsia="en-US"/>
                <w14:ligatures w14:val="standardContextual"/>
              </w:rPr>
              <w:t xml:space="preserve"> in software architecture</w:t>
            </w:r>
            <w:r w:rsidRPr="00D6794E">
              <w:rPr>
                <w:rFonts w:ascii="Times New Roman" w:eastAsiaTheme="minorHAnsi" w:hAnsi="Times New Roman" w:cs="Times New Roman"/>
                <w:sz w:val="22"/>
                <w:szCs w:val="22"/>
                <w:lang w:val="en-GB" w:eastAsia="en-US"/>
                <w14:ligatures w14:val="standardContextual"/>
              </w:rPr>
              <w:t>.</w:t>
            </w:r>
          </w:p>
        </w:tc>
        <w:tc>
          <w:tcPr>
            <w:tcW w:w="1417" w:type="dxa"/>
          </w:tcPr>
          <w:p w14:paraId="7200AFAB" w14:textId="1049E222" w:rsidR="00E616D5" w:rsidRPr="00D6794E" w:rsidRDefault="00A43BD8" w:rsidP="009D1BD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Pr>
                <w:rFonts w:ascii="Times New Roman" w:eastAsia="Times New Roman" w:hAnsi="Times New Roman" w:cs="Times New Roman"/>
                <w:color w:val="000000"/>
                <w:sz w:val="22"/>
                <w:szCs w:val="22"/>
                <w:lang w:val="en-AU" w:eastAsia="zh-CN"/>
              </w:rPr>
              <w:t>S</w:t>
            </w:r>
            <w:r w:rsidR="00F9490F">
              <w:rPr>
                <w:rFonts w:ascii="Times New Roman" w:eastAsia="Times New Roman" w:hAnsi="Times New Roman" w:cs="Times New Roman"/>
                <w:color w:val="000000"/>
                <w:sz w:val="22"/>
                <w:szCs w:val="22"/>
                <w:lang w:val="en-AU" w:eastAsia="zh-CN"/>
              </w:rPr>
              <w:t>41</w:t>
            </w:r>
          </w:p>
        </w:tc>
      </w:tr>
      <w:tr w:rsidR="00E616D5" w:rsidRPr="00D6794E" w14:paraId="345B9736" w14:textId="77777777" w:rsidTr="0072467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35" w:type="dxa"/>
          </w:tcPr>
          <w:p w14:paraId="3A8EA73F" w14:textId="2BD422F5" w:rsidR="00E616D5" w:rsidRPr="00D6794E" w:rsidRDefault="00197E9A" w:rsidP="009D1BDD">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lastRenderedPageBreak/>
              <w:t>19. Software Product Line Architecture</w:t>
            </w:r>
          </w:p>
        </w:tc>
        <w:tc>
          <w:tcPr>
            <w:tcW w:w="5387" w:type="dxa"/>
          </w:tcPr>
          <w:p w14:paraId="0DB2F8F3" w14:textId="49D35FCC" w:rsidR="00E616D5" w:rsidRPr="00D6794E" w:rsidRDefault="00923AA8" w:rsidP="001F220D">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sz w:val="22"/>
                <w:szCs w:val="22"/>
                <w:lang w:val="en-GB" w:eastAsia="en-US"/>
                <w14:ligatures w14:val="standardContextual"/>
              </w:rPr>
            </w:pPr>
            <w:r w:rsidRPr="00D6794E">
              <w:rPr>
                <w:rFonts w:ascii="Times New Roman" w:eastAsiaTheme="minorHAnsi" w:hAnsi="Times New Roman" w:cs="Times New Roman"/>
                <w:sz w:val="22"/>
                <w:szCs w:val="22"/>
                <w:lang w:val="en-GB" w:eastAsia="en-US"/>
                <w14:ligatures w14:val="standardContextual"/>
              </w:rPr>
              <w:t>This is a methodology in which common features are shared with a family of products, addressing business, architecture, processes and organisational aspects. It has proven to be a methodology for the development of software products at lower costs, shorter time, and with higher quality.</w:t>
            </w:r>
            <w:r w:rsidR="0053233C" w:rsidRPr="00D6794E">
              <w:rPr>
                <w:rFonts w:ascii="Times New Roman" w:eastAsiaTheme="minorHAnsi" w:hAnsi="Times New Roman" w:cs="Times New Roman"/>
                <w:sz w:val="22"/>
                <w:szCs w:val="22"/>
                <w:lang w:val="en-GB" w:eastAsia="en-US"/>
                <w14:ligatures w14:val="standardContextual"/>
              </w:rPr>
              <w:t xml:space="preserve"> This is a proposed architecture to develop mobile-learning (m-learning) applications.</w:t>
            </w:r>
          </w:p>
        </w:tc>
        <w:tc>
          <w:tcPr>
            <w:tcW w:w="1417" w:type="dxa"/>
          </w:tcPr>
          <w:p w14:paraId="26054CAF" w14:textId="2259AB51" w:rsidR="00E616D5" w:rsidRPr="00D6794E" w:rsidRDefault="000D6DBA" w:rsidP="009D1BD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Pr>
                <w:rFonts w:ascii="Times New Roman" w:eastAsia="Times New Roman" w:hAnsi="Times New Roman" w:cs="Times New Roman"/>
                <w:color w:val="000000"/>
                <w:sz w:val="22"/>
                <w:szCs w:val="22"/>
                <w:lang w:val="en-AU" w:eastAsia="zh-CN"/>
              </w:rPr>
              <w:t>S</w:t>
            </w:r>
            <w:r w:rsidR="00660B20">
              <w:rPr>
                <w:rFonts w:ascii="Times New Roman" w:eastAsia="Times New Roman" w:hAnsi="Times New Roman" w:cs="Times New Roman"/>
                <w:color w:val="000000"/>
                <w:sz w:val="22"/>
                <w:szCs w:val="22"/>
                <w:lang w:val="en-AU" w:eastAsia="zh-CN"/>
              </w:rPr>
              <w:t>44</w:t>
            </w:r>
          </w:p>
        </w:tc>
      </w:tr>
      <w:tr w:rsidR="00F73F76" w:rsidRPr="00D6794E" w14:paraId="6CFBDACE" w14:textId="77777777" w:rsidTr="0072467B">
        <w:trPr>
          <w:trHeight w:val="576"/>
        </w:trPr>
        <w:tc>
          <w:tcPr>
            <w:cnfStyle w:val="001000000000" w:firstRow="0" w:lastRow="0" w:firstColumn="1" w:lastColumn="0" w:oddVBand="0" w:evenVBand="0" w:oddHBand="0" w:evenHBand="0" w:firstRowFirstColumn="0" w:firstRowLastColumn="0" w:lastRowFirstColumn="0" w:lastRowLastColumn="0"/>
            <w:tcW w:w="2835" w:type="dxa"/>
          </w:tcPr>
          <w:p w14:paraId="62799A5B" w14:textId="66068C55" w:rsidR="00F73F76" w:rsidRPr="00D6794E" w:rsidRDefault="00A4673D" w:rsidP="009D1BDD">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20. Constructive Alignment</w:t>
            </w:r>
          </w:p>
        </w:tc>
        <w:tc>
          <w:tcPr>
            <w:tcW w:w="5387" w:type="dxa"/>
          </w:tcPr>
          <w:p w14:paraId="6E2378EF" w14:textId="572253C1" w:rsidR="00F73F76" w:rsidRPr="00D6794E" w:rsidRDefault="00B25859" w:rsidP="00B25859">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2"/>
                <w:szCs w:val="22"/>
                <w:lang w:val="en-GB" w:eastAsia="en-US"/>
                <w14:ligatures w14:val="standardContextual"/>
              </w:rPr>
            </w:pPr>
            <w:r w:rsidRPr="00D6794E">
              <w:rPr>
                <w:rFonts w:ascii="Times New Roman" w:eastAsiaTheme="minorHAnsi" w:hAnsi="Times New Roman" w:cs="Times New Roman"/>
                <w:sz w:val="22"/>
                <w:szCs w:val="22"/>
                <w:lang w:val="en-GB" w:eastAsia="en-US"/>
                <w14:ligatures w14:val="standardContextual"/>
              </w:rPr>
              <w:t xml:space="preserve">This strategy or principle combine constructivist learning theories and aligned curriculum to enhance the learning outcomes by encouraging students to adopt deep learning approaches. </w:t>
            </w:r>
          </w:p>
        </w:tc>
        <w:tc>
          <w:tcPr>
            <w:tcW w:w="1417" w:type="dxa"/>
          </w:tcPr>
          <w:p w14:paraId="61E36DE5" w14:textId="3C4626CE" w:rsidR="00F73F76" w:rsidRPr="00D6794E" w:rsidRDefault="00090436" w:rsidP="009D1BD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Pr>
                <w:rFonts w:ascii="Times New Roman" w:eastAsia="Times New Roman" w:hAnsi="Times New Roman" w:cs="Times New Roman"/>
                <w:color w:val="000000"/>
                <w:sz w:val="22"/>
                <w:szCs w:val="22"/>
                <w:lang w:val="en-AU" w:eastAsia="zh-CN"/>
              </w:rPr>
              <w:t>S</w:t>
            </w:r>
            <w:r w:rsidR="005115A1">
              <w:rPr>
                <w:rFonts w:ascii="Times New Roman" w:eastAsia="Times New Roman" w:hAnsi="Times New Roman" w:cs="Times New Roman"/>
                <w:color w:val="000000"/>
                <w:sz w:val="22"/>
                <w:szCs w:val="22"/>
                <w:lang w:val="en-AU" w:eastAsia="zh-CN"/>
              </w:rPr>
              <w:t>4</w:t>
            </w:r>
            <w:r>
              <w:rPr>
                <w:rFonts w:ascii="Times New Roman" w:eastAsia="Times New Roman" w:hAnsi="Times New Roman" w:cs="Times New Roman"/>
                <w:color w:val="000000"/>
                <w:sz w:val="22"/>
                <w:szCs w:val="22"/>
                <w:lang w:val="en-AU" w:eastAsia="zh-CN"/>
              </w:rPr>
              <w:t>5</w:t>
            </w:r>
          </w:p>
        </w:tc>
      </w:tr>
      <w:tr w:rsidR="00F73F76" w:rsidRPr="00D6794E" w14:paraId="29378D78" w14:textId="77777777" w:rsidTr="0072467B">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35" w:type="dxa"/>
          </w:tcPr>
          <w:p w14:paraId="6502B7E6" w14:textId="41375FC5" w:rsidR="00F73F76" w:rsidRPr="00D6794E" w:rsidRDefault="003C4DB6" w:rsidP="009D1BDD">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21. Simulation-based Teaching Strategy</w:t>
            </w:r>
          </w:p>
        </w:tc>
        <w:tc>
          <w:tcPr>
            <w:tcW w:w="5387" w:type="dxa"/>
          </w:tcPr>
          <w:p w14:paraId="3455E220" w14:textId="507B453E" w:rsidR="00F73F76" w:rsidRPr="00D6794E" w:rsidRDefault="00675308" w:rsidP="00675308">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sz w:val="22"/>
                <w:szCs w:val="22"/>
                <w:lang w:val="en-GB" w:eastAsia="en-US"/>
                <w14:ligatures w14:val="standardContextual"/>
              </w:rPr>
            </w:pPr>
            <w:r w:rsidRPr="00D6794E">
              <w:rPr>
                <w:rFonts w:ascii="Times New Roman" w:eastAsiaTheme="minorHAnsi" w:hAnsi="Times New Roman" w:cs="Times New Roman"/>
                <w:sz w:val="22"/>
                <w:szCs w:val="22"/>
                <w:lang w:val="en-GB" w:eastAsia="en-US"/>
                <w14:ligatures w14:val="standardContextual"/>
              </w:rPr>
              <w:t>This strategy uses many system-engineering concepts of modelling, simulation, visualization, and analysis with the goal to disciplined design, implementation, testing, and evaluation practices in students.</w:t>
            </w:r>
          </w:p>
        </w:tc>
        <w:tc>
          <w:tcPr>
            <w:tcW w:w="1417" w:type="dxa"/>
          </w:tcPr>
          <w:p w14:paraId="5DD0AADB" w14:textId="578E16BB" w:rsidR="00F73F76" w:rsidRPr="00D6794E" w:rsidRDefault="00090436" w:rsidP="009D1BD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Pr>
                <w:rFonts w:ascii="Times New Roman" w:eastAsia="Times New Roman" w:hAnsi="Times New Roman" w:cs="Times New Roman"/>
                <w:color w:val="000000"/>
                <w:sz w:val="22"/>
                <w:szCs w:val="22"/>
                <w:lang w:val="en-AU" w:eastAsia="zh-CN"/>
              </w:rPr>
              <w:t>S</w:t>
            </w:r>
            <w:r w:rsidR="00C65705">
              <w:rPr>
                <w:rFonts w:ascii="Times New Roman" w:eastAsia="Times New Roman" w:hAnsi="Times New Roman" w:cs="Times New Roman"/>
                <w:color w:val="000000"/>
                <w:sz w:val="22"/>
                <w:szCs w:val="22"/>
                <w:lang w:val="en-AU" w:eastAsia="zh-CN"/>
              </w:rPr>
              <w:t>4</w:t>
            </w:r>
            <w:r>
              <w:rPr>
                <w:rFonts w:ascii="Times New Roman" w:eastAsia="Times New Roman" w:hAnsi="Times New Roman" w:cs="Times New Roman"/>
                <w:color w:val="000000"/>
                <w:sz w:val="22"/>
                <w:szCs w:val="22"/>
                <w:lang w:val="en-AU" w:eastAsia="zh-CN"/>
              </w:rPr>
              <w:t>6</w:t>
            </w:r>
          </w:p>
        </w:tc>
      </w:tr>
      <w:tr w:rsidR="00F73F76" w:rsidRPr="00D6794E" w14:paraId="374D5032" w14:textId="77777777" w:rsidTr="0072467B">
        <w:trPr>
          <w:trHeight w:val="576"/>
        </w:trPr>
        <w:tc>
          <w:tcPr>
            <w:cnfStyle w:val="001000000000" w:firstRow="0" w:lastRow="0" w:firstColumn="1" w:lastColumn="0" w:oddVBand="0" w:evenVBand="0" w:oddHBand="0" w:evenHBand="0" w:firstRowFirstColumn="0" w:firstRowLastColumn="0" w:lastRowFirstColumn="0" w:lastRowLastColumn="0"/>
            <w:tcW w:w="2835" w:type="dxa"/>
          </w:tcPr>
          <w:p w14:paraId="27AF9DA6" w14:textId="5041F558" w:rsidR="00F73F76" w:rsidRPr="00D6794E" w:rsidRDefault="00E96637" w:rsidP="009D1BDD">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 xml:space="preserve">22. </w:t>
            </w:r>
            <w:r w:rsidR="006C3CB1" w:rsidRPr="00D6794E">
              <w:rPr>
                <w:rFonts w:ascii="Times New Roman" w:eastAsia="Times New Roman" w:hAnsi="Times New Roman" w:cs="Times New Roman"/>
                <w:color w:val="000000"/>
                <w:sz w:val="22"/>
                <w:szCs w:val="22"/>
                <w:lang w:val="en-AU" w:eastAsia="zh-CN"/>
              </w:rPr>
              <w:t xml:space="preserve">VisAr3D: </w:t>
            </w:r>
            <w:r w:rsidRPr="00D6794E">
              <w:rPr>
                <w:rFonts w:ascii="Times New Roman" w:eastAsia="Times New Roman" w:hAnsi="Times New Roman" w:cs="Times New Roman"/>
                <w:color w:val="000000"/>
                <w:sz w:val="22"/>
                <w:szCs w:val="22"/>
                <w:lang w:val="en-AU" w:eastAsia="zh-CN"/>
              </w:rPr>
              <w:t>Virtual and augmented reality</w:t>
            </w:r>
          </w:p>
        </w:tc>
        <w:tc>
          <w:tcPr>
            <w:tcW w:w="5387" w:type="dxa"/>
          </w:tcPr>
          <w:p w14:paraId="173FA8EC" w14:textId="2BB96F1A" w:rsidR="00F73F76" w:rsidRPr="00D6794E" w:rsidRDefault="00C21ED8" w:rsidP="001C2938">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2"/>
                <w:szCs w:val="22"/>
                <w:lang w:val="en-GB" w:eastAsia="en-US"/>
                <w14:ligatures w14:val="standardContextual"/>
              </w:rPr>
            </w:pPr>
            <w:r w:rsidRPr="00D6794E">
              <w:rPr>
                <w:rFonts w:ascii="Times New Roman" w:eastAsiaTheme="minorHAnsi" w:hAnsi="Times New Roman" w:cs="Times New Roman"/>
                <w:sz w:val="22"/>
                <w:szCs w:val="22"/>
                <w:lang w:val="en-GB" w:eastAsia="en-US"/>
                <w14:ligatures w14:val="standardContextual"/>
              </w:rPr>
              <w:t xml:space="preserve">This approach called Visar3D (Software Architecture Visualization in 3D) mobilises teachers and students in software architecture teaching/learning, </w:t>
            </w:r>
            <w:r w:rsidR="00664440" w:rsidRPr="00D6794E">
              <w:rPr>
                <w:rFonts w:ascii="Times New Roman" w:eastAsiaTheme="minorHAnsi" w:hAnsi="Times New Roman" w:cs="Times New Roman"/>
                <w:sz w:val="22"/>
                <w:szCs w:val="22"/>
                <w:lang w:val="en-GB" w:eastAsia="en-US"/>
                <w14:ligatures w14:val="standardContextual"/>
              </w:rPr>
              <w:t>using virtual</w:t>
            </w:r>
            <w:r w:rsidR="007842BB" w:rsidRPr="00D6794E">
              <w:rPr>
                <w:rFonts w:ascii="Times New Roman" w:eastAsiaTheme="minorHAnsi" w:hAnsi="Times New Roman" w:cs="Times New Roman"/>
                <w:sz w:val="22"/>
                <w:szCs w:val="22"/>
                <w:lang w:val="en-GB" w:eastAsia="en-US"/>
                <w14:ligatures w14:val="standardContextual"/>
              </w:rPr>
              <w:t xml:space="preserve"> reality (</w:t>
            </w:r>
            <w:r w:rsidRPr="00D6794E">
              <w:rPr>
                <w:rFonts w:ascii="Times New Roman" w:eastAsiaTheme="minorHAnsi" w:hAnsi="Times New Roman" w:cs="Times New Roman"/>
                <w:sz w:val="22"/>
                <w:szCs w:val="22"/>
                <w:lang w:val="en-GB" w:eastAsia="en-US"/>
                <w14:ligatures w14:val="standardContextual"/>
              </w:rPr>
              <w:t>VR</w:t>
            </w:r>
            <w:r w:rsidR="007842BB" w:rsidRPr="00D6794E">
              <w:rPr>
                <w:rFonts w:ascii="Times New Roman" w:eastAsiaTheme="minorHAnsi" w:hAnsi="Times New Roman" w:cs="Times New Roman"/>
                <w:sz w:val="22"/>
                <w:szCs w:val="22"/>
                <w:lang w:val="en-GB" w:eastAsia="en-US"/>
                <w14:ligatures w14:val="standardContextual"/>
              </w:rPr>
              <w:t>)</w:t>
            </w:r>
            <w:r w:rsidRPr="00D6794E">
              <w:rPr>
                <w:rFonts w:ascii="Times New Roman" w:eastAsiaTheme="minorHAnsi" w:hAnsi="Times New Roman" w:cs="Times New Roman"/>
                <w:sz w:val="22"/>
                <w:szCs w:val="22"/>
                <w:lang w:val="en-GB" w:eastAsia="en-US"/>
                <w14:ligatures w14:val="standardContextual"/>
              </w:rPr>
              <w:t xml:space="preserve"> and </w:t>
            </w:r>
            <w:r w:rsidR="007842BB" w:rsidRPr="00D6794E">
              <w:rPr>
                <w:rFonts w:ascii="Times New Roman" w:eastAsiaTheme="minorHAnsi" w:hAnsi="Times New Roman" w:cs="Times New Roman"/>
                <w:sz w:val="22"/>
                <w:szCs w:val="22"/>
                <w:lang w:val="en-GB" w:eastAsia="en-US"/>
                <w14:ligatures w14:val="standardContextual"/>
              </w:rPr>
              <w:t>augmented reality (</w:t>
            </w:r>
            <w:r w:rsidRPr="00D6794E">
              <w:rPr>
                <w:rFonts w:ascii="Times New Roman" w:eastAsiaTheme="minorHAnsi" w:hAnsi="Times New Roman" w:cs="Times New Roman"/>
                <w:sz w:val="22"/>
                <w:szCs w:val="22"/>
                <w:lang w:val="en-GB" w:eastAsia="en-US"/>
                <w14:ligatures w14:val="standardContextual"/>
              </w:rPr>
              <w:t>AR</w:t>
            </w:r>
            <w:r w:rsidR="007842BB" w:rsidRPr="00D6794E">
              <w:rPr>
                <w:rFonts w:ascii="Times New Roman" w:eastAsiaTheme="minorHAnsi" w:hAnsi="Times New Roman" w:cs="Times New Roman"/>
                <w:sz w:val="22"/>
                <w:szCs w:val="22"/>
                <w:lang w:val="en-GB" w:eastAsia="en-US"/>
                <w14:ligatures w14:val="standardContextual"/>
              </w:rPr>
              <w:t>)</w:t>
            </w:r>
            <w:r w:rsidRPr="00D6794E">
              <w:rPr>
                <w:rFonts w:ascii="Times New Roman" w:eastAsiaTheme="minorHAnsi" w:hAnsi="Times New Roman" w:cs="Times New Roman"/>
                <w:sz w:val="22"/>
                <w:szCs w:val="22"/>
                <w:lang w:val="en-GB" w:eastAsia="en-US"/>
                <w14:ligatures w14:val="standardContextual"/>
              </w:rPr>
              <w:t xml:space="preserve"> technologies.</w:t>
            </w:r>
            <w:r w:rsidR="001C2938" w:rsidRPr="00D6794E">
              <w:rPr>
                <w:rFonts w:ascii="Times New Roman" w:eastAsiaTheme="minorHAnsi" w:hAnsi="Times New Roman" w:cs="Times New Roman"/>
                <w:sz w:val="22"/>
                <w:szCs w:val="22"/>
                <w:lang w:val="en-GB" w:eastAsia="en-US"/>
                <w14:ligatures w14:val="standardContextual"/>
              </w:rPr>
              <w:t xml:space="preserve"> This will allow an intuitive exploration and interaction by software architecture students</w:t>
            </w:r>
            <w:r w:rsidR="008D66FC">
              <w:rPr>
                <w:rFonts w:ascii="Times New Roman" w:eastAsiaTheme="minorHAnsi" w:hAnsi="Times New Roman" w:cs="Times New Roman"/>
                <w:sz w:val="22"/>
                <w:szCs w:val="22"/>
                <w:lang w:val="en-GB" w:eastAsia="en-US"/>
                <w14:ligatures w14:val="standardContextual"/>
              </w:rPr>
              <w:t xml:space="preserve"> </w:t>
            </w:r>
            <w:r w:rsidR="001C2938" w:rsidRPr="00D6794E">
              <w:rPr>
                <w:rFonts w:ascii="Times New Roman" w:eastAsiaTheme="minorHAnsi" w:hAnsi="Times New Roman" w:cs="Times New Roman"/>
                <w:sz w:val="22"/>
                <w:szCs w:val="22"/>
                <w:lang w:val="en-GB" w:eastAsia="en-US"/>
                <w14:ligatures w14:val="standardContextual"/>
              </w:rPr>
              <w:t xml:space="preserve">using the resources and facilities such as the manipulation of models in a simulated learning environment </w:t>
            </w:r>
            <w:r w:rsidR="008D66FC">
              <w:rPr>
                <w:rFonts w:ascii="Times New Roman" w:eastAsiaTheme="minorHAnsi" w:hAnsi="Times New Roman" w:cs="Times New Roman"/>
                <w:sz w:val="22"/>
                <w:szCs w:val="22"/>
                <w:lang w:val="en-GB" w:eastAsia="en-US"/>
                <w14:ligatures w14:val="standardContextual"/>
              </w:rPr>
              <w:t>using</w:t>
            </w:r>
            <w:r w:rsidR="001C2938" w:rsidRPr="00D6794E">
              <w:rPr>
                <w:rFonts w:ascii="Times New Roman" w:eastAsiaTheme="minorHAnsi" w:hAnsi="Times New Roman" w:cs="Times New Roman"/>
                <w:sz w:val="22"/>
                <w:szCs w:val="22"/>
                <w:lang w:val="en-GB" w:eastAsia="en-US"/>
                <w14:ligatures w14:val="standardContextual"/>
              </w:rPr>
              <w:t xml:space="preserve"> virtual elements.</w:t>
            </w:r>
          </w:p>
        </w:tc>
        <w:tc>
          <w:tcPr>
            <w:tcW w:w="1417" w:type="dxa"/>
          </w:tcPr>
          <w:p w14:paraId="00402162" w14:textId="0F20E8E0" w:rsidR="00F73F76" w:rsidRPr="00D6794E" w:rsidRDefault="002E3C8D" w:rsidP="009D1BD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Pr>
                <w:rFonts w:ascii="Times New Roman" w:eastAsia="Times New Roman" w:hAnsi="Times New Roman" w:cs="Times New Roman"/>
                <w:color w:val="000000"/>
                <w:sz w:val="22"/>
                <w:szCs w:val="22"/>
                <w:lang w:val="en-AU" w:eastAsia="zh-CN"/>
              </w:rPr>
              <w:t>S</w:t>
            </w:r>
            <w:r w:rsidR="00505656">
              <w:rPr>
                <w:rFonts w:ascii="Times New Roman" w:eastAsia="Times New Roman" w:hAnsi="Times New Roman" w:cs="Times New Roman"/>
                <w:color w:val="000000"/>
                <w:sz w:val="22"/>
                <w:szCs w:val="22"/>
                <w:lang w:val="en-AU" w:eastAsia="zh-CN"/>
              </w:rPr>
              <w:t>4</w:t>
            </w:r>
            <w:r>
              <w:rPr>
                <w:rFonts w:ascii="Times New Roman" w:eastAsia="Times New Roman" w:hAnsi="Times New Roman" w:cs="Times New Roman"/>
                <w:color w:val="000000"/>
                <w:sz w:val="22"/>
                <w:szCs w:val="22"/>
                <w:lang w:val="en-AU" w:eastAsia="zh-CN"/>
              </w:rPr>
              <w:t>7</w:t>
            </w:r>
          </w:p>
        </w:tc>
      </w:tr>
    </w:tbl>
    <w:p w14:paraId="2552572B" w14:textId="77777777" w:rsidR="00B100D4" w:rsidRPr="00D6794E" w:rsidRDefault="00B100D4">
      <w:pPr>
        <w:rPr>
          <w:rFonts w:ascii="Times New Roman" w:hAnsi="Times New Roman" w:cs="Times New Roman"/>
          <w:sz w:val="22"/>
          <w:szCs w:val="22"/>
        </w:rPr>
      </w:pPr>
    </w:p>
    <w:p w14:paraId="53BFC0AF" w14:textId="6B490BD1" w:rsidR="004F0A88" w:rsidRPr="00D6794E" w:rsidRDefault="001B707D" w:rsidP="004F0A88">
      <w:pPr>
        <w:spacing w:after="0"/>
        <w:ind w:firstLine="270"/>
        <w:rPr>
          <w:rFonts w:ascii="Times New Roman" w:hAnsi="Times New Roman" w:cs="Times New Roman"/>
          <w:sz w:val="22"/>
          <w:szCs w:val="22"/>
        </w:rPr>
      </w:pPr>
      <w:r w:rsidRPr="00D6794E">
        <w:rPr>
          <w:rFonts w:ascii="Times New Roman" w:eastAsia="Times New Roman" w:hAnsi="Times New Roman" w:cs="Times New Roman"/>
          <w:sz w:val="22"/>
          <w:szCs w:val="22"/>
        </w:rPr>
        <w:t>RQ</w:t>
      </w:r>
      <w:proofErr w:type="gramStart"/>
      <w:r w:rsidR="00B100D4" w:rsidRPr="00D6794E">
        <w:rPr>
          <w:rFonts w:ascii="Times New Roman" w:eastAsia="Times New Roman" w:hAnsi="Times New Roman" w:cs="Times New Roman"/>
          <w:sz w:val="22"/>
          <w:szCs w:val="22"/>
        </w:rPr>
        <w:t>1.a.</w:t>
      </w:r>
      <w:proofErr w:type="gramEnd"/>
      <w:r w:rsidR="00B100D4" w:rsidRPr="00D6794E">
        <w:rPr>
          <w:rFonts w:ascii="Times New Roman" w:eastAsia="Times New Roman" w:hAnsi="Times New Roman" w:cs="Times New Roman"/>
          <w:sz w:val="22"/>
          <w:szCs w:val="22"/>
        </w:rPr>
        <w:t xml:space="preserve"> </w:t>
      </w:r>
      <w:r w:rsidR="00B100D4" w:rsidRPr="00D6794E">
        <w:rPr>
          <w:rFonts w:ascii="Times New Roman" w:eastAsia="Times New Roman" w:hAnsi="Times New Roman" w:cs="Times New Roman"/>
          <w:b/>
          <w:bCs/>
          <w:sz w:val="22"/>
          <w:szCs w:val="22"/>
        </w:rPr>
        <w:t>Which teaching strategy aligns with industry expectations and requirements?</w:t>
      </w:r>
    </w:p>
    <w:p w14:paraId="12232E09" w14:textId="77777777" w:rsidR="004F0A88" w:rsidRPr="00D6794E" w:rsidRDefault="004F0A88" w:rsidP="004F0A88">
      <w:pPr>
        <w:spacing w:after="0"/>
        <w:ind w:firstLine="270"/>
        <w:rPr>
          <w:rFonts w:ascii="Times New Roman" w:hAnsi="Times New Roman" w:cs="Times New Roman"/>
          <w:sz w:val="22"/>
          <w:szCs w:val="22"/>
        </w:rPr>
      </w:pPr>
    </w:p>
    <w:tbl>
      <w:tblPr>
        <w:tblStyle w:val="ListTable1Light-Accent1"/>
        <w:tblW w:w="9639" w:type="dxa"/>
        <w:tblLook w:val="04A0" w:firstRow="1" w:lastRow="0" w:firstColumn="1" w:lastColumn="0" w:noHBand="0" w:noVBand="1"/>
      </w:tblPr>
      <w:tblGrid>
        <w:gridCol w:w="2835"/>
        <w:gridCol w:w="6804"/>
      </w:tblGrid>
      <w:tr w:rsidR="0018705F" w:rsidRPr="00D6794E" w14:paraId="0CC3D2A4" w14:textId="77777777" w:rsidTr="0018705F">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35" w:type="dxa"/>
            <w:noWrap/>
            <w:hideMark/>
          </w:tcPr>
          <w:p w14:paraId="3A8DB35C" w14:textId="77777777" w:rsidR="0018705F" w:rsidRPr="00D6794E" w:rsidRDefault="0018705F" w:rsidP="00D76ED6">
            <w:pPr>
              <w:jc w:val="cente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Strategy</w:t>
            </w:r>
          </w:p>
        </w:tc>
        <w:tc>
          <w:tcPr>
            <w:tcW w:w="6804" w:type="dxa"/>
            <w:noWrap/>
            <w:hideMark/>
          </w:tcPr>
          <w:p w14:paraId="6926B32D" w14:textId="629BEF7D" w:rsidR="0018705F" w:rsidRPr="00D6794E" w:rsidRDefault="0018705F" w:rsidP="00D76ED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Industry Alignment</w:t>
            </w:r>
          </w:p>
        </w:tc>
      </w:tr>
      <w:tr w:rsidR="0018705F" w:rsidRPr="00D6794E" w14:paraId="79005167" w14:textId="77777777" w:rsidTr="0018705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35" w:type="dxa"/>
            <w:hideMark/>
          </w:tcPr>
          <w:p w14:paraId="4F749A0B" w14:textId="77777777" w:rsidR="0018705F" w:rsidRPr="00D6794E" w:rsidRDefault="0018705F" w:rsidP="00D76ED6">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1. Teach traditional classes in software architecture education</w:t>
            </w:r>
          </w:p>
        </w:tc>
        <w:tc>
          <w:tcPr>
            <w:tcW w:w="6804" w:type="dxa"/>
            <w:hideMark/>
          </w:tcPr>
          <w:p w14:paraId="4746883D" w14:textId="1E72BDE1" w:rsidR="0018705F" w:rsidRPr="00D6794E" w:rsidRDefault="0018705F" w:rsidP="00D76ED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 xml:space="preserve">Students design software systems that solve real-world problems, meet the requirements of stakeholders and share positive user experience </w:t>
            </w:r>
            <w:r w:rsidR="002E3C8D">
              <w:rPr>
                <w:rFonts w:ascii="Times New Roman" w:eastAsia="Times New Roman" w:hAnsi="Times New Roman" w:cs="Times New Roman"/>
                <w:color w:val="000000"/>
                <w:sz w:val="22"/>
                <w:szCs w:val="22"/>
                <w:lang w:val="en-AU" w:eastAsia="zh-CN"/>
              </w:rPr>
              <w:t>S29.</w:t>
            </w:r>
          </w:p>
        </w:tc>
      </w:tr>
      <w:tr w:rsidR="0018705F" w:rsidRPr="00D6794E" w14:paraId="28B459C0" w14:textId="77777777" w:rsidTr="0018705F">
        <w:trPr>
          <w:trHeight w:val="576"/>
        </w:trPr>
        <w:tc>
          <w:tcPr>
            <w:cnfStyle w:val="001000000000" w:firstRow="0" w:lastRow="0" w:firstColumn="1" w:lastColumn="0" w:oddVBand="0" w:evenVBand="0" w:oddHBand="0" w:evenHBand="0" w:firstRowFirstColumn="0" w:firstRowLastColumn="0" w:lastRowFirstColumn="0" w:lastRowLastColumn="0"/>
            <w:tcW w:w="2835" w:type="dxa"/>
            <w:hideMark/>
          </w:tcPr>
          <w:p w14:paraId="1C3FE3BE" w14:textId="77777777" w:rsidR="0018705F" w:rsidRPr="00D6794E" w:rsidRDefault="0018705F" w:rsidP="00D76ED6">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2. Flipped classroom approach</w:t>
            </w:r>
          </w:p>
        </w:tc>
        <w:tc>
          <w:tcPr>
            <w:tcW w:w="6804" w:type="dxa"/>
            <w:hideMark/>
          </w:tcPr>
          <w:p w14:paraId="5A10A54C" w14:textId="5CCAC8C8" w:rsidR="0018705F" w:rsidRPr="00D6794E" w:rsidRDefault="0018705F" w:rsidP="00D76ED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 xml:space="preserve">Students </w:t>
            </w:r>
            <w:r w:rsidR="003C207A" w:rsidRPr="00D6794E">
              <w:rPr>
                <w:rFonts w:ascii="Times New Roman" w:eastAsia="Times New Roman" w:hAnsi="Times New Roman" w:cs="Times New Roman"/>
                <w:color w:val="000000"/>
                <w:sz w:val="22"/>
                <w:szCs w:val="22"/>
                <w:lang w:val="en-AU" w:eastAsia="zh-CN"/>
              </w:rPr>
              <w:t>learn to implement concepts in the real-world scenarios</w:t>
            </w:r>
            <w:r w:rsidR="002E3C8D">
              <w:rPr>
                <w:rFonts w:ascii="Times New Roman" w:eastAsia="Times New Roman" w:hAnsi="Times New Roman" w:cs="Times New Roman"/>
                <w:color w:val="000000"/>
                <w:sz w:val="22"/>
                <w:szCs w:val="22"/>
                <w:lang w:val="en-AU" w:eastAsia="zh-CN"/>
              </w:rPr>
              <w:t xml:space="preserve"> S29</w:t>
            </w:r>
            <w:r w:rsidR="003C207A" w:rsidRPr="00D6794E">
              <w:rPr>
                <w:rFonts w:ascii="Times New Roman" w:eastAsia="Times New Roman" w:hAnsi="Times New Roman" w:cs="Times New Roman"/>
                <w:color w:val="000000"/>
                <w:sz w:val="22"/>
                <w:szCs w:val="22"/>
                <w:lang w:val="en-AU" w:eastAsia="zh-CN"/>
              </w:rPr>
              <w:t>.</w:t>
            </w:r>
          </w:p>
        </w:tc>
      </w:tr>
      <w:tr w:rsidR="0018705F" w:rsidRPr="00D6794E" w14:paraId="77BD0373" w14:textId="77777777" w:rsidTr="0018705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35" w:type="dxa"/>
            <w:hideMark/>
          </w:tcPr>
          <w:p w14:paraId="29E3F1F8" w14:textId="77777777" w:rsidR="0018705F" w:rsidRPr="00D6794E" w:rsidRDefault="0018705F" w:rsidP="00D76ED6">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3. Problem-based learning</w:t>
            </w:r>
          </w:p>
        </w:tc>
        <w:tc>
          <w:tcPr>
            <w:tcW w:w="6804" w:type="dxa"/>
            <w:hideMark/>
          </w:tcPr>
          <w:p w14:paraId="28C67B0E" w14:textId="3CC8FF5B" w:rsidR="0018705F" w:rsidRPr="00D6794E" w:rsidRDefault="003C207A" w:rsidP="00D76ED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Students involve in sharing experiences and thinking of other students applied in real-life scenario</w:t>
            </w:r>
            <w:r w:rsidR="002E3C8D">
              <w:rPr>
                <w:rFonts w:ascii="Times New Roman" w:eastAsia="Times New Roman" w:hAnsi="Times New Roman" w:cs="Times New Roman"/>
                <w:color w:val="000000"/>
                <w:sz w:val="22"/>
                <w:szCs w:val="22"/>
                <w:lang w:val="en-AU" w:eastAsia="zh-CN"/>
              </w:rPr>
              <w:t xml:space="preserve"> S29</w:t>
            </w:r>
            <w:r w:rsidR="00947FAB" w:rsidRPr="00D6794E">
              <w:rPr>
                <w:rFonts w:ascii="Times New Roman" w:eastAsia="Times New Roman" w:hAnsi="Times New Roman" w:cs="Times New Roman"/>
                <w:color w:val="000000"/>
                <w:sz w:val="22"/>
                <w:szCs w:val="22"/>
                <w:lang w:val="en-AU" w:eastAsia="zh-CN"/>
              </w:rPr>
              <w:t>, while</w:t>
            </w:r>
            <w:r w:rsidR="002E3C8D">
              <w:rPr>
                <w:rFonts w:ascii="Times New Roman" w:eastAsia="Times New Roman" w:hAnsi="Times New Roman" w:cs="Times New Roman"/>
                <w:color w:val="000000"/>
                <w:sz w:val="22"/>
                <w:szCs w:val="22"/>
                <w:lang w:val="en-AU" w:eastAsia="zh-CN"/>
              </w:rPr>
              <w:t xml:space="preserve"> S42</w:t>
            </w:r>
            <w:r w:rsidR="00947FAB" w:rsidRPr="00D6794E">
              <w:rPr>
                <w:rFonts w:ascii="Times New Roman" w:eastAsia="Times New Roman" w:hAnsi="Times New Roman" w:cs="Times New Roman"/>
                <w:color w:val="000000"/>
                <w:sz w:val="22"/>
                <w:szCs w:val="22"/>
                <w:lang w:val="en-AU" w:eastAsia="zh-CN"/>
              </w:rPr>
              <w:t xml:space="preserve"> </w:t>
            </w:r>
            <w:r w:rsidR="00F705C3" w:rsidRPr="00D6794E">
              <w:rPr>
                <w:rFonts w:ascii="Times New Roman" w:eastAsia="Times New Roman" w:hAnsi="Times New Roman" w:cs="Times New Roman"/>
                <w:color w:val="000000"/>
                <w:sz w:val="22"/>
                <w:szCs w:val="22"/>
                <w:lang w:val="en-AU" w:eastAsia="zh-CN"/>
              </w:rPr>
              <w:t>emphasises on practical skills and real enterprise application programming and integration.</w:t>
            </w:r>
            <w:r w:rsidR="00BB2215" w:rsidRPr="00D6794E">
              <w:rPr>
                <w:rFonts w:ascii="Times New Roman" w:eastAsia="Times New Roman" w:hAnsi="Times New Roman" w:cs="Times New Roman"/>
                <w:color w:val="000000"/>
                <w:sz w:val="22"/>
                <w:szCs w:val="22"/>
                <w:lang w:val="en-AU" w:eastAsia="zh-CN"/>
              </w:rPr>
              <w:t xml:space="preserve"> In</w:t>
            </w:r>
            <w:r w:rsidR="006867B1">
              <w:rPr>
                <w:rFonts w:ascii="Times New Roman" w:eastAsia="Times New Roman" w:hAnsi="Times New Roman" w:cs="Times New Roman"/>
                <w:color w:val="000000"/>
                <w:sz w:val="22"/>
                <w:szCs w:val="22"/>
                <w:lang w:val="en-AU" w:eastAsia="zh-CN"/>
              </w:rPr>
              <w:t xml:space="preserve"> S43</w:t>
            </w:r>
            <w:r w:rsidR="00BB2215" w:rsidRPr="00D6794E">
              <w:rPr>
                <w:rFonts w:ascii="Times New Roman" w:eastAsia="Times New Roman" w:hAnsi="Times New Roman" w:cs="Times New Roman"/>
                <w:color w:val="000000"/>
                <w:sz w:val="22"/>
                <w:szCs w:val="22"/>
                <w:lang w:val="en-AU" w:eastAsia="zh-CN"/>
              </w:rPr>
              <w:t xml:space="preserve">, students focus on Service Oriented Architecture (SOA) and component-based software engineering (CBSE) with different problem scenarios. </w:t>
            </w:r>
          </w:p>
        </w:tc>
      </w:tr>
      <w:tr w:rsidR="0018705F" w:rsidRPr="00D6794E" w14:paraId="19929478" w14:textId="77777777" w:rsidTr="0018705F">
        <w:trPr>
          <w:trHeight w:val="576"/>
        </w:trPr>
        <w:tc>
          <w:tcPr>
            <w:cnfStyle w:val="001000000000" w:firstRow="0" w:lastRow="0" w:firstColumn="1" w:lastColumn="0" w:oddVBand="0" w:evenVBand="0" w:oddHBand="0" w:evenHBand="0" w:firstRowFirstColumn="0" w:firstRowLastColumn="0" w:lastRowFirstColumn="0" w:lastRowLastColumn="0"/>
            <w:tcW w:w="2835" w:type="dxa"/>
          </w:tcPr>
          <w:p w14:paraId="293A4D10" w14:textId="77777777" w:rsidR="0018705F" w:rsidRPr="00D6794E" w:rsidRDefault="0018705F" w:rsidP="00D76ED6">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4. Case-based learning</w:t>
            </w:r>
          </w:p>
          <w:p w14:paraId="3CAB2313" w14:textId="77777777" w:rsidR="0018705F" w:rsidRPr="00D6794E" w:rsidRDefault="0018705F" w:rsidP="00D76ED6">
            <w:pPr>
              <w:rPr>
                <w:rFonts w:ascii="Times New Roman" w:eastAsia="Times New Roman" w:hAnsi="Times New Roman" w:cs="Times New Roman"/>
                <w:color w:val="000000"/>
                <w:sz w:val="22"/>
                <w:szCs w:val="22"/>
                <w:lang w:val="en-AU" w:eastAsia="zh-CN"/>
              </w:rPr>
            </w:pPr>
          </w:p>
        </w:tc>
        <w:tc>
          <w:tcPr>
            <w:tcW w:w="6804" w:type="dxa"/>
          </w:tcPr>
          <w:p w14:paraId="0C6D5597" w14:textId="7310A479" w:rsidR="0018705F" w:rsidRPr="00D6794E" w:rsidRDefault="004F72DD" w:rsidP="00D76ED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Students learn to</w:t>
            </w:r>
            <w:r w:rsidR="002B5E83" w:rsidRPr="00D6794E">
              <w:rPr>
                <w:rFonts w:ascii="Times New Roman" w:eastAsia="Times New Roman" w:hAnsi="Times New Roman" w:cs="Times New Roman"/>
                <w:color w:val="000000"/>
                <w:sz w:val="22"/>
                <w:szCs w:val="22"/>
                <w:lang w:val="en-AU" w:eastAsia="zh-CN"/>
              </w:rPr>
              <w:t xml:space="preserve"> analyse and apply taught concepts and mitigate potential adjustments within a realistic context </w:t>
            </w:r>
            <w:r w:rsidR="006867B1">
              <w:rPr>
                <w:rFonts w:ascii="Times New Roman" w:eastAsia="Times New Roman" w:hAnsi="Times New Roman" w:cs="Times New Roman"/>
                <w:color w:val="000000"/>
                <w:sz w:val="22"/>
                <w:szCs w:val="22"/>
                <w:lang w:val="en-AU" w:eastAsia="zh-CN"/>
              </w:rPr>
              <w:t>S29</w:t>
            </w:r>
            <w:r w:rsidR="00947FAB" w:rsidRPr="00D6794E">
              <w:rPr>
                <w:rFonts w:ascii="Times New Roman" w:eastAsia="Times New Roman" w:hAnsi="Times New Roman" w:cs="Times New Roman"/>
                <w:color w:val="000000"/>
                <w:sz w:val="22"/>
                <w:szCs w:val="22"/>
                <w:lang w:val="en-AU" w:eastAsia="zh-CN"/>
              </w:rPr>
              <w:t xml:space="preserve">, while </w:t>
            </w:r>
            <w:r w:rsidR="006867B1">
              <w:rPr>
                <w:rFonts w:ascii="Times New Roman" w:eastAsia="Times New Roman" w:hAnsi="Times New Roman" w:cs="Times New Roman"/>
                <w:color w:val="000000"/>
                <w:sz w:val="22"/>
                <w:szCs w:val="22"/>
                <w:lang w:val="en-AU" w:eastAsia="zh-CN"/>
              </w:rPr>
              <w:t>S42</w:t>
            </w:r>
            <w:r w:rsidR="00947FAB" w:rsidRPr="00D6794E">
              <w:rPr>
                <w:rFonts w:ascii="Times New Roman" w:eastAsia="Times New Roman" w:hAnsi="Times New Roman" w:cs="Times New Roman"/>
                <w:color w:val="000000"/>
                <w:sz w:val="22"/>
                <w:szCs w:val="22"/>
                <w:lang w:val="en-AU" w:eastAsia="zh-CN"/>
              </w:rPr>
              <w:t xml:space="preserve"> emphasises on practical skills and real </w:t>
            </w:r>
            <w:r w:rsidR="00F705C3" w:rsidRPr="00D6794E">
              <w:rPr>
                <w:rFonts w:ascii="Times New Roman" w:eastAsia="Times New Roman" w:hAnsi="Times New Roman" w:cs="Times New Roman"/>
                <w:color w:val="000000"/>
                <w:sz w:val="22"/>
                <w:szCs w:val="22"/>
                <w:lang w:val="en-AU" w:eastAsia="zh-CN"/>
              </w:rPr>
              <w:t xml:space="preserve">enterprise </w:t>
            </w:r>
            <w:r w:rsidR="00947FAB" w:rsidRPr="00D6794E">
              <w:rPr>
                <w:rFonts w:ascii="Times New Roman" w:eastAsia="Times New Roman" w:hAnsi="Times New Roman" w:cs="Times New Roman"/>
                <w:color w:val="000000"/>
                <w:sz w:val="22"/>
                <w:szCs w:val="22"/>
                <w:lang w:val="en-AU" w:eastAsia="zh-CN"/>
              </w:rPr>
              <w:t>application</w:t>
            </w:r>
            <w:r w:rsidR="00F705C3" w:rsidRPr="00D6794E">
              <w:rPr>
                <w:rFonts w:ascii="Times New Roman" w:eastAsia="Times New Roman" w:hAnsi="Times New Roman" w:cs="Times New Roman"/>
                <w:color w:val="000000"/>
                <w:sz w:val="22"/>
                <w:szCs w:val="22"/>
                <w:lang w:val="en-AU" w:eastAsia="zh-CN"/>
              </w:rPr>
              <w:t xml:space="preserve"> programming and integration</w:t>
            </w:r>
            <w:r w:rsidR="00947FAB" w:rsidRPr="00D6794E">
              <w:rPr>
                <w:rFonts w:ascii="Times New Roman" w:eastAsia="Times New Roman" w:hAnsi="Times New Roman" w:cs="Times New Roman"/>
                <w:color w:val="000000"/>
                <w:sz w:val="22"/>
                <w:szCs w:val="22"/>
                <w:lang w:val="en-AU" w:eastAsia="zh-CN"/>
              </w:rPr>
              <w:t>.</w:t>
            </w:r>
          </w:p>
        </w:tc>
      </w:tr>
      <w:tr w:rsidR="0018705F" w:rsidRPr="00D6794E" w14:paraId="4B54D240" w14:textId="77777777" w:rsidTr="0018705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35" w:type="dxa"/>
          </w:tcPr>
          <w:p w14:paraId="275675C5" w14:textId="77777777" w:rsidR="0018705F" w:rsidRPr="00D6794E" w:rsidRDefault="0018705F" w:rsidP="00D76ED6">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5. Online learning: Delivered through two fundamental modalities</w:t>
            </w:r>
          </w:p>
        </w:tc>
        <w:tc>
          <w:tcPr>
            <w:tcW w:w="6804" w:type="dxa"/>
          </w:tcPr>
          <w:p w14:paraId="3AF0C68E" w14:textId="600835D0" w:rsidR="0018705F" w:rsidRPr="00D6794E" w:rsidRDefault="00715D0F" w:rsidP="00D76ED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Pr>
                <w:rFonts w:ascii="Times New Roman" w:eastAsia="Times New Roman" w:hAnsi="Times New Roman" w:cs="Times New Roman"/>
                <w:color w:val="000000"/>
                <w:sz w:val="22"/>
                <w:szCs w:val="22"/>
                <w:lang w:val="en-AU" w:eastAsia="zh-CN"/>
              </w:rPr>
              <w:t>This strategy h</w:t>
            </w:r>
            <w:r w:rsidR="00BC6C7E" w:rsidRPr="00D6794E">
              <w:rPr>
                <w:rFonts w:ascii="Times New Roman" w:eastAsia="Times New Roman" w:hAnsi="Times New Roman" w:cs="Times New Roman"/>
                <w:color w:val="000000"/>
                <w:sz w:val="22"/>
                <w:szCs w:val="22"/>
                <w:lang w:val="en-AU" w:eastAsia="zh-CN"/>
              </w:rPr>
              <w:t xml:space="preserve">elps students </w:t>
            </w:r>
            <w:r>
              <w:rPr>
                <w:rFonts w:ascii="Times New Roman" w:eastAsia="Times New Roman" w:hAnsi="Times New Roman" w:cs="Times New Roman"/>
                <w:color w:val="000000"/>
                <w:sz w:val="22"/>
                <w:szCs w:val="22"/>
                <w:lang w:val="en-AU" w:eastAsia="zh-CN"/>
              </w:rPr>
              <w:t>to be taught</w:t>
            </w:r>
            <w:r w:rsidR="004F72DD" w:rsidRPr="00D6794E">
              <w:rPr>
                <w:rFonts w:ascii="Times New Roman" w:eastAsia="Times New Roman" w:hAnsi="Times New Roman" w:cs="Times New Roman"/>
                <w:color w:val="000000"/>
                <w:sz w:val="22"/>
                <w:szCs w:val="22"/>
                <w:lang w:val="en-AU" w:eastAsia="zh-CN"/>
              </w:rPr>
              <w:t xml:space="preserve"> with course contents and experiences in </w:t>
            </w:r>
            <w:r w:rsidR="00BC6C7E" w:rsidRPr="00D6794E">
              <w:rPr>
                <w:rFonts w:ascii="Times New Roman" w:eastAsia="Times New Roman" w:hAnsi="Times New Roman" w:cs="Times New Roman"/>
                <w:color w:val="000000"/>
                <w:sz w:val="22"/>
                <w:szCs w:val="22"/>
                <w:lang w:val="en-AU" w:eastAsia="zh-CN"/>
              </w:rPr>
              <w:t xml:space="preserve">improving the quality and productivity of software professionals in the academia and industry </w:t>
            </w:r>
            <w:r w:rsidR="000C7C98">
              <w:rPr>
                <w:rFonts w:ascii="Times New Roman" w:eastAsia="Times New Roman" w:hAnsi="Times New Roman" w:cs="Times New Roman"/>
                <w:color w:val="000000"/>
                <w:sz w:val="22"/>
                <w:szCs w:val="22"/>
                <w:lang w:val="en-AU" w:eastAsia="zh-CN"/>
              </w:rPr>
              <w:t>S</w:t>
            </w:r>
            <w:r w:rsidR="00B77BFB">
              <w:rPr>
                <w:rFonts w:ascii="Times New Roman" w:eastAsia="Times New Roman" w:hAnsi="Times New Roman" w:cs="Times New Roman"/>
                <w:color w:val="000000"/>
                <w:sz w:val="22"/>
                <w:szCs w:val="22"/>
                <w:lang w:val="en-AU" w:eastAsia="zh-CN"/>
              </w:rPr>
              <w:t>29</w:t>
            </w:r>
            <w:r w:rsidR="00BC6C7E" w:rsidRPr="00D6794E">
              <w:rPr>
                <w:rFonts w:ascii="Times New Roman" w:eastAsia="Times New Roman" w:hAnsi="Times New Roman" w:cs="Times New Roman"/>
                <w:color w:val="000000"/>
                <w:sz w:val="22"/>
                <w:szCs w:val="22"/>
                <w:lang w:val="en-AU" w:eastAsia="zh-CN"/>
              </w:rPr>
              <w:t>.</w:t>
            </w:r>
          </w:p>
        </w:tc>
      </w:tr>
      <w:tr w:rsidR="0018705F" w:rsidRPr="00D6794E" w14:paraId="3ABE7D1D" w14:textId="77777777" w:rsidTr="0018705F">
        <w:trPr>
          <w:trHeight w:val="576"/>
        </w:trPr>
        <w:tc>
          <w:tcPr>
            <w:cnfStyle w:val="001000000000" w:firstRow="0" w:lastRow="0" w:firstColumn="1" w:lastColumn="0" w:oddVBand="0" w:evenVBand="0" w:oddHBand="0" w:evenHBand="0" w:firstRowFirstColumn="0" w:firstRowLastColumn="0" w:lastRowFirstColumn="0" w:lastRowLastColumn="0"/>
            <w:tcW w:w="2835" w:type="dxa"/>
          </w:tcPr>
          <w:p w14:paraId="1012C7AE" w14:textId="77777777" w:rsidR="0018705F" w:rsidRPr="00D6794E" w:rsidRDefault="0018705F" w:rsidP="00D76ED6">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6. Intelligent Tutorial System</w:t>
            </w:r>
          </w:p>
        </w:tc>
        <w:tc>
          <w:tcPr>
            <w:tcW w:w="6804" w:type="dxa"/>
          </w:tcPr>
          <w:p w14:paraId="3B831D4D" w14:textId="46EA27AD" w:rsidR="0018705F" w:rsidRPr="00D6794E" w:rsidRDefault="00A148FA" w:rsidP="00D76ED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 xml:space="preserve">Architects are </w:t>
            </w:r>
            <w:r w:rsidR="00E44DB4" w:rsidRPr="00D6794E">
              <w:rPr>
                <w:rFonts w:ascii="Times New Roman" w:eastAsia="Times New Roman" w:hAnsi="Times New Roman" w:cs="Times New Roman"/>
                <w:color w:val="000000"/>
                <w:sz w:val="22"/>
                <w:szCs w:val="22"/>
                <w:lang w:val="en-AU" w:eastAsia="zh-CN"/>
              </w:rPr>
              <w:t xml:space="preserve">taught with </w:t>
            </w:r>
            <w:r w:rsidRPr="00D6794E">
              <w:rPr>
                <w:rFonts w:ascii="Times New Roman" w:eastAsia="Times New Roman" w:hAnsi="Times New Roman" w:cs="Times New Roman"/>
                <w:color w:val="000000"/>
                <w:sz w:val="22"/>
                <w:szCs w:val="22"/>
                <w:lang w:val="en-AU" w:eastAsia="zh-CN"/>
              </w:rPr>
              <w:t>necessary skills to enter the job market</w:t>
            </w:r>
            <w:r w:rsidR="00870E66" w:rsidRPr="00D6794E">
              <w:rPr>
                <w:rFonts w:ascii="Times New Roman" w:eastAsia="Times New Roman" w:hAnsi="Times New Roman" w:cs="Times New Roman"/>
                <w:color w:val="000000"/>
                <w:sz w:val="22"/>
                <w:szCs w:val="22"/>
                <w:lang w:val="en-AU" w:eastAsia="zh-CN"/>
              </w:rPr>
              <w:t xml:space="preserve"> </w:t>
            </w:r>
            <w:r w:rsidR="006665AF">
              <w:rPr>
                <w:rFonts w:ascii="Times New Roman" w:eastAsia="Times New Roman" w:hAnsi="Times New Roman" w:cs="Times New Roman"/>
                <w:color w:val="000000"/>
                <w:sz w:val="22"/>
                <w:szCs w:val="22"/>
                <w:lang w:val="en-AU" w:eastAsia="zh-CN"/>
              </w:rPr>
              <w:t>S29</w:t>
            </w:r>
            <w:r w:rsidR="00870E66" w:rsidRPr="00D6794E">
              <w:rPr>
                <w:rFonts w:ascii="Times New Roman" w:eastAsia="Times New Roman" w:hAnsi="Times New Roman" w:cs="Times New Roman"/>
                <w:color w:val="000000"/>
                <w:sz w:val="22"/>
                <w:szCs w:val="22"/>
                <w:lang w:val="en-AU" w:eastAsia="zh-CN"/>
              </w:rPr>
              <w:t>.</w:t>
            </w:r>
          </w:p>
        </w:tc>
      </w:tr>
      <w:tr w:rsidR="0018705F" w:rsidRPr="00D6794E" w14:paraId="6FFF1A5F" w14:textId="77777777" w:rsidTr="0018705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35" w:type="dxa"/>
          </w:tcPr>
          <w:p w14:paraId="38D2A378" w14:textId="7306D0EA" w:rsidR="0018705F" w:rsidRPr="00D6794E" w:rsidRDefault="007F4AD1" w:rsidP="00D76ED6">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lastRenderedPageBreak/>
              <w:t>7. Product-Based Learning (PBL)</w:t>
            </w:r>
          </w:p>
        </w:tc>
        <w:tc>
          <w:tcPr>
            <w:tcW w:w="6804" w:type="dxa"/>
          </w:tcPr>
          <w:p w14:paraId="03D5F595" w14:textId="48E94028" w:rsidR="0018705F" w:rsidRPr="00D6794E" w:rsidRDefault="00FF282E" w:rsidP="00D76ED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Aligns with industry expectations by simulating real-life software product development</w:t>
            </w:r>
            <w:r w:rsidR="006665AF">
              <w:rPr>
                <w:rFonts w:ascii="Times New Roman" w:eastAsia="Times New Roman" w:hAnsi="Times New Roman" w:cs="Times New Roman"/>
                <w:color w:val="000000"/>
                <w:sz w:val="22"/>
                <w:szCs w:val="22"/>
                <w:lang w:val="en-AU" w:eastAsia="zh-CN"/>
              </w:rPr>
              <w:t xml:space="preserve"> S3</w:t>
            </w:r>
            <w:r w:rsidR="005C538D">
              <w:rPr>
                <w:rFonts w:ascii="Times New Roman" w:eastAsia="Times New Roman" w:hAnsi="Times New Roman" w:cs="Times New Roman"/>
                <w:color w:val="000000"/>
                <w:sz w:val="22"/>
                <w:szCs w:val="22"/>
                <w:lang w:val="en-AU" w:eastAsia="zh-CN"/>
              </w:rPr>
              <w:t>0</w:t>
            </w:r>
            <w:r w:rsidRPr="00D6794E">
              <w:rPr>
                <w:rFonts w:ascii="Times New Roman" w:eastAsia="Times New Roman" w:hAnsi="Times New Roman" w:cs="Times New Roman"/>
                <w:color w:val="000000"/>
                <w:sz w:val="22"/>
                <w:szCs w:val="22"/>
                <w:lang w:val="en-AU" w:eastAsia="zh-CN"/>
              </w:rPr>
              <w:t>.</w:t>
            </w:r>
          </w:p>
        </w:tc>
      </w:tr>
      <w:tr w:rsidR="009D1BDD" w:rsidRPr="00D6794E" w14:paraId="4AA46AA6" w14:textId="77777777" w:rsidTr="0018705F">
        <w:trPr>
          <w:trHeight w:val="576"/>
        </w:trPr>
        <w:tc>
          <w:tcPr>
            <w:cnfStyle w:val="001000000000" w:firstRow="0" w:lastRow="0" w:firstColumn="1" w:lastColumn="0" w:oddVBand="0" w:evenVBand="0" w:oddHBand="0" w:evenHBand="0" w:firstRowFirstColumn="0" w:firstRowLastColumn="0" w:lastRowFirstColumn="0" w:lastRowLastColumn="0"/>
            <w:tcW w:w="2835" w:type="dxa"/>
          </w:tcPr>
          <w:p w14:paraId="3C06B6CC" w14:textId="5DAB8BCC" w:rsidR="009D1BDD" w:rsidRPr="00D6794E" w:rsidRDefault="009D1BDD" w:rsidP="00D76ED6">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8. Apprenticeship learning</w:t>
            </w:r>
          </w:p>
        </w:tc>
        <w:tc>
          <w:tcPr>
            <w:tcW w:w="6804" w:type="dxa"/>
          </w:tcPr>
          <w:p w14:paraId="689F8454" w14:textId="728BCD7B" w:rsidR="009D1BDD" w:rsidRPr="00D6794E" w:rsidRDefault="00F01CB8" w:rsidP="00D76ED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Development of skills which involve tangible processes that can be easily observed</w:t>
            </w:r>
            <w:r w:rsidR="0074273F" w:rsidRPr="00D6794E">
              <w:rPr>
                <w:rFonts w:ascii="Times New Roman" w:eastAsia="Times New Roman" w:hAnsi="Times New Roman" w:cs="Times New Roman"/>
                <w:color w:val="000000"/>
                <w:sz w:val="22"/>
                <w:szCs w:val="22"/>
                <w:lang w:val="en-AU" w:eastAsia="zh-CN"/>
              </w:rPr>
              <w:t xml:space="preserve"> </w:t>
            </w:r>
            <w:r w:rsidR="006665AF">
              <w:rPr>
                <w:rFonts w:ascii="Times New Roman" w:eastAsia="Times New Roman" w:hAnsi="Times New Roman" w:cs="Times New Roman"/>
                <w:color w:val="000000"/>
                <w:sz w:val="22"/>
                <w:szCs w:val="22"/>
                <w:lang w:val="en-AU" w:eastAsia="zh-CN"/>
              </w:rPr>
              <w:t>S3</w:t>
            </w:r>
            <w:r w:rsidR="005C538D">
              <w:rPr>
                <w:rFonts w:ascii="Times New Roman" w:eastAsia="Times New Roman" w:hAnsi="Times New Roman" w:cs="Times New Roman"/>
                <w:color w:val="000000"/>
                <w:sz w:val="22"/>
                <w:szCs w:val="22"/>
                <w:lang w:val="en-AU" w:eastAsia="zh-CN"/>
              </w:rPr>
              <w:t>0</w:t>
            </w:r>
            <w:r w:rsidRPr="00D6794E">
              <w:rPr>
                <w:rFonts w:ascii="Times New Roman" w:eastAsia="Times New Roman" w:hAnsi="Times New Roman" w:cs="Times New Roman"/>
                <w:color w:val="000000"/>
                <w:sz w:val="22"/>
                <w:szCs w:val="22"/>
                <w:lang w:val="en-AU" w:eastAsia="zh-CN"/>
              </w:rPr>
              <w:t>.</w:t>
            </w:r>
          </w:p>
        </w:tc>
      </w:tr>
      <w:tr w:rsidR="00B338D4" w:rsidRPr="00D6794E" w14:paraId="11C78019" w14:textId="77777777" w:rsidTr="0018705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35" w:type="dxa"/>
          </w:tcPr>
          <w:p w14:paraId="56281394" w14:textId="2D137C4A" w:rsidR="00B338D4" w:rsidRPr="00D6794E" w:rsidRDefault="00B338D4" w:rsidP="00B338D4">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9. Patterns-based approach</w:t>
            </w:r>
          </w:p>
        </w:tc>
        <w:tc>
          <w:tcPr>
            <w:tcW w:w="6804" w:type="dxa"/>
          </w:tcPr>
          <w:p w14:paraId="5A83EA7C" w14:textId="5B5C13F4" w:rsidR="00B338D4" w:rsidRPr="00D6794E" w:rsidRDefault="0057494C" w:rsidP="0057494C">
            <w:pPr>
              <w:tabs>
                <w:tab w:val="left" w:pos="49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Aligns with industry expectations by leveraging software architecture patterns</w:t>
            </w:r>
            <w:r w:rsidR="006665AF">
              <w:rPr>
                <w:rFonts w:ascii="Times New Roman" w:eastAsia="Times New Roman" w:hAnsi="Times New Roman" w:cs="Times New Roman"/>
                <w:color w:val="000000"/>
                <w:sz w:val="22"/>
                <w:szCs w:val="22"/>
                <w:lang w:val="en-AU" w:eastAsia="zh-CN"/>
              </w:rPr>
              <w:t xml:space="preserve"> </w:t>
            </w:r>
            <w:r w:rsidR="00DC0CF7">
              <w:rPr>
                <w:rFonts w:ascii="Times New Roman" w:eastAsia="Times New Roman" w:hAnsi="Times New Roman" w:cs="Times New Roman"/>
                <w:color w:val="000000"/>
                <w:sz w:val="22"/>
                <w:szCs w:val="22"/>
                <w:lang w:val="en-AU" w:eastAsia="zh-CN"/>
              </w:rPr>
              <w:t>S</w:t>
            </w:r>
            <w:r w:rsidR="005C538D">
              <w:rPr>
                <w:rFonts w:ascii="Times New Roman" w:eastAsia="Times New Roman" w:hAnsi="Times New Roman" w:cs="Times New Roman"/>
                <w:color w:val="000000"/>
                <w:sz w:val="22"/>
                <w:szCs w:val="22"/>
                <w:lang w:val="en-AU" w:eastAsia="zh-CN"/>
              </w:rPr>
              <w:t>31</w:t>
            </w:r>
            <w:r w:rsidRPr="00D6794E">
              <w:rPr>
                <w:rFonts w:ascii="Times New Roman" w:eastAsia="Times New Roman" w:hAnsi="Times New Roman" w:cs="Times New Roman"/>
                <w:color w:val="000000"/>
                <w:sz w:val="22"/>
                <w:szCs w:val="22"/>
                <w:lang w:val="en-AU" w:eastAsia="zh-CN"/>
              </w:rPr>
              <w:t>.</w:t>
            </w:r>
          </w:p>
        </w:tc>
      </w:tr>
      <w:tr w:rsidR="00251FD2" w:rsidRPr="00D6794E" w14:paraId="4DCAE36D" w14:textId="77777777" w:rsidTr="0018705F">
        <w:trPr>
          <w:trHeight w:val="576"/>
        </w:trPr>
        <w:tc>
          <w:tcPr>
            <w:cnfStyle w:val="001000000000" w:firstRow="0" w:lastRow="0" w:firstColumn="1" w:lastColumn="0" w:oddVBand="0" w:evenVBand="0" w:oddHBand="0" w:evenHBand="0" w:firstRowFirstColumn="0" w:firstRowLastColumn="0" w:lastRowFirstColumn="0" w:lastRowLastColumn="0"/>
            <w:tcW w:w="2835" w:type="dxa"/>
          </w:tcPr>
          <w:p w14:paraId="62D16FDB" w14:textId="3AB20BB2" w:rsidR="00251FD2" w:rsidRPr="00D6794E" w:rsidRDefault="00251FD2" w:rsidP="00B338D4">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10. Abstract modelling</w:t>
            </w:r>
          </w:p>
        </w:tc>
        <w:tc>
          <w:tcPr>
            <w:tcW w:w="6804" w:type="dxa"/>
          </w:tcPr>
          <w:p w14:paraId="17BD21EB" w14:textId="3140A0AF" w:rsidR="00251FD2" w:rsidRPr="00D6794E" w:rsidRDefault="00251FD2" w:rsidP="0057494C">
            <w:pPr>
              <w:tabs>
                <w:tab w:val="left" w:pos="49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The proposed teaching strateg</w:t>
            </w:r>
            <w:r w:rsidR="000E5260" w:rsidRPr="00D6794E">
              <w:rPr>
                <w:rFonts w:ascii="Times New Roman" w:eastAsia="Times New Roman" w:hAnsi="Times New Roman" w:cs="Times New Roman"/>
                <w:color w:val="000000"/>
                <w:sz w:val="22"/>
                <w:szCs w:val="22"/>
                <w:lang w:val="en-AU" w:eastAsia="zh-CN"/>
              </w:rPr>
              <w:t>y</w:t>
            </w:r>
            <w:r w:rsidRPr="00D6794E">
              <w:rPr>
                <w:rFonts w:ascii="Times New Roman" w:eastAsia="Times New Roman" w:hAnsi="Times New Roman" w:cs="Times New Roman"/>
                <w:color w:val="000000"/>
                <w:sz w:val="22"/>
                <w:szCs w:val="22"/>
                <w:lang w:val="en-AU" w:eastAsia="zh-CN"/>
              </w:rPr>
              <w:t xml:space="preserve"> align with industry requirements for </w:t>
            </w:r>
            <w:r w:rsidR="000E5260" w:rsidRPr="00D6794E">
              <w:rPr>
                <w:rFonts w:ascii="Times New Roman" w:eastAsia="Times New Roman" w:hAnsi="Times New Roman" w:cs="Times New Roman"/>
                <w:color w:val="000000"/>
                <w:sz w:val="22"/>
                <w:szCs w:val="22"/>
                <w:lang w:val="en-AU" w:eastAsia="zh-CN"/>
              </w:rPr>
              <w:t>software engineering as it provides step-by-step approach in gaining holistic view of a system while understanding what needs to be done</w:t>
            </w:r>
            <w:r w:rsidR="00AD2156">
              <w:rPr>
                <w:rFonts w:ascii="Times New Roman" w:eastAsia="Times New Roman" w:hAnsi="Times New Roman" w:cs="Times New Roman"/>
                <w:color w:val="000000"/>
                <w:sz w:val="22"/>
                <w:szCs w:val="22"/>
                <w:lang w:val="en-AU" w:eastAsia="zh-CN"/>
              </w:rPr>
              <w:t xml:space="preserve"> S3</w:t>
            </w:r>
            <w:r w:rsidR="00EC205D">
              <w:rPr>
                <w:rFonts w:ascii="Times New Roman" w:eastAsia="Times New Roman" w:hAnsi="Times New Roman" w:cs="Times New Roman"/>
                <w:color w:val="000000"/>
                <w:sz w:val="22"/>
                <w:szCs w:val="22"/>
                <w:lang w:val="en-AU" w:eastAsia="zh-CN"/>
              </w:rPr>
              <w:t>2</w:t>
            </w:r>
            <w:r w:rsidR="000E5260" w:rsidRPr="00D6794E">
              <w:rPr>
                <w:rFonts w:ascii="Times New Roman" w:eastAsia="Times New Roman" w:hAnsi="Times New Roman" w:cs="Times New Roman"/>
                <w:color w:val="000000"/>
                <w:sz w:val="22"/>
                <w:szCs w:val="22"/>
                <w:lang w:val="en-AU" w:eastAsia="zh-CN"/>
              </w:rPr>
              <w:t xml:space="preserve">. </w:t>
            </w:r>
          </w:p>
        </w:tc>
      </w:tr>
      <w:tr w:rsidR="00266B96" w:rsidRPr="00D6794E" w14:paraId="6B13DC3F" w14:textId="77777777" w:rsidTr="0018705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35" w:type="dxa"/>
          </w:tcPr>
          <w:p w14:paraId="1DE74111" w14:textId="4E8574D7" w:rsidR="00266B96" w:rsidRPr="00D6794E" w:rsidRDefault="00266B96" w:rsidP="00B338D4">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11. Abstraction and System Thinking</w:t>
            </w:r>
          </w:p>
        </w:tc>
        <w:tc>
          <w:tcPr>
            <w:tcW w:w="6804" w:type="dxa"/>
          </w:tcPr>
          <w:p w14:paraId="4BB7F3E1" w14:textId="220BF11B" w:rsidR="00266B96" w:rsidRPr="00D6794E" w:rsidRDefault="00266B96" w:rsidP="0057494C">
            <w:pPr>
              <w:tabs>
                <w:tab w:val="left" w:pos="49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 xml:space="preserve">Emphasising modelling in terms of functions, structures, and </w:t>
            </w:r>
            <w:r w:rsidR="008D0A7E" w:rsidRPr="00D6794E">
              <w:rPr>
                <w:rFonts w:ascii="Times New Roman" w:eastAsia="Times New Roman" w:hAnsi="Times New Roman" w:cs="Times New Roman"/>
                <w:color w:val="000000"/>
                <w:sz w:val="22"/>
                <w:szCs w:val="22"/>
                <w:lang w:val="en-AU" w:eastAsia="zh-CN"/>
              </w:rPr>
              <w:t>behaviours</w:t>
            </w:r>
            <w:r w:rsidRPr="00D6794E">
              <w:rPr>
                <w:rFonts w:ascii="Times New Roman" w:eastAsia="Times New Roman" w:hAnsi="Times New Roman" w:cs="Times New Roman"/>
                <w:color w:val="000000"/>
                <w:sz w:val="22"/>
                <w:szCs w:val="22"/>
                <w:lang w:val="en-AU" w:eastAsia="zh-CN"/>
              </w:rPr>
              <w:t xml:space="preserve"> aligns with industry practices, preparing students for real-world software engineering challenges.</w:t>
            </w:r>
          </w:p>
        </w:tc>
      </w:tr>
      <w:tr w:rsidR="00CB235B" w:rsidRPr="00D6794E" w14:paraId="0C49F060" w14:textId="77777777" w:rsidTr="0018705F">
        <w:trPr>
          <w:trHeight w:val="576"/>
        </w:trPr>
        <w:tc>
          <w:tcPr>
            <w:cnfStyle w:val="001000000000" w:firstRow="0" w:lastRow="0" w:firstColumn="1" w:lastColumn="0" w:oddVBand="0" w:evenVBand="0" w:oddHBand="0" w:evenHBand="0" w:firstRowFirstColumn="0" w:firstRowLastColumn="0" w:lastRowFirstColumn="0" w:lastRowLastColumn="0"/>
            <w:tcW w:w="2835" w:type="dxa"/>
          </w:tcPr>
          <w:p w14:paraId="5661CF4D" w14:textId="0B974502" w:rsidR="00CB235B" w:rsidRPr="00D6794E" w:rsidRDefault="00CB235B" w:rsidP="00B338D4">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12. Student Ownership of Learning (SOL)</w:t>
            </w:r>
          </w:p>
        </w:tc>
        <w:tc>
          <w:tcPr>
            <w:tcW w:w="6804" w:type="dxa"/>
          </w:tcPr>
          <w:p w14:paraId="015A9D1C" w14:textId="01DE0BD8" w:rsidR="00CB235B" w:rsidRPr="00D6794E" w:rsidRDefault="00CB235B" w:rsidP="0057494C">
            <w:pPr>
              <w:tabs>
                <w:tab w:val="left" w:pos="49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 xml:space="preserve">This model </w:t>
            </w:r>
            <w:proofErr w:type="gramStart"/>
            <w:r w:rsidRPr="00D6794E">
              <w:rPr>
                <w:rFonts w:ascii="Times New Roman" w:eastAsia="Times New Roman" w:hAnsi="Times New Roman" w:cs="Times New Roman"/>
                <w:color w:val="000000"/>
                <w:sz w:val="22"/>
                <w:szCs w:val="22"/>
                <w:lang w:val="en-AU" w:eastAsia="zh-CN"/>
              </w:rPr>
              <w:t>emphasi</w:t>
            </w:r>
            <w:r w:rsidR="00715D0F">
              <w:rPr>
                <w:rFonts w:ascii="Times New Roman" w:eastAsia="Times New Roman" w:hAnsi="Times New Roman" w:cs="Times New Roman"/>
                <w:color w:val="000000"/>
                <w:sz w:val="22"/>
                <w:szCs w:val="22"/>
                <w:lang w:val="en-AU" w:eastAsia="zh-CN"/>
              </w:rPr>
              <w:t>s</w:t>
            </w:r>
            <w:r w:rsidRPr="00D6794E">
              <w:rPr>
                <w:rFonts w:ascii="Times New Roman" w:eastAsia="Times New Roman" w:hAnsi="Times New Roman" w:cs="Times New Roman"/>
                <w:color w:val="000000"/>
                <w:sz w:val="22"/>
                <w:szCs w:val="22"/>
                <w:lang w:val="en-AU" w:eastAsia="zh-CN"/>
              </w:rPr>
              <w:t>e</w:t>
            </w:r>
            <w:proofErr w:type="gramEnd"/>
            <w:r w:rsidRPr="00D6794E">
              <w:rPr>
                <w:rFonts w:ascii="Times New Roman" w:eastAsia="Times New Roman" w:hAnsi="Times New Roman" w:cs="Times New Roman"/>
                <w:color w:val="000000"/>
                <w:sz w:val="22"/>
                <w:szCs w:val="22"/>
                <w:lang w:val="en-AU" w:eastAsia="zh-CN"/>
              </w:rPr>
              <w:t xml:space="preserve"> on problem-solving and critical thinking of skills which aligns with the expectations of the industry</w:t>
            </w:r>
            <w:r w:rsidR="00AD2156">
              <w:rPr>
                <w:rFonts w:ascii="Times New Roman" w:eastAsia="Times New Roman" w:hAnsi="Times New Roman" w:cs="Times New Roman"/>
                <w:color w:val="000000"/>
                <w:sz w:val="22"/>
                <w:szCs w:val="22"/>
                <w:lang w:val="en-AU" w:eastAsia="zh-CN"/>
              </w:rPr>
              <w:t xml:space="preserve"> </w:t>
            </w:r>
            <w:r w:rsidR="00E468D8">
              <w:rPr>
                <w:rFonts w:ascii="Times New Roman" w:eastAsia="Times New Roman" w:hAnsi="Times New Roman" w:cs="Times New Roman"/>
                <w:color w:val="000000"/>
                <w:sz w:val="22"/>
                <w:szCs w:val="22"/>
                <w:lang w:val="en-AU" w:eastAsia="zh-CN"/>
              </w:rPr>
              <w:t>S</w:t>
            </w:r>
            <w:r w:rsidR="00EC205D">
              <w:rPr>
                <w:rFonts w:ascii="Times New Roman" w:eastAsia="Times New Roman" w:hAnsi="Times New Roman" w:cs="Times New Roman"/>
                <w:color w:val="000000"/>
                <w:sz w:val="22"/>
                <w:szCs w:val="22"/>
                <w:lang w:val="en-AU" w:eastAsia="zh-CN"/>
              </w:rPr>
              <w:t>34</w:t>
            </w:r>
            <w:r w:rsidR="008A6037" w:rsidRPr="00D6794E">
              <w:rPr>
                <w:rFonts w:ascii="Times New Roman" w:eastAsia="Times New Roman" w:hAnsi="Times New Roman" w:cs="Times New Roman"/>
                <w:color w:val="000000"/>
                <w:sz w:val="22"/>
                <w:szCs w:val="22"/>
                <w:lang w:val="en-AU" w:eastAsia="zh-CN"/>
              </w:rPr>
              <w:t>.</w:t>
            </w:r>
          </w:p>
        </w:tc>
      </w:tr>
      <w:tr w:rsidR="001E2D06" w:rsidRPr="00D6794E" w14:paraId="47A6A6EB" w14:textId="77777777" w:rsidTr="0018705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35" w:type="dxa"/>
          </w:tcPr>
          <w:p w14:paraId="354BECE9" w14:textId="77777777" w:rsidR="001E2D06" w:rsidRPr="00D6794E" w:rsidRDefault="001E2D06" w:rsidP="00B338D4">
            <w:pPr>
              <w:rPr>
                <w:rFonts w:ascii="Times New Roman" w:eastAsia="Times New Roman" w:hAnsi="Times New Roman" w:cs="Times New Roman"/>
                <w:b w:val="0"/>
                <w:bCs w:val="0"/>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13. Project-based learning</w:t>
            </w:r>
          </w:p>
          <w:p w14:paraId="43C2A48E" w14:textId="3316746B" w:rsidR="00D74445" w:rsidRPr="00D6794E" w:rsidRDefault="00D74445" w:rsidP="00B338D4">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Mobile Project-based Learning</w:t>
            </w:r>
            <w:r w:rsidR="00732E09">
              <w:rPr>
                <w:rFonts w:ascii="Times New Roman" w:eastAsia="Times New Roman" w:hAnsi="Times New Roman" w:cs="Times New Roman"/>
                <w:color w:val="000000"/>
                <w:sz w:val="22"/>
                <w:szCs w:val="22"/>
                <w:lang w:val="en-AU" w:eastAsia="zh-CN"/>
              </w:rPr>
              <w:t xml:space="preserve"> [S39]</w:t>
            </w:r>
            <w:r w:rsidR="00732E09" w:rsidRPr="00D6794E">
              <w:rPr>
                <w:rFonts w:ascii="Times New Roman" w:eastAsia="Times New Roman" w:hAnsi="Times New Roman" w:cs="Times New Roman"/>
                <w:color w:val="000000"/>
                <w:sz w:val="22"/>
                <w:szCs w:val="22"/>
                <w:lang w:val="en-AU" w:eastAsia="zh-CN"/>
              </w:rPr>
              <w:t xml:space="preserve"> </w:t>
            </w:r>
          </w:p>
        </w:tc>
        <w:tc>
          <w:tcPr>
            <w:tcW w:w="6804" w:type="dxa"/>
          </w:tcPr>
          <w:p w14:paraId="1D2FA3AB" w14:textId="232990C4" w:rsidR="001E2D06" w:rsidRPr="00D6794E" w:rsidRDefault="00D22621" w:rsidP="0057494C">
            <w:pPr>
              <w:tabs>
                <w:tab w:val="left" w:pos="49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Students are involved practical skills to complete a project which aligns with the industry expectations</w:t>
            </w:r>
            <w:r w:rsidR="00987EE4">
              <w:rPr>
                <w:rFonts w:ascii="Times New Roman" w:eastAsia="Times New Roman" w:hAnsi="Times New Roman" w:cs="Times New Roman"/>
                <w:color w:val="000000"/>
                <w:sz w:val="22"/>
                <w:szCs w:val="22"/>
                <w:lang w:val="en-AU" w:eastAsia="zh-CN"/>
              </w:rPr>
              <w:t xml:space="preserve"> S3</w:t>
            </w:r>
            <w:r w:rsidR="00D92FD4">
              <w:rPr>
                <w:rFonts w:ascii="Times New Roman" w:eastAsia="Times New Roman" w:hAnsi="Times New Roman" w:cs="Times New Roman"/>
                <w:color w:val="000000"/>
                <w:sz w:val="22"/>
                <w:szCs w:val="22"/>
                <w:lang w:val="en-AU" w:eastAsia="zh-CN"/>
              </w:rPr>
              <w:t>5</w:t>
            </w:r>
            <w:r w:rsidR="00971581" w:rsidRPr="00D6794E">
              <w:rPr>
                <w:rFonts w:ascii="Times New Roman" w:eastAsia="Times New Roman" w:hAnsi="Times New Roman" w:cs="Times New Roman"/>
                <w:color w:val="000000"/>
                <w:sz w:val="22"/>
                <w:szCs w:val="22"/>
                <w:lang w:val="en-AU" w:eastAsia="zh-CN"/>
              </w:rPr>
              <w:t>,</w:t>
            </w:r>
            <w:r w:rsidR="00987EE4">
              <w:rPr>
                <w:rFonts w:ascii="Times New Roman" w:eastAsia="Times New Roman" w:hAnsi="Times New Roman" w:cs="Times New Roman"/>
                <w:color w:val="000000"/>
                <w:sz w:val="22"/>
                <w:szCs w:val="22"/>
                <w:lang w:val="en-AU" w:eastAsia="zh-CN"/>
              </w:rPr>
              <w:t xml:space="preserve"> </w:t>
            </w:r>
            <w:r w:rsidR="003E0844">
              <w:rPr>
                <w:rFonts w:ascii="Times New Roman" w:eastAsia="Times New Roman" w:hAnsi="Times New Roman" w:cs="Times New Roman"/>
                <w:color w:val="000000"/>
                <w:sz w:val="22"/>
                <w:szCs w:val="22"/>
                <w:lang w:val="en-AU" w:eastAsia="zh-CN"/>
              </w:rPr>
              <w:t>S3</w:t>
            </w:r>
            <w:r w:rsidR="00D92FD4">
              <w:rPr>
                <w:rFonts w:ascii="Times New Roman" w:eastAsia="Times New Roman" w:hAnsi="Times New Roman" w:cs="Times New Roman"/>
                <w:color w:val="000000"/>
                <w:sz w:val="22"/>
                <w:szCs w:val="22"/>
                <w:lang w:val="en-AU" w:eastAsia="zh-CN"/>
              </w:rPr>
              <w:t>6</w:t>
            </w:r>
            <w:r w:rsidR="00971581" w:rsidRPr="00D6794E">
              <w:rPr>
                <w:rFonts w:ascii="Times New Roman" w:eastAsia="Times New Roman" w:hAnsi="Times New Roman" w:cs="Times New Roman"/>
                <w:color w:val="000000"/>
                <w:sz w:val="22"/>
                <w:szCs w:val="22"/>
                <w:lang w:val="en-AU" w:eastAsia="zh-CN"/>
              </w:rPr>
              <w:t xml:space="preserve"> </w:t>
            </w:r>
            <w:r w:rsidR="00D74445" w:rsidRPr="00D6794E">
              <w:rPr>
                <w:rFonts w:ascii="Times New Roman" w:eastAsia="Times New Roman" w:hAnsi="Times New Roman" w:cs="Times New Roman"/>
                <w:color w:val="000000"/>
                <w:sz w:val="22"/>
                <w:szCs w:val="22"/>
                <w:lang w:val="en-AU" w:eastAsia="zh-CN"/>
              </w:rPr>
              <w:t>while students are engaged in practical project-based tasks using mobile technologies ensuring technological adaptability and advancements</w:t>
            </w:r>
            <w:r w:rsidR="007979E5">
              <w:rPr>
                <w:rFonts w:ascii="Times New Roman" w:eastAsia="Times New Roman" w:hAnsi="Times New Roman" w:cs="Times New Roman"/>
                <w:color w:val="000000"/>
                <w:sz w:val="22"/>
                <w:szCs w:val="22"/>
                <w:lang w:val="en-AU" w:eastAsia="zh-CN"/>
              </w:rPr>
              <w:t xml:space="preserve"> </w:t>
            </w:r>
            <w:r w:rsidR="003C6C93">
              <w:rPr>
                <w:rFonts w:ascii="Times New Roman" w:eastAsia="Times New Roman" w:hAnsi="Times New Roman" w:cs="Times New Roman"/>
                <w:color w:val="000000"/>
                <w:sz w:val="22"/>
                <w:szCs w:val="22"/>
                <w:lang w:val="en-AU" w:eastAsia="zh-CN"/>
              </w:rPr>
              <w:t>S3</w:t>
            </w:r>
            <w:r w:rsidR="00F6442E">
              <w:rPr>
                <w:rFonts w:ascii="Times New Roman" w:eastAsia="Times New Roman" w:hAnsi="Times New Roman" w:cs="Times New Roman"/>
                <w:color w:val="000000"/>
                <w:sz w:val="22"/>
                <w:szCs w:val="22"/>
                <w:lang w:val="en-AU" w:eastAsia="zh-CN"/>
              </w:rPr>
              <w:t>9</w:t>
            </w:r>
            <w:r w:rsidR="00D74445" w:rsidRPr="00D6794E">
              <w:rPr>
                <w:rFonts w:ascii="Times New Roman" w:eastAsia="Times New Roman" w:hAnsi="Times New Roman" w:cs="Times New Roman"/>
                <w:color w:val="000000"/>
                <w:sz w:val="22"/>
                <w:szCs w:val="22"/>
                <w:lang w:val="en-AU" w:eastAsia="zh-CN"/>
              </w:rPr>
              <w:t>.</w:t>
            </w:r>
          </w:p>
        </w:tc>
      </w:tr>
      <w:tr w:rsidR="0065485E" w:rsidRPr="00D6794E" w14:paraId="688112F0" w14:textId="77777777" w:rsidTr="0018705F">
        <w:trPr>
          <w:trHeight w:val="576"/>
        </w:trPr>
        <w:tc>
          <w:tcPr>
            <w:cnfStyle w:val="001000000000" w:firstRow="0" w:lastRow="0" w:firstColumn="1" w:lastColumn="0" w:oddVBand="0" w:evenVBand="0" w:oddHBand="0" w:evenHBand="0" w:firstRowFirstColumn="0" w:firstRowLastColumn="0" w:lastRowFirstColumn="0" w:lastRowLastColumn="0"/>
            <w:tcW w:w="2835" w:type="dxa"/>
          </w:tcPr>
          <w:p w14:paraId="3ECF4886" w14:textId="4CE56EC5" w:rsidR="0065485E" w:rsidRPr="00D6794E" w:rsidRDefault="0065485E" w:rsidP="00B338D4">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14. Usability-Supporting Architecture Patterns (USAPs)</w:t>
            </w:r>
          </w:p>
        </w:tc>
        <w:tc>
          <w:tcPr>
            <w:tcW w:w="6804" w:type="dxa"/>
          </w:tcPr>
          <w:p w14:paraId="311E0A62" w14:textId="6193AB91" w:rsidR="0065485E" w:rsidRPr="00D6794E" w:rsidRDefault="0065485E" w:rsidP="0057494C">
            <w:pPr>
              <w:tabs>
                <w:tab w:val="left" w:pos="49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Usability issues of the software architecture was tested in real-world settings</w:t>
            </w:r>
            <w:r w:rsidR="003C6C93">
              <w:rPr>
                <w:rFonts w:ascii="Times New Roman" w:eastAsia="Times New Roman" w:hAnsi="Times New Roman" w:cs="Times New Roman"/>
                <w:color w:val="000000"/>
                <w:sz w:val="22"/>
                <w:szCs w:val="22"/>
                <w:lang w:val="en-AU" w:eastAsia="zh-CN"/>
              </w:rPr>
              <w:t xml:space="preserve"> S3</w:t>
            </w:r>
            <w:r w:rsidR="00366A26">
              <w:rPr>
                <w:rFonts w:ascii="Times New Roman" w:eastAsia="Times New Roman" w:hAnsi="Times New Roman" w:cs="Times New Roman"/>
                <w:color w:val="000000"/>
                <w:sz w:val="22"/>
                <w:szCs w:val="22"/>
                <w:lang w:val="en-AU" w:eastAsia="zh-CN"/>
              </w:rPr>
              <w:t>7</w:t>
            </w:r>
            <w:r w:rsidRPr="00D6794E">
              <w:rPr>
                <w:rFonts w:ascii="Times New Roman" w:eastAsia="Times New Roman" w:hAnsi="Times New Roman" w:cs="Times New Roman"/>
                <w:color w:val="000000"/>
                <w:sz w:val="22"/>
                <w:szCs w:val="22"/>
                <w:lang w:val="en-AU" w:eastAsia="zh-CN"/>
              </w:rPr>
              <w:t xml:space="preserve">. </w:t>
            </w:r>
          </w:p>
        </w:tc>
      </w:tr>
      <w:tr w:rsidR="00F82582" w:rsidRPr="00D6794E" w14:paraId="4A72C974" w14:textId="77777777" w:rsidTr="0018705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35" w:type="dxa"/>
          </w:tcPr>
          <w:p w14:paraId="477F1367" w14:textId="1AAFA904" w:rsidR="00F82582" w:rsidRPr="00D6794E" w:rsidRDefault="00F82582" w:rsidP="00F82582">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 xml:space="preserve">15. </w:t>
            </w:r>
            <w:r w:rsidRPr="00D6794E">
              <w:rPr>
                <w:rFonts w:ascii="Times New Roman" w:eastAsiaTheme="minorHAnsi" w:hAnsi="Times New Roman" w:cs="Times New Roman"/>
                <w:sz w:val="22"/>
                <w:szCs w:val="22"/>
                <w:lang w:val="en-GB" w:eastAsia="en-US"/>
                <w14:ligatures w14:val="standardContextual"/>
              </w:rPr>
              <w:t>Early Engagement Strategy</w:t>
            </w:r>
          </w:p>
        </w:tc>
        <w:tc>
          <w:tcPr>
            <w:tcW w:w="6804" w:type="dxa"/>
          </w:tcPr>
          <w:p w14:paraId="71184097" w14:textId="038B0D54" w:rsidR="00F82582" w:rsidRPr="00D6794E" w:rsidRDefault="0015540B" w:rsidP="00F82582">
            <w:pPr>
              <w:tabs>
                <w:tab w:val="left" w:pos="49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The strategy used a gamified platform for individual practice that tracked specific-purpose programming exercises</w:t>
            </w:r>
            <w:r w:rsidR="003C6C93">
              <w:rPr>
                <w:rFonts w:ascii="Times New Roman" w:eastAsia="Times New Roman" w:hAnsi="Times New Roman" w:cs="Times New Roman"/>
                <w:color w:val="000000"/>
                <w:sz w:val="22"/>
                <w:szCs w:val="22"/>
                <w:lang w:val="en-AU" w:eastAsia="zh-CN"/>
              </w:rPr>
              <w:t xml:space="preserve"> </w:t>
            </w:r>
            <w:r w:rsidR="005D3FFB">
              <w:rPr>
                <w:rFonts w:ascii="Times New Roman" w:eastAsia="Times New Roman" w:hAnsi="Times New Roman" w:cs="Times New Roman"/>
                <w:color w:val="000000"/>
                <w:sz w:val="22"/>
                <w:szCs w:val="22"/>
                <w:lang w:val="en-AU" w:eastAsia="zh-CN"/>
              </w:rPr>
              <w:t>S</w:t>
            </w:r>
            <w:r w:rsidR="00366A26">
              <w:rPr>
                <w:rFonts w:ascii="Times New Roman" w:eastAsia="Times New Roman" w:hAnsi="Times New Roman" w:cs="Times New Roman"/>
                <w:color w:val="000000"/>
                <w:sz w:val="22"/>
                <w:szCs w:val="22"/>
                <w:lang w:val="en-AU" w:eastAsia="zh-CN"/>
              </w:rPr>
              <w:t>38</w:t>
            </w:r>
            <w:r w:rsidRPr="00D6794E">
              <w:rPr>
                <w:rFonts w:ascii="Times New Roman" w:eastAsia="Times New Roman" w:hAnsi="Times New Roman" w:cs="Times New Roman"/>
                <w:color w:val="000000"/>
                <w:sz w:val="22"/>
                <w:szCs w:val="22"/>
                <w:lang w:val="en-AU" w:eastAsia="zh-CN"/>
              </w:rPr>
              <w:t xml:space="preserve">. </w:t>
            </w:r>
          </w:p>
        </w:tc>
      </w:tr>
      <w:tr w:rsidR="00F82582" w:rsidRPr="00D6794E" w14:paraId="585B005D" w14:textId="77777777" w:rsidTr="0018705F">
        <w:trPr>
          <w:trHeight w:val="576"/>
        </w:trPr>
        <w:tc>
          <w:tcPr>
            <w:cnfStyle w:val="001000000000" w:firstRow="0" w:lastRow="0" w:firstColumn="1" w:lastColumn="0" w:oddVBand="0" w:evenVBand="0" w:oddHBand="0" w:evenHBand="0" w:firstRowFirstColumn="0" w:firstRowLastColumn="0" w:lastRowFirstColumn="0" w:lastRowLastColumn="0"/>
            <w:tcW w:w="2835" w:type="dxa"/>
          </w:tcPr>
          <w:p w14:paraId="2EB5A906" w14:textId="5FF3B214" w:rsidR="00F82582" w:rsidRPr="00D6794E" w:rsidRDefault="00F82582" w:rsidP="00F82582">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 xml:space="preserve">16. </w:t>
            </w:r>
            <w:r w:rsidRPr="00D6794E">
              <w:rPr>
                <w:rFonts w:ascii="Times New Roman" w:eastAsiaTheme="minorHAnsi" w:hAnsi="Times New Roman" w:cs="Times New Roman"/>
                <w:sz w:val="22"/>
                <w:szCs w:val="22"/>
                <w:lang w:val="en-GB" w:eastAsia="en-US"/>
                <w14:ligatures w14:val="standardContextual"/>
              </w:rPr>
              <w:t>Adapted Learning Contract Strategy</w:t>
            </w:r>
          </w:p>
        </w:tc>
        <w:tc>
          <w:tcPr>
            <w:tcW w:w="6804" w:type="dxa"/>
          </w:tcPr>
          <w:p w14:paraId="0A2213B7" w14:textId="499106C4" w:rsidR="00F82582" w:rsidRPr="00D6794E" w:rsidRDefault="0015540B" w:rsidP="00F82582">
            <w:pPr>
              <w:tabs>
                <w:tab w:val="left" w:pos="49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Students were assigned various weekly tasks with teacher’s commen</w:t>
            </w:r>
            <w:r w:rsidR="006E20E8" w:rsidRPr="00D6794E">
              <w:rPr>
                <w:rFonts w:ascii="Times New Roman" w:eastAsia="Times New Roman" w:hAnsi="Times New Roman" w:cs="Times New Roman"/>
                <w:color w:val="000000"/>
                <w:sz w:val="22"/>
                <w:szCs w:val="22"/>
                <w:lang w:val="en-AU" w:eastAsia="zh-CN"/>
              </w:rPr>
              <w:t>ts</w:t>
            </w:r>
            <w:r w:rsidRPr="00D6794E">
              <w:rPr>
                <w:rFonts w:ascii="Times New Roman" w:eastAsia="Times New Roman" w:hAnsi="Times New Roman" w:cs="Times New Roman"/>
                <w:color w:val="000000"/>
                <w:sz w:val="22"/>
                <w:szCs w:val="22"/>
                <w:lang w:val="en-AU" w:eastAsia="zh-CN"/>
              </w:rPr>
              <w:t xml:space="preserve"> and feedback to improve their skills</w:t>
            </w:r>
            <w:r w:rsidR="005D3FFB">
              <w:rPr>
                <w:rFonts w:ascii="Times New Roman" w:eastAsia="Times New Roman" w:hAnsi="Times New Roman" w:cs="Times New Roman"/>
                <w:color w:val="000000"/>
                <w:sz w:val="22"/>
                <w:szCs w:val="22"/>
                <w:lang w:val="en-AU" w:eastAsia="zh-CN"/>
              </w:rPr>
              <w:t xml:space="preserve"> S</w:t>
            </w:r>
            <w:r w:rsidR="00366A26">
              <w:rPr>
                <w:rFonts w:ascii="Times New Roman" w:eastAsia="Times New Roman" w:hAnsi="Times New Roman" w:cs="Times New Roman"/>
                <w:color w:val="000000"/>
                <w:sz w:val="22"/>
                <w:szCs w:val="22"/>
                <w:lang w:val="en-AU" w:eastAsia="zh-CN"/>
              </w:rPr>
              <w:t>38</w:t>
            </w:r>
            <w:r w:rsidRPr="00D6794E">
              <w:rPr>
                <w:rFonts w:ascii="Times New Roman" w:eastAsia="Times New Roman" w:hAnsi="Times New Roman" w:cs="Times New Roman"/>
                <w:color w:val="000000"/>
                <w:sz w:val="22"/>
                <w:szCs w:val="22"/>
                <w:lang w:val="en-AU" w:eastAsia="zh-CN"/>
              </w:rPr>
              <w:t xml:space="preserve">. </w:t>
            </w:r>
          </w:p>
        </w:tc>
      </w:tr>
      <w:tr w:rsidR="00287136" w:rsidRPr="00D6794E" w14:paraId="5F4D73A2" w14:textId="77777777" w:rsidTr="0018705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35" w:type="dxa"/>
          </w:tcPr>
          <w:p w14:paraId="1D681435" w14:textId="3959F986" w:rsidR="00287136" w:rsidRPr="00D6794E" w:rsidRDefault="00287136" w:rsidP="00F82582">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17. Collaborative Decision-making</w:t>
            </w:r>
          </w:p>
        </w:tc>
        <w:tc>
          <w:tcPr>
            <w:tcW w:w="6804" w:type="dxa"/>
          </w:tcPr>
          <w:p w14:paraId="3CDC0235" w14:textId="09F93BC3" w:rsidR="00287136" w:rsidRPr="00D6794E" w:rsidRDefault="00287136" w:rsidP="00F82582">
            <w:pPr>
              <w:tabs>
                <w:tab w:val="left" w:pos="49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 xml:space="preserve">Students are prepared for a </w:t>
            </w:r>
            <w:r w:rsidR="00CB71F5" w:rsidRPr="00D6794E">
              <w:rPr>
                <w:rFonts w:ascii="Times New Roman" w:eastAsia="Times New Roman" w:hAnsi="Times New Roman" w:cs="Times New Roman"/>
                <w:color w:val="000000"/>
                <w:sz w:val="22"/>
                <w:szCs w:val="22"/>
                <w:lang w:val="en-AU" w:eastAsia="zh-CN"/>
              </w:rPr>
              <w:t>real-world challenge</w:t>
            </w:r>
            <w:r w:rsidRPr="00D6794E">
              <w:rPr>
                <w:rFonts w:ascii="Times New Roman" w:eastAsia="Times New Roman" w:hAnsi="Times New Roman" w:cs="Times New Roman"/>
                <w:color w:val="000000"/>
                <w:sz w:val="22"/>
                <w:szCs w:val="22"/>
                <w:lang w:val="en-AU" w:eastAsia="zh-CN"/>
              </w:rPr>
              <w:t xml:space="preserve"> in software architecture by mimicking industry roles in decision-making scenarios</w:t>
            </w:r>
            <w:r w:rsidR="00406A2C">
              <w:rPr>
                <w:rFonts w:ascii="Times New Roman" w:eastAsia="Times New Roman" w:hAnsi="Times New Roman" w:cs="Times New Roman"/>
                <w:color w:val="000000"/>
                <w:sz w:val="22"/>
                <w:szCs w:val="22"/>
                <w:lang w:val="en-AU" w:eastAsia="zh-CN"/>
              </w:rPr>
              <w:t xml:space="preserve"> S4</w:t>
            </w:r>
            <w:r w:rsidR="00366A26">
              <w:rPr>
                <w:rFonts w:ascii="Times New Roman" w:eastAsia="Times New Roman" w:hAnsi="Times New Roman" w:cs="Times New Roman"/>
                <w:color w:val="000000"/>
                <w:sz w:val="22"/>
                <w:szCs w:val="22"/>
                <w:lang w:val="en-AU" w:eastAsia="zh-CN"/>
              </w:rPr>
              <w:t>0</w:t>
            </w:r>
            <w:r w:rsidRPr="00D6794E">
              <w:rPr>
                <w:rFonts w:ascii="Times New Roman" w:eastAsia="Times New Roman" w:hAnsi="Times New Roman" w:cs="Times New Roman"/>
                <w:color w:val="000000"/>
                <w:sz w:val="22"/>
                <w:szCs w:val="22"/>
                <w:lang w:val="en-AU" w:eastAsia="zh-CN"/>
              </w:rPr>
              <w:t xml:space="preserve">. </w:t>
            </w:r>
          </w:p>
        </w:tc>
      </w:tr>
      <w:tr w:rsidR="00942889" w:rsidRPr="00D6794E" w14:paraId="7321FB0B" w14:textId="77777777" w:rsidTr="0018705F">
        <w:trPr>
          <w:trHeight w:val="576"/>
        </w:trPr>
        <w:tc>
          <w:tcPr>
            <w:cnfStyle w:val="001000000000" w:firstRow="0" w:lastRow="0" w:firstColumn="1" w:lastColumn="0" w:oddVBand="0" w:evenVBand="0" w:oddHBand="0" w:evenHBand="0" w:firstRowFirstColumn="0" w:firstRowLastColumn="0" w:lastRowFirstColumn="0" w:lastRowLastColumn="0"/>
            <w:tcW w:w="2835" w:type="dxa"/>
          </w:tcPr>
          <w:p w14:paraId="7087137F" w14:textId="79A8BEA4" w:rsidR="00942889" w:rsidRPr="00D6794E" w:rsidRDefault="00942889" w:rsidP="00F82582">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18. Scrum as a Teaching Strategy</w:t>
            </w:r>
          </w:p>
        </w:tc>
        <w:tc>
          <w:tcPr>
            <w:tcW w:w="6804" w:type="dxa"/>
          </w:tcPr>
          <w:p w14:paraId="0903D57E" w14:textId="0B9D0F7B" w:rsidR="00942889" w:rsidRPr="00D6794E" w:rsidRDefault="00942889" w:rsidP="00F82582">
            <w:pPr>
              <w:tabs>
                <w:tab w:val="left" w:pos="49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 xml:space="preserve">While implementing scrum as a teaching strategy, students were engaged in creating Sprint Goal, Sprint Backlog with plans for that </w:t>
            </w:r>
            <w:proofErr w:type="gramStart"/>
            <w:r w:rsidRPr="00D6794E">
              <w:rPr>
                <w:rFonts w:ascii="Times New Roman" w:eastAsia="Times New Roman" w:hAnsi="Times New Roman" w:cs="Times New Roman"/>
                <w:color w:val="000000"/>
                <w:sz w:val="22"/>
                <w:szCs w:val="22"/>
                <w:lang w:val="en-AU" w:eastAsia="zh-CN"/>
              </w:rPr>
              <w:t>particular sprint</w:t>
            </w:r>
            <w:proofErr w:type="gramEnd"/>
            <w:r w:rsidRPr="00D6794E">
              <w:rPr>
                <w:rFonts w:ascii="Times New Roman" w:eastAsia="Times New Roman" w:hAnsi="Times New Roman" w:cs="Times New Roman"/>
                <w:color w:val="000000"/>
                <w:sz w:val="22"/>
                <w:szCs w:val="22"/>
                <w:lang w:val="en-AU" w:eastAsia="zh-CN"/>
              </w:rPr>
              <w:t>. This gave them skills in managing projects which mirrors real-world industry expectations and requirements</w:t>
            </w:r>
            <w:r w:rsidR="00406A2C">
              <w:rPr>
                <w:rFonts w:ascii="Times New Roman" w:eastAsia="Times New Roman" w:hAnsi="Times New Roman" w:cs="Times New Roman"/>
                <w:color w:val="000000"/>
                <w:sz w:val="22"/>
                <w:szCs w:val="22"/>
                <w:lang w:val="en-AU" w:eastAsia="zh-CN"/>
              </w:rPr>
              <w:t xml:space="preserve"> S4</w:t>
            </w:r>
            <w:r w:rsidR="00366A26">
              <w:rPr>
                <w:rFonts w:ascii="Times New Roman" w:eastAsia="Times New Roman" w:hAnsi="Times New Roman" w:cs="Times New Roman"/>
                <w:color w:val="000000"/>
                <w:sz w:val="22"/>
                <w:szCs w:val="22"/>
                <w:lang w:val="en-AU" w:eastAsia="zh-CN"/>
              </w:rPr>
              <w:t>1</w:t>
            </w:r>
            <w:r w:rsidRPr="00D6794E">
              <w:rPr>
                <w:rFonts w:ascii="Times New Roman" w:eastAsia="Times New Roman" w:hAnsi="Times New Roman" w:cs="Times New Roman"/>
                <w:color w:val="000000"/>
                <w:sz w:val="22"/>
                <w:szCs w:val="22"/>
                <w:lang w:val="en-AU" w:eastAsia="zh-CN"/>
              </w:rPr>
              <w:t xml:space="preserve">.  </w:t>
            </w:r>
          </w:p>
        </w:tc>
      </w:tr>
      <w:tr w:rsidR="00581F90" w:rsidRPr="00D6794E" w14:paraId="3CBE88EC" w14:textId="77777777" w:rsidTr="0018705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35" w:type="dxa"/>
          </w:tcPr>
          <w:p w14:paraId="595587F0" w14:textId="74979C46" w:rsidR="00581F90" w:rsidRPr="00D6794E" w:rsidRDefault="00581F90" w:rsidP="00F82582">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19. Software Product Line Architecture</w:t>
            </w:r>
          </w:p>
        </w:tc>
        <w:tc>
          <w:tcPr>
            <w:tcW w:w="6804" w:type="dxa"/>
          </w:tcPr>
          <w:p w14:paraId="414CDCC7" w14:textId="39E4FB3A" w:rsidR="00581F90" w:rsidRPr="00D6794E" w:rsidRDefault="00581F90" w:rsidP="00F82582">
            <w:pPr>
              <w:tabs>
                <w:tab w:val="left" w:pos="49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This methodology proposes viable architecture to develop m-learning applications to teach programming. Therefore, it aligns with the industry expectations and requirements</w:t>
            </w:r>
            <w:r w:rsidR="00406A2C">
              <w:rPr>
                <w:rFonts w:ascii="Times New Roman" w:eastAsia="Times New Roman" w:hAnsi="Times New Roman" w:cs="Times New Roman"/>
                <w:color w:val="000000"/>
                <w:sz w:val="22"/>
                <w:szCs w:val="22"/>
                <w:lang w:val="en-AU" w:eastAsia="zh-CN"/>
              </w:rPr>
              <w:t xml:space="preserve"> </w:t>
            </w:r>
            <w:r w:rsidR="00B33863">
              <w:rPr>
                <w:rFonts w:ascii="Times New Roman" w:eastAsia="Times New Roman" w:hAnsi="Times New Roman" w:cs="Times New Roman"/>
                <w:color w:val="000000"/>
                <w:sz w:val="22"/>
                <w:szCs w:val="22"/>
                <w:lang w:val="en-AU" w:eastAsia="zh-CN"/>
              </w:rPr>
              <w:t>S</w:t>
            </w:r>
            <w:r w:rsidR="00366A26">
              <w:rPr>
                <w:rFonts w:ascii="Times New Roman" w:eastAsia="Times New Roman" w:hAnsi="Times New Roman" w:cs="Times New Roman"/>
                <w:color w:val="000000"/>
                <w:sz w:val="22"/>
                <w:szCs w:val="22"/>
                <w:lang w:val="en-AU" w:eastAsia="zh-CN"/>
              </w:rPr>
              <w:t>44</w:t>
            </w:r>
            <w:r w:rsidRPr="00D6794E">
              <w:rPr>
                <w:rFonts w:ascii="Times New Roman" w:eastAsia="Times New Roman" w:hAnsi="Times New Roman" w:cs="Times New Roman"/>
                <w:color w:val="000000"/>
                <w:sz w:val="22"/>
                <w:szCs w:val="22"/>
                <w:lang w:val="en-AU" w:eastAsia="zh-CN"/>
              </w:rPr>
              <w:t>.</w:t>
            </w:r>
          </w:p>
        </w:tc>
      </w:tr>
      <w:tr w:rsidR="00A4673D" w:rsidRPr="00D6794E" w14:paraId="02FA00F8" w14:textId="77777777" w:rsidTr="0018705F">
        <w:trPr>
          <w:trHeight w:val="576"/>
        </w:trPr>
        <w:tc>
          <w:tcPr>
            <w:cnfStyle w:val="001000000000" w:firstRow="0" w:lastRow="0" w:firstColumn="1" w:lastColumn="0" w:oddVBand="0" w:evenVBand="0" w:oddHBand="0" w:evenHBand="0" w:firstRowFirstColumn="0" w:firstRowLastColumn="0" w:lastRowFirstColumn="0" w:lastRowLastColumn="0"/>
            <w:tcW w:w="2835" w:type="dxa"/>
          </w:tcPr>
          <w:p w14:paraId="41E3AAE0" w14:textId="08288AD0" w:rsidR="00A4673D" w:rsidRPr="00D6794E" w:rsidRDefault="00A4673D" w:rsidP="00F82582">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20. Constructive Alignment</w:t>
            </w:r>
          </w:p>
        </w:tc>
        <w:tc>
          <w:tcPr>
            <w:tcW w:w="6804" w:type="dxa"/>
          </w:tcPr>
          <w:p w14:paraId="561F1F20" w14:textId="583B263A" w:rsidR="00A4673D" w:rsidRPr="00D6794E" w:rsidRDefault="00A4673D" w:rsidP="00F82582">
            <w:pPr>
              <w:tabs>
                <w:tab w:val="left" w:pos="49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heme="minorHAnsi" w:hAnsi="Times New Roman" w:cs="Times New Roman"/>
                <w:sz w:val="22"/>
                <w:szCs w:val="22"/>
                <w:lang w:val="en-GB" w:eastAsia="en-US"/>
                <w14:ligatures w14:val="standardContextual"/>
              </w:rPr>
              <w:t xml:space="preserve">This strategy integrates formative feedback and aligns assessments with real-world tasks and the approach aims to develop skills that are directly applicable in the software industry </w:t>
            </w:r>
            <w:r w:rsidR="00B33863">
              <w:rPr>
                <w:rFonts w:ascii="Times New Roman" w:eastAsiaTheme="minorHAnsi" w:hAnsi="Times New Roman" w:cs="Times New Roman"/>
                <w:sz w:val="22"/>
                <w:szCs w:val="22"/>
                <w:lang w:val="en-GB" w:eastAsia="en-US"/>
                <w14:ligatures w14:val="standardContextual"/>
              </w:rPr>
              <w:t>S</w:t>
            </w:r>
            <w:r w:rsidR="008B380E">
              <w:rPr>
                <w:rFonts w:ascii="Times New Roman" w:eastAsiaTheme="minorHAnsi" w:hAnsi="Times New Roman" w:cs="Times New Roman"/>
                <w:sz w:val="22"/>
                <w:szCs w:val="22"/>
                <w:lang w:val="en-GB" w:eastAsia="en-US"/>
                <w14:ligatures w14:val="standardContextual"/>
              </w:rPr>
              <w:t>4</w:t>
            </w:r>
            <w:r w:rsidR="00B33863">
              <w:rPr>
                <w:rFonts w:ascii="Times New Roman" w:eastAsiaTheme="minorHAnsi" w:hAnsi="Times New Roman" w:cs="Times New Roman"/>
                <w:sz w:val="22"/>
                <w:szCs w:val="22"/>
                <w:lang w:val="en-GB" w:eastAsia="en-US"/>
                <w14:ligatures w14:val="standardContextual"/>
              </w:rPr>
              <w:t>5</w:t>
            </w:r>
            <w:r w:rsidRPr="00D6794E">
              <w:rPr>
                <w:rFonts w:ascii="Times New Roman" w:eastAsiaTheme="minorHAnsi" w:hAnsi="Times New Roman" w:cs="Times New Roman"/>
                <w:sz w:val="22"/>
                <w:szCs w:val="22"/>
                <w:lang w:val="en-GB" w:eastAsia="en-US"/>
                <w14:ligatures w14:val="standardContextual"/>
              </w:rPr>
              <w:t>.</w:t>
            </w:r>
          </w:p>
        </w:tc>
      </w:tr>
      <w:tr w:rsidR="00B01D67" w:rsidRPr="00D6794E" w14:paraId="30F28B6D" w14:textId="77777777" w:rsidTr="0018705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35" w:type="dxa"/>
          </w:tcPr>
          <w:p w14:paraId="0F8C87FD" w14:textId="1E0A442D" w:rsidR="00B01D67" w:rsidRPr="00D6794E" w:rsidRDefault="00B01D67" w:rsidP="00B01D67">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lastRenderedPageBreak/>
              <w:t>21. Simulation-based Teaching Strategy</w:t>
            </w:r>
          </w:p>
        </w:tc>
        <w:tc>
          <w:tcPr>
            <w:tcW w:w="6804" w:type="dxa"/>
          </w:tcPr>
          <w:p w14:paraId="1D49BD5E" w14:textId="75F8726C" w:rsidR="00B01D67" w:rsidRPr="00D6794E" w:rsidRDefault="00ED6BB6" w:rsidP="00ED6BB6">
            <w:pPr>
              <w:tabs>
                <w:tab w:val="left" w:pos="490"/>
              </w:tabs>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sz w:val="22"/>
                <w:szCs w:val="22"/>
                <w:lang w:val="en-GB" w:eastAsia="en-US"/>
                <w14:ligatures w14:val="standardContextual"/>
              </w:rPr>
            </w:pPr>
            <w:r w:rsidRPr="00D6794E">
              <w:rPr>
                <w:rFonts w:ascii="Times New Roman" w:eastAsia="Times New Roman" w:hAnsi="Times New Roman" w:cs="Times New Roman"/>
                <w:color w:val="000000"/>
                <w:sz w:val="22"/>
                <w:szCs w:val="22"/>
                <w:lang w:val="en-AU" w:eastAsia="zh-CN"/>
              </w:rPr>
              <w:t>Students are involved in a real project in testing the model with appropriate adjustment according to the tasks assigned. This helps them in preparing for the real-world industry requirement</w:t>
            </w:r>
            <w:r w:rsidR="00EA0B84" w:rsidRPr="00D6794E">
              <w:rPr>
                <w:rFonts w:ascii="Times New Roman" w:eastAsia="Times New Roman" w:hAnsi="Times New Roman" w:cs="Times New Roman"/>
                <w:color w:val="000000"/>
                <w:sz w:val="22"/>
                <w:szCs w:val="22"/>
                <w:lang w:val="en-AU" w:eastAsia="zh-CN"/>
              </w:rPr>
              <w:t xml:space="preserve"> </w:t>
            </w:r>
            <w:r w:rsidR="00813B23">
              <w:rPr>
                <w:rFonts w:ascii="Times New Roman" w:eastAsia="Times New Roman" w:hAnsi="Times New Roman" w:cs="Times New Roman"/>
                <w:color w:val="000000"/>
                <w:sz w:val="22"/>
                <w:szCs w:val="22"/>
                <w:lang w:val="en-AU" w:eastAsia="zh-CN"/>
              </w:rPr>
              <w:t>S</w:t>
            </w:r>
            <w:r w:rsidR="00386B12">
              <w:rPr>
                <w:rFonts w:ascii="Times New Roman" w:eastAsia="Times New Roman" w:hAnsi="Times New Roman" w:cs="Times New Roman"/>
                <w:color w:val="000000"/>
                <w:sz w:val="22"/>
                <w:szCs w:val="22"/>
                <w:lang w:val="en-AU" w:eastAsia="zh-CN"/>
              </w:rPr>
              <w:t>4</w:t>
            </w:r>
            <w:r w:rsidR="00813B23">
              <w:rPr>
                <w:rFonts w:ascii="Times New Roman" w:eastAsia="Times New Roman" w:hAnsi="Times New Roman" w:cs="Times New Roman"/>
                <w:color w:val="000000"/>
                <w:sz w:val="22"/>
                <w:szCs w:val="22"/>
                <w:lang w:val="en-AU" w:eastAsia="zh-CN"/>
              </w:rPr>
              <w:t>6</w:t>
            </w:r>
            <w:r w:rsidR="00B01D67" w:rsidRPr="00D6794E">
              <w:rPr>
                <w:rFonts w:ascii="Times New Roman" w:eastAsiaTheme="minorHAnsi" w:hAnsi="Times New Roman" w:cs="Times New Roman"/>
                <w:sz w:val="22"/>
                <w:szCs w:val="22"/>
                <w:lang w:val="en-GB" w:eastAsia="en-US"/>
                <w14:ligatures w14:val="standardContextual"/>
              </w:rPr>
              <w:t>.</w:t>
            </w:r>
          </w:p>
        </w:tc>
      </w:tr>
      <w:tr w:rsidR="00EA0B84" w:rsidRPr="00D6794E" w14:paraId="484AC29F" w14:textId="77777777" w:rsidTr="0018705F">
        <w:trPr>
          <w:trHeight w:val="576"/>
        </w:trPr>
        <w:tc>
          <w:tcPr>
            <w:cnfStyle w:val="001000000000" w:firstRow="0" w:lastRow="0" w:firstColumn="1" w:lastColumn="0" w:oddVBand="0" w:evenVBand="0" w:oddHBand="0" w:evenHBand="0" w:firstRowFirstColumn="0" w:firstRowLastColumn="0" w:lastRowFirstColumn="0" w:lastRowLastColumn="0"/>
            <w:tcW w:w="2835" w:type="dxa"/>
          </w:tcPr>
          <w:p w14:paraId="2E8999E6" w14:textId="4EC78460" w:rsidR="00EA0B84" w:rsidRPr="00D6794E" w:rsidRDefault="00664440" w:rsidP="00B01D67">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22. VisAr3D: Virtual and augmented reality</w:t>
            </w:r>
          </w:p>
        </w:tc>
        <w:tc>
          <w:tcPr>
            <w:tcW w:w="6804" w:type="dxa"/>
          </w:tcPr>
          <w:p w14:paraId="6FE1E63E" w14:textId="60A2F566" w:rsidR="00EA0B84" w:rsidRPr="00D6794E" w:rsidRDefault="00664440" w:rsidP="00ED6BB6">
            <w:pPr>
              <w:tabs>
                <w:tab w:val="left" w:pos="49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 xml:space="preserve">With large-scale systems and advanced visualisation techniques, the </w:t>
            </w:r>
            <w:r w:rsidR="004E4B5D">
              <w:rPr>
                <w:rFonts w:ascii="Times New Roman" w:eastAsia="Times New Roman" w:hAnsi="Times New Roman" w:cs="Times New Roman"/>
                <w:color w:val="000000"/>
                <w:sz w:val="22"/>
                <w:szCs w:val="22"/>
                <w:lang w:val="en-AU" w:eastAsia="zh-CN"/>
              </w:rPr>
              <w:t xml:space="preserve">study presents </w:t>
            </w:r>
            <w:r w:rsidRPr="00D6794E">
              <w:rPr>
                <w:rFonts w:ascii="Times New Roman" w:eastAsia="Times New Roman" w:hAnsi="Times New Roman" w:cs="Times New Roman"/>
                <w:color w:val="000000"/>
                <w:sz w:val="22"/>
                <w:szCs w:val="22"/>
                <w:lang w:val="en-AU" w:eastAsia="zh-CN"/>
              </w:rPr>
              <w:t>industry practices and tools</w:t>
            </w:r>
            <w:r w:rsidR="004E4B5D">
              <w:rPr>
                <w:rFonts w:ascii="Times New Roman" w:eastAsia="Times New Roman" w:hAnsi="Times New Roman" w:cs="Times New Roman"/>
                <w:color w:val="000000"/>
                <w:sz w:val="22"/>
                <w:szCs w:val="22"/>
                <w:lang w:val="en-AU" w:eastAsia="zh-CN"/>
              </w:rPr>
              <w:t xml:space="preserve"> to learn and teach software architecture</w:t>
            </w:r>
            <w:r w:rsidR="00813B23">
              <w:rPr>
                <w:rFonts w:ascii="Times New Roman" w:eastAsia="Times New Roman" w:hAnsi="Times New Roman" w:cs="Times New Roman"/>
                <w:color w:val="000000"/>
                <w:sz w:val="22"/>
                <w:szCs w:val="22"/>
                <w:lang w:val="en-AU" w:eastAsia="zh-CN"/>
              </w:rPr>
              <w:t xml:space="preserve"> S</w:t>
            </w:r>
            <w:r w:rsidR="00386B12">
              <w:rPr>
                <w:rFonts w:ascii="Times New Roman" w:eastAsia="Times New Roman" w:hAnsi="Times New Roman" w:cs="Times New Roman"/>
                <w:color w:val="000000"/>
                <w:sz w:val="22"/>
                <w:szCs w:val="22"/>
                <w:lang w:val="en-AU" w:eastAsia="zh-CN"/>
              </w:rPr>
              <w:t>4</w:t>
            </w:r>
            <w:r w:rsidR="00813B23">
              <w:rPr>
                <w:rFonts w:ascii="Times New Roman" w:eastAsia="Times New Roman" w:hAnsi="Times New Roman" w:cs="Times New Roman"/>
                <w:color w:val="000000"/>
                <w:sz w:val="22"/>
                <w:szCs w:val="22"/>
                <w:lang w:val="en-AU" w:eastAsia="zh-CN"/>
              </w:rPr>
              <w:t>7</w:t>
            </w:r>
            <w:r w:rsidRPr="00D6794E">
              <w:rPr>
                <w:rFonts w:ascii="Times New Roman" w:eastAsia="Times New Roman" w:hAnsi="Times New Roman" w:cs="Times New Roman"/>
                <w:color w:val="000000"/>
                <w:sz w:val="22"/>
                <w:szCs w:val="22"/>
                <w:lang w:val="en-AU" w:eastAsia="zh-CN"/>
              </w:rPr>
              <w:t>.</w:t>
            </w:r>
          </w:p>
        </w:tc>
      </w:tr>
    </w:tbl>
    <w:p w14:paraId="69BB56E2" w14:textId="77777777" w:rsidR="00B100D4" w:rsidRPr="00D6794E" w:rsidRDefault="00B100D4">
      <w:pPr>
        <w:rPr>
          <w:rFonts w:ascii="Times New Roman" w:hAnsi="Times New Roman" w:cs="Times New Roman"/>
          <w:sz w:val="22"/>
          <w:szCs w:val="22"/>
        </w:rPr>
      </w:pPr>
    </w:p>
    <w:p w14:paraId="1B1BFEDE" w14:textId="77777777" w:rsidR="00B100D4" w:rsidRPr="00D6794E" w:rsidRDefault="00B100D4">
      <w:pPr>
        <w:rPr>
          <w:rFonts w:ascii="Times New Roman" w:eastAsia="Times New Roman" w:hAnsi="Times New Roman" w:cs="Times New Roman"/>
          <w:b/>
          <w:bCs/>
          <w:sz w:val="22"/>
          <w:szCs w:val="22"/>
        </w:rPr>
      </w:pPr>
      <w:r w:rsidRPr="00D6794E">
        <w:rPr>
          <w:rFonts w:ascii="Times New Roman" w:eastAsia="Times New Roman" w:hAnsi="Times New Roman" w:cs="Times New Roman"/>
          <w:b/>
          <w:bCs/>
          <w:sz w:val="22"/>
          <w:szCs w:val="22"/>
        </w:rPr>
        <w:t>RQ2: How are students provided hands-on practical experiences related to software architecture teaching?</w:t>
      </w:r>
    </w:p>
    <w:tbl>
      <w:tblPr>
        <w:tblStyle w:val="ListTable1Light-Accent1"/>
        <w:tblW w:w="9639" w:type="dxa"/>
        <w:tblLook w:val="04A0" w:firstRow="1" w:lastRow="0" w:firstColumn="1" w:lastColumn="0" w:noHBand="0" w:noVBand="1"/>
      </w:tblPr>
      <w:tblGrid>
        <w:gridCol w:w="2835"/>
        <w:gridCol w:w="6804"/>
      </w:tblGrid>
      <w:tr w:rsidR="004F72DD" w:rsidRPr="00D6794E" w14:paraId="5669FCFE" w14:textId="77777777" w:rsidTr="00D76ED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35" w:type="dxa"/>
            <w:noWrap/>
            <w:hideMark/>
          </w:tcPr>
          <w:p w14:paraId="40DE4BDE" w14:textId="77777777" w:rsidR="004F72DD" w:rsidRPr="00D6794E" w:rsidRDefault="004F72DD" w:rsidP="00D76ED6">
            <w:pPr>
              <w:jc w:val="cente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Strategy</w:t>
            </w:r>
          </w:p>
        </w:tc>
        <w:tc>
          <w:tcPr>
            <w:tcW w:w="6804" w:type="dxa"/>
            <w:noWrap/>
            <w:hideMark/>
          </w:tcPr>
          <w:p w14:paraId="2B116C06" w14:textId="736B9963" w:rsidR="004F72DD" w:rsidRPr="00D6794E" w:rsidRDefault="002C7D74" w:rsidP="00D76ED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 xml:space="preserve">Hands-on </w:t>
            </w:r>
            <w:r w:rsidR="00093C94" w:rsidRPr="00D6794E">
              <w:rPr>
                <w:rFonts w:ascii="Times New Roman" w:eastAsia="Times New Roman" w:hAnsi="Times New Roman" w:cs="Times New Roman"/>
                <w:color w:val="000000"/>
                <w:sz w:val="22"/>
                <w:szCs w:val="22"/>
                <w:lang w:val="en-AU" w:eastAsia="zh-CN"/>
              </w:rPr>
              <w:t xml:space="preserve">Practical </w:t>
            </w:r>
            <w:r w:rsidRPr="00D6794E">
              <w:rPr>
                <w:rFonts w:ascii="Times New Roman" w:eastAsia="Times New Roman" w:hAnsi="Times New Roman" w:cs="Times New Roman"/>
                <w:color w:val="000000"/>
                <w:sz w:val="22"/>
                <w:szCs w:val="22"/>
                <w:lang w:val="en-AU" w:eastAsia="zh-CN"/>
              </w:rPr>
              <w:t>Experiences</w:t>
            </w:r>
          </w:p>
        </w:tc>
      </w:tr>
      <w:tr w:rsidR="004F72DD" w:rsidRPr="00D6794E" w14:paraId="72222255" w14:textId="77777777" w:rsidTr="00D76ED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35" w:type="dxa"/>
            <w:hideMark/>
          </w:tcPr>
          <w:p w14:paraId="3B1B7BCF" w14:textId="77777777" w:rsidR="004F72DD" w:rsidRPr="00D6794E" w:rsidRDefault="004F72DD" w:rsidP="00D76ED6">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1. Teach traditional classes in software architecture education</w:t>
            </w:r>
          </w:p>
        </w:tc>
        <w:tc>
          <w:tcPr>
            <w:tcW w:w="6804" w:type="dxa"/>
            <w:hideMark/>
          </w:tcPr>
          <w:p w14:paraId="28697E61" w14:textId="0249CF81" w:rsidR="004F72DD" w:rsidRPr="00D6794E" w:rsidRDefault="004F72DD" w:rsidP="00D76ED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 xml:space="preserve">Students learn how to design software systems that solve real-world problems, meet the requirements of stakeholders and share positive user experience </w:t>
            </w:r>
            <w:r w:rsidR="00813B23">
              <w:rPr>
                <w:rFonts w:ascii="Times New Roman" w:eastAsia="Times New Roman" w:hAnsi="Times New Roman" w:cs="Times New Roman"/>
                <w:color w:val="000000"/>
                <w:sz w:val="22"/>
                <w:szCs w:val="22"/>
                <w:lang w:val="en-AU" w:eastAsia="zh-CN"/>
              </w:rPr>
              <w:t>S29</w:t>
            </w:r>
            <w:r w:rsidRPr="00D6794E">
              <w:rPr>
                <w:rFonts w:ascii="Times New Roman" w:eastAsia="Times New Roman" w:hAnsi="Times New Roman" w:cs="Times New Roman"/>
                <w:color w:val="000000"/>
                <w:sz w:val="22"/>
                <w:szCs w:val="22"/>
                <w:lang w:val="en-AU" w:eastAsia="zh-CN"/>
              </w:rPr>
              <w:t xml:space="preserve">. </w:t>
            </w:r>
          </w:p>
        </w:tc>
      </w:tr>
      <w:tr w:rsidR="004F72DD" w:rsidRPr="00D6794E" w14:paraId="639776BD" w14:textId="77777777" w:rsidTr="00D76ED6">
        <w:trPr>
          <w:trHeight w:val="576"/>
        </w:trPr>
        <w:tc>
          <w:tcPr>
            <w:cnfStyle w:val="001000000000" w:firstRow="0" w:lastRow="0" w:firstColumn="1" w:lastColumn="0" w:oddVBand="0" w:evenVBand="0" w:oddHBand="0" w:evenHBand="0" w:firstRowFirstColumn="0" w:firstRowLastColumn="0" w:lastRowFirstColumn="0" w:lastRowLastColumn="0"/>
            <w:tcW w:w="2835" w:type="dxa"/>
            <w:hideMark/>
          </w:tcPr>
          <w:p w14:paraId="228C0194" w14:textId="77777777" w:rsidR="004F72DD" w:rsidRPr="00D6794E" w:rsidRDefault="004F72DD" w:rsidP="00D76ED6">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2. Flipped classroom approach</w:t>
            </w:r>
          </w:p>
        </w:tc>
        <w:tc>
          <w:tcPr>
            <w:tcW w:w="6804" w:type="dxa"/>
            <w:hideMark/>
          </w:tcPr>
          <w:p w14:paraId="7025576A" w14:textId="5F7BD96D" w:rsidR="004F72DD" w:rsidRPr="00D6794E" w:rsidRDefault="004F72DD" w:rsidP="00D76ED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 xml:space="preserve">Students organise face-to-face sessions, discussions and exercises. Students learn to implement concepts in the real-world scenarios </w:t>
            </w:r>
            <w:r w:rsidR="000B6E7D">
              <w:rPr>
                <w:rFonts w:ascii="Times New Roman" w:eastAsia="Times New Roman" w:hAnsi="Times New Roman" w:cs="Times New Roman"/>
                <w:color w:val="000000"/>
                <w:sz w:val="22"/>
                <w:szCs w:val="22"/>
                <w:lang w:val="en-AU" w:eastAsia="zh-CN"/>
              </w:rPr>
              <w:t>S29</w:t>
            </w:r>
            <w:r w:rsidRPr="00D6794E">
              <w:rPr>
                <w:rFonts w:ascii="Times New Roman" w:eastAsia="Times New Roman" w:hAnsi="Times New Roman" w:cs="Times New Roman"/>
                <w:color w:val="000000"/>
                <w:sz w:val="22"/>
                <w:szCs w:val="22"/>
                <w:lang w:val="en-AU" w:eastAsia="zh-CN"/>
              </w:rPr>
              <w:t>.</w:t>
            </w:r>
          </w:p>
        </w:tc>
      </w:tr>
      <w:tr w:rsidR="004F72DD" w:rsidRPr="00D6794E" w14:paraId="712E9114" w14:textId="77777777" w:rsidTr="00D76ED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35" w:type="dxa"/>
            <w:hideMark/>
          </w:tcPr>
          <w:p w14:paraId="44B32CF7" w14:textId="77777777" w:rsidR="004F72DD" w:rsidRPr="00D6794E" w:rsidRDefault="004F72DD" w:rsidP="00D76ED6">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3. Problem-based learning</w:t>
            </w:r>
          </w:p>
        </w:tc>
        <w:tc>
          <w:tcPr>
            <w:tcW w:w="6804" w:type="dxa"/>
            <w:hideMark/>
          </w:tcPr>
          <w:p w14:paraId="28D0E6AF" w14:textId="7EBF65F5" w:rsidR="004F72DD" w:rsidRPr="00D6794E" w:rsidRDefault="004F72DD" w:rsidP="00D76ED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Students explore issues according to the learning goals</w:t>
            </w:r>
            <w:r w:rsidR="00CC092A" w:rsidRPr="00D6794E">
              <w:rPr>
                <w:rFonts w:ascii="Times New Roman" w:eastAsia="Times New Roman" w:hAnsi="Times New Roman" w:cs="Times New Roman"/>
                <w:color w:val="000000"/>
                <w:sz w:val="22"/>
                <w:szCs w:val="22"/>
                <w:lang w:val="en-AU" w:eastAsia="zh-CN"/>
              </w:rPr>
              <w:t xml:space="preserve"> share</w:t>
            </w:r>
            <w:r w:rsidRPr="00D6794E">
              <w:rPr>
                <w:rFonts w:ascii="Times New Roman" w:eastAsia="Times New Roman" w:hAnsi="Times New Roman" w:cs="Times New Roman"/>
                <w:color w:val="000000"/>
                <w:sz w:val="22"/>
                <w:szCs w:val="22"/>
                <w:lang w:val="en-AU" w:eastAsia="zh-CN"/>
              </w:rPr>
              <w:t xml:space="preserve"> experiences and thinking of other students applied in real-life scenario </w:t>
            </w:r>
            <w:r w:rsidR="00A7573F">
              <w:rPr>
                <w:rFonts w:ascii="Times New Roman" w:eastAsia="Times New Roman" w:hAnsi="Times New Roman" w:cs="Times New Roman"/>
                <w:color w:val="000000"/>
                <w:sz w:val="22"/>
                <w:szCs w:val="22"/>
                <w:lang w:val="en-AU" w:eastAsia="zh-CN"/>
              </w:rPr>
              <w:t>S29</w:t>
            </w:r>
            <w:r w:rsidR="00A6467B" w:rsidRPr="00D6794E">
              <w:rPr>
                <w:rFonts w:ascii="Times New Roman" w:eastAsia="Times New Roman" w:hAnsi="Times New Roman" w:cs="Times New Roman"/>
                <w:color w:val="000000"/>
                <w:sz w:val="22"/>
                <w:szCs w:val="22"/>
                <w:lang w:val="en-AU" w:eastAsia="zh-CN"/>
              </w:rPr>
              <w:t xml:space="preserve">. In the case of </w:t>
            </w:r>
            <w:r w:rsidR="006F0F7C">
              <w:rPr>
                <w:rFonts w:ascii="Times New Roman" w:eastAsia="Times New Roman" w:hAnsi="Times New Roman" w:cs="Times New Roman"/>
                <w:color w:val="000000"/>
                <w:sz w:val="22"/>
                <w:szCs w:val="22"/>
                <w:lang w:val="en-AU" w:eastAsia="zh-CN"/>
              </w:rPr>
              <w:t>S42</w:t>
            </w:r>
            <w:r w:rsidR="00A6467B" w:rsidRPr="00D6794E">
              <w:rPr>
                <w:rFonts w:ascii="Times New Roman" w:eastAsia="Times New Roman" w:hAnsi="Times New Roman" w:cs="Times New Roman"/>
                <w:color w:val="000000"/>
                <w:sz w:val="22"/>
                <w:szCs w:val="22"/>
                <w:lang w:val="en-AU" w:eastAsia="zh-CN"/>
              </w:rPr>
              <w:t>, learners are</w:t>
            </w:r>
            <w:r w:rsidR="000D4464" w:rsidRPr="00D6794E">
              <w:rPr>
                <w:rFonts w:ascii="Times New Roman" w:eastAsia="Times New Roman" w:hAnsi="Times New Roman" w:cs="Times New Roman"/>
                <w:color w:val="000000"/>
                <w:sz w:val="22"/>
                <w:szCs w:val="22"/>
                <w:lang w:val="en-AU" w:eastAsia="zh-CN"/>
              </w:rPr>
              <w:t xml:space="preserve"> grouped into teams of 4-5 and given an open-ended problem with many exit solutions and they focus on the process of discovery, stimulate problem-solving, independent learning, and teamwork.</w:t>
            </w:r>
            <w:r w:rsidR="004742CC" w:rsidRPr="00D6794E">
              <w:rPr>
                <w:rFonts w:ascii="Times New Roman" w:eastAsia="Times New Roman" w:hAnsi="Times New Roman" w:cs="Times New Roman"/>
                <w:color w:val="000000"/>
                <w:sz w:val="22"/>
                <w:szCs w:val="22"/>
                <w:lang w:val="en-AU" w:eastAsia="zh-CN"/>
              </w:rPr>
              <w:t xml:space="preserve"> In</w:t>
            </w:r>
            <w:r w:rsidR="005440B4">
              <w:rPr>
                <w:rFonts w:ascii="Times New Roman" w:eastAsia="Times New Roman" w:hAnsi="Times New Roman" w:cs="Times New Roman"/>
                <w:color w:val="000000"/>
                <w:sz w:val="22"/>
                <w:szCs w:val="22"/>
                <w:lang w:val="en-AU" w:eastAsia="zh-CN"/>
              </w:rPr>
              <w:t xml:space="preserve"> S43</w:t>
            </w:r>
            <w:r w:rsidR="004742CC" w:rsidRPr="00D6794E">
              <w:rPr>
                <w:rFonts w:ascii="Times New Roman" w:eastAsia="Times New Roman" w:hAnsi="Times New Roman" w:cs="Times New Roman"/>
                <w:color w:val="000000"/>
                <w:sz w:val="22"/>
                <w:szCs w:val="22"/>
                <w:lang w:val="en-AU" w:eastAsia="zh-CN"/>
              </w:rPr>
              <w:t xml:space="preserve">, it mentions that problem drives learning. Therefore, practical skills are based on different types of problems and problem scenarios where students are provided technology and subject content to choose from </w:t>
            </w:r>
            <w:proofErr w:type="gramStart"/>
            <w:r w:rsidR="004742CC" w:rsidRPr="00D6794E">
              <w:rPr>
                <w:rFonts w:ascii="Times New Roman" w:eastAsia="Times New Roman" w:hAnsi="Times New Roman" w:cs="Times New Roman"/>
                <w:color w:val="000000"/>
                <w:sz w:val="22"/>
                <w:szCs w:val="22"/>
                <w:lang w:val="en-AU" w:eastAsia="zh-CN"/>
              </w:rPr>
              <w:t>a number of</w:t>
            </w:r>
            <w:proofErr w:type="gramEnd"/>
            <w:r w:rsidR="004742CC" w:rsidRPr="00D6794E">
              <w:rPr>
                <w:rFonts w:ascii="Times New Roman" w:eastAsia="Times New Roman" w:hAnsi="Times New Roman" w:cs="Times New Roman"/>
                <w:color w:val="000000"/>
                <w:sz w:val="22"/>
                <w:szCs w:val="22"/>
                <w:lang w:val="en-AU" w:eastAsia="zh-CN"/>
              </w:rPr>
              <w:t xml:space="preserve"> solutions. </w:t>
            </w:r>
            <w:r w:rsidR="00372840" w:rsidRPr="00D6794E">
              <w:rPr>
                <w:rFonts w:ascii="Times New Roman" w:eastAsia="Times New Roman" w:hAnsi="Times New Roman" w:cs="Times New Roman"/>
                <w:color w:val="000000"/>
                <w:sz w:val="22"/>
                <w:szCs w:val="22"/>
                <w:lang w:val="en-AU" w:eastAsia="zh-CN"/>
              </w:rPr>
              <w:t>Learners are challenged through visual instruction and exercises.</w:t>
            </w:r>
          </w:p>
        </w:tc>
      </w:tr>
      <w:tr w:rsidR="004F72DD" w:rsidRPr="00D6794E" w14:paraId="77A055CB" w14:textId="77777777" w:rsidTr="00D76ED6">
        <w:trPr>
          <w:trHeight w:val="576"/>
        </w:trPr>
        <w:tc>
          <w:tcPr>
            <w:cnfStyle w:val="001000000000" w:firstRow="0" w:lastRow="0" w:firstColumn="1" w:lastColumn="0" w:oddVBand="0" w:evenVBand="0" w:oddHBand="0" w:evenHBand="0" w:firstRowFirstColumn="0" w:firstRowLastColumn="0" w:lastRowFirstColumn="0" w:lastRowLastColumn="0"/>
            <w:tcW w:w="2835" w:type="dxa"/>
          </w:tcPr>
          <w:p w14:paraId="22808D60" w14:textId="77777777" w:rsidR="004F72DD" w:rsidRPr="00D6794E" w:rsidRDefault="004F72DD" w:rsidP="00D76ED6">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4. Case-based learning</w:t>
            </w:r>
          </w:p>
          <w:p w14:paraId="38BC5EF0" w14:textId="77777777" w:rsidR="004F72DD" w:rsidRPr="00D6794E" w:rsidRDefault="004F72DD" w:rsidP="00D76ED6">
            <w:pPr>
              <w:rPr>
                <w:rFonts w:ascii="Times New Roman" w:eastAsia="Times New Roman" w:hAnsi="Times New Roman" w:cs="Times New Roman"/>
                <w:color w:val="000000"/>
                <w:sz w:val="22"/>
                <w:szCs w:val="22"/>
                <w:lang w:val="en-AU" w:eastAsia="zh-CN"/>
              </w:rPr>
            </w:pPr>
          </w:p>
        </w:tc>
        <w:tc>
          <w:tcPr>
            <w:tcW w:w="6804" w:type="dxa"/>
          </w:tcPr>
          <w:p w14:paraId="2D92E678" w14:textId="40F57785" w:rsidR="004F72DD" w:rsidRPr="00D6794E" w:rsidRDefault="004F72DD" w:rsidP="00D76ED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 xml:space="preserve">This strategy allows students to analyse and apply taught concepts and mitigate potential adjustments within a realistic context </w:t>
            </w:r>
            <w:r w:rsidR="006F0F7C">
              <w:rPr>
                <w:rFonts w:ascii="Times New Roman" w:eastAsia="Times New Roman" w:hAnsi="Times New Roman" w:cs="Times New Roman"/>
                <w:color w:val="000000"/>
                <w:sz w:val="22"/>
                <w:szCs w:val="22"/>
                <w:lang w:val="en-AU" w:eastAsia="zh-CN"/>
              </w:rPr>
              <w:t>S29</w:t>
            </w:r>
            <w:r w:rsidRPr="00D6794E">
              <w:rPr>
                <w:rFonts w:ascii="Times New Roman" w:eastAsia="Times New Roman" w:hAnsi="Times New Roman" w:cs="Times New Roman"/>
                <w:color w:val="000000"/>
                <w:sz w:val="22"/>
                <w:szCs w:val="22"/>
                <w:lang w:val="en-AU" w:eastAsia="zh-CN"/>
              </w:rPr>
              <w:t xml:space="preserve">. </w:t>
            </w:r>
            <w:r w:rsidR="00A6467B" w:rsidRPr="00D6794E">
              <w:rPr>
                <w:rFonts w:ascii="Times New Roman" w:eastAsia="Times New Roman" w:hAnsi="Times New Roman" w:cs="Times New Roman"/>
                <w:color w:val="000000"/>
                <w:sz w:val="22"/>
                <w:szCs w:val="22"/>
                <w:lang w:val="en-AU" w:eastAsia="zh-CN"/>
              </w:rPr>
              <w:t xml:space="preserve">In the case of </w:t>
            </w:r>
            <w:r w:rsidR="006F0F7C">
              <w:rPr>
                <w:rFonts w:ascii="Times New Roman" w:eastAsia="Times New Roman" w:hAnsi="Times New Roman" w:cs="Times New Roman"/>
                <w:color w:val="000000"/>
                <w:sz w:val="22"/>
                <w:szCs w:val="22"/>
                <w:lang w:val="en-AU" w:eastAsia="zh-CN"/>
              </w:rPr>
              <w:t>S42</w:t>
            </w:r>
            <w:r w:rsidR="00A6467B" w:rsidRPr="00D6794E">
              <w:rPr>
                <w:rFonts w:ascii="Times New Roman" w:eastAsia="Times New Roman" w:hAnsi="Times New Roman" w:cs="Times New Roman"/>
                <w:color w:val="000000"/>
                <w:sz w:val="22"/>
                <w:szCs w:val="22"/>
                <w:lang w:val="en-AU" w:eastAsia="zh-CN"/>
              </w:rPr>
              <w:t xml:space="preserve">, learners are </w:t>
            </w:r>
            <w:r w:rsidR="000D4464" w:rsidRPr="00D6794E">
              <w:rPr>
                <w:rFonts w:ascii="Times New Roman" w:eastAsia="Times New Roman" w:hAnsi="Times New Roman" w:cs="Times New Roman"/>
                <w:color w:val="000000"/>
                <w:sz w:val="22"/>
                <w:szCs w:val="22"/>
                <w:lang w:val="en-AU" w:eastAsia="zh-CN"/>
              </w:rPr>
              <w:t>grouped into teams of 4-5 and given them a case-study with some advance preparation to focus on the process of discovery, stimulate problem-solving, independent learning, and teamwork.</w:t>
            </w:r>
          </w:p>
        </w:tc>
      </w:tr>
      <w:tr w:rsidR="004F72DD" w:rsidRPr="00D6794E" w14:paraId="4A39DFDD" w14:textId="77777777" w:rsidTr="00D76ED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35" w:type="dxa"/>
          </w:tcPr>
          <w:p w14:paraId="5D084288" w14:textId="77777777" w:rsidR="004F72DD" w:rsidRPr="00D6794E" w:rsidRDefault="004F72DD" w:rsidP="00D76ED6">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5. Online learning: Delivered through two fundamental modalities</w:t>
            </w:r>
          </w:p>
        </w:tc>
        <w:tc>
          <w:tcPr>
            <w:tcW w:w="6804" w:type="dxa"/>
          </w:tcPr>
          <w:p w14:paraId="20ED49ED" w14:textId="676855A8" w:rsidR="004F72DD" w:rsidRPr="00D6794E" w:rsidRDefault="004F72DD" w:rsidP="00D76ED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 xml:space="preserve">Helps students to value course contents that have life-long implications which contributes to improving the quality and productivity of software professionals in the academia and industry </w:t>
            </w:r>
            <w:r w:rsidR="005440B4">
              <w:rPr>
                <w:rFonts w:ascii="Times New Roman" w:eastAsia="Times New Roman" w:hAnsi="Times New Roman" w:cs="Times New Roman"/>
                <w:color w:val="000000"/>
                <w:sz w:val="22"/>
                <w:szCs w:val="22"/>
                <w:lang w:val="en-AU" w:eastAsia="zh-CN"/>
              </w:rPr>
              <w:t>S29</w:t>
            </w:r>
            <w:r w:rsidRPr="00D6794E">
              <w:rPr>
                <w:rFonts w:ascii="Times New Roman" w:eastAsia="Times New Roman" w:hAnsi="Times New Roman" w:cs="Times New Roman"/>
                <w:color w:val="000000"/>
                <w:sz w:val="22"/>
                <w:szCs w:val="22"/>
                <w:lang w:val="en-AU" w:eastAsia="zh-CN"/>
              </w:rPr>
              <w:t>.</w:t>
            </w:r>
          </w:p>
        </w:tc>
      </w:tr>
      <w:tr w:rsidR="004F72DD" w:rsidRPr="00D6794E" w14:paraId="473151F9" w14:textId="77777777" w:rsidTr="00D76ED6">
        <w:trPr>
          <w:trHeight w:val="576"/>
        </w:trPr>
        <w:tc>
          <w:tcPr>
            <w:cnfStyle w:val="001000000000" w:firstRow="0" w:lastRow="0" w:firstColumn="1" w:lastColumn="0" w:oddVBand="0" w:evenVBand="0" w:oddHBand="0" w:evenHBand="0" w:firstRowFirstColumn="0" w:firstRowLastColumn="0" w:lastRowFirstColumn="0" w:lastRowLastColumn="0"/>
            <w:tcW w:w="2835" w:type="dxa"/>
          </w:tcPr>
          <w:p w14:paraId="294E082A" w14:textId="77777777" w:rsidR="004F72DD" w:rsidRPr="00D6794E" w:rsidRDefault="004F72DD" w:rsidP="00D76ED6">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6. Intelligent Tutorial System</w:t>
            </w:r>
          </w:p>
        </w:tc>
        <w:tc>
          <w:tcPr>
            <w:tcW w:w="6804" w:type="dxa"/>
          </w:tcPr>
          <w:p w14:paraId="319BF5CC" w14:textId="436727A2" w:rsidR="004F72DD" w:rsidRPr="00D6794E" w:rsidRDefault="004F72DD" w:rsidP="00D76ED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 xml:space="preserve">Architects are trained through courses with various specific concepts and patterns for necessary skills to enter the job market </w:t>
            </w:r>
            <w:r w:rsidR="005440B4">
              <w:rPr>
                <w:rFonts w:ascii="Times New Roman" w:eastAsia="Times New Roman" w:hAnsi="Times New Roman" w:cs="Times New Roman"/>
                <w:color w:val="000000"/>
                <w:sz w:val="22"/>
                <w:szCs w:val="22"/>
                <w:lang w:val="en-AU" w:eastAsia="zh-CN"/>
              </w:rPr>
              <w:t>S29</w:t>
            </w:r>
            <w:r w:rsidRPr="00D6794E">
              <w:rPr>
                <w:rFonts w:ascii="Times New Roman" w:eastAsia="Times New Roman" w:hAnsi="Times New Roman" w:cs="Times New Roman"/>
                <w:color w:val="000000"/>
                <w:sz w:val="22"/>
                <w:szCs w:val="22"/>
                <w:lang w:val="en-AU" w:eastAsia="zh-CN"/>
              </w:rPr>
              <w:t>.</w:t>
            </w:r>
          </w:p>
        </w:tc>
      </w:tr>
      <w:tr w:rsidR="004F72DD" w:rsidRPr="00D6794E" w14:paraId="643A6B59" w14:textId="77777777" w:rsidTr="00D76ED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35" w:type="dxa"/>
          </w:tcPr>
          <w:p w14:paraId="4A22A682" w14:textId="1F895750" w:rsidR="004F72DD" w:rsidRPr="00D6794E" w:rsidRDefault="009D1BDD" w:rsidP="00D76ED6">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7. Product-Based Learning (PBL)</w:t>
            </w:r>
          </w:p>
        </w:tc>
        <w:tc>
          <w:tcPr>
            <w:tcW w:w="6804" w:type="dxa"/>
          </w:tcPr>
          <w:p w14:paraId="2E5A9608" w14:textId="54C82E17" w:rsidR="004F72DD" w:rsidRPr="00D6794E" w:rsidRDefault="00E2421F" w:rsidP="00D76ED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Provides hands-on experience through projects resembling real-world applications</w:t>
            </w:r>
            <w:r w:rsidR="001F0C47">
              <w:rPr>
                <w:rFonts w:ascii="Times New Roman" w:eastAsia="Times New Roman" w:hAnsi="Times New Roman" w:cs="Times New Roman"/>
                <w:color w:val="000000"/>
                <w:sz w:val="22"/>
                <w:szCs w:val="22"/>
                <w:lang w:val="en-AU" w:eastAsia="zh-CN"/>
              </w:rPr>
              <w:t xml:space="preserve"> S3</w:t>
            </w:r>
            <w:r w:rsidR="003C134C">
              <w:rPr>
                <w:rFonts w:ascii="Times New Roman" w:eastAsia="Times New Roman" w:hAnsi="Times New Roman" w:cs="Times New Roman"/>
                <w:color w:val="000000"/>
                <w:sz w:val="22"/>
                <w:szCs w:val="22"/>
                <w:lang w:val="en-AU" w:eastAsia="zh-CN"/>
              </w:rPr>
              <w:t>0</w:t>
            </w:r>
            <w:r w:rsidRPr="00D6794E">
              <w:rPr>
                <w:rFonts w:ascii="Times New Roman" w:eastAsia="Times New Roman" w:hAnsi="Times New Roman" w:cs="Times New Roman"/>
                <w:color w:val="000000"/>
                <w:sz w:val="22"/>
                <w:szCs w:val="22"/>
                <w:lang w:val="en-AU" w:eastAsia="zh-CN"/>
              </w:rPr>
              <w:t>.</w:t>
            </w:r>
          </w:p>
        </w:tc>
      </w:tr>
      <w:tr w:rsidR="00BC2D1A" w:rsidRPr="00D6794E" w14:paraId="634268CE" w14:textId="77777777" w:rsidTr="00D76ED6">
        <w:trPr>
          <w:trHeight w:val="576"/>
        </w:trPr>
        <w:tc>
          <w:tcPr>
            <w:cnfStyle w:val="001000000000" w:firstRow="0" w:lastRow="0" w:firstColumn="1" w:lastColumn="0" w:oddVBand="0" w:evenVBand="0" w:oddHBand="0" w:evenHBand="0" w:firstRowFirstColumn="0" w:firstRowLastColumn="0" w:lastRowFirstColumn="0" w:lastRowLastColumn="0"/>
            <w:tcW w:w="2835" w:type="dxa"/>
          </w:tcPr>
          <w:p w14:paraId="0748EADC" w14:textId="7E42C7D2" w:rsidR="00BC2D1A" w:rsidRPr="00D6794E" w:rsidRDefault="00BC2D1A" w:rsidP="00D76ED6">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8. Apprenticeship learning</w:t>
            </w:r>
          </w:p>
        </w:tc>
        <w:tc>
          <w:tcPr>
            <w:tcW w:w="6804" w:type="dxa"/>
          </w:tcPr>
          <w:p w14:paraId="1366A130" w14:textId="041FE36A" w:rsidR="00BC2D1A" w:rsidRPr="00D6794E" w:rsidRDefault="0074273F" w:rsidP="00D76ED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Apprentice learns a skills or trade through practical experience and under guidance of an expert</w:t>
            </w:r>
            <w:r w:rsidR="00CA5F69" w:rsidRPr="00D6794E">
              <w:rPr>
                <w:rFonts w:ascii="Times New Roman" w:eastAsia="Times New Roman" w:hAnsi="Times New Roman" w:cs="Times New Roman"/>
                <w:color w:val="000000"/>
                <w:sz w:val="22"/>
                <w:szCs w:val="22"/>
                <w:lang w:val="en-AU" w:eastAsia="zh-CN"/>
              </w:rPr>
              <w:t xml:space="preserve"> </w:t>
            </w:r>
            <w:r w:rsidR="001F0C47">
              <w:rPr>
                <w:rFonts w:ascii="Times New Roman" w:eastAsia="Times New Roman" w:hAnsi="Times New Roman" w:cs="Times New Roman"/>
                <w:color w:val="000000"/>
                <w:sz w:val="22"/>
                <w:szCs w:val="22"/>
                <w:lang w:val="en-AU" w:eastAsia="zh-CN"/>
              </w:rPr>
              <w:t>S3</w:t>
            </w:r>
            <w:r w:rsidR="00635F32">
              <w:rPr>
                <w:rFonts w:ascii="Times New Roman" w:eastAsia="Times New Roman" w:hAnsi="Times New Roman" w:cs="Times New Roman"/>
                <w:color w:val="000000"/>
                <w:sz w:val="22"/>
                <w:szCs w:val="22"/>
                <w:lang w:val="en-AU" w:eastAsia="zh-CN"/>
              </w:rPr>
              <w:t>0</w:t>
            </w:r>
            <w:r w:rsidRPr="00D6794E">
              <w:rPr>
                <w:rFonts w:ascii="Times New Roman" w:eastAsia="Times New Roman" w:hAnsi="Times New Roman" w:cs="Times New Roman"/>
                <w:color w:val="000000"/>
                <w:sz w:val="22"/>
                <w:szCs w:val="22"/>
                <w:lang w:val="en-AU" w:eastAsia="zh-CN"/>
              </w:rPr>
              <w:t xml:space="preserve">. </w:t>
            </w:r>
            <w:r w:rsidR="00CC0725" w:rsidRPr="00D6794E">
              <w:rPr>
                <w:rFonts w:ascii="Times New Roman" w:eastAsia="Times New Roman" w:hAnsi="Times New Roman" w:cs="Times New Roman"/>
                <w:color w:val="000000"/>
                <w:sz w:val="22"/>
                <w:szCs w:val="22"/>
                <w:lang w:val="en-AU" w:eastAsia="zh-CN"/>
              </w:rPr>
              <w:t xml:space="preserve">The literature </w:t>
            </w:r>
            <w:r w:rsidR="0095216E" w:rsidRPr="00D6794E">
              <w:rPr>
                <w:rFonts w:ascii="Times New Roman" w:eastAsia="Times New Roman" w:hAnsi="Times New Roman" w:cs="Times New Roman"/>
                <w:color w:val="000000"/>
                <w:sz w:val="22"/>
                <w:szCs w:val="22"/>
                <w:lang w:val="en-AU" w:eastAsia="zh-CN"/>
              </w:rPr>
              <w:t xml:space="preserve">used </w:t>
            </w:r>
            <w:r w:rsidR="00CC0725" w:rsidRPr="00D6794E">
              <w:rPr>
                <w:rFonts w:ascii="Times New Roman" w:eastAsia="Times New Roman" w:hAnsi="Times New Roman" w:cs="Times New Roman"/>
                <w:color w:val="000000"/>
                <w:sz w:val="22"/>
                <w:szCs w:val="22"/>
                <w:lang w:val="en-AU" w:eastAsia="zh-CN"/>
              </w:rPr>
              <w:t>live coding demonstration and providing demo codes through Git repository</w:t>
            </w:r>
            <w:r w:rsidR="00CD4C45">
              <w:rPr>
                <w:rFonts w:ascii="Times New Roman" w:eastAsia="Times New Roman" w:hAnsi="Times New Roman" w:cs="Times New Roman"/>
                <w:color w:val="000000"/>
                <w:sz w:val="22"/>
                <w:szCs w:val="22"/>
                <w:lang w:val="en-AU" w:eastAsia="zh-CN"/>
              </w:rPr>
              <w:t xml:space="preserve"> S3</w:t>
            </w:r>
            <w:r w:rsidR="00635F32">
              <w:rPr>
                <w:rFonts w:ascii="Times New Roman" w:eastAsia="Times New Roman" w:hAnsi="Times New Roman" w:cs="Times New Roman"/>
                <w:color w:val="000000"/>
                <w:sz w:val="22"/>
                <w:szCs w:val="22"/>
                <w:lang w:val="en-AU" w:eastAsia="zh-CN"/>
              </w:rPr>
              <w:t>0</w:t>
            </w:r>
            <w:r w:rsidR="00CC0725" w:rsidRPr="00D6794E">
              <w:rPr>
                <w:rFonts w:ascii="Times New Roman" w:eastAsia="Times New Roman" w:hAnsi="Times New Roman" w:cs="Times New Roman"/>
                <w:color w:val="000000"/>
                <w:sz w:val="22"/>
                <w:szCs w:val="22"/>
                <w:lang w:val="en-AU" w:eastAsia="zh-CN"/>
              </w:rPr>
              <w:t xml:space="preserve">. </w:t>
            </w:r>
          </w:p>
        </w:tc>
      </w:tr>
      <w:tr w:rsidR="00B338D4" w:rsidRPr="00D6794E" w14:paraId="004A4AF7" w14:textId="77777777" w:rsidTr="00D76ED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35" w:type="dxa"/>
          </w:tcPr>
          <w:p w14:paraId="01F5A51F" w14:textId="7A956946" w:rsidR="00B338D4" w:rsidRPr="00D6794E" w:rsidRDefault="00B338D4" w:rsidP="00B338D4">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lastRenderedPageBreak/>
              <w:t>9. Patterns-based approach</w:t>
            </w:r>
          </w:p>
        </w:tc>
        <w:tc>
          <w:tcPr>
            <w:tcW w:w="6804" w:type="dxa"/>
          </w:tcPr>
          <w:p w14:paraId="47CC3642" w14:textId="74A61D00" w:rsidR="00B338D4" w:rsidRPr="00D6794E" w:rsidRDefault="0057494C" w:rsidP="00B338D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Provides practical examples through case studies, such as adult literacy programs</w:t>
            </w:r>
            <w:r w:rsidR="00CD4C45">
              <w:rPr>
                <w:rFonts w:ascii="Times New Roman" w:eastAsia="Times New Roman" w:hAnsi="Times New Roman" w:cs="Times New Roman"/>
                <w:color w:val="000000"/>
                <w:sz w:val="22"/>
                <w:szCs w:val="22"/>
                <w:lang w:val="en-AU" w:eastAsia="zh-CN"/>
              </w:rPr>
              <w:t xml:space="preserve"> S</w:t>
            </w:r>
            <w:r w:rsidR="008523C8">
              <w:rPr>
                <w:rFonts w:ascii="Times New Roman" w:eastAsia="Times New Roman" w:hAnsi="Times New Roman" w:cs="Times New Roman"/>
                <w:color w:val="000000"/>
                <w:sz w:val="22"/>
                <w:szCs w:val="22"/>
                <w:lang w:val="en-AU" w:eastAsia="zh-CN"/>
              </w:rPr>
              <w:t>31</w:t>
            </w:r>
            <w:r w:rsidRPr="00D6794E">
              <w:rPr>
                <w:rFonts w:ascii="Times New Roman" w:eastAsia="Times New Roman" w:hAnsi="Times New Roman" w:cs="Times New Roman"/>
                <w:color w:val="000000"/>
                <w:sz w:val="22"/>
                <w:szCs w:val="22"/>
                <w:lang w:val="en-AU" w:eastAsia="zh-CN"/>
              </w:rPr>
              <w:t>.</w:t>
            </w:r>
          </w:p>
        </w:tc>
      </w:tr>
      <w:tr w:rsidR="005E3788" w:rsidRPr="00D6794E" w14:paraId="6CE5767D" w14:textId="77777777" w:rsidTr="00D76ED6">
        <w:trPr>
          <w:trHeight w:val="576"/>
        </w:trPr>
        <w:tc>
          <w:tcPr>
            <w:cnfStyle w:val="001000000000" w:firstRow="0" w:lastRow="0" w:firstColumn="1" w:lastColumn="0" w:oddVBand="0" w:evenVBand="0" w:oddHBand="0" w:evenHBand="0" w:firstRowFirstColumn="0" w:firstRowLastColumn="0" w:lastRowFirstColumn="0" w:lastRowLastColumn="0"/>
            <w:tcW w:w="2835" w:type="dxa"/>
          </w:tcPr>
          <w:p w14:paraId="61040B09" w14:textId="3EDBD7F0" w:rsidR="005E3788" w:rsidRPr="00D6794E" w:rsidRDefault="005E3788" w:rsidP="00B338D4">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10. Abstract modelling</w:t>
            </w:r>
          </w:p>
        </w:tc>
        <w:tc>
          <w:tcPr>
            <w:tcW w:w="6804" w:type="dxa"/>
          </w:tcPr>
          <w:p w14:paraId="7328522D" w14:textId="07DC3E64" w:rsidR="005E3788" w:rsidRPr="00D6794E" w:rsidRDefault="002F5337" w:rsidP="002F53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By using the modelling, teamwork, proper patterns and corresponding technologies, students can get hands on experience in system development while appreciating the theory of abstraction</w:t>
            </w:r>
            <w:r w:rsidR="003967FA" w:rsidRPr="00D6794E">
              <w:rPr>
                <w:rFonts w:ascii="Times New Roman" w:eastAsia="Times New Roman" w:hAnsi="Times New Roman" w:cs="Times New Roman"/>
                <w:color w:val="000000"/>
                <w:sz w:val="22"/>
                <w:szCs w:val="22"/>
                <w:lang w:val="en-AU" w:eastAsia="zh-CN"/>
              </w:rPr>
              <w:t xml:space="preserve"> </w:t>
            </w:r>
            <w:r w:rsidR="00F12559">
              <w:rPr>
                <w:rFonts w:ascii="Times New Roman" w:eastAsia="Times New Roman" w:hAnsi="Times New Roman" w:cs="Times New Roman"/>
                <w:color w:val="000000"/>
                <w:sz w:val="22"/>
                <w:szCs w:val="22"/>
                <w:lang w:val="en-AU" w:eastAsia="zh-CN"/>
              </w:rPr>
              <w:t>S3</w:t>
            </w:r>
            <w:r w:rsidR="009D7FCE">
              <w:rPr>
                <w:rFonts w:ascii="Times New Roman" w:eastAsia="Times New Roman" w:hAnsi="Times New Roman" w:cs="Times New Roman"/>
                <w:color w:val="000000"/>
                <w:sz w:val="22"/>
                <w:szCs w:val="22"/>
                <w:lang w:val="en-AU" w:eastAsia="zh-CN"/>
              </w:rPr>
              <w:t>2</w:t>
            </w:r>
            <w:r w:rsidRPr="00D6794E">
              <w:rPr>
                <w:rFonts w:ascii="Times New Roman" w:eastAsia="Times New Roman" w:hAnsi="Times New Roman" w:cs="Times New Roman"/>
                <w:color w:val="000000"/>
                <w:sz w:val="22"/>
                <w:szCs w:val="22"/>
                <w:lang w:val="en-AU" w:eastAsia="zh-CN"/>
              </w:rPr>
              <w:t>.</w:t>
            </w:r>
          </w:p>
        </w:tc>
      </w:tr>
      <w:tr w:rsidR="00843DDE" w:rsidRPr="00D6794E" w14:paraId="01151D3D" w14:textId="77777777" w:rsidTr="00D76ED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35" w:type="dxa"/>
          </w:tcPr>
          <w:p w14:paraId="208C79FB" w14:textId="220F6E93" w:rsidR="00843DDE" w:rsidRPr="00D6794E" w:rsidRDefault="00843DDE" w:rsidP="00B338D4">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11. Abstraction and System Thinking</w:t>
            </w:r>
          </w:p>
        </w:tc>
        <w:tc>
          <w:tcPr>
            <w:tcW w:w="6804" w:type="dxa"/>
          </w:tcPr>
          <w:p w14:paraId="4830540C" w14:textId="4F4AF50F" w:rsidR="00843DDE" w:rsidRPr="00D6794E" w:rsidRDefault="003D0891" w:rsidP="002F53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Students engaged in constructing UML diagrams (activity, class, and sequence diagrams), providing practical experience in software modelling.</w:t>
            </w:r>
          </w:p>
        </w:tc>
      </w:tr>
      <w:tr w:rsidR="00CB235B" w:rsidRPr="00D6794E" w14:paraId="03CA3BE0" w14:textId="77777777" w:rsidTr="00D76ED6">
        <w:trPr>
          <w:trHeight w:val="576"/>
        </w:trPr>
        <w:tc>
          <w:tcPr>
            <w:cnfStyle w:val="001000000000" w:firstRow="0" w:lastRow="0" w:firstColumn="1" w:lastColumn="0" w:oddVBand="0" w:evenVBand="0" w:oddHBand="0" w:evenHBand="0" w:firstRowFirstColumn="0" w:firstRowLastColumn="0" w:lastRowFirstColumn="0" w:lastRowLastColumn="0"/>
            <w:tcW w:w="2835" w:type="dxa"/>
          </w:tcPr>
          <w:p w14:paraId="17E6A092" w14:textId="0067B1FB" w:rsidR="00CB235B" w:rsidRPr="00D6794E" w:rsidRDefault="00CB235B" w:rsidP="00B338D4">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12. Student Ownership of Learning (SOL)</w:t>
            </w:r>
          </w:p>
        </w:tc>
        <w:tc>
          <w:tcPr>
            <w:tcW w:w="6804" w:type="dxa"/>
          </w:tcPr>
          <w:p w14:paraId="05AAC813" w14:textId="7FB3AEF6" w:rsidR="00CB235B" w:rsidRPr="00D6794E" w:rsidRDefault="00CB235B" w:rsidP="002F533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 xml:space="preserve">This model provides hands-on practical experiences to students through </w:t>
            </w:r>
            <w:r w:rsidR="00E5067B" w:rsidRPr="00D6794E">
              <w:rPr>
                <w:rFonts w:ascii="Times New Roman" w:eastAsia="Times New Roman" w:hAnsi="Times New Roman" w:cs="Times New Roman"/>
                <w:color w:val="000000"/>
                <w:sz w:val="22"/>
                <w:szCs w:val="22"/>
                <w:lang w:val="en-AU" w:eastAsia="zh-CN"/>
              </w:rPr>
              <w:t>interactive lab sessions and projects</w:t>
            </w:r>
            <w:r w:rsidR="008A6037" w:rsidRPr="00D6794E">
              <w:rPr>
                <w:rFonts w:ascii="Times New Roman" w:eastAsia="Times New Roman" w:hAnsi="Times New Roman" w:cs="Times New Roman"/>
                <w:color w:val="000000"/>
                <w:sz w:val="22"/>
                <w:szCs w:val="22"/>
                <w:lang w:val="en-AU" w:eastAsia="zh-CN"/>
              </w:rPr>
              <w:t xml:space="preserve"> </w:t>
            </w:r>
            <w:r w:rsidR="000D799A">
              <w:rPr>
                <w:rFonts w:ascii="Times New Roman" w:eastAsia="Times New Roman" w:hAnsi="Times New Roman" w:cs="Times New Roman"/>
                <w:color w:val="000000"/>
                <w:sz w:val="22"/>
                <w:szCs w:val="22"/>
                <w:lang w:val="en-AU" w:eastAsia="zh-CN"/>
              </w:rPr>
              <w:t>S</w:t>
            </w:r>
            <w:r w:rsidR="000B1CC1">
              <w:rPr>
                <w:rFonts w:ascii="Times New Roman" w:eastAsia="Times New Roman" w:hAnsi="Times New Roman" w:cs="Times New Roman"/>
                <w:color w:val="000000"/>
                <w:sz w:val="22"/>
                <w:szCs w:val="22"/>
                <w:lang w:val="en-AU" w:eastAsia="zh-CN"/>
              </w:rPr>
              <w:t>34</w:t>
            </w:r>
            <w:r w:rsidR="00E5067B" w:rsidRPr="00D6794E">
              <w:rPr>
                <w:rFonts w:ascii="Times New Roman" w:eastAsia="Times New Roman" w:hAnsi="Times New Roman" w:cs="Times New Roman"/>
                <w:color w:val="000000"/>
                <w:sz w:val="22"/>
                <w:szCs w:val="22"/>
                <w:lang w:val="en-AU" w:eastAsia="zh-CN"/>
              </w:rPr>
              <w:t>.</w:t>
            </w:r>
          </w:p>
        </w:tc>
      </w:tr>
      <w:tr w:rsidR="00D22621" w:rsidRPr="00D6794E" w14:paraId="75A847CE" w14:textId="77777777" w:rsidTr="00D76ED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35" w:type="dxa"/>
          </w:tcPr>
          <w:p w14:paraId="61E1BE55" w14:textId="77777777" w:rsidR="00D22621" w:rsidRPr="00D6794E" w:rsidRDefault="00D22621" w:rsidP="00B338D4">
            <w:pPr>
              <w:rPr>
                <w:rFonts w:ascii="Times New Roman" w:eastAsia="Times New Roman" w:hAnsi="Times New Roman" w:cs="Times New Roman"/>
                <w:b w:val="0"/>
                <w:bCs w:val="0"/>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13. Project-based learning</w:t>
            </w:r>
          </w:p>
          <w:p w14:paraId="60E70F38" w14:textId="11D4A471" w:rsidR="00111B32" w:rsidRPr="00D6794E" w:rsidRDefault="00111B32" w:rsidP="00B338D4">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Mobile Project-based Learning</w:t>
            </w:r>
            <w:r w:rsidR="00732E09">
              <w:rPr>
                <w:rFonts w:ascii="Times New Roman" w:eastAsia="Times New Roman" w:hAnsi="Times New Roman" w:cs="Times New Roman"/>
                <w:color w:val="000000"/>
                <w:sz w:val="22"/>
                <w:szCs w:val="22"/>
                <w:lang w:val="en-AU" w:eastAsia="zh-CN"/>
              </w:rPr>
              <w:t xml:space="preserve"> [S39]</w:t>
            </w:r>
            <w:r w:rsidR="00732E09" w:rsidRPr="00D6794E">
              <w:rPr>
                <w:rFonts w:ascii="Times New Roman" w:eastAsia="Times New Roman" w:hAnsi="Times New Roman" w:cs="Times New Roman"/>
                <w:color w:val="000000"/>
                <w:sz w:val="22"/>
                <w:szCs w:val="22"/>
                <w:lang w:val="en-AU" w:eastAsia="zh-CN"/>
              </w:rPr>
              <w:t xml:space="preserve"> </w:t>
            </w:r>
          </w:p>
        </w:tc>
        <w:tc>
          <w:tcPr>
            <w:tcW w:w="6804" w:type="dxa"/>
          </w:tcPr>
          <w:p w14:paraId="1B3FB24F" w14:textId="3B4725CA" w:rsidR="00D22621" w:rsidRPr="00D6794E" w:rsidRDefault="000D113D" w:rsidP="002F533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Students are provided with hands-on practical experiences through development of mobile robots using commercial sensors and actuators</w:t>
            </w:r>
            <w:r w:rsidR="000D799A">
              <w:rPr>
                <w:rFonts w:ascii="Times New Roman" w:eastAsia="Times New Roman" w:hAnsi="Times New Roman" w:cs="Times New Roman"/>
                <w:color w:val="000000"/>
                <w:sz w:val="22"/>
                <w:szCs w:val="22"/>
                <w:lang w:val="en-AU" w:eastAsia="zh-CN"/>
              </w:rPr>
              <w:t xml:space="preserve"> S3</w:t>
            </w:r>
            <w:r w:rsidR="003A1375">
              <w:rPr>
                <w:rFonts w:ascii="Times New Roman" w:eastAsia="Times New Roman" w:hAnsi="Times New Roman" w:cs="Times New Roman"/>
                <w:color w:val="000000"/>
                <w:sz w:val="22"/>
                <w:szCs w:val="22"/>
                <w:lang w:val="en-AU" w:eastAsia="zh-CN"/>
              </w:rPr>
              <w:t>5</w:t>
            </w:r>
            <w:r w:rsidR="00B81809" w:rsidRPr="00D6794E">
              <w:rPr>
                <w:rFonts w:ascii="Times New Roman" w:eastAsia="Times New Roman" w:hAnsi="Times New Roman" w:cs="Times New Roman"/>
                <w:color w:val="000000"/>
                <w:sz w:val="22"/>
                <w:szCs w:val="22"/>
                <w:lang w:val="en-AU" w:eastAsia="zh-CN"/>
              </w:rPr>
              <w:t xml:space="preserve">, while </w:t>
            </w:r>
            <w:r w:rsidR="000D799A">
              <w:rPr>
                <w:rFonts w:ascii="Times New Roman" w:eastAsia="Times New Roman" w:hAnsi="Times New Roman" w:cs="Times New Roman"/>
                <w:color w:val="000000"/>
                <w:sz w:val="22"/>
                <w:szCs w:val="22"/>
                <w:lang w:val="en-AU" w:eastAsia="zh-CN"/>
              </w:rPr>
              <w:t>S3</w:t>
            </w:r>
            <w:r w:rsidR="006E6D83">
              <w:rPr>
                <w:rFonts w:ascii="Times New Roman" w:eastAsia="Times New Roman" w:hAnsi="Times New Roman" w:cs="Times New Roman"/>
                <w:color w:val="000000"/>
                <w:sz w:val="22"/>
                <w:szCs w:val="22"/>
                <w:lang w:val="en-AU" w:eastAsia="zh-CN"/>
              </w:rPr>
              <w:t>6</w:t>
            </w:r>
            <w:r w:rsidR="00B81809" w:rsidRPr="00D6794E">
              <w:rPr>
                <w:rFonts w:ascii="Times New Roman" w:eastAsia="Times New Roman" w:hAnsi="Times New Roman" w:cs="Times New Roman"/>
                <w:color w:val="000000"/>
                <w:sz w:val="22"/>
                <w:szCs w:val="22"/>
                <w:lang w:val="en-AU" w:eastAsia="zh-CN"/>
              </w:rPr>
              <w:t xml:space="preserve"> didn’t specify any </w:t>
            </w:r>
            <w:proofErr w:type="gramStart"/>
            <w:r w:rsidR="00B81809" w:rsidRPr="00D6794E">
              <w:rPr>
                <w:rFonts w:ascii="Times New Roman" w:eastAsia="Times New Roman" w:hAnsi="Times New Roman" w:cs="Times New Roman"/>
                <w:color w:val="000000"/>
                <w:sz w:val="22"/>
                <w:szCs w:val="22"/>
                <w:lang w:val="en-AU" w:eastAsia="zh-CN"/>
              </w:rPr>
              <w:t>particular projects</w:t>
            </w:r>
            <w:proofErr w:type="gramEnd"/>
            <w:r w:rsidR="00B81809" w:rsidRPr="00D6794E">
              <w:rPr>
                <w:rFonts w:ascii="Times New Roman" w:eastAsia="Times New Roman" w:hAnsi="Times New Roman" w:cs="Times New Roman"/>
                <w:color w:val="000000"/>
                <w:sz w:val="22"/>
                <w:szCs w:val="22"/>
                <w:lang w:val="en-AU" w:eastAsia="zh-CN"/>
              </w:rPr>
              <w:t xml:space="preserve"> as a part of their study</w:t>
            </w:r>
            <w:r w:rsidRPr="00D6794E">
              <w:rPr>
                <w:rFonts w:ascii="Times New Roman" w:eastAsia="Times New Roman" w:hAnsi="Times New Roman" w:cs="Times New Roman"/>
                <w:color w:val="000000"/>
                <w:sz w:val="22"/>
                <w:szCs w:val="22"/>
                <w:lang w:val="en-AU" w:eastAsia="zh-CN"/>
              </w:rPr>
              <w:t>.</w:t>
            </w:r>
            <w:r w:rsidR="00111B32" w:rsidRPr="00D6794E">
              <w:rPr>
                <w:rFonts w:ascii="Times New Roman" w:eastAsia="Times New Roman" w:hAnsi="Times New Roman" w:cs="Times New Roman"/>
                <w:color w:val="000000"/>
                <w:sz w:val="22"/>
                <w:szCs w:val="22"/>
                <w:lang w:val="en-AU" w:eastAsia="zh-CN"/>
              </w:rPr>
              <w:t xml:space="preserve"> In the case of mobile project-based learning, students take part in various practical exercises using mobile devices to access resources and to collaborate with other team members </w:t>
            </w:r>
            <w:r w:rsidR="008928E4">
              <w:rPr>
                <w:rFonts w:ascii="Times New Roman" w:eastAsia="Times New Roman" w:hAnsi="Times New Roman" w:cs="Times New Roman"/>
                <w:color w:val="000000"/>
                <w:sz w:val="22"/>
                <w:szCs w:val="22"/>
                <w:lang w:val="en-AU" w:eastAsia="zh-CN"/>
              </w:rPr>
              <w:t>S3</w:t>
            </w:r>
            <w:r w:rsidR="00E917BB">
              <w:rPr>
                <w:rFonts w:ascii="Times New Roman" w:eastAsia="Times New Roman" w:hAnsi="Times New Roman" w:cs="Times New Roman"/>
                <w:color w:val="000000"/>
                <w:sz w:val="22"/>
                <w:szCs w:val="22"/>
                <w:lang w:val="en-AU" w:eastAsia="zh-CN"/>
              </w:rPr>
              <w:t>9</w:t>
            </w:r>
            <w:r w:rsidR="00111B32" w:rsidRPr="00D6794E">
              <w:rPr>
                <w:rFonts w:ascii="Times New Roman" w:eastAsia="Times New Roman" w:hAnsi="Times New Roman" w:cs="Times New Roman"/>
                <w:color w:val="000000"/>
                <w:sz w:val="22"/>
                <w:szCs w:val="22"/>
                <w:lang w:val="en-AU" w:eastAsia="zh-CN"/>
              </w:rPr>
              <w:t xml:space="preserve">. </w:t>
            </w:r>
          </w:p>
        </w:tc>
      </w:tr>
      <w:tr w:rsidR="00DB3220" w:rsidRPr="00D6794E" w14:paraId="68DD1BA8" w14:textId="77777777" w:rsidTr="00D76ED6">
        <w:trPr>
          <w:trHeight w:val="576"/>
        </w:trPr>
        <w:tc>
          <w:tcPr>
            <w:cnfStyle w:val="001000000000" w:firstRow="0" w:lastRow="0" w:firstColumn="1" w:lastColumn="0" w:oddVBand="0" w:evenVBand="0" w:oddHBand="0" w:evenHBand="0" w:firstRowFirstColumn="0" w:firstRowLastColumn="0" w:lastRowFirstColumn="0" w:lastRowLastColumn="0"/>
            <w:tcW w:w="2835" w:type="dxa"/>
          </w:tcPr>
          <w:p w14:paraId="74FB7A17" w14:textId="0D15B940" w:rsidR="00DB3220" w:rsidRPr="00D6794E" w:rsidRDefault="00DB3220" w:rsidP="00B338D4">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14. Usability-Supporting Architecture Patterns (USAPs)</w:t>
            </w:r>
          </w:p>
        </w:tc>
        <w:tc>
          <w:tcPr>
            <w:tcW w:w="6804" w:type="dxa"/>
          </w:tcPr>
          <w:p w14:paraId="6E87BFFC" w14:textId="1E3143B9" w:rsidR="00DB3220" w:rsidRPr="00D6794E" w:rsidRDefault="00DB3220" w:rsidP="00DB3220">
            <w:pPr>
              <w:tabs>
                <w:tab w:val="left" w:pos="2433"/>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en-AU" w:eastAsia="zh-CN"/>
              </w:rPr>
            </w:pPr>
            <w:r w:rsidRPr="00D6794E">
              <w:rPr>
                <w:rFonts w:ascii="Times New Roman" w:eastAsia="Times New Roman" w:hAnsi="Times New Roman" w:cs="Times New Roman"/>
                <w:sz w:val="22"/>
                <w:szCs w:val="22"/>
                <w:lang w:val="en-AU" w:eastAsia="zh-CN"/>
              </w:rPr>
              <w:t xml:space="preserve">Participants were given a task to fix a usability problem in a software architecture design meeting the requirements of the usability scenario </w:t>
            </w:r>
            <w:r w:rsidR="008928E4">
              <w:rPr>
                <w:rFonts w:ascii="Times New Roman" w:eastAsia="Times New Roman" w:hAnsi="Times New Roman" w:cs="Times New Roman"/>
                <w:sz w:val="22"/>
                <w:szCs w:val="22"/>
                <w:lang w:val="en-AU" w:eastAsia="zh-CN"/>
              </w:rPr>
              <w:t>S3</w:t>
            </w:r>
            <w:r w:rsidR="00152397">
              <w:rPr>
                <w:rFonts w:ascii="Times New Roman" w:eastAsia="Times New Roman" w:hAnsi="Times New Roman" w:cs="Times New Roman"/>
                <w:sz w:val="22"/>
                <w:szCs w:val="22"/>
                <w:lang w:val="en-AU" w:eastAsia="zh-CN"/>
              </w:rPr>
              <w:t>7</w:t>
            </w:r>
            <w:r w:rsidRPr="00D6794E">
              <w:rPr>
                <w:rFonts w:ascii="Times New Roman" w:eastAsia="Times New Roman" w:hAnsi="Times New Roman" w:cs="Times New Roman"/>
                <w:sz w:val="22"/>
                <w:szCs w:val="22"/>
                <w:lang w:val="en-AU" w:eastAsia="zh-CN"/>
              </w:rPr>
              <w:t>.</w:t>
            </w:r>
          </w:p>
        </w:tc>
      </w:tr>
      <w:tr w:rsidR="00637177" w:rsidRPr="00D6794E" w14:paraId="16CDEF32" w14:textId="77777777" w:rsidTr="00D76ED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35" w:type="dxa"/>
          </w:tcPr>
          <w:p w14:paraId="04C9E5CD" w14:textId="7BEF0F1A" w:rsidR="00637177" w:rsidRPr="00D6794E" w:rsidRDefault="00637177" w:rsidP="00637177">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 xml:space="preserve">15. </w:t>
            </w:r>
            <w:r w:rsidRPr="00D6794E">
              <w:rPr>
                <w:rFonts w:ascii="Times New Roman" w:eastAsiaTheme="minorHAnsi" w:hAnsi="Times New Roman" w:cs="Times New Roman"/>
                <w:sz w:val="22"/>
                <w:szCs w:val="22"/>
                <w:lang w:val="en-GB" w:eastAsia="en-US"/>
                <w14:ligatures w14:val="standardContextual"/>
              </w:rPr>
              <w:t>Early Engagement Strategy</w:t>
            </w:r>
          </w:p>
        </w:tc>
        <w:tc>
          <w:tcPr>
            <w:tcW w:w="6804" w:type="dxa"/>
          </w:tcPr>
          <w:p w14:paraId="508198C0" w14:textId="7E962F36" w:rsidR="00637177" w:rsidRPr="00D6794E" w:rsidRDefault="00637177" w:rsidP="00637177">
            <w:pPr>
              <w:tabs>
                <w:tab w:val="left" w:pos="2433"/>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val="en-AU" w:eastAsia="zh-CN"/>
              </w:rPr>
            </w:pPr>
            <w:r w:rsidRPr="00D6794E">
              <w:rPr>
                <w:rFonts w:ascii="Times New Roman" w:eastAsia="Times New Roman" w:hAnsi="Times New Roman" w:cs="Times New Roman"/>
                <w:color w:val="000000"/>
                <w:sz w:val="22"/>
                <w:szCs w:val="22"/>
                <w:lang w:val="en-AU" w:eastAsia="zh-CN"/>
              </w:rPr>
              <w:t>Students were assigned specific-purpose programming exercises with increasing difficulties with the use of a gamified platform. There were different number of exercises from various concepts, allowing students to try practicing repeatedly with automated tests, feedback, public mentoring and rewards and incentives in the form of badges, reputation, progress and percentages</w:t>
            </w:r>
            <w:r w:rsidR="008928E4">
              <w:rPr>
                <w:rFonts w:ascii="Times New Roman" w:eastAsia="Times New Roman" w:hAnsi="Times New Roman" w:cs="Times New Roman"/>
                <w:color w:val="000000"/>
                <w:sz w:val="22"/>
                <w:szCs w:val="22"/>
                <w:lang w:val="en-AU" w:eastAsia="zh-CN"/>
              </w:rPr>
              <w:t xml:space="preserve"> </w:t>
            </w:r>
            <w:r w:rsidR="00C66C9E">
              <w:rPr>
                <w:rFonts w:ascii="Times New Roman" w:eastAsia="Times New Roman" w:hAnsi="Times New Roman" w:cs="Times New Roman"/>
                <w:color w:val="000000"/>
                <w:sz w:val="22"/>
                <w:szCs w:val="22"/>
                <w:lang w:val="en-AU" w:eastAsia="zh-CN"/>
              </w:rPr>
              <w:t>S</w:t>
            </w:r>
            <w:r w:rsidR="003A0939">
              <w:rPr>
                <w:rFonts w:ascii="Times New Roman" w:eastAsia="Times New Roman" w:hAnsi="Times New Roman" w:cs="Times New Roman"/>
                <w:color w:val="000000"/>
                <w:sz w:val="22"/>
                <w:szCs w:val="22"/>
                <w:lang w:val="en-AU" w:eastAsia="zh-CN"/>
              </w:rPr>
              <w:t>38</w:t>
            </w:r>
            <w:r w:rsidRPr="00D6794E">
              <w:rPr>
                <w:rFonts w:ascii="Times New Roman" w:eastAsia="Times New Roman" w:hAnsi="Times New Roman" w:cs="Times New Roman"/>
                <w:color w:val="000000"/>
                <w:sz w:val="22"/>
                <w:szCs w:val="22"/>
                <w:lang w:val="en-AU" w:eastAsia="zh-CN"/>
              </w:rPr>
              <w:t xml:space="preserve">. </w:t>
            </w:r>
          </w:p>
        </w:tc>
      </w:tr>
      <w:tr w:rsidR="00637177" w:rsidRPr="00D6794E" w14:paraId="19B5C37B" w14:textId="77777777" w:rsidTr="00D76ED6">
        <w:trPr>
          <w:trHeight w:val="576"/>
        </w:trPr>
        <w:tc>
          <w:tcPr>
            <w:cnfStyle w:val="001000000000" w:firstRow="0" w:lastRow="0" w:firstColumn="1" w:lastColumn="0" w:oddVBand="0" w:evenVBand="0" w:oddHBand="0" w:evenHBand="0" w:firstRowFirstColumn="0" w:firstRowLastColumn="0" w:lastRowFirstColumn="0" w:lastRowLastColumn="0"/>
            <w:tcW w:w="2835" w:type="dxa"/>
          </w:tcPr>
          <w:p w14:paraId="6CFC196B" w14:textId="714E9B90" w:rsidR="00637177" w:rsidRPr="00D6794E" w:rsidRDefault="00637177" w:rsidP="00637177">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 xml:space="preserve">16. </w:t>
            </w:r>
            <w:r w:rsidRPr="00D6794E">
              <w:rPr>
                <w:rFonts w:ascii="Times New Roman" w:eastAsiaTheme="minorHAnsi" w:hAnsi="Times New Roman" w:cs="Times New Roman"/>
                <w:sz w:val="22"/>
                <w:szCs w:val="22"/>
                <w:lang w:val="en-GB" w:eastAsia="en-US"/>
                <w14:ligatures w14:val="standardContextual"/>
              </w:rPr>
              <w:t>Adapted Learning Contract Strategy</w:t>
            </w:r>
          </w:p>
        </w:tc>
        <w:tc>
          <w:tcPr>
            <w:tcW w:w="6804" w:type="dxa"/>
          </w:tcPr>
          <w:p w14:paraId="1E681336" w14:textId="36F1E726" w:rsidR="00637177" w:rsidRPr="00D6794E" w:rsidRDefault="00F10666" w:rsidP="00637177">
            <w:pPr>
              <w:tabs>
                <w:tab w:val="left" w:pos="2433"/>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en-AU" w:eastAsia="zh-CN"/>
              </w:rPr>
            </w:pPr>
            <w:r w:rsidRPr="00D6794E">
              <w:rPr>
                <w:rFonts w:ascii="Times New Roman" w:eastAsia="Times New Roman" w:hAnsi="Times New Roman" w:cs="Times New Roman"/>
                <w:color w:val="000000"/>
                <w:sz w:val="22"/>
                <w:szCs w:val="22"/>
                <w:lang w:val="en-AU" w:eastAsia="zh-CN"/>
              </w:rPr>
              <w:t>Students were offered several weekly tasks with flexibility and adaptation based on student’s preferences and needs</w:t>
            </w:r>
            <w:r w:rsidR="0022707D" w:rsidRPr="00D6794E">
              <w:rPr>
                <w:rFonts w:ascii="Times New Roman" w:eastAsia="Times New Roman" w:hAnsi="Times New Roman" w:cs="Times New Roman"/>
                <w:color w:val="000000"/>
                <w:sz w:val="22"/>
                <w:szCs w:val="22"/>
                <w:lang w:val="en-AU" w:eastAsia="zh-CN"/>
              </w:rPr>
              <w:t xml:space="preserve"> </w:t>
            </w:r>
            <w:r w:rsidR="00C66C9E">
              <w:rPr>
                <w:rFonts w:ascii="Times New Roman" w:eastAsia="Times New Roman" w:hAnsi="Times New Roman" w:cs="Times New Roman"/>
                <w:color w:val="000000"/>
                <w:sz w:val="22"/>
                <w:szCs w:val="22"/>
                <w:lang w:val="en-AU" w:eastAsia="zh-CN"/>
              </w:rPr>
              <w:t>S</w:t>
            </w:r>
            <w:r w:rsidR="00AE499B">
              <w:rPr>
                <w:rFonts w:ascii="Times New Roman" w:eastAsia="Times New Roman" w:hAnsi="Times New Roman" w:cs="Times New Roman"/>
                <w:color w:val="000000"/>
                <w:sz w:val="22"/>
                <w:szCs w:val="22"/>
                <w:lang w:val="en-AU" w:eastAsia="zh-CN"/>
              </w:rPr>
              <w:t>38</w:t>
            </w:r>
            <w:r w:rsidR="00637177" w:rsidRPr="00D6794E">
              <w:rPr>
                <w:rFonts w:ascii="Times New Roman" w:eastAsia="Times New Roman" w:hAnsi="Times New Roman" w:cs="Times New Roman"/>
                <w:color w:val="000000"/>
                <w:sz w:val="22"/>
                <w:szCs w:val="22"/>
                <w:lang w:val="en-AU" w:eastAsia="zh-CN"/>
              </w:rPr>
              <w:t xml:space="preserve">. </w:t>
            </w:r>
          </w:p>
        </w:tc>
      </w:tr>
      <w:tr w:rsidR="00CB71F5" w:rsidRPr="00D6794E" w14:paraId="58AA855F" w14:textId="77777777" w:rsidTr="00D76ED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35" w:type="dxa"/>
          </w:tcPr>
          <w:p w14:paraId="6BC75C45" w14:textId="20CB70DE" w:rsidR="00CB71F5" w:rsidRPr="00D6794E" w:rsidRDefault="00CB71F5" w:rsidP="00637177">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17. Collaborative Decision-making</w:t>
            </w:r>
          </w:p>
        </w:tc>
        <w:tc>
          <w:tcPr>
            <w:tcW w:w="6804" w:type="dxa"/>
          </w:tcPr>
          <w:p w14:paraId="5A2BAD77" w14:textId="437C6674" w:rsidR="00CB71F5" w:rsidRPr="00D6794E" w:rsidRDefault="00CB71F5" w:rsidP="00637177">
            <w:pPr>
              <w:tabs>
                <w:tab w:val="left" w:pos="2433"/>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Students engage in practical tasks using a unique decision-modelling tool to capture and analyse design decisions, providing hands-on experience in software architecture</w:t>
            </w:r>
            <w:r w:rsidR="003616B2" w:rsidRPr="00D6794E">
              <w:rPr>
                <w:rFonts w:ascii="Times New Roman" w:eastAsia="Times New Roman" w:hAnsi="Times New Roman" w:cs="Times New Roman"/>
                <w:color w:val="000000"/>
                <w:sz w:val="22"/>
                <w:szCs w:val="22"/>
                <w:lang w:val="en-AU" w:eastAsia="zh-CN"/>
              </w:rPr>
              <w:t xml:space="preserve"> </w:t>
            </w:r>
            <w:r w:rsidR="00C66C9E">
              <w:rPr>
                <w:rFonts w:ascii="Times New Roman" w:eastAsia="Times New Roman" w:hAnsi="Times New Roman" w:cs="Times New Roman"/>
                <w:color w:val="000000"/>
                <w:sz w:val="22"/>
                <w:szCs w:val="22"/>
                <w:lang w:val="en-AU" w:eastAsia="zh-CN"/>
              </w:rPr>
              <w:t>S4</w:t>
            </w:r>
            <w:r w:rsidR="00AE499B">
              <w:rPr>
                <w:rFonts w:ascii="Times New Roman" w:eastAsia="Times New Roman" w:hAnsi="Times New Roman" w:cs="Times New Roman"/>
                <w:color w:val="000000"/>
                <w:sz w:val="22"/>
                <w:szCs w:val="22"/>
                <w:lang w:val="en-AU" w:eastAsia="zh-CN"/>
              </w:rPr>
              <w:t>0</w:t>
            </w:r>
            <w:r w:rsidRPr="00D6794E">
              <w:rPr>
                <w:rFonts w:ascii="Times New Roman" w:eastAsia="Times New Roman" w:hAnsi="Times New Roman" w:cs="Times New Roman"/>
                <w:color w:val="000000"/>
                <w:sz w:val="22"/>
                <w:szCs w:val="22"/>
                <w:lang w:val="en-AU" w:eastAsia="zh-CN"/>
              </w:rPr>
              <w:t>.</w:t>
            </w:r>
          </w:p>
        </w:tc>
      </w:tr>
      <w:tr w:rsidR="001A399E" w:rsidRPr="00D6794E" w14:paraId="656FF3E2" w14:textId="77777777" w:rsidTr="00D76ED6">
        <w:trPr>
          <w:trHeight w:val="576"/>
        </w:trPr>
        <w:tc>
          <w:tcPr>
            <w:cnfStyle w:val="001000000000" w:firstRow="0" w:lastRow="0" w:firstColumn="1" w:lastColumn="0" w:oddVBand="0" w:evenVBand="0" w:oddHBand="0" w:evenHBand="0" w:firstRowFirstColumn="0" w:firstRowLastColumn="0" w:lastRowFirstColumn="0" w:lastRowLastColumn="0"/>
            <w:tcW w:w="2835" w:type="dxa"/>
          </w:tcPr>
          <w:p w14:paraId="631BCB22" w14:textId="12EC1F2A" w:rsidR="001A399E" w:rsidRPr="00D6794E" w:rsidRDefault="001A399E" w:rsidP="00637177">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18. Scrum as a Teaching Strategy</w:t>
            </w:r>
          </w:p>
        </w:tc>
        <w:tc>
          <w:tcPr>
            <w:tcW w:w="6804" w:type="dxa"/>
          </w:tcPr>
          <w:p w14:paraId="3C4CB2B1" w14:textId="5F99777A" w:rsidR="001A399E" w:rsidRPr="00D6794E" w:rsidRDefault="008A2713" w:rsidP="00637177">
            <w:pPr>
              <w:tabs>
                <w:tab w:val="left" w:pos="2433"/>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Students were involved in projects such as foundations for software architecture, RESTful APIs and Cloud during their semester which gave them hands-on practical experiences in various aspects of the software architecture field.</w:t>
            </w:r>
            <w:r w:rsidR="000D33F8" w:rsidRPr="00D6794E">
              <w:rPr>
                <w:rFonts w:ascii="Times New Roman" w:eastAsia="Times New Roman" w:hAnsi="Times New Roman" w:cs="Times New Roman"/>
                <w:color w:val="000000"/>
                <w:sz w:val="22"/>
                <w:szCs w:val="22"/>
                <w:lang w:val="en-AU" w:eastAsia="zh-CN"/>
              </w:rPr>
              <w:t xml:space="preserve"> </w:t>
            </w:r>
            <w:r w:rsidR="00602AA3" w:rsidRPr="00D6794E">
              <w:rPr>
                <w:rFonts w:ascii="Times New Roman" w:eastAsia="Times New Roman" w:hAnsi="Times New Roman" w:cs="Times New Roman"/>
                <w:color w:val="000000"/>
                <w:sz w:val="22"/>
                <w:szCs w:val="22"/>
                <w:lang w:val="en-AU" w:eastAsia="zh-CN"/>
              </w:rPr>
              <w:t>These processes</w:t>
            </w:r>
            <w:r w:rsidR="000D33F8" w:rsidRPr="00D6794E">
              <w:rPr>
                <w:rFonts w:ascii="Times New Roman" w:eastAsia="Times New Roman" w:hAnsi="Times New Roman" w:cs="Times New Roman"/>
                <w:color w:val="000000"/>
                <w:sz w:val="22"/>
                <w:szCs w:val="22"/>
                <w:lang w:val="en-AU" w:eastAsia="zh-CN"/>
              </w:rPr>
              <w:t xml:space="preserve"> involved agile methodologies, fostering collaboration and iterative development</w:t>
            </w:r>
            <w:r w:rsidR="00602AA3" w:rsidRPr="00D6794E">
              <w:rPr>
                <w:rFonts w:ascii="Times New Roman" w:eastAsia="Times New Roman" w:hAnsi="Times New Roman" w:cs="Times New Roman"/>
                <w:color w:val="000000"/>
                <w:sz w:val="22"/>
                <w:szCs w:val="22"/>
                <w:lang w:val="en-AU" w:eastAsia="zh-CN"/>
              </w:rPr>
              <w:t xml:space="preserve"> </w:t>
            </w:r>
            <w:r w:rsidR="00380E3D">
              <w:rPr>
                <w:rFonts w:ascii="Times New Roman" w:eastAsia="Times New Roman" w:hAnsi="Times New Roman" w:cs="Times New Roman"/>
                <w:color w:val="000000"/>
                <w:sz w:val="22"/>
                <w:szCs w:val="22"/>
                <w:lang w:val="en-AU" w:eastAsia="zh-CN"/>
              </w:rPr>
              <w:t>S4</w:t>
            </w:r>
            <w:r w:rsidR="00AE499B">
              <w:rPr>
                <w:rFonts w:ascii="Times New Roman" w:eastAsia="Times New Roman" w:hAnsi="Times New Roman" w:cs="Times New Roman"/>
                <w:color w:val="000000"/>
                <w:sz w:val="22"/>
                <w:szCs w:val="22"/>
                <w:lang w:val="en-AU" w:eastAsia="zh-CN"/>
              </w:rPr>
              <w:t>1</w:t>
            </w:r>
            <w:r w:rsidR="000D33F8" w:rsidRPr="00D6794E">
              <w:rPr>
                <w:rFonts w:ascii="Times New Roman" w:eastAsia="Times New Roman" w:hAnsi="Times New Roman" w:cs="Times New Roman"/>
                <w:color w:val="000000"/>
                <w:sz w:val="22"/>
                <w:szCs w:val="22"/>
                <w:lang w:val="en-AU" w:eastAsia="zh-CN"/>
              </w:rPr>
              <w:t>.</w:t>
            </w:r>
          </w:p>
        </w:tc>
      </w:tr>
      <w:tr w:rsidR="00581F90" w:rsidRPr="00D6794E" w14:paraId="34C232BA" w14:textId="77777777" w:rsidTr="00D76ED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35" w:type="dxa"/>
          </w:tcPr>
          <w:p w14:paraId="6E4195FE" w14:textId="7F14F3F6" w:rsidR="00581F90" w:rsidRPr="00D6794E" w:rsidRDefault="00581F90" w:rsidP="00581F90">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19. Software Product Line Architecture</w:t>
            </w:r>
          </w:p>
        </w:tc>
        <w:tc>
          <w:tcPr>
            <w:tcW w:w="6804" w:type="dxa"/>
          </w:tcPr>
          <w:p w14:paraId="65241839" w14:textId="521E84D1" w:rsidR="00581F90" w:rsidRPr="00D6794E" w:rsidRDefault="00581F90" w:rsidP="00581F90">
            <w:pPr>
              <w:tabs>
                <w:tab w:val="left" w:pos="2433"/>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 xml:space="preserve">The participants involved in this study were stakeholders such as software engineers, programming teachers, m-learning experts and mobile developers. This is not directly related to students’ hands-on practical experiences </w:t>
            </w:r>
            <w:r w:rsidR="00380E3D">
              <w:rPr>
                <w:rFonts w:ascii="Times New Roman" w:eastAsia="Times New Roman" w:hAnsi="Times New Roman" w:cs="Times New Roman"/>
                <w:color w:val="000000"/>
                <w:sz w:val="22"/>
                <w:szCs w:val="22"/>
                <w:lang w:val="en-AU" w:eastAsia="zh-CN"/>
              </w:rPr>
              <w:t>S</w:t>
            </w:r>
            <w:r w:rsidR="005B46A9">
              <w:rPr>
                <w:rFonts w:ascii="Times New Roman" w:eastAsia="Times New Roman" w:hAnsi="Times New Roman" w:cs="Times New Roman"/>
                <w:color w:val="000000"/>
                <w:sz w:val="22"/>
                <w:szCs w:val="22"/>
                <w:lang w:val="en-AU" w:eastAsia="zh-CN"/>
              </w:rPr>
              <w:t>44</w:t>
            </w:r>
            <w:r w:rsidRPr="00D6794E">
              <w:rPr>
                <w:rFonts w:ascii="Times New Roman" w:eastAsia="Times New Roman" w:hAnsi="Times New Roman" w:cs="Times New Roman"/>
                <w:color w:val="000000"/>
                <w:sz w:val="22"/>
                <w:szCs w:val="22"/>
                <w:lang w:val="en-AU" w:eastAsia="zh-CN"/>
              </w:rPr>
              <w:t>.</w:t>
            </w:r>
          </w:p>
        </w:tc>
      </w:tr>
      <w:tr w:rsidR="00A4673D" w:rsidRPr="00D6794E" w14:paraId="3D2AC3BF" w14:textId="77777777" w:rsidTr="00D76ED6">
        <w:trPr>
          <w:trHeight w:val="576"/>
        </w:trPr>
        <w:tc>
          <w:tcPr>
            <w:cnfStyle w:val="001000000000" w:firstRow="0" w:lastRow="0" w:firstColumn="1" w:lastColumn="0" w:oddVBand="0" w:evenVBand="0" w:oddHBand="0" w:evenHBand="0" w:firstRowFirstColumn="0" w:firstRowLastColumn="0" w:lastRowFirstColumn="0" w:lastRowLastColumn="0"/>
            <w:tcW w:w="2835" w:type="dxa"/>
          </w:tcPr>
          <w:p w14:paraId="2C509D6E" w14:textId="55A3421C" w:rsidR="00A4673D" w:rsidRPr="00D6794E" w:rsidRDefault="00C05AEA" w:rsidP="00581F90">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20. Constructive Alignment</w:t>
            </w:r>
          </w:p>
        </w:tc>
        <w:tc>
          <w:tcPr>
            <w:tcW w:w="6804" w:type="dxa"/>
          </w:tcPr>
          <w:p w14:paraId="2BB440E8" w14:textId="064950A5" w:rsidR="00A4673D" w:rsidRPr="00D6794E" w:rsidRDefault="001D523E" w:rsidP="00581F90">
            <w:pPr>
              <w:tabs>
                <w:tab w:val="left" w:pos="2433"/>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 xml:space="preserve">Students were strongly encouraged to attend both the lectures and laboratory classes during the 12-week course period. This gave them </w:t>
            </w:r>
            <w:r w:rsidRPr="00D6794E">
              <w:rPr>
                <w:rFonts w:ascii="Times New Roman" w:eastAsia="Times New Roman" w:hAnsi="Times New Roman" w:cs="Times New Roman"/>
                <w:color w:val="000000"/>
                <w:sz w:val="22"/>
                <w:szCs w:val="22"/>
                <w:lang w:val="en-AU" w:eastAsia="zh-CN"/>
              </w:rPr>
              <w:lastRenderedPageBreak/>
              <w:t>hands-on practical experiences in programming concepts and process of programming</w:t>
            </w:r>
            <w:r w:rsidR="002F0942" w:rsidRPr="00D6794E">
              <w:rPr>
                <w:rFonts w:ascii="Times New Roman" w:eastAsia="Times New Roman" w:hAnsi="Times New Roman" w:cs="Times New Roman"/>
                <w:color w:val="000000"/>
                <w:sz w:val="22"/>
                <w:szCs w:val="22"/>
                <w:lang w:val="en-AU" w:eastAsia="zh-CN"/>
              </w:rPr>
              <w:t xml:space="preserve"> </w:t>
            </w:r>
            <w:r w:rsidR="00DD6C52">
              <w:rPr>
                <w:rFonts w:ascii="Times New Roman" w:eastAsia="Times New Roman" w:hAnsi="Times New Roman" w:cs="Times New Roman"/>
                <w:color w:val="000000"/>
                <w:sz w:val="22"/>
                <w:szCs w:val="22"/>
                <w:lang w:val="en-AU" w:eastAsia="zh-CN"/>
              </w:rPr>
              <w:t>S</w:t>
            </w:r>
            <w:r w:rsidR="005B46A9">
              <w:rPr>
                <w:rFonts w:ascii="Times New Roman" w:eastAsia="Times New Roman" w:hAnsi="Times New Roman" w:cs="Times New Roman"/>
                <w:color w:val="000000"/>
                <w:sz w:val="22"/>
                <w:szCs w:val="22"/>
                <w:lang w:val="en-AU" w:eastAsia="zh-CN"/>
              </w:rPr>
              <w:t>4</w:t>
            </w:r>
            <w:r w:rsidR="00DD6C52">
              <w:rPr>
                <w:rFonts w:ascii="Times New Roman" w:eastAsia="Times New Roman" w:hAnsi="Times New Roman" w:cs="Times New Roman"/>
                <w:color w:val="000000"/>
                <w:sz w:val="22"/>
                <w:szCs w:val="22"/>
                <w:lang w:val="en-AU" w:eastAsia="zh-CN"/>
              </w:rPr>
              <w:t>5</w:t>
            </w:r>
            <w:r w:rsidR="002F0942" w:rsidRPr="00D6794E">
              <w:rPr>
                <w:rFonts w:ascii="Times New Roman" w:eastAsia="Times New Roman" w:hAnsi="Times New Roman" w:cs="Times New Roman"/>
                <w:color w:val="000000"/>
                <w:sz w:val="22"/>
                <w:szCs w:val="22"/>
                <w:lang w:val="en-AU" w:eastAsia="zh-CN"/>
              </w:rPr>
              <w:t>.</w:t>
            </w:r>
          </w:p>
        </w:tc>
      </w:tr>
      <w:tr w:rsidR="00EA0B84" w:rsidRPr="00D6794E" w14:paraId="0E5E80DB" w14:textId="77777777" w:rsidTr="00D76ED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35" w:type="dxa"/>
          </w:tcPr>
          <w:p w14:paraId="3673BF2D" w14:textId="5597D64D" w:rsidR="00EA0B84" w:rsidRPr="00D6794E" w:rsidRDefault="003367F0" w:rsidP="00581F90">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lastRenderedPageBreak/>
              <w:t>21. Simulation-based Teaching Strategy</w:t>
            </w:r>
          </w:p>
        </w:tc>
        <w:tc>
          <w:tcPr>
            <w:tcW w:w="6804" w:type="dxa"/>
          </w:tcPr>
          <w:p w14:paraId="1179F2A6" w14:textId="4ACB6B53" w:rsidR="00EA0B84" w:rsidRPr="00D6794E" w:rsidRDefault="00EA0B84" w:rsidP="00EA0B84">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heme="minorHAnsi" w:hAnsi="Times New Roman" w:cs="Times New Roman"/>
                <w:sz w:val="22"/>
                <w:szCs w:val="22"/>
                <w:lang w:val="en-GB" w:eastAsia="en-US"/>
                <w14:ligatures w14:val="standardContextual"/>
              </w:rPr>
              <w:t>Students are involved in the simulation project with variety of commands to design, construct, and manipulate sensors, actuators, controllers, and communication buses concurrently in a flexible model-view-controller architecture. This gives them a hands-on practical experience</w:t>
            </w:r>
            <w:r w:rsidR="003367F0" w:rsidRPr="00D6794E">
              <w:rPr>
                <w:rFonts w:ascii="Times New Roman" w:eastAsiaTheme="minorHAnsi" w:hAnsi="Times New Roman" w:cs="Times New Roman"/>
                <w:sz w:val="22"/>
                <w:szCs w:val="22"/>
                <w:lang w:val="en-GB" w:eastAsia="en-US"/>
                <w14:ligatures w14:val="standardContextual"/>
              </w:rPr>
              <w:t xml:space="preserve"> </w:t>
            </w:r>
            <w:r w:rsidR="00DD6C52">
              <w:rPr>
                <w:rFonts w:ascii="Times New Roman" w:eastAsiaTheme="minorHAnsi" w:hAnsi="Times New Roman" w:cs="Times New Roman"/>
                <w:sz w:val="22"/>
                <w:szCs w:val="22"/>
                <w:lang w:val="en-GB" w:eastAsia="en-US"/>
                <w14:ligatures w14:val="standardContextual"/>
              </w:rPr>
              <w:t>S</w:t>
            </w:r>
            <w:r w:rsidR="005344B4">
              <w:rPr>
                <w:rFonts w:ascii="Times New Roman" w:eastAsiaTheme="minorHAnsi" w:hAnsi="Times New Roman" w:cs="Times New Roman"/>
                <w:sz w:val="22"/>
                <w:szCs w:val="22"/>
                <w:lang w:val="en-GB" w:eastAsia="en-US"/>
                <w14:ligatures w14:val="standardContextual"/>
              </w:rPr>
              <w:t>4</w:t>
            </w:r>
            <w:r w:rsidR="00DD6C52">
              <w:rPr>
                <w:rFonts w:ascii="Times New Roman" w:eastAsiaTheme="minorHAnsi" w:hAnsi="Times New Roman" w:cs="Times New Roman"/>
                <w:sz w:val="22"/>
                <w:szCs w:val="22"/>
                <w:lang w:val="en-GB" w:eastAsia="en-US"/>
                <w14:ligatures w14:val="standardContextual"/>
              </w:rPr>
              <w:t>6</w:t>
            </w:r>
            <w:r w:rsidRPr="00D6794E">
              <w:rPr>
                <w:rFonts w:ascii="Times New Roman" w:eastAsiaTheme="minorHAnsi" w:hAnsi="Times New Roman" w:cs="Times New Roman"/>
                <w:sz w:val="22"/>
                <w:szCs w:val="22"/>
                <w:lang w:val="en-GB" w:eastAsia="en-US"/>
                <w14:ligatures w14:val="standardContextual"/>
              </w:rPr>
              <w:t>.</w:t>
            </w:r>
          </w:p>
        </w:tc>
      </w:tr>
      <w:tr w:rsidR="00C813FF" w:rsidRPr="00D6794E" w14:paraId="305E9F66" w14:textId="77777777" w:rsidTr="00D76ED6">
        <w:trPr>
          <w:trHeight w:val="576"/>
        </w:trPr>
        <w:tc>
          <w:tcPr>
            <w:cnfStyle w:val="001000000000" w:firstRow="0" w:lastRow="0" w:firstColumn="1" w:lastColumn="0" w:oddVBand="0" w:evenVBand="0" w:oddHBand="0" w:evenHBand="0" w:firstRowFirstColumn="0" w:firstRowLastColumn="0" w:lastRowFirstColumn="0" w:lastRowLastColumn="0"/>
            <w:tcW w:w="2835" w:type="dxa"/>
          </w:tcPr>
          <w:p w14:paraId="7D4968D0" w14:textId="27355AC6" w:rsidR="00C813FF" w:rsidRPr="00D6794E" w:rsidRDefault="00C813FF" w:rsidP="00581F90">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22. VisAr3D: Virtual and augmented reality</w:t>
            </w:r>
          </w:p>
        </w:tc>
        <w:tc>
          <w:tcPr>
            <w:tcW w:w="6804" w:type="dxa"/>
          </w:tcPr>
          <w:p w14:paraId="0446EF7F" w14:textId="72F3D2AA" w:rsidR="00C813FF" w:rsidRPr="00D6794E" w:rsidRDefault="00C813FF" w:rsidP="00EA0B84">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2"/>
                <w:szCs w:val="22"/>
                <w:lang w:val="en-GB" w:eastAsia="en-US"/>
                <w14:ligatures w14:val="standardContextual"/>
              </w:rPr>
            </w:pPr>
            <w:r w:rsidRPr="00D6794E">
              <w:rPr>
                <w:rFonts w:ascii="Times New Roman" w:eastAsiaTheme="minorHAnsi" w:hAnsi="Times New Roman" w:cs="Times New Roman"/>
                <w:sz w:val="22"/>
                <w:szCs w:val="22"/>
                <w:lang w:val="en-GB" w:eastAsia="en-US"/>
                <w14:ligatures w14:val="standardContextual"/>
              </w:rPr>
              <w:t>Offers students the opportunity to interact with and explore software architectures in a 3D environment, facilitating practical understanding through simulation and visualisation</w:t>
            </w:r>
            <w:r w:rsidR="00DD6C52">
              <w:rPr>
                <w:rFonts w:ascii="Times New Roman" w:eastAsiaTheme="minorHAnsi" w:hAnsi="Times New Roman" w:cs="Times New Roman"/>
                <w:sz w:val="22"/>
                <w:szCs w:val="22"/>
                <w:lang w:val="en-GB" w:eastAsia="en-US"/>
                <w14:ligatures w14:val="standardContextual"/>
              </w:rPr>
              <w:t xml:space="preserve"> S</w:t>
            </w:r>
            <w:r w:rsidR="005344B4">
              <w:rPr>
                <w:rFonts w:ascii="Times New Roman" w:eastAsiaTheme="minorHAnsi" w:hAnsi="Times New Roman" w:cs="Times New Roman"/>
                <w:sz w:val="22"/>
                <w:szCs w:val="22"/>
                <w:lang w:val="en-GB" w:eastAsia="en-US"/>
                <w14:ligatures w14:val="standardContextual"/>
              </w:rPr>
              <w:t>4</w:t>
            </w:r>
            <w:r w:rsidR="00DD6C52">
              <w:rPr>
                <w:rFonts w:ascii="Times New Roman" w:eastAsiaTheme="minorHAnsi" w:hAnsi="Times New Roman" w:cs="Times New Roman"/>
                <w:sz w:val="22"/>
                <w:szCs w:val="22"/>
                <w:lang w:val="en-GB" w:eastAsia="en-US"/>
                <w14:ligatures w14:val="standardContextual"/>
              </w:rPr>
              <w:t>7</w:t>
            </w:r>
            <w:r w:rsidRPr="00D6794E">
              <w:rPr>
                <w:rFonts w:ascii="Times New Roman" w:eastAsiaTheme="minorHAnsi" w:hAnsi="Times New Roman" w:cs="Times New Roman"/>
                <w:sz w:val="22"/>
                <w:szCs w:val="22"/>
                <w:lang w:val="en-GB" w:eastAsia="en-US"/>
                <w14:ligatures w14:val="standardContextual"/>
              </w:rPr>
              <w:t>.</w:t>
            </w:r>
          </w:p>
        </w:tc>
      </w:tr>
    </w:tbl>
    <w:p w14:paraId="45AD256C" w14:textId="77777777" w:rsidR="00B100D4" w:rsidRPr="00D6794E" w:rsidRDefault="00B100D4">
      <w:pPr>
        <w:rPr>
          <w:rFonts w:ascii="Times New Roman" w:eastAsia="Times New Roman" w:hAnsi="Times New Roman" w:cs="Times New Roman"/>
          <w:b/>
          <w:bCs/>
          <w:sz w:val="22"/>
          <w:szCs w:val="22"/>
        </w:rPr>
      </w:pPr>
    </w:p>
    <w:p w14:paraId="280AF03F" w14:textId="448A491A" w:rsidR="00B100D4" w:rsidRPr="00D6794E" w:rsidRDefault="00B100D4" w:rsidP="00B100D4">
      <w:pPr>
        <w:rPr>
          <w:rFonts w:ascii="Times New Roman" w:eastAsia="Times New Roman" w:hAnsi="Times New Roman" w:cs="Times New Roman"/>
          <w:b/>
          <w:bCs/>
          <w:sz w:val="22"/>
          <w:szCs w:val="22"/>
        </w:rPr>
      </w:pPr>
      <w:r w:rsidRPr="00D6794E">
        <w:rPr>
          <w:rFonts w:ascii="Times New Roman" w:eastAsia="Times New Roman" w:hAnsi="Times New Roman" w:cs="Times New Roman"/>
          <w:b/>
          <w:bCs/>
          <w:sz w:val="22"/>
          <w:szCs w:val="22"/>
        </w:rPr>
        <w:t>RQ3: What are the various assessment methods used to assess their students?</w:t>
      </w:r>
    </w:p>
    <w:tbl>
      <w:tblPr>
        <w:tblStyle w:val="ListTable1Light-Accent1"/>
        <w:tblW w:w="9639" w:type="dxa"/>
        <w:tblLook w:val="04A0" w:firstRow="1" w:lastRow="0" w:firstColumn="1" w:lastColumn="0" w:noHBand="0" w:noVBand="1"/>
      </w:tblPr>
      <w:tblGrid>
        <w:gridCol w:w="2835"/>
        <w:gridCol w:w="6804"/>
      </w:tblGrid>
      <w:tr w:rsidR="001F7F8A" w:rsidRPr="00D6794E" w14:paraId="233749D5" w14:textId="77777777" w:rsidTr="00D76ED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35" w:type="dxa"/>
            <w:noWrap/>
            <w:hideMark/>
          </w:tcPr>
          <w:p w14:paraId="63143823" w14:textId="77777777" w:rsidR="001F7F8A" w:rsidRPr="00D6794E" w:rsidRDefault="001F7F8A" w:rsidP="00D76ED6">
            <w:pPr>
              <w:jc w:val="cente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Strategy</w:t>
            </w:r>
          </w:p>
        </w:tc>
        <w:tc>
          <w:tcPr>
            <w:tcW w:w="6804" w:type="dxa"/>
            <w:noWrap/>
            <w:hideMark/>
          </w:tcPr>
          <w:p w14:paraId="19BA82C4" w14:textId="1439293E" w:rsidR="001F7F8A" w:rsidRPr="00D6794E" w:rsidRDefault="001F7F8A" w:rsidP="00D76ED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Assessment Methods</w:t>
            </w:r>
          </w:p>
        </w:tc>
      </w:tr>
      <w:tr w:rsidR="00D328A6" w:rsidRPr="00D6794E" w14:paraId="183FC34C" w14:textId="77777777" w:rsidTr="00D76ED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35" w:type="dxa"/>
            <w:hideMark/>
          </w:tcPr>
          <w:p w14:paraId="1B1845CD" w14:textId="77777777" w:rsidR="00D328A6" w:rsidRPr="00D6794E" w:rsidRDefault="00D328A6" w:rsidP="00D76ED6">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1. Teach traditional classes in software architecture education</w:t>
            </w:r>
          </w:p>
        </w:tc>
        <w:tc>
          <w:tcPr>
            <w:tcW w:w="6804" w:type="dxa"/>
            <w:hideMark/>
          </w:tcPr>
          <w:p w14:paraId="0D3A7FA6" w14:textId="6FCF60D8" w:rsidR="00D328A6" w:rsidRPr="00D6794E" w:rsidRDefault="00D328A6" w:rsidP="00D76ED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 xml:space="preserve">The most common </w:t>
            </w:r>
            <w:r w:rsidR="005E3F02" w:rsidRPr="00D6794E">
              <w:rPr>
                <w:rFonts w:ascii="Times New Roman" w:eastAsia="Times New Roman" w:hAnsi="Times New Roman" w:cs="Times New Roman"/>
                <w:color w:val="000000"/>
                <w:sz w:val="22"/>
                <w:szCs w:val="22"/>
                <w:lang w:val="en-AU" w:eastAsia="zh-CN"/>
              </w:rPr>
              <w:t>validation methods used for software</w:t>
            </w:r>
            <w:r w:rsidR="00E7520F" w:rsidRPr="00D6794E">
              <w:rPr>
                <w:rFonts w:ascii="Times New Roman" w:eastAsia="Times New Roman" w:hAnsi="Times New Roman" w:cs="Times New Roman"/>
                <w:color w:val="000000"/>
                <w:sz w:val="22"/>
                <w:szCs w:val="22"/>
                <w:lang w:val="en-AU" w:eastAsia="zh-CN"/>
              </w:rPr>
              <w:t xml:space="preserve"> architecture courses were student surveys, metrics to analyse student evaluations</w:t>
            </w:r>
            <w:r w:rsidR="00B97243" w:rsidRPr="00D6794E">
              <w:rPr>
                <w:rFonts w:ascii="Times New Roman" w:eastAsia="Times New Roman" w:hAnsi="Times New Roman" w:cs="Times New Roman"/>
                <w:color w:val="000000"/>
                <w:sz w:val="22"/>
                <w:szCs w:val="22"/>
                <w:lang w:val="en-AU" w:eastAsia="zh-CN"/>
              </w:rPr>
              <w:t xml:space="preserve">, </w:t>
            </w:r>
            <w:r w:rsidR="00E7520F" w:rsidRPr="00D6794E">
              <w:rPr>
                <w:rFonts w:ascii="Times New Roman" w:eastAsia="Times New Roman" w:hAnsi="Times New Roman" w:cs="Times New Roman"/>
                <w:color w:val="000000"/>
                <w:sz w:val="22"/>
                <w:szCs w:val="22"/>
                <w:lang w:val="en-AU" w:eastAsia="zh-CN"/>
              </w:rPr>
              <w:t>and metrics to assess the quality of artifacts produced</w:t>
            </w:r>
            <w:r w:rsidR="007217A7" w:rsidRPr="00D6794E">
              <w:rPr>
                <w:rFonts w:ascii="Times New Roman" w:eastAsia="Times New Roman" w:hAnsi="Times New Roman" w:cs="Times New Roman"/>
                <w:color w:val="000000"/>
                <w:sz w:val="22"/>
                <w:szCs w:val="22"/>
                <w:lang w:val="en-AU" w:eastAsia="zh-CN"/>
              </w:rPr>
              <w:t xml:space="preserve"> </w:t>
            </w:r>
            <w:r w:rsidR="00DD6C52">
              <w:rPr>
                <w:rFonts w:ascii="Times New Roman" w:eastAsia="Times New Roman" w:hAnsi="Times New Roman" w:cs="Times New Roman"/>
                <w:color w:val="000000"/>
                <w:sz w:val="22"/>
                <w:szCs w:val="22"/>
                <w:lang w:val="en-AU" w:eastAsia="zh-CN"/>
              </w:rPr>
              <w:t>S29</w:t>
            </w:r>
            <w:r w:rsidR="0053702B" w:rsidRPr="00D6794E">
              <w:rPr>
                <w:rFonts w:ascii="Times New Roman" w:eastAsia="Times New Roman" w:hAnsi="Times New Roman" w:cs="Times New Roman"/>
                <w:color w:val="000000"/>
                <w:sz w:val="22"/>
                <w:szCs w:val="22"/>
                <w:lang w:val="en-AU" w:eastAsia="zh-CN"/>
              </w:rPr>
              <w:t>.</w:t>
            </w:r>
          </w:p>
        </w:tc>
      </w:tr>
      <w:tr w:rsidR="00D328A6" w:rsidRPr="00D6794E" w14:paraId="43D85F5E" w14:textId="77777777" w:rsidTr="00C2124B">
        <w:trPr>
          <w:trHeight w:val="576"/>
        </w:trPr>
        <w:tc>
          <w:tcPr>
            <w:cnfStyle w:val="001000000000" w:firstRow="0" w:lastRow="0" w:firstColumn="1" w:lastColumn="0" w:oddVBand="0" w:evenVBand="0" w:oddHBand="0" w:evenHBand="0" w:firstRowFirstColumn="0" w:firstRowLastColumn="0" w:lastRowFirstColumn="0" w:lastRowLastColumn="0"/>
            <w:tcW w:w="2835" w:type="dxa"/>
            <w:hideMark/>
          </w:tcPr>
          <w:p w14:paraId="6133F2BB" w14:textId="77777777" w:rsidR="00D328A6" w:rsidRPr="00D6794E" w:rsidRDefault="00D328A6" w:rsidP="00D76ED6">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2. Flipped classroom approach</w:t>
            </w:r>
          </w:p>
        </w:tc>
        <w:tc>
          <w:tcPr>
            <w:tcW w:w="6804" w:type="dxa"/>
            <w:shd w:val="clear" w:color="auto" w:fill="C1E4F5" w:themeFill="accent1" w:themeFillTint="33"/>
            <w:hideMark/>
          </w:tcPr>
          <w:p w14:paraId="20F3CBA6" w14:textId="5CC7A365" w:rsidR="00D328A6" w:rsidRPr="00D6794E" w:rsidRDefault="00D328A6" w:rsidP="00D76ED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p>
        </w:tc>
      </w:tr>
      <w:tr w:rsidR="00D328A6" w:rsidRPr="00D6794E" w14:paraId="6EFFBB92" w14:textId="77777777" w:rsidTr="00D76ED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35" w:type="dxa"/>
            <w:hideMark/>
          </w:tcPr>
          <w:p w14:paraId="5ECF7E9A" w14:textId="77777777" w:rsidR="00D328A6" w:rsidRPr="00D6794E" w:rsidRDefault="00D328A6" w:rsidP="00D76ED6">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3. Problem-based learning</w:t>
            </w:r>
          </w:p>
        </w:tc>
        <w:tc>
          <w:tcPr>
            <w:tcW w:w="6804" w:type="dxa"/>
            <w:hideMark/>
          </w:tcPr>
          <w:p w14:paraId="5938B189" w14:textId="40A0B1BC" w:rsidR="00D328A6" w:rsidRPr="00D6794E" w:rsidRDefault="00F11F56" w:rsidP="00D76ED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 xml:space="preserve">In </w:t>
            </w:r>
            <w:r w:rsidR="00DD6C52">
              <w:rPr>
                <w:rFonts w:ascii="Times New Roman" w:eastAsia="Times New Roman" w:hAnsi="Times New Roman" w:cs="Times New Roman"/>
                <w:color w:val="000000"/>
                <w:sz w:val="22"/>
                <w:szCs w:val="22"/>
                <w:lang w:val="en-AU" w:eastAsia="zh-CN"/>
              </w:rPr>
              <w:t>S29</w:t>
            </w:r>
            <w:r w:rsidRPr="00D6794E">
              <w:rPr>
                <w:rFonts w:ascii="Times New Roman" w:eastAsia="Times New Roman" w:hAnsi="Times New Roman" w:cs="Times New Roman"/>
                <w:color w:val="000000"/>
                <w:sz w:val="22"/>
                <w:szCs w:val="22"/>
                <w:lang w:val="en-AU" w:eastAsia="zh-CN"/>
              </w:rPr>
              <w:t>, there isn’t any specific assessment methods mentioned</w:t>
            </w:r>
            <w:r w:rsidR="00B61A6D" w:rsidRPr="00D6794E">
              <w:rPr>
                <w:rFonts w:ascii="Times New Roman" w:eastAsia="Times New Roman" w:hAnsi="Times New Roman" w:cs="Times New Roman"/>
                <w:color w:val="000000"/>
                <w:sz w:val="22"/>
                <w:szCs w:val="22"/>
                <w:lang w:val="en-AU" w:eastAsia="zh-CN"/>
              </w:rPr>
              <w:t xml:space="preserve"> other than student surveys, metrics to analyse student evaluations and assess the quality of the </w:t>
            </w:r>
            <w:proofErr w:type="gramStart"/>
            <w:r w:rsidR="00B61A6D" w:rsidRPr="00D6794E">
              <w:rPr>
                <w:rFonts w:ascii="Times New Roman" w:eastAsia="Times New Roman" w:hAnsi="Times New Roman" w:cs="Times New Roman"/>
                <w:color w:val="000000"/>
                <w:sz w:val="22"/>
                <w:szCs w:val="22"/>
                <w:lang w:val="en-AU" w:eastAsia="zh-CN"/>
              </w:rPr>
              <w:t>artifacts</w:t>
            </w:r>
            <w:proofErr w:type="gramEnd"/>
            <w:r w:rsidR="00B61A6D" w:rsidRPr="00D6794E">
              <w:rPr>
                <w:rFonts w:ascii="Times New Roman" w:eastAsia="Times New Roman" w:hAnsi="Times New Roman" w:cs="Times New Roman"/>
                <w:color w:val="000000"/>
                <w:sz w:val="22"/>
                <w:szCs w:val="22"/>
                <w:lang w:val="en-AU" w:eastAsia="zh-CN"/>
              </w:rPr>
              <w:t xml:space="preserve"> products</w:t>
            </w:r>
            <w:r w:rsidRPr="00D6794E">
              <w:rPr>
                <w:rFonts w:ascii="Times New Roman" w:eastAsia="Times New Roman" w:hAnsi="Times New Roman" w:cs="Times New Roman"/>
                <w:color w:val="000000"/>
                <w:sz w:val="22"/>
                <w:szCs w:val="22"/>
                <w:lang w:val="en-AU" w:eastAsia="zh-CN"/>
              </w:rPr>
              <w:t xml:space="preserve">. </w:t>
            </w:r>
            <w:r w:rsidR="00C2124B" w:rsidRPr="00D6794E">
              <w:rPr>
                <w:rFonts w:ascii="Times New Roman" w:eastAsia="Times New Roman" w:hAnsi="Times New Roman" w:cs="Times New Roman"/>
                <w:color w:val="000000"/>
                <w:sz w:val="22"/>
                <w:szCs w:val="22"/>
                <w:lang w:val="en-AU" w:eastAsia="zh-CN"/>
              </w:rPr>
              <w:t>In</w:t>
            </w:r>
            <w:r w:rsidR="00DD6C52">
              <w:rPr>
                <w:rFonts w:ascii="Times New Roman" w:eastAsia="Times New Roman" w:hAnsi="Times New Roman" w:cs="Times New Roman"/>
                <w:color w:val="000000"/>
                <w:sz w:val="22"/>
                <w:szCs w:val="22"/>
                <w:lang w:val="en-AU" w:eastAsia="zh-CN"/>
              </w:rPr>
              <w:t xml:space="preserve"> S42</w:t>
            </w:r>
            <w:r w:rsidR="00C2124B" w:rsidRPr="00D6794E">
              <w:rPr>
                <w:rFonts w:ascii="Times New Roman" w:eastAsia="Times New Roman" w:hAnsi="Times New Roman" w:cs="Times New Roman"/>
                <w:color w:val="000000"/>
                <w:sz w:val="22"/>
                <w:szCs w:val="22"/>
                <w:lang w:val="en-AU" w:eastAsia="zh-CN"/>
              </w:rPr>
              <w:t xml:space="preserve">, learners were assessed based on their written deliverables to the workshops, observation on their workshop participation to check whether learners </w:t>
            </w:r>
            <w:proofErr w:type="gramStart"/>
            <w:r w:rsidR="00C2124B" w:rsidRPr="00D6794E">
              <w:rPr>
                <w:rFonts w:ascii="Times New Roman" w:eastAsia="Times New Roman" w:hAnsi="Times New Roman" w:cs="Times New Roman"/>
                <w:color w:val="000000"/>
                <w:sz w:val="22"/>
                <w:szCs w:val="22"/>
                <w:lang w:val="en-AU" w:eastAsia="zh-CN"/>
              </w:rPr>
              <w:t>has</w:t>
            </w:r>
            <w:proofErr w:type="gramEnd"/>
            <w:r w:rsidR="00C2124B" w:rsidRPr="00D6794E">
              <w:rPr>
                <w:rFonts w:ascii="Times New Roman" w:eastAsia="Times New Roman" w:hAnsi="Times New Roman" w:cs="Times New Roman"/>
                <w:color w:val="000000"/>
                <w:sz w:val="22"/>
                <w:szCs w:val="22"/>
                <w:lang w:val="en-AU" w:eastAsia="zh-CN"/>
              </w:rPr>
              <w:t xml:space="preserve"> gained sufficient capabilities to practically apply the concepts and methods</w:t>
            </w:r>
            <w:r w:rsidR="004C4798" w:rsidRPr="00D6794E">
              <w:rPr>
                <w:rFonts w:ascii="Times New Roman" w:eastAsia="Times New Roman" w:hAnsi="Times New Roman" w:cs="Times New Roman"/>
                <w:color w:val="000000"/>
                <w:sz w:val="22"/>
                <w:szCs w:val="22"/>
                <w:lang w:val="en-AU" w:eastAsia="zh-CN"/>
              </w:rPr>
              <w:t xml:space="preserve"> in their workplace</w:t>
            </w:r>
            <w:r w:rsidR="00C2124B" w:rsidRPr="00D6794E">
              <w:rPr>
                <w:rFonts w:ascii="Times New Roman" w:eastAsia="Times New Roman" w:hAnsi="Times New Roman" w:cs="Times New Roman"/>
                <w:color w:val="000000"/>
                <w:sz w:val="22"/>
                <w:szCs w:val="22"/>
                <w:lang w:val="en-AU" w:eastAsia="zh-CN"/>
              </w:rPr>
              <w:t xml:space="preserve">. </w:t>
            </w:r>
            <w:r w:rsidR="007125B7" w:rsidRPr="00D6794E">
              <w:rPr>
                <w:rFonts w:ascii="Times New Roman" w:eastAsia="Times New Roman" w:hAnsi="Times New Roman" w:cs="Times New Roman"/>
                <w:color w:val="000000"/>
                <w:sz w:val="22"/>
                <w:szCs w:val="22"/>
                <w:lang w:val="en-AU" w:eastAsia="zh-CN"/>
              </w:rPr>
              <w:t xml:space="preserve">In </w:t>
            </w:r>
            <w:r w:rsidR="00600797">
              <w:rPr>
                <w:rFonts w:ascii="Times New Roman" w:eastAsia="Times New Roman" w:hAnsi="Times New Roman" w:cs="Times New Roman"/>
                <w:color w:val="000000"/>
                <w:sz w:val="22"/>
                <w:szCs w:val="22"/>
                <w:lang w:val="en-AU" w:eastAsia="zh-CN"/>
              </w:rPr>
              <w:t>S43</w:t>
            </w:r>
            <w:r w:rsidR="007125B7" w:rsidRPr="00D6794E">
              <w:rPr>
                <w:rFonts w:ascii="Times New Roman" w:eastAsia="Times New Roman" w:hAnsi="Times New Roman" w:cs="Times New Roman"/>
                <w:color w:val="000000"/>
                <w:sz w:val="22"/>
                <w:szCs w:val="22"/>
                <w:lang w:val="en-AU" w:eastAsia="zh-CN"/>
              </w:rPr>
              <w:t>, Likert Scale and open-ended questions were used to assess and obtain participant’s preferences or degree or agreement to given statements.</w:t>
            </w:r>
          </w:p>
        </w:tc>
      </w:tr>
      <w:tr w:rsidR="00D328A6" w:rsidRPr="00D6794E" w14:paraId="48CA94C9" w14:textId="77777777" w:rsidTr="00C2124B">
        <w:trPr>
          <w:trHeight w:val="576"/>
        </w:trPr>
        <w:tc>
          <w:tcPr>
            <w:cnfStyle w:val="001000000000" w:firstRow="0" w:lastRow="0" w:firstColumn="1" w:lastColumn="0" w:oddVBand="0" w:evenVBand="0" w:oddHBand="0" w:evenHBand="0" w:firstRowFirstColumn="0" w:firstRowLastColumn="0" w:lastRowFirstColumn="0" w:lastRowLastColumn="0"/>
            <w:tcW w:w="2835" w:type="dxa"/>
          </w:tcPr>
          <w:p w14:paraId="18776085" w14:textId="5BB33AF5" w:rsidR="00D328A6" w:rsidRPr="00D6794E" w:rsidRDefault="00D328A6" w:rsidP="00D76ED6">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4. Case-based learning</w:t>
            </w:r>
          </w:p>
        </w:tc>
        <w:tc>
          <w:tcPr>
            <w:tcW w:w="6804" w:type="dxa"/>
            <w:shd w:val="clear" w:color="auto" w:fill="C1E4F5" w:themeFill="accent1" w:themeFillTint="33"/>
          </w:tcPr>
          <w:p w14:paraId="36BE9799" w14:textId="5BA34954" w:rsidR="00D328A6" w:rsidRPr="00D6794E" w:rsidRDefault="009F1782" w:rsidP="00D76ED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 xml:space="preserve">In </w:t>
            </w:r>
            <w:r w:rsidR="00600797">
              <w:rPr>
                <w:rFonts w:ascii="Times New Roman" w:eastAsia="Times New Roman" w:hAnsi="Times New Roman" w:cs="Times New Roman"/>
                <w:color w:val="000000"/>
                <w:sz w:val="22"/>
                <w:szCs w:val="22"/>
                <w:lang w:val="en-AU" w:eastAsia="zh-CN"/>
              </w:rPr>
              <w:t>S42</w:t>
            </w:r>
            <w:r w:rsidRPr="00D6794E">
              <w:rPr>
                <w:rFonts w:ascii="Times New Roman" w:eastAsia="Times New Roman" w:hAnsi="Times New Roman" w:cs="Times New Roman"/>
                <w:color w:val="000000"/>
                <w:sz w:val="22"/>
                <w:szCs w:val="22"/>
                <w:lang w:val="en-AU" w:eastAsia="zh-CN"/>
              </w:rPr>
              <w:t xml:space="preserve">, each group were given some readings and articles on some project </w:t>
            </w:r>
            <w:proofErr w:type="gramStart"/>
            <w:r w:rsidRPr="00D6794E">
              <w:rPr>
                <w:rFonts w:ascii="Times New Roman" w:eastAsia="Times New Roman" w:hAnsi="Times New Roman" w:cs="Times New Roman"/>
                <w:color w:val="000000"/>
                <w:sz w:val="22"/>
                <w:szCs w:val="22"/>
                <w:lang w:val="en-AU" w:eastAsia="zh-CN"/>
              </w:rPr>
              <w:t>scenario</w:t>
            </w:r>
            <w:proofErr w:type="gramEnd"/>
            <w:r w:rsidRPr="00D6794E">
              <w:rPr>
                <w:rFonts w:ascii="Times New Roman" w:eastAsia="Times New Roman" w:hAnsi="Times New Roman" w:cs="Times New Roman"/>
                <w:color w:val="000000"/>
                <w:sz w:val="22"/>
                <w:szCs w:val="22"/>
                <w:lang w:val="en-AU" w:eastAsia="zh-CN"/>
              </w:rPr>
              <w:t xml:space="preserve"> and they were required to solve the given questions within the scenario.</w:t>
            </w:r>
          </w:p>
        </w:tc>
      </w:tr>
      <w:tr w:rsidR="00D328A6" w:rsidRPr="00D6794E" w14:paraId="27C9C2CF" w14:textId="77777777" w:rsidTr="00D76ED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35" w:type="dxa"/>
          </w:tcPr>
          <w:p w14:paraId="1EBAB272" w14:textId="77777777" w:rsidR="00D328A6" w:rsidRPr="00D6794E" w:rsidRDefault="00D328A6" w:rsidP="00D76ED6">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5. Online learning: Delivered through two fundamental modalities</w:t>
            </w:r>
          </w:p>
        </w:tc>
        <w:tc>
          <w:tcPr>
            <w:tcW w:w="6804" w:type="dxa"/>
          </w:tcPr>
          <w:p w14:paraId="7B5C8791" w14:textId="6CDA5706" w:rsidR="00D328A6" w:rsidRPr="00D6794E" w:rsidRDefault="00D328A6" w:rsidP="00D76ED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p>
        </w:tc>
      </w:tr>
      <w:tr w:rsidR="00D328A6" w:rsidRPr="00D6794E" w14:paraId="397CDC77" w14:textId="77777777" w:rsidTr="00C2124B">
        <w:trPr>
          <w:trHeight w:val="576"/>
        </w:trPr>
        <w:tc>
          <w:tcPr>
            <w:cnfStyle w:val="001000000000" w:firstRow="0" w:lastRow="0" w:firstColumn="1" w:lastColumn="0" w:oddVBand="0" w:evenVBand="0" w:oddHBand="0" w:evenHBand="0" w:firstRowFirstColumn="0" w:firstRowLastColumn="0" w:lastRowFirstColumn="0" w:lastRowLastColumn="0"/>
            <w:tcW w:w="2835" w:type="dxa"/>
          </w:tcPr>
          <w:p w14:paraId="02433FDE" w14:textId="77777777" w:rsidR="00D328A6" w:rsidRPr="00D6794E" w:rsidRDefault="00D328A6" w:rsidP="00D76ED6">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6. Intelligent Tutorial System</w:t>
            </w:r>
          </w:p>
        </w:tc>
        <w:tc>
          <w:tcPr>
            <w:tcW w:w="6804" w:type="dxa"/>
            <w:shd w:val="clear" w:color="auto" w:fill="C1E4F5" w:themeFill="accent1" w:themeFillTint="33"/>
          </w:tcPr>
          <w:p w14:paraId="68F5D1C2" w14:textId="4FBB8FF2" w:rsidR="00D328A6" w:rsidRPr="00D6794E" w:rsidRDefault="00D328A6" w:rsidP="00D76ED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p>
        </w:tc>
      </w:tr>
      <w:tr w:rsidR="002C1712" w:rsidRPr="00D6794E" w14:paraId="2A68FB53" w14:textId="77777777" w:rsidTr="00D76ED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35" w:type="dxa"/>
          </w:tcPr>
          <w:p w14:paraId="5A284CE2" w14:textId="30757C52" w:rsidR="002C1712" w:rsidRPr="00D6794E" w:rsidRDefault="002C1712" w:rsidP="002C1712">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7. Product-Based Learning (PBL)</w:t>
            </w:r>
            <w:r w:rsidR="00732E09">
              <w:rPr>
                <w:rFonts w:ascii="Times New Roman" w:eastAsia="Times New Roman" w:hAnsi="Times New Roman" w:cs="Times New Roman"/>
                <w:color w:val="000000"/>
                <w:sz w:val="22"/>
                <w:szCs w:val="22"/>
                <w:lang w:val="en-AU" w:eastAsia="zh-CN"/>
              </w:rPr>
              <w:t xml:space="preserve"> [S3</w:t>
            </w:r>
            <w:r w:rsidR="00C27477">
              <w:rPr>
                <w:rFonts w:ascii="Times New Roman" w:eastAsia="Times New Roman" w:hAnsi="Times New Roman" w:cs="Times New Roman"/>
                <w:color w:val="000000"/>
                <w:sz w:val="22"/>
                <w:szCs w:val="22"/>
                <w:lang w:val="en-AU" w:eastAsia="zh-CN"/>
              </w:rPr>
              <w:t>0</w:t>
            </w:r>
            <w:r w:rsidR="00732E09">
              <w:rPr>
                <w:rFonts w:ascii="Times New Roman" w:eastAsia="Times New Roman" w:hAnsi="Times New Roman" w:cs="Times New Roman"/>
                <w:color w:val="000000"/>
                <w:sz w:val="22"/>
                <w:szCs w:val="22"/>
                <w:lang w:val="en-AU" w:eastAsia="zh-CN"/>
              </w:rPr>
              <w:t>]</w:t>
            </w:r>
          </w:p>
        </w:tc>
        <w:tc>
          <w:tcPr>
            <w:tcW w:w="6804" w:type="dxa"/>
          </w:tcPr>
          <w:p w14:paraId="571A6386" w14:textId="58A132FB" w:rsidR="00F564E8" w:rsidRPr="00D6794E" w:rsidRDefault="00CC0725" w:rsidP="00F0689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Graphical-based product-based assignments</w:t>
            </w:r>
            <w:r w:rsidR="00F0689F" w:rsidRPr="00D6794E">
              <w:rPr>
                <w:rFonts w:ascii="Times New Roman" w:eastAsia="Times New Roman" w:hAnsi="Times New Roman" w:cs="Times New Roman"/>
                <w:color w:val="000000"/>
                <w:sz w:val="22"/>
                <w:szCs w:val="22"/>
                <w:lang w:val="en-AU" w:eastAsia="zh-CN"/>
              </w:rPr>
              <w:t>, h</w:t>
            </w:r>
            <w:r w:rsidR="001A3BFF" w:rsidRPr="00D6794E">
              <w:rPr>
                <w:rFonts w:ascii="Times New Roman" w:eastAsia="Times New Roman" w:hAnsi="Times New Roman" w:cs="Times New Roman"/>
                <w:color w:val="000000"/>
                <w:sz w:val="22"/>
                <w:szCs w:val="22"/>
                <w:lang w:val="en-AU" w:eastAsia="zh-CN"/>
              </w:rPr>
              <w:t>uman-grading for assignments</w:t>
            </w:r>
            <w:r w:rsidR="00F0689F" w:rsidRPr="00D6794E">
              <w:rPr>
                <w:rFonts w:ascii="Times New Roman" w:eastAsia="Times New Roman" w:hAnsi="Times New Roman" w:cs="Times New Roman"/>
                <w:color w:val="000000"/>
                <w:sz w:val="22"/>
                <w:szCs w:val="22"/>
                <w:lang w:val="en-AU" w:eastAsia="zh-CN"/>
              </w:rPr>
              <w:t>, a</w:t>
            </w:r>
            <w:r w:rsidR="001A3BFF" w:rsidRPr="00D6794E">
              <w:rPr>
                <w:rFonts w:ascii="Times New Roman" w:eastAsia="Times New Roman" w:hAnsi="Times New Roman" w:cs="Times New Roman"/>
                <w:color w:val="000000"/>
                <w:sz w:val="22"/>
                <w:szCs w:val="22"/>
                <w:lang w:val="en-AU" w:eastAsia="zh-CN"/>
              </w:rPr>
              <w:t>utomated tools for plagiarism detection</w:t>
            </w:r>
            <w:r w:rsidR="00F0689F" w:rsidRPr="00D6794E">
              <w:rPr>
                <w:rFonts w:ascii="Times New Roman" w:eastAsia="Times New Roman" w:hAnsi="Times New Roman" w:cs="Times New Roman"/>
                <w:color w:val="000000"/>
                <w:sz w:val="22"/>
                <w:szCs w:val="22"/>
                <w:lang w:val="en-AU" w:eastAsia="zh-CN"/>
              </w:rPr>
              <w:t>, and s</w:t>
            </w:r>
            <w:r w:rsidR="00F564E8" w:rsidRPr="00D6794E">
              <w:rPr>
                <w:rFonts w:ascii="Times New Roman" w:eastAsia="Times New Roman" w:hAnsi="Times New Roman" w:cs="Times New Roman"/>
                <w:color w:val="000000"/>
                <w:sz w:val="22"/>
                <w:szCs w:val="22"/>
                <w:lang w:val="en-AU" w:eastAsia="zh-CN"/>
              </w:rPr>
              <w:t>elf-guided supplementary exercises with solutions</w:t>
            </w:r>
            <w:r w:rsidR="00F0689F" w:rsidRPr="00D6794E">
              <w:rPr>
                <w:rFonts w:ascii="Times New Roman" w:eastAsia="Times New Roman" w:hAnsi="Times New Roman" w:cs="Times New Roman"/>
                <w:color w:val="000000"/>
                <w:sz w:val="22"/>
                <w:szCs w:val="22"/>
                <w:lang w:val="en-AU" w:eastAsia="zh-CN"/>
              </w:rPr>
              <w:t xml:space="preserve"> methods were used to assess the teaching strategy</w:t>
            </w:r>
            <w:r w:rsidR="00FE7749" w:rsidRPr="00D6794E">
              <w:rPr>
                <w:rFonts w:ascii="Times New Roman" w:eastAsia="Times New Roman" w:hAnsi="Times New Roman" w:cs="Times New Roman"/>
                <w:color w:val="000000"/>
                <w:sz w:val="22"/>
                <w:szCs w:val="22"/>
                <w:lang w:val="en-AU" w:eastAsia="zh-CN"/>
              </w:rPr>
              <w:t xml:space="preserve"> </w:t>
            </w:r>
            <w:r w:rsidR="002E5F30">
              <w:rPr>
                <w:rFonts w:ascii="Times New Roman" w:eastAsia="Times New Roman" w:hAnsi="Times New Roman" w:cs="Times New Roman"/>
                <w:color w:val="000000"/>
                <w:sz w:val="22"/>
                <w:szCs w:val="22"/>
                <w:lang w:val="en-AU" w:eastAsia="zh-CN"/>
              </w:rPr>
              <w:t>S3</w:t>
            </w:r>
            <w:r w:rsidR="00F02A50">
              <w:rPr>
                <w:rFonts w:ascii="Times New Roman" w:eastAsia="Times New Roman" w:hAnsi="Times New Roman" w:cs="Times New Roman"/>
                <w:color w:val="000000"/>
                <w:sz w:val="22"/>
                <w:szCs w:val="22"/>
                <w:lang w:val="en-AU" w:eastAsia="zh-CN"/>
              </w:rPr>
              <w:t>0</w:t>
            </w:r>
            <w:r w:rsidR="00F0689F" w:rsidRPr="00D6794E">
              <w:rPr>
                <w:rFonts w:ascii="Times New Roman" w:eastAsia="Times New Roman" w:hAnsi="Times New Roman" w:cs="Times New Roman"/>
                <w:color w:val="000000"/>
                <w:sz w:val="22"/>
                <w:szCs w:val="22"/>
                <w:lang w:val="en-AU" w:eastAsia="zh-CN"/>
              </w:rPr>
              <w:t>.</w:t>
            </w:r>
          </w:p>
        </w:tc>
      </w:tr>
      <w:tr w:rsidR="002C1712" w:rsidRPr="00D6794E" w14:paraId="0D9F8B28" w14:textId="77777777" w:rsidTr="00D76ED6">
        <w:trPr>
          <w:trHeight w:val="576"/>
        </w:trPr>
        <w:tc>
          <w:tcPr>
            <w:cnfStyle w:val="001000000000" w:firstRow="0" w:lastRow="0" w:firstColumn="1" w:lastColumn="0" w:oddVBand="0" w:evenVBand="0" w:oddHBand="0" w:evenHBand="0" w:firstRowFirstColumn="0" w:firstRowLastColumn="0" w:lastRowFirstColumn="0" w:lastRowLastColumn="0"/>
            <w:tcW w:w="2835" w:type="dxa"/>
          </w:tcPr>
          <w:p w14:paraId="4EE6E6A4" w14:textId="5FE38CEF" w:rsidR="002C1712" w:rsidRPr="00D6794E" w:rsidRDefault="002C1712" w:rsidP="002C1712">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8. Apprenticeship learning</w:t>
            </w:r>
            <w:r w:rsidR="00732E09">
              <w:rPr>
                <w:rFonts w:ascii="Times New Roman" w:eastAsia="Times New Roman" w:hAnsi="Times New Roman" w:cs="Times New Roman"/>
                <w:color w:val="000000"/>
                <w:sz w:val="22"/>
                <w:szCs w:val="22"/>
                <w:lang w:val="en-AU" w:eastAsia="zh-CN"/>
              </w:rPr>
              <w:t xml:space="preserve"> </w:t>
            </w:r>
            <w:r w:rsidR="00ED06FD">
              <w:rPr>
                <w:rFonts w:ascii="Times New Roman" w:eastAsia="Times New Roman" w:hAnsi="Times New Roman" w:cs="Times New Roman"/>
                <w:color w:val="000000"/>
                <w:sz w:val="22"/>
                <w:szCs w:val="22"/>
                <w:lang w:val="en-AU" w:eastAsia="zh-CN"/>
              </w:rPr>
              <w:t>[S30]</w:t>
            </w:r>
          </w:p>
        </w:tc>
        <w:tc>
          <w:tcPr>
            <w:tcW w:w="6804" w:type="dxa"/>
          </w:tcPr>
          <w:p w14:paraId="0B2B0D07" w14:textId="77777777" w:rsidR="002C1712" w:rsidRPr="00D6794E" w:rsidRDefault="002C1712" w:rsidP="002C171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p>
        </w:tc>
      </w:tr>
      <w:tr w:rsidR="00B338D4" w:rsidRPr="00D6794E" w14:paraId="13743BDD" w14:textId="77777777" w:rsidTr="00D76ED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35" w:type="dxa"/>
          </w:tcPr>
          <w:p w14:paraId="5DE0DED9" w14:textId="7AD79DDB" w:rsidR="00B338D4" w:rsidRPr="00D6794E" w:rsidRDefault="00B338D4" w:rsidP="00B338D4">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9. Patterns-based approach</w:t>
            </w:r>
          </w:p>
        </w:tc>
        <w:tc>
          <w:tcPr>
            <w:tcW w:w="6804" w:type="dxa"/>
          </w:tcPr>
          <w:p w14:paraId="16D20E1D" w14:textId="1773DFB2" w:rsidR="00B338D4" w:rsidRPr="00D6794E" w:rsidRDefault="00DB5C9E" w:rsidP="00DB5C9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The literature followed a two-pronged approach for evaluation: (</w:t>
            </w:r>
            <w:proofErr w:type="spellStart"/>
            <w:r w:rsidRPr="00D6794E">
              <w:rPr>
                <w:rFonts w:ascii="Times New Roman" w:eastAsia="Times New Roman" w:hAnsi="Times New Roman" w:cs="Times New Roman"/>
                <w:color w:val="000000"/>
                <w:sz w:val="22"/>
                <w:szCs w:val="22"/>
                <w:lang w:val="en-AU" w:eastAsia="zh-CN"/>
              </w:rPr>
              <w:t>i</w:t>
            </w:r>
            <w:proofErr w:type="spellEnd"/>
            <w:r w:rsidRPr="00D6794E">
              <w:rPr>
                <w:rFonts w:ascii="Times New Roman" w:eastAsia="Times New Roman" w:hAnsi="Times New Roman" w:cs="Times New Roman"/>
                <w:color w:val="000000"/>
                <w:sz w:val="22"/>
                <w:szCs w:val="22"/>
                <w:lang w:val="en-AU" w:eastAsia="zh-CN"/>
              </w:rPr>
              <w:t xml:space="preserve">) implementation of a platform for modelling instructional design </w:t>
            </w:r>
            <w:r w:rsidRPr="00D6794E">
              <w:rPr>
                <w:rFonts w:ascii="Times New Roman" w:eastAsia="Times New Roman" w:hAnsi="Times New Roman" w:cs="Times New Roman"/>
                <w:color w:val="000000"/>
                <w:sz w:val="22"/>
                <w:szCs w:val="22"/>
                <w:lang w:val="en-AU" w:eastAsia="zh-CN"/>
              </w:rPr>
              <w:lastRenderedPageBreak/>
              <w:t xml:space="preserve">variations, </w:t>
            </w:r>
            <w:proofErr w:type="gramStart"/>
            <w:r w:rsidRPr="00D6794E">
              <w:rPr>
                <w:rFonts w:ascii="Times New Roman" w:eastAsia="Times New Roman" w:hAnsi="Times New Roman" w:cs="Times New Roman"/>
                <w:color w:val="000000"/>
                <w:sz w:val="22"/>
                <w:szCs w:val="22"/>
                <w:lang w:val="en-AU" w:eastAsia="zh-CN"/>
              </w:rPr>
              <w:t>and  (</w:t>
            </w:r>
            <w:proofErr w:type="gramEnd"/>
            <w:r w:rsidRPr="00D6794E">
              <w:rPr>
                <w:rFonts w:ascii="Times New Roman" w:eastAsia="Times New Roman" w:hAnsi="Times New Roman" w:cs="Times New Roman"/>
                <w:color w:val="000000"/>
                <w:sz w:val="22"/>
                <w:szCs w:val="22"/>
                <w:lang w:val="en-AU" w:eastAsia="zh-CN"/>
              </w:rPr>
              <w:t>ii) use of the platform for modelling instructional design variations for 8 Indian languages</w:t>
            </w:r>
            <w:r w:rsidR="002E5F30">
              <w:rPr>
                <w:rFonts w:ascii="Times New Roman" w:eastAsia="Times New Roman" w:hAnsi="Times New Roman" w:cs="Times New Roman"/>
                <w:color w:val="000000"/>
                <w:sz w:val="22"/>
                <w:szCs w:val="22"/>
                <w:lang w:val="en-AU" w:eastAsia="zh-CN"/>
              </w:rPr>
              <w:t xml:space="preserve"> S</w:t>
            </w:r>
            <w:r w:rsidR="007950FC">
              <w:rPr>
                <w:rFonts w:ascii="Times New Roman" w:eastAsia="Times New Roman" w:hAnsi="Times New Roman" w:cs="Times New Roman"/>
                <w:color w:val="000000"/>
                <w:sz w:val="22"/>
                <w:szCs w:val="22"/>
                <w:lang w:val="en-AU" w:eastAsia="zh-CN"/>
              </w:rPr>
              <w:t>31</w:t>
            </w:r>
            <w:r w:rsidR="0057494C" w:rsidRPr="00D6794E">
              <w:rPr>
                <w:rFonts w:ascii="Times New Roman" w:eastAsia="Times New Roman" w:hAnsi="Times New Roman" w:cs="Times New Roman"/>
                <w:color w:val="000000"/>
                <w:sz w:val="22"/>
                <w:szCs w:val="22"/>
                <w:lang w:val="en-AU" w:eastAsia="zh-CN"/>
              </w:rPr>
              <w:t>.</w:t>
            </w:r>
          </w:p>
        </w:tc>
      </w:tr>
      <w:tr w:rsidR="005E3788" w:rsidRPr="00D6794E" w14:paraId="390338AA" w14:textId="77777777" w:rsidTr="00D76ED6">
        <w:trPr>
          <w:trHeight w:val="576"/>
        </w:trPr>
        <w:tc>
          <w:tcPr>
            <w:cnfStyle w:val="001000000000" w:firstRow="0" w:lastRow="0" w:firstColumn="1" w:lastColumn="0" w:oddVBand="0" w:evenVBand="0" w:oddHBand="0" w:evenHBand="0" w:firstRowFirstColumn="0" w:firstRowLastColumn="0" w:lastRowFirstColumn="0" w:lastRowLastColumn="0"/>
            <w:tcW w:w="2835" w:type="dxa"/>
          </w:tcPr>
          <w:p w14:paraId="73F346DE" w14:textId="12F7E7C2" w:rsidR="005E3788" w:rsidRPr="00D6794E" w:rsidRDefault="005E3788" w:rsidP="00B338D4">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lastRenderedPageBreak/>
              <w:t>10. Abstract modelling</w:t>
            </w:r>
          </w:p>
        </w:tc>
        <w:tc>
          <w:tcPr>
            <w:tcW w:w="6804" w:type="dxa"/>
          </w:tcPr>
          <w:p w14:paraId="4341EE07" w14:textId="77777777" w:rsidR="005E3788" w:rsidRPr="00D6794E" w:rsidRDefault="005E3788" w:rsidP="005E378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 xml:space="preserve">Team artifacts are considered for team evaluation in pre-class patterns and in-class patterns. </w:t>
            </w:r>
          </w:p>
          <w:p w14:paraId="5A596D9C" w14:textId="77777777" w:rsidR="005E3788" w:rsidRPr="00D6794E" w:rsidRDefault="005E3788" w:rsidP="005E378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In high-stake patterns, students are assessed through the final team artifact that they are required to produce.</w:t>
            </w:r>
          </w:p>
          <w:p w14:paraId="56F2BB2B" w14:textId="3F98C1CC" w:rsidR="00EF61DB" w:rsidRPr="00D6794E" w:rsidRDefault="00EF61DB" w:rsidP="00EF61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The literature considered and adopted an additional pattern that provides a generic solution for assessing teamwork called “Teamwork Grade Assignment”</w:t>
            </w:r>
          </w:p>
        </w:tc>
      </w:tr>
      <w:tr w:rsidR="001E4199" w:rsidRPr="00D6794E" w14:paraId="72B004C1" w14:textId="77777777" w:rsidTr="00D76ED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35" w:type="dxa"/>
          </w:tcPr>
          <w:p w14:paraId="4497B857" w14:textId="65B350BB" w:rsidR="001E4199" w:rsidRPr="00D6794E" w:rsidRDefault="001E4199" w:rsidP="00B338D4">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11. Abstraction and System Thinking</w:t>
            </w:r>
          </w:p>
        </w:tc>
        <w:tc>
          <w:tcPr>
            <w:tcW w:w="6804" w:type="dxa"/>
          </w:tcPr>
          <w:p w14:paraId="0B87C57D" w14:textId="5BA1F4A9" w:rsidR="001E4199" w:rsidRPr="00D6794E" w:rsidRDefault="005347B7" w:rsidP="005347B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Overall assessment of the learners’ software modelling proficiency in terms of capturing the functional, structural, and behavioural aspects of information systems.</w:t>
            </w:r>
          </w:p>
        </w:tc>
      </w:tr>
      <w:tr w:rsidR="00E5067B" w:rsidRPr="00D6794E" w14:paraId="7E3C85FA" w14:textId="77777777" w:rsidTr="00D76ED6">
        <w:trPr>
          <w:trHeight w:val="576"/>
        </w:trPr>
        <w:tc>
          <w:tcPr>
            <w:cnfStyle w:val="001000000000" w:firstRow="0" w:lastRow="0" w:firstColumn="1" w:lastColumn="0" w:oddVBand="0" w:evenVBand="0" w:oddHBand="0" w:evenHBand="0" w:firstRowFirstColumn="0" w:firstRowLastColumn="0" w:lastRowFirstColumn="0" w:lastRowLastColumn="0"/>
            <w:tcW w:w="2835" w:type="dxa"/>
          </w:tcPr>
          <w:p w14:paraId="2BDC5BFB" w14:textId="72ECCBB1" w:rsidR="00E5067B" w:rsidRPr="00D6794E" w:rsidRDefault="00E5067B" w:rsidP="00B338D4">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12. Student Ownership of Learning (SOL)</w:t>
            </w:r>
          </w:p>
        </w:tc>
        <w:tc>
          <w:tcPr>
            <w:tcW w:w="6804" w:type="dxa"/>
          </w:tcPr>
          <w:p w14:paraId="3FC185F3" w14:textId="39980639" w:rsidR="00E5067B" w:rsidRPr="00D6794E" w:rsidRDefault="00E5067B" w:rsidP="005347B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This model uses a combination of formative and summative assessments including projects, quizzes and exams</w:t>
            </w:r>
            <w:r w:rsidR="008A6037" w:rsidRPr="00D6794E">
              <w:rPr>
                <w:rFonts w:ascii="Times New Roman" w:eastAsia="Times New Roman" w:hAnsi="Times New Roman" w:cs="Times New Roman"/>
                <w:color w:val="000000"/>
                <w:sz w:val="22"/>
                <w:szCs w:val="22"/>
                <w:lang w:val="en-AU" w:eastAsia="zh-CN"/>
              </w:rPr>
              <w:t xml:space="preserve"> </w:t>
            </w:r>
            <w:r w:rsidR="00775B2F">
              <w:rPr>
                <w:rFonts w:ascii="Times New Roman" w:eastAsia="Times New Roman" w:hAnsi="Times New Roman" w:cs="Times New Roman"/>
                <w:color w:val="000000"/>
                <w:sz w:val="22"/>
                <w:szCs w:val="22"/>
                <w:lang w:val="en-AU" w:eastAsia="zh-CN"/>
              </w:rPr>
              <w:t>S4</w:t>
            </w:r>
            <w:r w:rsidR="00B65D4B">
              <w:rPr>
                <w:rFonts w:ascii="Times New Roman" w:eastAsia="Times New Roman" w:hAnsi="Times New Roman" w:cs="Times New Roman"/>
                <w:color w:val="000000"/>
                <w:sz w:val="22"/>
                <w:szCs w:val="22"/>
                <w:lang w:val="en-AU" w:eastAsia="zh-CN"/>
              </w:rPr>
              <w:t>0</w:t>
            </w:r>
            <w:r w:rsidRPr="00D6794E">
              <w:rPr>
                <w:rFonts w:ascii="Times New Roman" w:eastAsia="Times New Roman" w:hAnsi="Times New Roman" w:cs="Times New Roman"/>
                <w:color w:val="000000"/>
                <w:sz w:val="22"/>
                <w:szCs w:val="22"/>
                <w:lang w:val="en-AU" w:eastAsia="zh-CN"/>
              </w:rPr>
              <w:t>.</w:t>
            </w:r>
          </w:p>
        </w:tc>
      </w:tr>
      <w:tr w:rsidR="000D113D" w:rsidRPr="00D6794E" w14:paraId="3A082681" w14:textId="77777777" w:rsidTr="00D76ED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35" w:type="dxa"/>
          </w:tcPr>
          <w:p w14:paraId="21DBC5D4" w14:textId="77777777" w:rsidR="000D113D" w:rsidRPr="00D6794E" w:rsidRDefault="000D113D" w:rsidP="00B338D4">
            <w:pPr>
              <w:rPr>
                <w:rFonts w:ascii="Times New Roman" w:eastAsia="Times New Roman" w:hAnsi="Times New Roman" w:cs="Times New Roman"/>
                <w:b w:val="0"/>
                <w:bCs w:val="0"/>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13. Project-based learning</w:t>
            </w:r>
          </w:p>
          <w:p w14:paraId="7350BA9A" w14:textId="533E0E81" w:rsidR="00083755" w:rsidRPr="00D6794E" w:rsidRDefault="00083755" w:rsidP="00B338D4">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Mobile Project-based Learning</w:t>
            </w:r>
            <w:r w:rsidR="00861772">
              <w:rPr>
                <w:rFonts w:ascii="Times New Roman" w:eastAsia="Times New Roman" w:hAnsi="Times New Roman" w:cs="Times New Roman"/>
                <w:color w:val="000000"/>
                <w:sz w:val="22"/>
                <w:szCs w:val="22"/>
                <w:lang w:val="en-AU" w:eastAsia="zh-CN"/>
              </w:rPr>
              <w:t xml:space="preserve"> </w:t>
            </w:r>
            <w:r w:rsidR="008A08DC">
              <w:rPr>
                <w:rFonts w:ascii="Times New Roman" w:eastAsia="Times New Roman" w:hAnsi="Times New Roman" w:cs="Times New Roman"/>
                <w:color w:val="000000"/>
                <w:sz w:val="22"/>
                <w:szCs w:val="22"/>
                <w:lang w:val="en-AU" w:eastAsia="zh-CN"/>
              </w:rPr>
              <w:t>[S</w:t>
            </w:r>
            <w:r w:rsidR="0046255A">
              <w:rPr>
                <w:rFonts w:ascii="Times New Roman" w:eastAsia="Times New Roman" w:hAnsi="Times New Roman" w:cs="Times New Roman"/>
                <w:color w:val="000000"/>
                <w:sz w:val="22"/>
                <w:szCs w:val="22"/>
                <w:lang w:val="en-AU" w:eastAsia="zh-CN"/>
              </w:rPr>
              <w:t>39]</w:t>
            </w:r>
          </w:p>
        </w:tc>
        <w:tc>
          <w:tcPr>
            <w:tcW w:w="6804" w:type="dxa"/>
          </w:tcPr>
          <w:p w14:paraId="3BCB8CF6" w14:textId="0A5BB222" w:rsidR="00083755" w:rsidRPr="00D6794E" w:rsidRDefault="000D113D" w:rsidP="0008375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 xml:space="preserve">Outcome of the teaching strategy is assessed through peer-competition and evaluation of the </w:t>
            </w:r>
            <w:proofErr w:type="gramStart"/>
            <w:r w:rsidRPr="00D6794E">
              <w:rPr>
                <w:rFonts w:ascii="Times New Roman" w:eastAsia="Times New Roman" w:hAnsi="Times New Roman" w:cs="Times New Roman"/>
                <w:color w:val="000000"/>
                <w:sz w:val="22"/>
                <w:szCs w:val="22"/>
                <w:lang w:val="en-AU" w:eastAsia="zh-CN"/>
              </w:rPr>
              <w:t>projects</w:t>
            </w:r>
            <w:proofErr w:type="gramEnd"/>
            <w:r w:rsidRPr="00D6794E">
              <w:rPr>
                <w:rFonts w:ascii="Times New Roman" w:eastAsia="Times New Roman" w:hAnsi="Times New Roman" w:cs="Times New Roman"/>
                <w:color w:val="000000"/>
                <w:sz w:val="22"/>
                <w:szCs w:val="22"/>
                <w:lang w:val="en-AU" w:eastAsia="zh-CN"/>
              </w:rPr>
              <w:t xml:space="preserve"> students have taken</w:t>
            </w:r>
            <w:r w:rsidR="00775B2F">
              <w:rPr>
                <w:rFonts w:ascii="Times New Roman" w:eastAsia="Times New Roman" w:hAnsi="Times New Roman" w:cs="Times New Roman"/>
                <w:color w:val="000000"/>
                <w:sz w:val="22"/>
                <w:szCs w:val="22"/>
                <w:lang w:val="en-AU" w:eastAsia="zh-CN"/>
              </w:rPr>
              <w:t xml:space="preserve"> </w:t>
            </w:r>
            <w:r w:rsidR="00797AEC">
              <w:rPr>
                <w:rFonts w:ascii="Times New Roman" w:eastAsia="Times New Roman" w:hAnsi="Times New Roman" w:cs="Times New Roman"/>
                <w:color w:val="000000"/>
                <w:sz w:val="22"/>
                <w:szCs w:val="22"/>
                <w:lang w:val="en-AU" w:eastAsia="zh-CN"/>
              </w:rPr>
              <w:t>S</w:t>
            </w:r>
            <w:r w:rsidR="00F62875">
              <w:rPr>
                <w:rFonts w:ascii="Times New Roman" w:eastAsia="Times New Roman" w:hAnsi="Times New Roman" w:cs="Times New Roman"/>
                <w:color w:val="000000"/>
                <w:sz w:val="22"/>
                <w:szCs w:val="22"/>
                <w:lang w:val="en-AU" w:eastAsia="zh-CN"/>
              </w:rPr>
              <w:t>35</w:t>
            </w:r>
            <w:r w:rsidR="00797AEC">
              <w:rPr>
                <w:rFonts w:ascii="Times New Roman" w:eastAsia="Times New Roman" w:hAnsi="Times New Roman" w:cs="Times New Roman"/>
                <w:color w:val="000000"/>
                <w:sz w:val="22"/>
                <w:szCs w:val="22"/>
                <w:lang w:val="en-AU" w:eastAsia="zh-CN"/>
              </w:rPr>
              <w:t xml:space="preserve"> </w:t>
            </w:r>
            <w:r w:rsidR="00A15276" w:rsidRPr="00D6794E">
              <w:rPr>
                <w:rFonts w:ascii="Times New Roman" w:eastAsia="Times New Roman" w:hAnsi="Times New Roman" w:cs="Times New Roman"/>
                <w:color w:val="000000"/>
                <w:sz w:val="22"/>
                <w:szCs w:val="22"/>
                <w:lang w:val="en-AU" w:eastAsia="zh-CN"/>
              </w:rPr>
              <w:t xml:space="preserve">while </w:t>
            </w:r>
            <w:r w:rsidR="009A7A68">
              <w:rPr>
                <w:rFonts w:ascii="Times New Roman" w:eastAsia="Times New Roman" w:hAnsi="Times New Roman" w:cs="Times New Roman"/>
                <w:color w:val="000000"/>
                <w:sz w:val="22"/>
                <w:szCs w:val="22"/>
                <w:lang w:val="en-AU" w:eastAsia="zh-CN"/>
              </w:rPr>
              <w:t>S3</w:t>
            </w:r>
            <w:r w:rsidR="003C6A32">
              <w:rPr>
                <w:rFonts w:ascii="Times New Roman" w:eastAsia="Times New Roman" w:hAnsi="Times New Roman" w:cs="Times New Roman"/>
                <w:color w:val="000000"/>
                <w:sz w:val="22"/>
                <w:szCs w:val="22"/>
                <w:lang w:val="en-AU" w:eastAsia="zh-CN"/>
              </w:rPr>
              <w:t>6</w:t>
            </w:r>
            <w:r w:rsidR="00A15276" w:rsidRPr="00D6794E">
              <w:rPr>
                <w:rFonts w:ascii="Times New Roman" w:eastAsia="Times New Roman" w:hAnsi="Times New Roman" w:cs="Times New Roman"/>
                <w:color w:val="000000"/>
                <w:sz w:val="22"/>
                <w:szCs w:val="22"/>
                <w:lang w:val="en-AU" w:eastAsia="zh-CN"/>
              </w:rPr>
              <w:t xml:space="preserve"> used </w:t>
            </w:r>
            <w:r w:rsidR="00CE5507" w:rsidRPr="00D6794E">
              <w:rPr>
                <w:rFonts w:ascii="Times New Roman" w:eastAsia="Times New Roman" w:hAnsi="Times New Roman" w:cs="Times New Roman"/>
                <w:color w:val="000000"/>
                <w:sz w:val="22"/>
                <w:szCs w:val="22"/>
                <w:lang w:val="en-AU" w:eastAsia="zh-CN"/>
              </w:rPr>
              <w:t xml:space="preserve">oral </w:t>
            </w:r>
            <w:r w:rsidR="00A15276" w:rsidRPr="00D6794E">
              <w:rPr>
                <w:rFonts w:ascii="Times New Roman" w:eastAsia="Times New Roman" w:hAnsi="Times New Roman" w:cs="Times New Roman"/>
                <w:color w:val="000000"/>
                <w:sz w:val="22"/>
                <w:szCs w:val="22"/>
                <w:lang w:val="en-AU" w:eastAsia="zh-CN"/>
              </w:rPr>
              <w:t>group</w:t>
            </w:r>
            <w:r w:rsidR="00CE5507" w:rsidRPr="00D6794E">
              <w:rPr>
                <w:rFonts w:ascii="Times New Roman" w:eastAsia="Times New Roman" w:hAnsi="Times New Roman" w:cs="Times New Roman"/>
                <w:color w:val="000000"/>
                <w:sz w:val="22"/>
                <w:szCs w:val="22"/>
                <w:lang w:val="en-AU" w:eastAsia="zh-CN"/>
              </w:rPr>
              <w:t>-based</w:t>
            </w:r>
            <w:r w:rsidR="00A15276" w:rsidRPr="00D6794E">
              <w:rPr>
                <w:rFonts w:ascii="Times New Roman" w:eastAsia="Times New Roman" w:hAnsi="Times New Roman" w:cs="Times New Roman"/>
                <w:color w:val="000000"/>
                <w:sz w:val="22"/>
                <w:szCs w:val="22"/>
                <w:lang w:val="en-AU" w:eastAsia="zh-CN"/>
              </w:rPr>
              <w:t xml:space="preserve"> </w:t>
            </w:r>
            <w:proofErr w:type="gramStart"/>
            <w:r w:rsidR="00A15276" w:rsidRPr="00D6794E">
              <w:rPr>
                <w:rFonts w:ascii="Times New Roman" w:eastAsia="Times New Roman" w:hAnsi="Times New Roman" w:cs="Times New Roman"/>
                <w:color w:val="000000"/>
                <w:sz w:val="22"/>
                <w:szCs w:val="22"/>
                <w:lang w:val="en-AU" w:eastAsia="zh-CN"/>
              </w:rPr>
              <w:t>project based</w:t>
            </w:r>
            <w:proofErr w:type="gramEnd"/>
            <w:r w:rsidR="00A15276" w:rsidRPr="00D6794E">
              <w:rPr>
                <w:rFonts w:ascii="Times New Roman" w:eastAsia="Times New Roman" w:hAnsi="Times New Roman" w:cs="Times New Roman"/>
                <w:color w:val="000000"/>
                <w:sz w:val="22"/>
                <w:szCs w:val="22"/>
                <w:lang w:val="en-AU" w:eastAsia="zh-CN"/>
              </w:rPr>
              <w:t xml:space="preserve"> exams to assess the student’s </w:t>
            </w:r>
            <w:r w:rsidR="00FA7972" w:rsidRPr="00D6794E">
              <w:rPr>
                <w:rFonts w:ascii="Times New Roman" w:eastAsia="Times New Roman" w:hAnsi="Times New Roman" w:cs="Times New Roman"/>
                <w:color w:val="000000"/>
                <w:sz w:val="22"/>
                <w:szCs w:val="22"/>
                <w:lang w:val="en-AU" w:eastAsia="zh-CN"/>
              </w:rPr>
              <w:t>projects</w:t>
            </w:r>
            <w:r w:rsidR="00A15276" w:rsidRPr="00D6794E">
              <w:rPr>
                <w:rFonts w:ascii="Times New Roman" w:eastAsia="Times New Roman" w:hAnsi="Times New Roman" w:cs="Times New Roman"/>
                <w:color w:val="000000"/>
                <w:sz w:val="22"/>
                <w:szCs w:val="22"/>
                <w:lang w:val="en-AU" w:eastAsia="zh-CN"/>
              </w:rPr>
              <w:t>.</w:t>
            </w:r>
            <w:r w:rsidRPr="00D6794E">
              <w:rPr>
                <w:rFonts w:ascii="Times New Roman" w:eastAsia="Times New Roman" w:hAnsi="Times New Roman" w:cs="Times New Roman"/>
                <w:color w:val="000000"/>
                <w:sz w:val="22"/>
                <w:szCs w:val="22"/>
                <w:lang w:val="en-AU" w:eastAsia="zh-CN"/>
              </w:rPr>
              <w:t xml:space="preserve"> </w:t>
            </w:r>
          </w:p>
          <w:p w14:paraId="7B139A02" w14:textId="72EFB2C5" w:rsidR="000D113D" w:rsidRPr="00D6794E" w:rsidRDefault="00083755" w:rsidP="0008375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 xml:space="preserve">To assess the effectiveness of Mobile-PBL, students were divided into 10 groups with 3 members each and they were assigned a total of 5 projects each over the course of their semester. Five groups were allowed with use mobile devices for their projects (Mobile-PBL), while other five groups implemented using PBL </w:t>
            </w:r>
            <w:r w:rsidR="002A0742">
              <w:rPr>
                <w:rFonts w:ascii="Times New Roman" w:eastAsia="Times New Roman" w:hAnsi="Times New Roman" w:cs="Times New Roman"/>
                <w:color w:val="000000"/>
                <w:sz w:val="22"/>
                <w:szCs w:val="22"/>
                <w:lang w:val="en-AU" w:eastAsia="zh-CN"/>
              </w:rPr>
              <w:t>S3</w:t>
            </w:r>
            <w:r w:rsidR="00C07856">
              <w:rPr>
                <w:rFonts w:ascii="Times New Roman" w:eastAsia="Times New Roman" w:hAnsi="Times New Roman" w:cs="Times New Roman"/>
                <w:color w:val="000000"/>
                <w:sz w:val="22"/>
                <w:szCs w:val="22"/>
                <w:lang w:val="en-AU" w:eastAsia="zh-CN"/>
              </w:rPr>
              <w:t>9</w:t>
            </w:r>
            <w:r w:rsidRPr="00D6794E">
              <w:rPr>
                <w:rFonts w:ascii="Times New Roman" w:eastAsia="Times New Roman" w:hAnsi="Times New Roman" w:cs="Times New Roman"/>
                <w:color w:val="000000"/>
                <w:sz w:val="22"/>
                <w:szCs w:val="22"/>
                <w:lang w:val="en-AU" w:eastAsia="zh-CN"/>
              </w:rPr>
              <w:t>.</w:t>
            </w:r>
          </w:p>
        </w:tc>
      </w:tr>
      <w:tr w:rsidR="00484673" w:rsidRPr="00D6794E" w14:paraId="691D676D" w14:textId="77777777" w:rsidTr="00D76ED6">
        <w:trPr>
          <w:trHeight w:val="576"/>
        </w:trPr>
        <w:tc>
          <w:tcPr>
            <w:cnfStyle w:val="001000000000" w:firstRow="0" w:lastRow="0" w:firstColumn="1" w:lastColumn="0" w:oddVBand="0" w:evenVBand="0" w:oddHBand="0" w:evenHBand="0" w:firstRowFirstColumn="0" w:firstRowLastColumn="0" w:lastRowFirstColumn="0" w:lastRowLastColumn="0"/>
            <w:tcW w:w="2835" w:type="dxa"/>
          </w:tcPr>
          <w:p w14:paraId="68724EB1" w14:textId="5718FA9D" w:rsidR="00484673" w:rsidRPr="00D6794E" w:rsidRDefault="00484673" w:rsidP="00B338D4">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14. Usability-Supporting Architecture Patterns (USAPs)</w:t>
            </w:r>
          </w:p>
        </w:tc>
        <w:tc>
          <w:tcPr>
            <w:tcW w:w="6804" w:type="dxa"/>
          </w:tcPr>
          <w:p w14:paraId="0441BDDD" w14:textId="3F91A869" w:rsidR="00484673" w:rsidRPr="00D6794E" w:rsidRDefault="00484673" w:rsidP="0048467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 xml:space="preserve">Used Technology Assessment Model (TAM) to assess the perceptions of software architects as to whether the redesigned A-Plus Architect tools would be useful and usable while also measuring USAPs’ and A-PLUS architect's usefulness and usability for curriculum designers and educators </w:t>
            </w:r>
            <w:r w:rsidR="008A22AE">
              <w:rPr>
                <w:rFonts w:ascii="Times New Roman" w:eastAsia="Times New Roman" w:hAnsi="Times New Roman" w:cs="Times New Roman"/>
                <w:color w:val="000000"/>
                <w:sz w:val="22"/>
                <w:szCs w:val="22"/>
                <w:lang w:val="en-AU" w:eastAsia="zh-CN"/>
              </w:rPr>
              <w:t>S3</w:t>
            </w:r>
            <w:r w:rsidR="000359E5">
              <w:rPr>
                <w:rFonts w:ascii="Times New Roman" w:eastAsia="Times New Roman" w:hAnsi="Times New Roman" w:cs="Times New Roman"/>
                <w:color w:val="000000"/>
                <w:sz w:val="22"/>
                <w:szCs w:val="22"/>
                <w:lang w:val="en-AU" w:eastAsia="zh-CN"/>
              </w:rPr>
              <w:t>7</w:t>
            </w:r>
            <w:r w:rsidRPr="00D6794E">
              <w:rPr>
                <w:rFonts w:ascii="Times New Roman" w:eastAsia="Times New Roman" w:hAnsi="Times New Roman" w:cs="Times New Roman"/>
                <w:color w:val="000000"/>
                <w:sz w:val="22"/>
                <w:szCs w:val="22"/>
                <w:lang w:val="en-AU" w:eastAsia="zh-CN"/>
              </w:rPr>
              <w:t>.</w:t>
            </w:r>
          </w:p>
        </w:tc>
      </w:tr>
      <w:tr w:rsidR="0076605D" w:rsidRPr="00D6794E" w14:paraId="73CCF1AB" w14:textId="77777777" w:rsidTr="00D76ED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35" w:type="dxa"/>
          </w:tcPr>
          <w:p w14:paraId="2D0C6659" w14:textId="7DE639E1" w:rsidR="0076605D" w:rsidRPr="00D6794E" w:rsidRDefault="0076605D" w:rsidP="0076605D">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 xml:space="preserve">15. </w:t>
            </w:r>
            <w:r w:rsidRPr="00D6794E">
              <w:rPr>
                <w:rFonts w:ascii="Times New Roman" w:eastAsiaTheme="minorHAnsi" w:hAnsi="Times New Roman" w:cs="Times New Roman"/>
                <w:sz w:val="22"/>
                <w:szCs w:val="22"/>
                <w:lang w:val="en-GB" w:eastAsia="en-US"/>
                <w14:ligatures w14:val="standardContextual"/>
              </w:rPr>
              <w:t>Early Engagement Strategy</w:t>
            </w:r>
          </w:p>
        </w:tc>
        <w:tc>
          <w:tcPr>
            <w:tcW w:w="6804" w:type="dxa"/>
          </w:tcPr>
          <w:p w14:paraId="4FBF2A77" w14:textId="528E9D75" w:rsidR="0076605D" w:rsidRPr="00D6794E" w:rsidRDefault="004001D1" w:rsidP="0076605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Students were assessed from the performances based on various categories specified: Continuous assessments (60%), lab assignments (40%), supervised projects (20%), objective test (40%)</w:t>
            </w:r>
            <w:r w:rsidR="002D4488">
              <w:rPr>
                <w:rFonts w:ascii="Times New Roman" w:eastAsia="Times New Roman" w:hAnsi="Times New Roman" w:cs="Times New Roman"/>
                <w:color w:val="000000"/>
                <w:sz w:val="22"/>
                <w:szCs w:val="22"/>
                <w:lang w:val="en-AU" w:eastAsia="zh-CN"/>
              </w:rPr>
              <w:t xml:space="preserve"> S</w:t>
            </w:r>
            <w:r w:rsidR="007B179B">
              <w:rPr>
                <w:rFonts w:ascii="Times New Roman" w:eastAsia="Times New Roman" w:hAnsi="Times New Roman" w:cs="Times New Roman"/>
                <w:color w:val="000000"/>
                <w:sz w:val="22"/>
                <w:szCs w:val="22"/>
                <w:lang w:val="en-AU" w:eastAsia="zh-CN"/>
              </w:rPr>
              <w:t>38</w:t>
            </w:r>
            <w:r w:rsidR="0076605D" w:rsidRPr="00D6794E">
              <w:rPr>
                <w:rFonts w:ascii="Times New Roman" w:eastAsia="Times New Roman" w:hAnsi="Times New Roman" w:cs="Times New Roman"/>
                <w:color w:val="000000"/>
                <w:sz w:val="22"/>
                <w:szCs w:val="22"/>
                <w:lang w:val="en-AU" w:eastAsia="zh-CN"/>
              </w:rPr>
              <w:t xml:space="preserve">. </w:t>
            </w:r>
          </w:p>
        </w:tc>
      </w:tr>
      <w:tr w:rsidR="0076605D" w:rsidRPr="00D6794E" w14:paraId="49271253" w14:textId="77777777" w:rsidTr="00D76ED6">
        <w:trPr>
          <w:trHeight w:val="576"/>
        </w:trPr>
        <w:tc>
          <w:tcPr>
            <w:cnfStyle w:val="001000000000" w:firstRow="0" w:lastRow="0" w:firstColumn="1" w:lastColumn="0" w:oddVBand="0" w:evenVBand="0" w:oddHBand="0" w:evenHBand="0" w:firstRowFirstColumn="0" w:firstRowLastColumn="0" w:lastRowFirstColumn="0" w:lastRowLastColumn="0"/>
            <w:tcW w:w="2835" w:type="dxa"/>
          </w:tcPr>
          <w:p w14:paraId="59C24250" w14:textId="4295B206" w:rsidR="0076605D" w:rsidRPr="00D6794E" w:rsidRDefault="0076605D" w:rsidP="0076605D">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 xml:space="preserve">16. </w:t>
            </w:r>
            <w:r w:rsidRPr="00D6794E">
              <w:rPr>
                <w:rFonts w:ascii="Times New Roman" w:eastAsiaTheme="minorHAnsi" w:hAnsi="Times New Roman" w:cs="Times New Roman"/>
                <w:sz w:val="22"/>
                <w:szCs w:val="22"/>
                <w:lang w:val="en-GB" w:eastAsia="en-US"/>
                <w14:ligatures w14:val="standardContextual"/>
              </w:rPr>
              <w:t>Adapted Learning Contract Strategy</w:t>
            </w:r>
          </w:p>
        </w:tc>
        <w:tc>
          <w:tcPr>
            <w:tcW w:w="6804" w:type="dxa"/>
          </w:tcPr>
          <w:p w14:paraId="0C76EB21" w14:textId="6AC37C72" w:rsidR="0076605D" w:rsidRPr="00D6794E" w:rsidRDefault="004001D1" w:rsidP="0076605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Same as #15</w:t>
            </w:r>
            <w:r w:rsidR="002D4488">
              <w:rPr>
                <w:rFonts w:ascii="Times New Roman" w:eastAsia="Times New Roman" w:hAnsi="Times New Roman" w:cs="Times New Roman"/>
                <w:color w:val="000000"/>
                <w:sz w:val="22"/>
                <w:szCs w:val="22"/>
                <w:lang w:val="en-AU" w:eastAsia="zh-CN"/>
              </w:rPr>
              <w:t xml:space="preserve"> S</w:t>
            </w:r>
            <w:r w:rsidR="00E953CE">
              <w:rPr>
                <w:rFonts w:ascii="Times New Roman" w:eastAsia="Times New Roman" w:hAnsi="Times New Roman" w:cs="Times New Roman"/>
                <w:color w:val="000000"/>
                <w:sz w:val="22"/>
                <w:szCs w:val="22"/>
                <w:lang w:val="en-AU" w:eastAsia="zh-CN"/>
              </w:rPr>
              <w:t>38</w:t>
            </w:r>
            <w:r w:rsidR="0076605D" w:rsidRPr="00D6794E">
              <w:rPr>
                <w:rFonts w:ascii="Times New Roman" w:eastAsia="Times New Roman" w:hAnsi="Times New Roman" w:cs="Times New Roman"/>
                <w:color w:val="000000"/>
                <w:sz w:val="22"/>
                <w:szCs w:val="22"/>
                <w:lang w:val="en-AU" w:eastAsia="zh-CN"/>
              </w:rPr>
              <w:t xml:space="preserve">. </w:t>
            </w:r>
          </w:p>
        </w:tc>
      </w:tr>
      <w:tr w:rsidR="00CB71F5" w:rsidRPr="00D6794E" w14:paraId="1D7BA3D3" w14:textId="77777777" w:rsidTr="00D76ED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35" w:type="dxa"/>
          </w:tcPr>
          <w:p w14:paraId="71B54D8E" w14:textId="2B4898F1" w:rsidR="00CB71F5" w:rsidRPr="00D6794E" w:rsidRDefault="00CB71F5" w:rsidP="0076605D">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17. Collaborative Decision-making</w:t>
            </w:r>
          </w:p>
        </w:tc>
        <w:tc>
          <w:tcPr>
            <w:tcW w:w="6804" w:type="dxa"/>
          </w:tcPr>
          <w:p w14:paraId="536D26F0" w14:textId="61CBEDB8" w:rsidR="00CB71F5" w:rsidRPr="00D6794E" w:rsidRDefault="00CB71F5" w:rsidP="00CB71F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The study assesses students through their participation in role-based decision-making tasks and the quality of their contributions to the decision-modelling tool</w:t>
            </w:r>
            <w:r w:rsidR="003616B2" w:rsidRPr="00D6794E">
              <w:rPr>
                <w:rFonts w:ascii="Times New Roman" w:eastAsia="Times New Roman" w:hAnsi="Times New Roman" w:cs="Times New Roman"/>
                <w:color w:val="000000"/>
                <w:sz w:val="22"/>
                <w:szCs w:val="22"/>
                <w:lang w:val="en-AU" w:eastAsia="zh-CN"/>
              </w:rPr>
              <w:t xml:space="preserve"> </w:t>
            </w:r>
            <w:r w:rsidR="002D4488">
              <w:rPr>
                <w:rFonts w:ascii="Times New Roman" w:eastAsia="Times New Roman" w:hAnsi="Times New Roman" w:cs="Times New Roman"/>
                <w:color w:val="000000"/>
                <w:sz w:val="22"/>
                <w:szCs w:val="22"/>
                <w:lang w:val="en-AU" w:eastAsia="zh-CN"/>
              </w:rPr>
              <w:t>S4</w:t>
            </w:r>
            <w:r w:rsidR="00BC4D3D">
              <w:rPr>
                <w:rFonts w:ascii="Times New Roman" w:eastAsia="Times New Roman" w:hAnsi="Times New Roman" w:cs="Times New Roman"/>
                <w:color w:val="000000"/>
                <w:sz w:val="22"/>
                <w:szCs w:val="22"/>
                <w:lang w:val="en-AU" w:eastAsia="zh-CN"/>
              </w:rPr>
              <w:t>0</w:t>
            </w:r>
            <w:r w:rsidRPr="00D6794E">
              <w:rPr>
                <w:rFonts w:ascii="Times New Roman" w:eastAsia="Times New Roman" w:hAnsi="Times New Roman" w:cs="Times New Roman"/>
                <w:color w:val="000000"/>
                <w:sz w:val="22"/>
                <w:szCs w:val="22"/>
                <w:lang w:val="en-AU" w:eastAsia="zh-CN"/>
              </w:rPr>
              <w:t>.</w:t>
            </w:r>
          </w:p>
        </w:tc>
      </w:tr>
      <w:tr w:rsidR="00E76C4F" w:rsidRPr="00D6794E" w14:paraId="0B08C403" w14:textId="77777777" w:rsidTr="00D76ED6">
        <w:trPr>
          <w:trHeight w:val="576"/>
        </w:trPr>
        <w:tc>
          <w:tcPr>
            <w:cnfStyle w:val="001000000000" w:firstRow="0" w:lastRow="0" w:firstColumn="1" w:lastColumn="0" w:oddVBand="0" w:evenVBand="0" w:oddHBand="0" w:evenHBand="0" w:firstRowFirstColumn="0" w:firstRowLastColumn="0" w:lastRowFirstColumn="0" w:lastRowLastColumn="0"/>
            <w:tcW w:w="2835" w:type="dxa"/>
          </w:tcPr>
          <w:p w14:paraId="18CADA0F" w14:textId="36127F10" w:rsidR="00E76C4F" w:rsidRPr="00D6794E" w:rsidRDefault="00E76C4F" w:rsidP="0076605D">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18. Scrum as a Teaching Strategy</w:t>
            </w:r>
          </w:p>
        </w:tc>
        <w:tc>
          <w:tcPr>
            <w:tcW w:w="6804" w:type="dxa"/>
          </w:tcPr>
          <w:p w14:paraId="391C3ACE" w14:textId="116354F3" w:rsidR="00E76C4F" w:rsidRPr="00D6794E" w:rsidRDefault="00E76C4F" w:rsidP="00E76C4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 xml:space="preserve">The learning outcomes of the course was assessed by comparing overall grade of each student for the last years with evaluation of satisfaction of courses at the end of course term with questionnaire. The supervisor also collected oral feedback from students on the course </w:t>
            </w:r>
            <w:r w:rsidR="00701AA4">
              <w:rPr>
                <w:rFonts w:ascii="Times New Roman" w:eastAsia="Times New Roman" w:hAnsi="Times New Roman" w:cs="Times New Roman"/>
                <w:color w:val="000000"/>
                <w:sz w:val="22"/>
                <w:szCs w:val="22"/>
                <w:lang w:val="en-AU" w:eastAsia="zh-CN"/>
              </w:rPr>
              <w:t>S4</w:t>
            </w:r>
            <w:r w:rsidR="00DD3D95">
              <w:rPr>
                <w:rFonts w:ascii="Times New Roman" w:eastAsia="Times New Roman" w:hAnsi="Times New Roman" w:cs="Times New Roman"/>
                <w:color w:val="000000"/>
                <w:sz w:val="22"/>
                <w:szCs w:val="22"/>
                <w:lang w:val="en-AU" w:eastAsia="zh-CN"/>
              </w:rPr>
              <w:t>1</w:t>
            </w:r>
            <w:r w:rsidRPr="00D6794E">
              <w:rPr>
                <w:rFonts w:ascii="Times New Roman" w:eastAsia="Times New Roman" w:hAnsi="Times New Roman" w:cs="Times New Roman"/>
                <w:color w:val="000000"/>
                <w:sz w:val="22"/>
                <w:szCs w:val="22"/>
                <w:lang w:val="en-AU" w:eastAsia="zh-CN"/>
              </w:rPr>
              <w:t xml:space="preserve">.  </w:t>
            </w:r>
          </w:p>
        </w:tc>
      </w:tr>
      <w:tr w:rsidR="00BC052B" w:rsidRPr="00D6794E" w14:paraId="324E28B9" w14:textId="77777777" w:rsidTr="00D76ED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35" w:type="dxa"/>
          </w:tcPr>
          <w:p w14:paraId="7A32AD55" w14:textId="27D6CC41" w:rsidR="00BC052B" w:rsidRPr="00D6794E" w:rsidRDefault="00BC052B" w:rsidP="00BC052B">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lastRenderedPageBreak/>
              <w:t>19. Software Product Line (SPL) Architecture</w:t>
            </w:r>
          </w:p>
        </w:tc>
        <w:tc>
          <w:tcPr>
            <w:tcW w:w="6804" w:type="dxa"/>
          </w:tcPr>
          <w:p w14:paraId="05308AEC" w14:textId="2518E6CE" w:rsidR="00BC052B" w:rsidRPr="00D6794E" w:rsidRDefault="00BC052B" w:rsidP="00BC052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 xml:space="preserve">No assessment methods for students were mentioned other than the SPL architecture model </w:t>
            </w:r>
            <w:r w:rsidR="00961D60">
              <w:rPr>
                <w:rFonts w:ascii="Times New Roman" w:eastAsia="Times New Roman" w:hAnsi="Times New Roman" w:cs="Times New Roman"/>
                <w:color w:val="000000"/>
                <w:sz w:val="22"/>
                <w:szCs w:val="22"/>
                <w:lang w:val="en-AU" w:eastAsia="zh-CN"/>
              </w:rPr>
              <w:t>S</w:t>
            </w:r>
            <w:r w:rsidR="00DD3D95">
              <w:rPr>
                <w:rFonts w:ascii="Times New Roman" w:eastAsia="Times New Roman" w:hAnsi="Times New Roman" w:cs="Times New Roman"/>
                <w:color w:val="000000"/>
                <w:sz w:val="22"/>
                <w:szCs w:val="22"/>
                <w:lang w:val="en-AU" w:eastAsia="zh-CN"/>
              </w:rPr>
              <w:t>44</w:t>
            </w:r>
            <w:r w:rsidRPr="00D6794E">
              <w:rPr>
                <w:rFonts w:ascii="Times New Roman" w:eastAsia="Times New Roman" w:hAnsi="Times New Roman" w:cs="Times New Roman"/>
                <w:color w:val="000000"/>
                <w:sz w:val="22"/>
                <w:szCs w:val="22"/>
                <w:lang w:val="en-AU" w:eastAsia="zh-CN"/>
              </w:rPr>
              <w:t>.</w:t>
            </w:r>
          </w:p>
        </w:tc>
      </w:tr>
      <w:tr w:rsidR="00C05AEA" w:rsidRPr="00D6794E" w14:paraId="1CA32C35" w14:textId="77777777" w:rsidTr="00D76ED6">
        <w:trPr>
          <w:trHeight w:val="576"/>
        </w:trPr>
        <w:tc>
          <w:tcPr>
            <w:cnfStyle w:val="001000000000" w:firstRow="0" w:lastRow="0" w:firstColumn="1" w:lastColumn="0" w:oddVBand="0" w:evenVBand="0" w:oddHBand="0" w:evenHBand="0" w:firstRowFirstColumn="0" w:firstRowLastColumn="0" w:lastRowFirstColumn="0" w:lastRowLastColumn="0"/>
            <w:tcW w:w="2835" w:type="dxa"/>
          </w:tcPr>
          <w:p w14:paraId="2D1FCE4B" w14:textId="77777777" w:rsidR="00C05AEA" w:rsidRPr="00D6794E" w:rsidRDefault="00C05AEA" w:rsidP="00D76ED6">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20. Constructive Alignment</w:t>
            </w:r>
          </w:p>
        </w:tc>
        <w:tc>
          <w:tcPr>
            <w:tcW w:w="6804" w:type="dxa"/>
          </w:tcPr>
          <w:p w14:paraId="3839CE11" w14:textId="1303D469" w:rsidR="00C05AEA" w:rsidRPr="00D6794E" w:rsidRDefault="00CA6522" w:rsidP="00D76ED6">
            <w:pPr>
              <w:tabs>
                <w:tab w:val="left" w:pos="2433"/>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 xml:space="preserve">Two forms of assessments were used: formative feedback and summative grading that required </w:t>
            </w:r>
            <w:proofErr w:type="gramStart"/>
            <w:r w:rsidRPr="00D6794E">
              <w:rPr>
                <w:rFonts w:ascii="Times New Roman" w:eastAsia="Times New Roman" w:hAnsi="Times New Roman" w:cs="Times New Roman"/>
                <w:color w:val="000000"/>
                <w:sz w:val="22"/>
                <w:szCs w:val="22"/>
                <w:lang w:val="en-AU" w:eastAsia="zh-CN"/>
              </w:rPr>
              <w:t>a number of</w:t>
            </w:r>
            <w:proofErr w:type="gramEnd"/>
            <w:r w:rsidRPr="00D6794E">
              <w:rPr>
                <w:rFonts w:ascii="Times New Roman" w:eastAsia="Times New Roman" w:hAnsi="Times New Roman" w:cs="Times New Roman"/>
                <w:color w:val="000000"/>
                <w:sz w:val="22"/>
                <w:szCs w:val="22"/>
                <w:lang w:val="en-AU" w:eastAsia="zh-CN"/>
              </w:rPr>
              <w:t xml:space="preserve"> conditions to be met. </w:t>
            </w:r>
            <w:r w:rsidR="00CE4497" w:rsidRPr="00D6794E">
              <w:rPr>
                <w:rFonts w:ascii="Times New Roman" w:eastAsia="Times New Roman" w:hAnsi="Times New Roman" w:cs="Times New Roman"/>
                <w:color w:val="000000"/>
                <w:sz w:val="22"/>
                <w:szCs w:val="22"/>
                <w:lang w:val="en-AU" w:eastAsia="zh-CN"/>
              </w:rPr>
              <w:t xml:space="preserve">The students were assessed using a portfolio-based approach using formative assessment in which students received feedback on their weekly tasks. </w:t>
            </w:r>
            <w:r w:rsidRPr="00D6794E">
              <w:rPr>
                <w:rFonts w:ascii="Times New Roman" w:eastAsia="Times New Roman" w:hAnsi="Times New Roman" w:cs="Times New Roman"/>
                <w:color w:val="000000"/>
                <w:sz w:val="22"/>
                <w:szCs w:val="22"/>
                <w:lang w:val="en-AU" w:eastAsia="zh-CN"/>
              </w:rPr>
              <w:t>A criterion-referenced assessment of portfolio of students determined individual scores or grades</w:t>
            </w:r>
            <w:r w:rsidR="005A3BE4">
              <w:rPr>
                <w:rFonts w:ascii="Times New Roman" w:eastAsia="Times New Roman" w:hAnsi="Times New Roman" w:cs="Times New Roman"/>
                <w:color w:val="000000"/>
                <w:sz w:val="22"/>
                <w:szCs w:val="22"/>
                <w:lang w:val="en-AU" w:eastAsia="zh-CN"/>
              </w:rPr>
              <w:t xml:space="preserve"> S</w:t>
            </w:r>
            <w:r w:rsidR="00DD3D95">
              <w:rPr>
                <w:rFonts w:ascii="Times New Roman" w:eastAsia="Times New Roman" w:hAnsi="Times New Roman" w:cs="Times New Roman"/>
                <w:color w:val="000000"/>
                <w:sz w:val="22"/>
                <w:szCs w:val="22"/>
                <w:lang w:val="en-AU" w:eastAsia="zh-CN"/>
              </w:rPr>
              <w:t>4</w:t>
            </w:r>
            <w:r w:rsidR="005A3BE4">
              <w:rPr>
                <w:rFonts w:ascii="Times New Roman" w:eastAsia="Times New Roman" w:hAnsi="Times New Roman" w:cs="Times New Roman"/>
                <w:color w:val="000000"/>
                <w:sz w:val="22"/>
                <w:szCs w:val="22"/>
                <w:lang w:val="en-AU" w:eastAsia="zh-CN"/>
              </w:rPr>
              <w:t>5</w:t>
            </w:r>
            <w:r w:rsidR="00C05AEA" w:rsidRPr="00D6794E">
              <w:rPr>
                <w:rFonts w:ascii="Times New Roman" w:eastAsia="Times New Roman" w:hAnsi="Times New Roman" w:cs="Times New Roman"/>
                <w:color w:val="000000"/>
                <w:sz w:val="22"/>
                <w:szCs w:val="22"/>
                <w:lang w:val="en-AU" w:eastAsia="zh-CN"/>
              </w:rPr>
              <w:t>.</w:t>
            </w:r>
          </w:p>
        </w:tc>
      </w:tr>
      <w:tr w:rsidR="00E43062" w:rsidRPr="00D6794E" w14:paraId="3A280A4C" w14:textId="77777777" w:rsidTr="00D76ED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35" w:type="dxa"/>
          </w:tcPr>
          <w:p w14:paraId="0746F3DF" w14:textId="022C494E" w:rsidR="00E43062" w:rsidRPr="00D6794E" w:rsidRDefault="00E43062" w:rsidP="00E43062">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21. Simulation-based Teaching Strategy</w:t>
            </w:r>
          </w:p>
        </w:tc>
        <w:tc>
          <w:tcPr>
            <w:tcW w:w="6804" w:type="dxa"/>
          </w:tcPr>
          <w:p w14:paraId="480670F4" w14:textId="637DB80A" w:rsidR="00E43062" w:rsidRPr="00D6794E" w:rsidRDefault="00B54FA9" w:rsidP="00E4306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heme="minorHAnsi" w:hAnsi="Times New Roman" w:cs="Times New Roman"/>
                <w:sz w:val="22"/>
                <w:szCs w:val="22"/>
                <w:lang w:val="en-GB" w:eastAsia="en-US"/>
                <w14:ligatures w14:val="standardContextual"/>
              </w:rPr>
              <w:t xml:space="preserve">The strategy was assessed </w:t>
            </w:r>
            <w:r w:rsidR="00E43062" w:rsidRPr="00D6794E">
              <w:rPr>
                <w:rFonts w:ascii="Times New Roman" w:eastAsiaTheme="minorHAnsi" w:hAnsi="Times New Roman" w:cs="Times New Roman"/>
                <w:sz w:val="22"/>
                <w:szCs w:val="22"/>
                <w:lang w:val="en-GB" w:eastAsia="en-US"/>
                <w14:ligatures w14:val="standardContextual"/>
              </w:rPr>
              <w:t xml:space="preserve">through objective and subjective measures, anecdotal observations, individual contributions from a background survey, 11 assignments, 10 anonymous weekly assessments, 18 project reports that included reflection, team and </w:t>
            </w:r>
            <w:r w:rsidRPr="00D6794E">
              <w:rPr>
                <w:rFonts w:ascii="Times New Roman" w:eastAsiaTheme="minorHAnsi" w:hAnsi="Times New Roman" w:cs="Times New Roman"/>
                <w:sz w:val="22"/>
                <w:szCs w:val="22"/>
                <w:lang w:val="en-GB" w:eastAsia="en-US"/>
                <w14:ligatures w14:val="standardContextual"/>
              </w:rPr>
              <w:t>self-evaluation</w:t>
            </w:r>
            <w:r w:rsidR="00E43062" w:rsidRPr="00D6794E">
              <w:rPr>
                <w:rFonts w:ascii="Times New Roman" w:eastAsiaTheme="minorHAnsi" w:hAnsi="Times New Roman" w:cs="Times New Roman"/>
                <w:sz w:val="22"/>
                <w:szCs w:val="22"/>
                <w:lang w:val="en-GB" w:eastAsia="en-US"/>
                <w14:ligatures w14:val="standardContextual"/>
              </w:rPr>
              <w:t>, and a course evaluation</w:t>
            </w:r>
            <w:r w:rsidR="005A3BE4">
              <w:rPr>
                <w:rFonts w:ascii="Times New Roman" w:eastAsiaTheme="minorHAnsi" w:hAnsi="Times New Roman" w:cs="Times New Roman"/>
                <w:sz w:val="22"/>
                <w:szCs w:val="22"/>
                <w:lang w:val="en-GB" w:eastAsia="en-US"/>
                <w14:ligatures w14:val="standardContextual"/>
              </w:rPr>
              <w:t xml:space="preserve"> S</w:t>
            </w:r>
            <w:r w:rsidR="0033060B">
              <w:rPr>
                <w:rFonts w:ascii="Times New Roman" w:eastAsiaTheme="minorHAnsi" w:hAnsi="Times New Roman" w:cs="Times New Roman"/>
                <w:sz w:val="22"/>
                <w:szCs w:val="22"/>
                <w:lang w:val="en-GB" w:eastAsia="en-US"/>
                <w14:ligatures w14:val="standardContextual"/>
              </w:rPr>
              <w:t>4</w:t>
            </w:r>
            <w:r w:rsidR="005A3BE4">
              <w:rPr>
                <w:rFonts w:ascii="Times New Roman" w:eastAsiaTheme="minorHAnsi" w:hAnsi="Times New Roman" w:cs="Times New Roman"/>
                <w:sz w:val="22"/>
                <w:szCs w:val="22"/>
                <w:lang w:val="en-GB" w:eastAsia="en-US"/>
                <w14:ligatures w14:val="standardContextual"/>
              </w:rPr>
              <w:t>6</w:t>
            </w:r>
            <w:r w:rsidR="00E43062" w:rsidRPr="00D6794E">
              <w:rPr>
                <w:rFonts w:ascii="Times New Roman" w:eastAsiaTheme="minorHAnsi" w:hAnsi="Times New Roman" w:cs="Times New Roman"/>
                <w:sz w:val="22"/>
                <w:szCs w:val="22"/>
                <w:lang w:val="en-GB" w:eastAsia="en-US"/>
                <w14:ligatures w14:val="standardContextual"/>
              </w:rPr>
              <w:t>.</w:t>
            </w:r>
          </w:p>
        </w:tc>
      </w:tr>
      <w:tr w:rsidR="00EE7EAB" w:rsidRPr="00D6794E" w14:paraId="092900DF" w14:textId="77777777" w:rsidTr="00D76ED6">
        <w:trPr>
          <w:trHeight w:val="576"/>
        </w:trPr>
        <w:tc>
          <w:tcPr>
            <w:cnfStyle w:val="001000000000" w:firstRow="0" w:lastRow="0" w:firstColumn="1" w:lastColumn="0" w:oddVBand="0" w:evenVBand="0" w:oddHBand="0" w:evenHBand="0" w:firstRowFirstColumn="0" w:firstRowLastColumn="0" w:lastRowFirstColumn="0" w:lastRowLastColumn="0"/>
            <w:tcW w:w="2835" w:type="dxa"/>
          </w:tcPr>
          <w:p w14:paraId="2907BB38" w14:textId="05DD515C" w:rsidR="00EE7EAB" w:rsidRPr="00D6794E" w:rsidRDefault="002F6875" w:rsidP="00E43062">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22. VisAr3D: Virtual and augmented reality</w:t>
            </w:r>
          </w:p>
        </w:tc>
        <w:tc>
          <w:tcPr>
            <w:tcW w:w="6804" w:type="dxa"/>
          </w:tcPr>
          <w:p w14:paraId="28A626BE" w14:textId="0A9CE02F" w:rsidR="00EE7EAB" w:rsidRPr="00D6794E" w:rsidRDefault="00EE7EAB" w:rsidP="00E43062">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2"/>
                <w:szCs w:val="22"/>
                <w:lang w:val="en-GB" w:eastAsia="en-US"/>
                <w14:ligatures w14:val="standardContextual"/>
              </w:rPr>
            </w:pPr>
            <w:r w:rsidRPr="00D6794E">
              <w:rPr>
                <w:rFonts w:ascii="Times New Roman" w:eastAsiaTheme="minorHAnsi" w:hAnsi="Times New Roman" w:cs="Times New Roman"/>
                <w:sz w:val="22"/>
                <w:szCs w:val="22"/>
                <w:lang w:val="en-GB" w:eastAsia="en-US"/>
                <w14:ligatures w14:val="standardContextual"/>
              </w:rPr>
              <w:t>No assessment methods featured</w:t>
            </w:r>
            <w:r w:rsidR="005A3BE4">
              <w:rPr>
                <w:rFonts w:ascii="Times New Roman" w:eastAsiaTheme="minorHAnsi" w:hAnsi="Times New Roman" w:cs="Times New Roman"/>
                <w:sz w:val="22"/>
                <w:szCs w:val="22"/>
                <w:lang w:val="en-GB" w:eastAsia="en-US"/>
                <w14:ligatures w14:val="standardContextual"/>
              </w:rPr>
              <w:t xml:space="preserve"> S</w:t>
            </w:r>
            <w:r w:rsidR="00562CDC">
              <w:rPr>
                <w:rFonts w:ascii="Times New Roman" w:eastAsiaTheme="minorHAnsi" w:hAnsi="Times New Roman" w:cs="Times New Roman"/>
                <w:sz w:val="22"/>
                <w:szCs w:val="22"/>
                <w:lang w:val="en-GB" w:eastAsia="en-US"/>
                <w14:ligatures w14:val="standardContextual"/>
              </w:rPr>
              <w:t>47</w:t>
            </w:r>
            <w:r w:rsidRPr="00D6794E">
              <w:rPr>
                <w:rFonts w:ascii="Times New Roman" w:eastAsiaTheme="minorHAnsi" w:hAnsi="Times New Roman" w:cs="Times New Roman"/>
                <w:sz w:val="22"/>
                <w:szCs w:val="22"/>
                <w:lang w:val="en-GB" w:eastAsia="en-US"/>
                <w14:ligatures w14:val="standardContextual"/>
              </w:rPr>
              <w:t>.</w:t>
            </w:r>
          </w:p>
        </w:tc>
      </w:tr>
    </w:tbl>
    <w:p w14:paraId="29EC2355" w14:textId="77777777" w:rsidR="001F7F8A" w:rsidRPr="00D6794E" w:rsidRDefault="001F7F8A" w:rsidP="00B100D4">
      <w:pPr>
        <w:rPr>
          <w:rFonts w:ascii="Times New Roman" w:hAnsi="Times New Roman" w:cs="Times New Roman"/>
          <w:sz w:val="22"/>
          <w:szCs w:val="22"/>
        </w:rPr>
      </w:pPr>
    </w:p>
    <w:p w14:paraId="2FB29197" w14:textId="4C05993F" w:rsidR="00B100D4" w:rsidRPr="00D6794E" w:rsidRDefault="00B100D4">
      <w:pPr>
        <w:rPr>
          <w:rFonts w:ascii="Times New Roman" w:eastAsia="Times New Roman" w:hAnsi="Times New Roman" w:cs="Times New Roman"/>
          <w:b/>
          <w:bCs/>
          <w:sz w:val="22"/>
          <w:szCs w:val="22"/>
        </w:rPr>
      </w:pPr>
      <w:r w:rsidRPr="00D6794E">
        <w:rPr>
          <w:rFonts w:ascii="Times New Roman" w:eastAsia="Times New Roman" w:hAnsi="Times New Roman" w:cs="Times New Roman"/>
          <w:b/>
          <w:bCs/>
          <w:sz w:val="22"/>
          <w:szCs w:val="22"/>
        </w:rPr>
        <w:t>RQ4: What are the outcomes of software architecture teaching strategies?</w:t>
      </w:r>
    </w:p>
    <w:tbl>
      <w:tblPr>
        <w:tblStyle w:val="ListTable1Light-Accent1"/>
        <w:tblW w:w="9639" w:type="dxa"/>
        <w:tblLook w:val="04A0" w:firstRow="1" w:lastRow="0" w:firstColumn="1" w:lastColumn="0" w:noHBand="0" w:noVBand="1"/>
      </w:tblPr>
      <w:tblGrid>
        <w:gridCol w:w="2835"/>
        <w:gridCol w:w="6804"/>
      </w:tblGrid>
      <w:tr w:rsidR="00113C76" w:rsidRPr="00D6794E" w14:paraId="45DB3F22" w14:textId="77777777" w:rsidTr="00D76ED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35" w:type="dxa"/>
            <w:noWrap/>
            <w:hideMark/>
          </w:tcPr>
          <w:p w14:paraId="4AA51A18" w14:textId="77777777" w:rsidR="00113C76" w:rsidRPr="00D6794E" w:rsidRDefault="00113C76" w:rsidP="00D76ED6">
            <w:pPr>
              <w:jc w:val="cente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Strategy</w:t>
            </w:r>
          </w:p>
        </w:tc>
        <w:tc>
          <w:tcPr>
            <w:tcW w:w="6804" w:type="dxa"/>
            <w:noWrap/>
            <w:hideMark/>
          </w:tcPr>
          <w:p w14:paraId="3AE6DDE4" w14:textId="4641F4F9" w:rsidR="00113C76" w:rsidRPr="00D6794E" w:rsidRDefault="000237E1" w:rsidP="00D76ED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Outcomes</w:t>
            </w:r>
          </w:p>
        </w:tc>
      </w:tr>
      <w:tr w:rsidR="00113C76" w:rsidRPr="00D6794E" w14:paraId="103F909B" w14:textId="77777777" w:rsidTr="00D76ED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35" w:type="dxa"/>
            <w:hideMark/>
          </w:tcPr>
          <w:p w14:paraId="0711C3E3" w14:textId="77777777" w:rsidR="00113C76" w:rsidRPr="00D6794E" w:rsidRDefault="00113C76" w:rsidP="00D76ED6">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1. Teach traditional classes in software architecture education</w:t>
            </w:r>
          </w:p>
        </w:tc>
        <w:tc>
          <w:tcPr>
            <w:tcW w:w="6804" w:type="dxa"/>
            <w:hideMark/>
          </w:tcPr>
          <w:p w14:paraId="4F948859" w14:textId="167E514B" w:rsidR="00113C76" w:rsidRPr="00D6794E" w:rsidRDefault="00113C76" w:rsidP="00D76ED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 xml:space="preserve">No outcomes specified in </w:t>
            </w:r>
            <w:r w:rsidR="005A3BE4">
              <w:rPr>
                <w:rFonts w:ascii="Times New Roman" w:eastAsia="Times New Roman" w:hAnsi="Times New Roman" w:cs="Times New Roman"/>
                <w:color w:val="000000"/>
                <w:sz w:val="22"/>
                <w:szCs w:val="22"/>
                <w:lang w:val="en-AU" w:eastAsia="zh-CN"/>
              </w:rPr>
              <w:t>S29</w:t>
            </w:r>
            <w:r w:rsidRPr="00D6794E">
              <w:rPr>
                <w:rFonts w:ascii="Times New Roman" w:eastAsia="Times New Roman" w:hAnsi="Times New Roman" w:cs="Times New Roman"/>
                <w:color w:val="000000"/>
                <w:sz w:val="22"/>
                <w:szCs w:val="22"/>
                <w:lang w:val="en-AU" w:eastAsia="zh-CN"/>
              </w:rPr>
              <w:t xml:space="preserve">. </w:t>
            </w:r>
          </w:p>
        </w:tc>
      </w:tr>
      <w:tr w:rsidR="00113C76" w:rsidRPr="00D6794E" w14:paraId="0575EFFC" w14:textId="77777777" w:rsidTr="00D76ED6">
        <w:trPr>
          <w:trHeight w:val="576"/>
        </w:trPr>
        <w:tc>
          <w:tcPr>
            <w:cnfStyle w:val="001000000000" w:firstRow="0" w:lastRow="0" w:firstColumn="1" w:lastColumn="0" w:oddVBand="0" w:evenVBand="0" w:oddHBand="0" w:evenHBand="0" w:firstRowFirstColumn="0" w:firstRowLastColumn="0" w:lastRowFirstColumn="0" w:lastRowLastColumn="0"/>
            <w:tcW w:w="2835" w:type="dxa"/>
            <w:hideMark/>
          </w:tcPr>
          <w:p w14:paraId="719B4EB7" w14:textId="77777777" w:rsidR="00113C76" w:rsidRPr="00D6794E" w:rsidRDefault="00113C76" w:rsidP="00D76ED6">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2. Flipped classroom approach</w:t>
            </w:r>
          </w:p>
        </w:tc>
        <w:tc>
          <w:tcPr>
            <w:tcW w:w="6804" w:type="dxa"/>
            <w:hideMark/>
          </w:tcPr>
          <w:p w14:paraId="6E27BC76" w14:textId="35B84886" w:rsidR="00113C76" w:rsidRPr="00D6794E" w:rsidRDefault="00113C76" w:rsidP="00D76ED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p>
        </w:tc>
      </w:tr>
      <w:tr w:rsidR="00113C76" w:rsidRPr="00D6794E" w14:paraId="6B9F3ED5" w14:textId="77777777" w:rsidTr="00D76ED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35" w:type="dxa"/>
            <w:hideMark/>
          </w:tcPr>
          <w:p w14:paraId="1884466E" w14:textId="77777777" w:rsidR="00113C76" w:rsidRPr="00D6794E" w:rsidRDefault="00113C76" w:rsidP="00D76ED6">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3. Problem-based learning</w:t>
            </w:r>
          </w:p>
        </w:tc>
        <w:tc>
          <w:tcPr>
            <w:tcW w:w="6804" w:type="dxa"/>
            <w:hideMark/>
          </w:tcPr>
          <w:p w14:paraId="258EA010" w14:textId="1E08DE21" w:rsidR="00113C76" w:rsidRPr="00D6794E" w:rsidRDefault="00E47C6F" w:rsidP="00DA371E">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 xml:space="preserve">In </w:t>
            </w:r>
            <w:r w:rsidR="00B15166">
              <w:rPr>
                <w:rFonts w:ascii="Times New Roman" w:eastAsia="Times New Roman" w:hAnsi="Times New Roman" w:cs="Times New Roman"/>
                <w:color w:val="000000"/>
                <w:sz w:val="22"/>
                <w:szCs w:val="22"/>
                <w:lang w:val="en-AU" w:eastAsia="zh-CN"/>
              </w:rPr>
              <w:t>S</w:t>
            </w:r>
            <w:r w:rsidR="00FD5D4A">
              <w:rPr>
                <w:rFonts w:ascii="Times New Roman" w:eastAsia="Times New Roman" w:hAnsi="Times New Roman" w:cs="Times New Roman"/>
                <w:color w:val="000000"/>
                <w:sz w:val="22"/>
                <w:szCs w:val="22"/>
                <w:lang w:val="en-AU" w:eastAsia="zh-CN"/>
              </w:rPr>
              <w:t>42</w:t>
            </w:r>
            <w:r w:rsidRPr="00D6794E">
              <w:rPr>
                <w:rFonts w:ascii="Times New Roman" w:eastAsia="Times New Roman" w:hAnsi="Times New Roman" w:cs="Times New Roman"/>
                <w:color w:val="000000"/>
                <w:sz w:val="22"/>
                <w:szCs w:val="22"/>
                <w:lang w:val="en-AU" w:eastAsia="zh-CN"/>
              </w:rPr>
              <w:t xml:space="preserve">, the study reported improvements </w:t>
            </w:r>
            <w:r w:rsidR="00894DCB" w:rsidRPr="00D6794E">
              <w:rPr>
                <w:rFonts w:ascii="Times New Roman" w:eastAsia="Times New Roman" w:hAnsi="Times New Roman" w:cs="Times New Roman"/>
                <w:color w:val="000000"/>
                <w:sz w:val="22"/>
                <w:szCs w:val="22"/>
                <w:lang w:val="en-AU" w:eastAsia="zh-CN"/>
              </w:rPr>
              <w:t xml:space="preserve">in </w:t>
            </w:r>
            <w:r w:rsidRPr="00D6794E">
              <w:rPr>
                <w:rFonts w:ascii="Times New Roman" w:eastAsia="Times New Roman" w:hAnsi="Times New Roman" w:cs="Times New Roman"/>
                <w:color w:val="000000"/>
                <w:sz w:val="22"/>
                <w:szCs w:val="22"/>
                <w:lang w:val="en-AU" w:eastAsia="zh-CN"/>
              </w:rPr>
              <w:t xml:space="preserve">learners’ understanding </w:t>
            </w:r>
            <w:r w:rsidR="00894DCB" w:rsidRPr="00D6794E">
              <w:rPr>
                <w:rFonts w:ascii="Times New Roman" w:eastAsia="Times New Roman" w:hAnsi="Times New Roman" w:cs="Times New Roman"/>
                <w:color w:val="000000"/>
                <w:sz w:val="22"/>
                <w:szCs w:val="22"/>
                <w:lang w:val="en-AU" w:eastAsia="zh-CN"/>
              </w:rPr>
              <w:t xml:space="preserve">and comprehension of various software architecture concepts and </w:t>
            </w:r>
            <w:proofErr w:type="spellStart"/>
            <w:r w:rsidR="00894DCB" w:rsidRPr="00D6794E">
              <w:rPr>
                <w:rFonts w:ascii="Times New Roman" w:eastAsia="Times New Roman" w:hAnsi="Times New Roman" w:cs="Times New Roman"/>
                <w:color w:val="000000"/>
                <w:sz w:val="22"/>
                <w:szCs w:val="22"/>
                <w:lang w:val="en-AU" w:eastAsia="zh-CN"/>
              </w:rPr>
              <w:t>priciples</w:t>
            </w:r>
            <w:proofErr w:type="spellEnd"/>
            <w:r w:rsidR="00894DCB" w:rsidRPr="00D6794E">
              <w:rPr>
                <w:rFonts w:ascii="Times New Roman" w:eastAsia="Times New Roman" w:hAnsi="Times New Roman" w:cs="Times New Roman"/>
                <w:color w:val="000000"/>
                <w:sz w:val="22"/>
                <w:szCs w:val="22"/>
                <w:lang w:val="en-AU" w:eastAsia="zh-CN"/>
              </w:rPr>
              <w:t xml:space="preserve"> through use of case studies, analogies, demonstrations and discussions </w:t>
            </w:r>
            <w:r w:rsidRPr="00D6794E">
              <w:rPr>
                <w:rFonts w:ascii="Times New Roman" w:eastAsia="Times New Roman" w:hAnsi="Times New Roman" w:cs="Times New Roman"/>
                <w:color w:val="000000"/>
                <w:sz w:val="22"/>
                <w:szCs w:val="22"/>
                <w:lang w:val="en-AU" w:eastAsia="zh-CN"/>
              </w:rPr>
              <w:t xml:space="preserve">with varying effectiveness between PBL and CBL in #4. However, they recommended to apply this </w:t>
            </w:r>
            <w:r w:rsidR="00894DCB" w:rsidRPr="00D6794E">
              <w:rPr>
                <w:rFonts w:ascii="Times New Roman" w:eastAsia="Times New Roman" w:hAnsi="Times New Roman" w:cs="Times New Roman"/>
                <w:color w:val="000000"/>
                <w:sz w:val="22"/>
                <w:szCs w:val="22"/>
                <w:lang w:val="en-AU" w:eastAsia="zh-CN"/>
              </w:rPr>
              <w:t>approach</w:t>
            </w:r>
            <w:r w:rsidRPr="00D6794E">
              <w:rPr>
                <w:rFonts w:ascii="Times New Roman" w:eastAsia="Times New Roman" w:hAnsi="Times New Roman" w:cs="Times New Roman"/>
                <w:color w:val="000000"/>
                <w:sz w:val="22"/>
                <w:szCs w:val="22"/>
                <w:lang w:val="en-AU" w:eastAsia="zh-CN"/>
              </w:rPr>
              <w:t xml:space="preserve"> to </w:t>
            </w:r>
            <w:r w:rsidR="00894DCB" w:rsidRPr="00D6794E">
              <w:rPr>
                <w:rFonts w:ascii="Times New Roman" w:eastAsia="Times New Roman" w:hAnsi="Times New Roman" w:cs="Times New Roman"/>
                <w:color w:val="000000"/>
                <w:sz w:val="22"/>
                <w:szCs w:val="22"/>
                <w:lang w:val="en-AU" w:eastAsia="zh-CN"/>
              </w:rPr>
              <w:t xml:space="preserve">less </w:t>
            </w:r>
            <w:r w:rsidRPr="00D6794E">
              <w:rPr>
                <w:rFonts w:ascii="Times New Roman" w:eastAsia="Times New Roman" w:hAnsi="Times New Roman" w:cs="Times New Roman"/>
                <w:color w:val="000000"/>
                <w:sz w:val="22"/>
                <w:szCs w:val="22"/>
                <w:lang w:val="en-AU" w:eastAsia="zh-CN"/>
              </w:rPr>
              <w:t>experienced learners</w:t>
            </w:r>
            <w:r w:rsidR="00363564" w:rsidRPr="00D6794E">
              <w:rPr>
                <w:rFonts w:ascii="Times New Roman" w:eastAsia="Times New Roman" w:hAnsi="Times New Roman" w:cs="Times New Roman"/>
                <w:color w:val="000000"/>
                <w:sz w:val="22"/>
                <w:szCs w:val="22"/>
                <w:lang w:val="en-AU" w:eastAsia="zh-CN"/>
              </w:rPr>
              <w:t xml:space="preserve">. One of the main outcomes of </w:t>
            </w:r>
            <w:r w:rsidR="002A6330">
              <w:rPr>
                <w:rFonts w:ascii="Times New Roman" w:eastAsia="Times New Roman" w:hAnsi="Times New Roman" w:cs="Times New Roman"/>
                <w:color w:val="000000"/>
                <w:sz w:val="22"/>
                <w:szCs w:val="22"/>
                <w:lang w:val="en-AU" w:eastAsia="zh-CN"/>
              </w:rPr>
              <w:t>S43</w:t>
            </w:r>
            <w:r w:rsidR="00CF7A8A">
              <w:rPr>
                <w:rFonts w:ascii="Times New Roman" w:eastAsia="Times New Roman" w:hAnsi="Times New Roman" w:cs="Times New Roman"/>
                <w:color w:val="000000"/>
                <w:sz w:val="22"/>
                <w:szCs w:val="22"/>
                <w:lang w:val="en-AU" w:eastAsia="zh-CN"/>
              </w:rPr>
              <w:t xml:space="preserve"> </w:t>
            </w:r>
            <w:r w:rsidR="00363564" w:rsidRPr="00D6794E">
              <w:rPr>
                <w:rFonts w:ascii="Times New Roman" w:eastAsia="Times New Roman" w:hAnsi="Times New Roman" w:cs="Times New Roman"/>
                <w:color w:val="000000"/>
                <w:sz w:val="22"/>
                <w:szCs w:val="22"/>
                <w:lang w:val="en-AU" w:eastAsia="zh-CN"/>
              </w:rPr>
              <w:t xml:space="preserve">was an intuitive prototype </w:t>
            </w:r>
            <w:proofErr w:type="gramStart"/>
            <w:r w:rsidR="00363564" w:rsidRPr="00D6794E">
              <w:rPr>
                <w:rFonts w:ascii="Times New Roman" w:eastAsia="Times New Roman" w:hAnsi="Times New Roman" w:cs="Times New Roman"/>
                <w:color w:val="000000"/>
                <w:sz w:val="22"/>
                <w:szCs w:val="22"/>
                <w:lang w:val="en-AU" w:eastAsia="zh-CN"/>
              </w:rPr>
              <w:t>knowledge based</w:t>
            </w:r>
            <w:proofErr w:type="gramEnd"/>
            <w:r w:rsidR="00363564" w:rsidRPr="00D6794E">
              <w:rPr>
                <w:rFonts w:ascii="Times New Roman" w:eastAsia="Times New Roman" w:hAnsi="Times New Roman" w:cs="Times New Roman"/>
                <w:color w:val="000000"/>
                <w:sz w:val="22"/>
                <w:szCs w:val="22"/>
                <w:lang w:val="en-AU" w:eastAsia="zh-CN"/>
              </w:rPr>
              <w:t xml:space="preserve"> learning environment </w:t>
            </w:r>
            <w:r w:rsidR="00DA371E" w:rsidRPr="00D6794E">
              <w:rPr>
                <w:rFonts w:ascii="Times New Roman" w:eastAsia="Times New Roman" w:hAnsi="Times New Roman" w:cs="Times New Roman"/>
                <w:color w:val="000000"/>
                <w:sz w:val="22"/>
                <w:szCs w:val="22"/>
                <w:lang w:val="en-AU" w:eastAsia="zh-CN"/>
              </w:rPr>
              <w:t xml:space="preserve">on virtual learning environment </w:t>
            </w:r>
            <w:r w:rsidR="00363564" w:rsidRPr="00D6794E">
              <w:rPr>
                <w:rFonts w:ascii="Times New Roman" w:eastAsia="Times New Roman" w:hAnsi="Times New Roman" w:cs="Times New Roman"/>
                <w:color w:val="000000"/>
                <w:sz w:val="22"/>
                <w:szCs w:val="22"/>
                <w:lang w:val="en-AU" w:eastAsia="zh-CN"/>
              </w:rPr>
              <w:t>for software components-based design and implementation techniques.</w:t>
            </w:r>
            <w:r w:rsidR="00DA371E" w:rsidRPr="00D6794E">
              <w:rPr>
                <w:rFonts w:ascii="Times New Roman" w:eastAsia="Times New Roman" w:hAnsi="Times New Roman" w:cs="Times New Roman"/>
                <w:color w:val="000000"/>
                <w:sz w:val="22"/>
                <w:szCs w:val="22"/>
                <w:lang w:val="en-AU" w:eastAsia="zh-CN"/>
              </w:rPr>
              <w:t xml:space="preserve"> </w:t>
            </w:r>
            <w:r w:rsidR="00DA371E" w:rsidRPr="00D6794E">
              <w:rPr>
                <w:rFonts w:ascii="Times New Roman" w:eastAsiaTheme="minorHAnsi" w:hAnsi="Times New Roman" w:cs="Times New Roman"/>
                <w:sz w:val="22"/>
                <w:szCs w:val="22"/>
                <w:lang w:val="en-GB" w:eastAsia="en-US"/>
                <w14:ligatures w14:val="standardContextual"/>
              </w:rPr>
              <w:t>It provided excellent learning experience for students to learn advanced topics such as software components and service computing.</w:t>
            </w:r>
          </w:p>
        </w:tc>
      </w:tr>
      <w:tr w:rsidR="00113C76" w:rsidRPr="00D6794E" w14:paraId="361D1B91" w14:textId="77777777" w:rsidTr="00D76ED6">
        <w:trPr>
          <w:trHeight w:val="576"/>
        </w:trPr>
        <w:tc>
          <w:tcPr>
            <w:cnfStyle w:val="001000000000" w:firstRow="0" w:lastRow="0" w:firstColumn="1" w:lastColumn="0" w:oddVBand="0" w:evenVBand="0" w:oddHBand="0" w:evenHBand="0" w:firstRowFirstColumn="0" w:firstRowLastColumn="0" w:lastRowFirstColumn="0" w:lastRowLastColumn="0"/>
            <w:tcW w:w="2835" w:type="dxa"/>
          </w:tcPr>
          <w:p w14:paraId="573A53FC" w14:textId="77777777" w:rsidR="00113C76" w:rsidRPr="00D6794E" w:rsidRDefault="00113C76" w:rsidP="00D76ED6">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4. Case-based learning</w:t>
            </w:r>
          </w:p>
          <w:p w14:paraId="73B4C5E2" w14:textId="77777777" w:rsidR="00113C76" w:rsidRPr="00D6794E" w:rsidRDefault="00113C76" w:rsidP="00D76ED6">
            <w:pPr>
              <w:rPr>
                <w:rFonts w:ascii="Times New Roman" w:eastAsia="Times New Roman" w:hAnsi="Times New Roman" w:cs="Times New Roman"/>
                <w:color w:val="000000"/>
                <w:sz w:val="22"/>
                <w:szCs w:val="22"/>
                <w:lang w:val="en-AU" w:eastAsia="zh-CN"/>
              </w:rPr>
            </w:pPr>
          </w:p>
        </w:tc>
        <w:tc>
          <w:tcPr>
            <w:tcW w:w="6804" w:type="dxa"/>
          </w:tcPr>
          <w:p w14:paraId="7918590C" w14:textId="76F48D61" w:rsidR="00113C76" w:rsidRPr="00D6794E" w:rsidRDefault="00D652DC" w:rsidP="00D76ED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As stated above in #3.</w:t>
            </w:r>
          </w:p>
        </w:tc>
      </w:tr>
      <w:tr w:rsidR="00113C76" w:rsidRPr="00D6794E" w14:paraId="7714BD14" w14:textId="77777777" w:rsidTr="00D76ED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35" w:type="dxa"/>
          </w:tcPr>
          <w:p w14:paraId="15B76D69" w14:textId="77777777" w:rsidR="00113C76" w:rsidRPr="00D6794E" w:rsidRDefault="00113C76" w:rsidP="00D76ED6">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5. Online learning: Delivered through two fundamental modalities</w:t>
            </w:r>
          </w:p>
        </w:tc>
        <w:tc>
          <w:tcPr>
            <w:tcW w:w="6804" w:type="dxa"/>
          </w:tcPr>
          <w:p w14:paraId="38ECFF8E" w14:textId="0599D514" w:rsidR="00113C76" w:rsidRPr="00D6794E" w:rsidRDefault="00113C76" w:rsidP="00D76ED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p>
        </w:tc>
      </w:tr>
      <w:tr w:rsidR="00113C76" w:rsidRPr="00D6794E" w14:paraId="21AA85EF" w14:textId="77777777" w:rsidTr="00D76ED6">
        <w:trPr>
          <w:trHeight w:val="576"/>
        </w:trPr>
        <w:tc>
          <w:tcPr>
            <w:cnfStyle w:val="001000000000" w:firstRow="0" w:lastRow="0" w:firstColumn="1" w:lastColumn="0" w:oddVBand="0" w:evenVBand="0" w:oddHBand="0" w:evenHBand="0" w:firstRowFirstColumn="0" w:firstRowLastColumn="0" w:lastRowFirstColumn="0" w:lastRowLastColumn="0"/>
            <w:tcW w:w="2835" w:type="dxa"/>
          </w:tcPr>
          <w:p w14:paraId="71A6A7F1" w14:textId="77777777" w:rsidR="00113C76" w:rsidRPr="00D6794E" w:rsidRDefault="00113C76" w:rsidP="00D76ED6">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6. Intelligent Tutorial System</w:t>
            </w:r>
          </w:p>
        </w:tc>
        <w:tc>
          <w:tcPr>
            <w:tcW w:w="6804" w:type="dxa"/>
          </w:tcPr>
          <w:p w14:paraId="2185B62C" w14:textId="79900DAB" w:rsidR="00113C76" w:rsidRPr="00D6794E" w:rsidRDefault="00113C76" w:rsidP="00D76ED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p>
        </w:tc>
      </w:tr>
      <w:tr w:rsidR="00900FA1" w:rsidRPr="00D6794E" w14:paraId="7A6E87F4" w14:textId="77777777" w:rsidTr="00D76ED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35" w:type="dxa"/>
          </w:tcPr>
          <w:p w14:paraId="25E0F466" w14:textId="00C4478C" w:rsidR="00900FA1" w:rsidRPr="00D6794E" w:rsidRDefault="00900FA1" w:rsidP="00900FA1">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lastRenderedPageBreak/>
              <w:t>7. Product-Based Learning (PBL)</w:t>
            </w:r>
          </w:p>
        </w:tc>
        <w:tc>
          <w:tcPr>
            <w:tcW w:w="6804" w:type="dxa"/>
          </w:tcPr>
          <w:p w14:paraId="420CA6F9" w14:textId="55E9D779" w:rsidR="00CC0725" w:rsidRPr="00D6794E" w:rsidRDefault="003F239E" w:rsidP="003F239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The outcome from the teaching strategy were s</w:t>
            </w:r>
            <w:r w:rsidR="00CC0725" w:rsidRPr="00D6794E">
              <w:rPr>
                <w:rFonts w:ascii="Times New Roman" w:eastAsia="Times New Roman" w:hAnsi="Times New Roman" w:cs="Times New Roman"/>
                <w:color w:val="000000"/>
                <w:sz w:val="22"/>
                <w:szCs w:val="22"/>
                <w:lang w:val="en-AU" w:eastAsia="zh-CN"/>
              </w:rPr>
              <w:t>tudent spent for time in coding, nearly 6 hours per week</w:t>
            </w:r>
            <w:r w:rsidRPr="00D6794E">
              <w:rPr>
                <w:rFonts w:ascii="Times New Roman" w:eastAsia="Times New Roman" w:hAnsi="Times New Roman" w:cs="Times New Roman"/>
                <w:color w:val="000000"/>
                <w:sz w:val="22"/>
                <w:szCs w:val="22"/>
                <w:lang w:val="en-AU" w:eastAsia="zh-CN"/>
              </w:rPr>
              <w:t>, it m</w:t>
            </w:r>
            <w:r w:rsidR="00CC0725" w:rsidRPr="00D6794E">
              <w:rPr>
                <w:rFonts w:ascii="Times New Roman" w:eastAsia="Times New Roman" w:hAnsi="Times New Roman" w:cs="Times New Roman"/>
                <w:color w:val="000000"/>
                <w:sz w:val="22"/>
                <w:szCs w:val="22"/>
                <w:lang w:val="en-AU" w:eastAsia="zh-CN"/>
              </w:rPr>
              <w:t>itigated issues related to plagiarism</w:t>
            </w:r>
            <w:r w:rsidRPr="00D6794E">
              <w:rPr>
                <w:rFonts w:ascii="Times New Roman" w:eastAsia="Times New Roman" w:hAnsi="Times New Roman" w:cs="Times New Roman"/>
                <w:color w:val="000000"/>
                <w:sz w:val="22"/>
                <w:szCs w:val="22"/>
                <w:lang w:val="en-AU" w:eastAsia="zh-CN"/>
              </w:rPr>
              <w:t xml:space="preserve"> and i</w:t>
            </w:r>
            <w:r w:rsidR="00CC0725" w:rsidRPr="00D6794E">
              <w:rPr>
                <w:rFonts w:ascii="Times New Roman" w:eastAsia="Times New Roman" w:hAnsi="Times New Roman" w:cs="Times New Roman"/>
                <w:color w:val="000000"/>
                <w:sz w:val="22"/>
                <w:szCs w:val="22"/>
                <w:lang w:val="en-AU" w:eastAsia="zh-CN"/>
              </w:rPr>
              <w:t>mproved learning rates for programming assignments</w:t>
            </w:r>
            <w:r w:rsidRPr="00D6794E">
              <w:rPr>
                <w:rFonts w:ascii="Times New Roman" w:eastAsia="Times New Roman" w:hAnsi="Times New Roman" w:cs="Times New Roman"/>
                <w:color w:val="000000"/>
                <w:sz w:val="22"/>
                <w:szCs w:val="22"/>
                <w:lang w:val="en-AU" w:eastAsia="zh-CN"/>
              </w:rPr>
              <w:t xml:space="preserve"> </w:t>
            </w:r>
            <w:r w:rsidR="00F56856">
              <w:rPr>
                <w:rFonts w:ascii="Times New Roman" w:eastAsia="Times New Roman" w:hAnsi="Times New Roman" w:cs="Times New Roman"/>
                <w:color w:val="000000"/>
                <w:sz w:val="22"/>
                <w:szCs w:val="22"/>
                <w:lang w:val="en-AU" w:eastAsia="zh-CN"/>
              </w:rPr>
              <w:t>S3</w:t>
            </w:r>
            <w:r w:rsidR="00FD5D4A">
              <w:rPr>
                <w:rFonts w:ascii="Times New Roman" w:eastAsia="Times New Roman" w:hAnsi="Times New Roman" w:cs="Times New Roman"/>
                <w:color w:val="000000"/>
                <w:sz w:val="22"/>
                <w:szCs w:val="22"/>
                <w:lang w:val="en-AU" w:eastAsia="zh-CN"/>
              </w:rPr>
              <w:t>0</w:t>
            </w:r>
            <w:r w:rsidRPr="00D6794E">
              <w:rPr>
                <w:rFonts w:ascii="Times New Roman" w:eastAsia="Times New Roman" w:hAnsi="Times New Roman" w:cs="Times New Roman"/>
                <w:color w:val="000000"/>
                <w:sz w:val="22"/>
                <w:szCs w:val="22"/>
                <w:lang w:val="en-AU" w:eastAsia="zh-CN"/>
              </w:rPr>
              <w:t>.</w:t>
            </w:r>
          </w:p>
        </w:tc>
      </w:tr>
      <w:tr w:rsidR="00900FA1" w:rsidRPr="00D6794E" w14:paraId="3E15BF79" w14:textId="77777777" w:rsidTr="00D76ED6">
        <w:trPr>
          <w:trHeight w:val="576"/>
        </w:trPr>
        <w:tc>
          <w:tcPr>
            <w:cnfStyle w:val="001000000000" w:firstRow="0" w:lastRow="0" w:firstColumn="1" w:lastColumn="0" w:oddVBand="0" w:evenVBand="0" w:oddHBand="0" w:evenHBand="0" w:firstRowFirstColumn="0" w:firstRowLastColumn="0" w:lastRowFirstColumn="0" w:lastRowLastColumn="0"/>
            <w:tcW w:w="2835" w:type="dxa"/>
          </w:tcPr>
          <w:p w14:paraId="7680471E" w14:textId="04F96C74" w:rsidR="00900FA1" w:rsidRPr="00D6794E" w:rsidRDefault="00900FA1" w:rsidP="00900FA1">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8. Apprenticeship learning</w:t>
            </w:r>
          </w:p>
        </w:tc>
        <w:tc>
          <w:tcPr>
            <w:tcW w:w="6804" w:type="dxa"/>
          </w:tcPr>
          <w:p w14:paraId="323533EC" w14:textId="77777777" w:rsidR="00900FA1" w:rsidRPr="00D6794E" w:rsidRDefault="00900FA1" w:rsidP="00900FA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p>
        </w:tc>
      </w:tr>
      <w:tr w:rsidR="00B338D4" w:rsidRPr="00D6794E" w14:paraId="72E5637E" w14:textId="77777777" w:rsidTr="00D76ED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35" w:type="dxa"/>
          </w:tcPr>
          <w:p w14:paraId="54AE23C6" w14:textId="595A57B6" w:rsidR="00B338D4" w:rsidRPr="00D6794E" w:rsidRDefault="00B338D4" w:rsidP="00B338D4">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9. Patterns-based approach</w:t>
            </w:r>
          </w:p>
        </w:tc>
        <w:tc>
          <w:tcPr>
            <w:tcW w:w="6804" w:type="dxa"/>
          </w:tcPr>
          <w:p w14:paraId="379F3C9F" w14:textId="10BD0997" w:rsidR="00B338D4" w:rsidRPr="00D6794E" w:rsidRDefault="0057494C" w:rsidP="0023128F">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sz w:val="22"/>
                <w:szCs w:val="22"/>
                <w:lang w:val="en-GB" w:eastAsia="en-US"/>
                <w14:ligatures w14:val="standardContextual"/>
              </w:rPr>
            </w:pPr>
            <w:r w:rsidRPr="00D6794E">
              <w:rPr>
                <w:rFonts w:ascii="Times New Roman" w:eastAsia="Times New Roman" w:hAnsi="Times New Roman" w:cs="Times New Roman"/>
                <w:color w:val="000000"/>
                <w:sz w:val="22"/>
                <w:szCs w:val="22"/>
                <w:lang w:val="en-AU" w:eastAsia="zh-CN"/>
              </w:rPr>
              <w:t>Demonstrates improved scalability and adaptability of educational technologies</w:t>
            </w:r>
            <w:r w:rsidR="0023128F" w:rsidRPr="00D6794E">
              <w:rPr>
                <w:rFonts w:ascii="Times New Roman" w:eastAsia="Times New Roman" w:hAnsi="Times New Roman" w:cs="Times New Roman"/>
                <w:color w:val="000000"/>
                <w:sz w:val="22"/>
                <w:szCs w:val="22"/>
                <w:lang w:val="en-AU" w:eastAsia="zh-CN"/>
              </w:rPr>
              <w:t xml:space="preserve">. The literature </w:t>
            </w:r>
            <w:r w:rsidR="0023128F" w:rsidRPr="00D6794E">
              <w:rPr>
                <w:rFonts w:ascii="Times New Roman" w:eastAsiaTheme="minorHAnsi" w:hAnsi="Times New Roman" w:cs="Times New Roman"/>
                <w:sz w:val="22"/>
                <w:szCs w:val="22"/>
                <w:lang w:val="en-GB" w:eastAsia="en-US"/>
                <w14:ligatures w14:val="standardContextual"/>
              </w:rPr>
              <w:t>presented an architecture that integrates Pattern-Oriented Instructional Design that is driven by instructional design methodologies</w:t>
            </w:r>
            <w:r w:rsidR="00374512" w:rsidRPr="00D6794E">
              <w:rPr>
                <w:rFonts w:ascii="Times New Roman" w:eastAsiaTheme="minorHAnsi" w:hAnsi="Times New Roman" w:cs="Times New Roman"/>
                <w:sz w:val="22"/>
                <w:szCs w:val="22"/>
                <w:lang w:val="en-GB" w:eastAsia="en-US"/>
                <w14:ligatures w14:val="standardContextual"/>
              </w:rPr>
              <w:t xml:space="preserve"> </w:t>
            </w:r>
            <w:r w:rsidR="0023128F" w:rsidRPr="00D6794E">
              <w:rPr>
                <w:rFonts w:ascii="Times New Roman" w:eastAsiaTheme="minorHAnsi" w:hAnsi="Times New Roman" w:cs="Times New Roman"/>
                <w:sz w:val="22"/>
                <w:szCs w:val="22"/>
                <w:lang w:val="en-GB" w:eastAsia="en-US"/>
                <w14:ligatures w14:val="standardContextual"/>
              </w:rPr>
              <w:t>and Pattern-Oriented Software Architecture that drives the design of educational technologies. It also demonstrated the application of approach to model patterns in adult literacy case study in India. The literature also provided an implementation</w:t>
            </w:r>
            <w:r w:rsidR="00374512" w:rsidRPr="00D6794E">
              <w:rPr>
                <w:rFonts w:ascii="Times New Roman" w:eastAsiaTheme="minorHAnsi" w:hAnsi="Times New Roman" w:cs="Times New Roman"/>
                <w:sz w:val="22"/>
                <w:szCs w:val="22"/>
                <w:lang w:val="en-GB" w:eastAsia="en-US"/>
                <w14:ligatures w14:val="standardContextual"/>
              </w:rPr>
              <w:t xml:space="preserve"> </w:t>
            </w:r>
            <w:r w:rsidR="0023128F" w:rsidRPr="00D6794E">
              <w:rPr>
                <w:rFonts w:ascii="Times New Roman" w:eastAsiaTheme="minorHAnsi" w:hAnsi="Times New Roman" w:cs="Times New Roman"/>
                <w:sz w:val="22"/>
                <w:szCs w:val="22"/>
                <w:lang w:val="en-GB" w:eastAsia="en-US"/>
                <w14:ligatures w14:val="standardContextual"/>
              </w:rPr>
              <w:t>of the approach that generates instructional design authoring tools based on patterns.</w:t>
            </w:r>
            <w:r w:rsidR="00374512" w:rsidRPr="00D6794E">
              <w:rPr>
                <w:rFonts w:ascii="Times New Roman" w:eastAsiaTheme="minorHAnsi" w:hAnsi="Times New Roman" w:cs="Times New Roman"/>
                <w:sz w:val="22"/>
                <w:szCs w:val="22"/>
                <w:lang w:val="en-GB" w:eastAsia="en-US"/>
                <w14:ligatures w14:val="standardContextual"/>
              </w:rPr>
              <w:t xml:space="preserve"> </w:t>
            </w:r>
            <w:r w:rsidR="0023128F" w:rsidRPr="00D6794E">
              <w:rPr>
                <w:rFonts w:ascii="Times New Roman" w:eastAsiaTheme="minorHAnsi" w:hAnsi="Times New Roman" w:cs="Times New Roman"/>
                <w:sz w:val="22"/>
                <w:szCs w:val="22"/>
                <w:lang w:val="en-GB" w:eastAsia="en-US"/>
                <w14:ligatures w14:val="standardContextual"/>
              </w:rPr>
              <w:t>The literature claimed that it demonstrated a first step that addresses some challenges during design of educational technologies through solutions in software engineering</w:t>
            </w:r>
            <w:r w:rsidR="002C63DC" w:rsidRPr="00D6794E">
              <w:rPr>
                <w:rFonts w:ascii="Times New Roman" w:eastAsia="Times New Roman" w:hAnsi="Times New Roman" w:cs="Times New Roman"/>
                <w:color w:val="000000"/>
                <w:sz w:val="22"/>
                <w:szCs w:val="22"/>
                <w:lang w:val="en-AU" w:eastAsia="zh-CN"/>
              </w:rPr>
              <w:t xml:space="preserve"> </w:t>
            </w:r>
            <w:r w:rsidR="00BD5425">
              <w:rPr>
                <w:rFonts w:ascii="Times New Roman" w:eastAsia="Times New Roman" w:hAnsi="Times New Roman" w:cs="Times New Roman"/>
                <w:color w:val="000000"/>
                <w:sz w:val="22"/>
                <w:szCs w:val="22"/>
                <w:lang w:val="en-AU" w:eastAsia="zh-CN"/>
              </w:rPr>
              <w:t>S</w:t>
            </w:r>
            <w:r w:rsidR="00FD5D4A">
              <w:rPr>
                <w:rFonts w:ascii="Times New Roman" w:eastAsia="Times New Roman" w:hAnsi="Times New Roman" w:cs="Times New Roman"/>
                <w:color w:val="000000"/>
                <w:sz w:val="22"/>
                <w:szCs w:val="22"/>
                <w:lang w:val="en-AU" w:eastAsia="zh-CN"/>
              </w:rPr>
              <w:t>31</w:t>
            </w:r>
            <w:r w:rsidRPr="00D6794E">
              <w:rPr>
                <w:rFonts w:ascii="Times New Roman" w:eastAsia="Times New Roman" w:hAnsi="Times New Roman" w:cs="Times New Roman"/>
                <w:color w:val="000000"/>
                <w:sz w:val="22"/>
                <w:szCs w:val="22"/>
                <w:lang w:val="en-AU" w:eastAsia="zh-CN"/>
              </w:rPr>
              <w:t>.</w:t>
            </w:r>
          </w:p>
        </w:tc>
      </w:tr>
      <w:tr w:rsidR="005E3788" w:rsidRPr="00D6794E" w14:paraId="133695B1" w14:textId="77777777" w:rsidTr="00D76ED6">
        <w:trPr>
          <w:trHeight w:val="576"/>
        </w:trPr>
        <w:tc>
          <w:tcPr>
            <w:cnfStyle w:val="001000000000" w:firstRow="0" w:lastRow="0" w:firstColumn="1" w:lastColumn="0" w:oddVBand="0" w:evenVBand="0" w:oddHBand="0" w:evenHBand="0" w:firstRowFirstColumn="0" w:firstRowLastColumn="0" w:lastRowFirstColumn="0" w:lastRowLastColumn="0"/>
            <w:tcW w:w="2835" w:type="dxa"/>
          </w:tcPr>
          <w:p w14:paraId="0731742F" w14:textId="1B20DF13" w:rsidR="005E3788" w:rsidRPr="00D6794E" w:rsidRDefault="005E3788" w:rsidP="00B338D4">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10. Abstract modelling</w:t>
            </w:r>
          </w:p>
        </w:tc>
        <w:tc>
          <w:tcPr>
            <w:tcW w:w="6804" w:type="dxa"/>
          </w:tcPr>
          <w:p w14:paraId="0F42DD75" w14:textId="0194EC29" w:rsidR="005E3788" w:rsidRPr="00D6794E" w:rsidRDefault="00A000B0" w:rsidP="0023128F">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 xml:space="preserve">The integration of abstraction and </w:t>
            </w:r>
            <w:proofErr w:type="spellStart"/>
            <w:r w:rsidRPr="00D6794E">
              <w:rPr>
                <w:rFonts w:ascii="Times New Roman" w:eastAsia="Times New Roman" w:hAnsi="Times New Roman" w:cs="Times New Roman"/>
                <w:color w:val="000000"/>
                <w:sz w:val="22"/>
                <w:szCs w:val="22"/>
                <w:lang w:val="en-AU" w:eastAsia="zh-CN"/>
              </w:rPr>
              <w:t>modeling</w:t>
            </w:r>
            <w:proofErr w:type="spellEnd"/>
            <w:r w:rsidRPr="00D6794E">
              <w:rPr>
                <w:rFonts w:ascii="Times New Roman" w:eastAsia="Times New Roman" w:hAnsi="Times New Roman" w:cs="Times New Roman"/>
                <w:color w:val="000000"/>
                <w:sz w:val="22"/>
                <w:szCs w:val="22"/>
                <w:lang w:val="en-AU" w:eastAsia="zh-CN"/>
              </w:rPr>
              <w:t xml:space="preserve"> aims to equip students with foundational knowledge to navigate enterprise software development effectively </w:t>
            </w:r>
            <w:r w:rsidR="00BD5425">
              <w:rPr>
                <w:rFonts w:ascii="Times New Roman" w:eastAsia="Times New Roman" w:hAnsi="Times New Roman" w:cs="Times New Roman"/>
                <w:color w:val="000000"/>
                <w:sz w:val="22"/>
                <w:szCs w:val="22"/>
                <w:lang w:val="en-AU" w:eastAsia="zh-CN"/>
              </w:rPr>
              <w:t>S3</w:t>
            </w:r>
            <w:r w:rsidR="002120CB">
              <w:rPr>
                <w:rFonts w:ascii="Times New Roman" w:eastAsia="Times New Roman" w:hAnsi="Times New Roman" w:cs="Times New Roman"/>
                <w:color w:val="000000"/>
                <w:sz w:val="22"/>
                <w:szCs w:val="22"/>
                <w:lang w:val="en-AU" w:eastAsia="zh-CN"/>
              </w:rPr>
              <w:t>2</w:t>
            </w:r>
            <w:r w:rsidRPr="00D6794E">
              <w:rPr>
                <w:rFonts w:ascii="Times New Roman" w:eastAsia="Times New Roman" w:hAnsi="Times New Roman" w:cs="Times New Roman"/>
                <w:color w:val="000000"/>
                <w:sz w:val="22"/>
                <w:szCs w:val="22"/>
                <w:lang w:val="en-AU" w:eastAsia="zh-CN"/>
              </w:rPr>
              <w:t>.</w:t>
            </w:r>
          </w:p>
        </w:tc>
      </w:tr>
      <w:tr w:rsidR="001E4199" w:rsidRPr="00D6794E" w14:paraId="7AC2F6B1" w14:textId="77777777" w:rsidTr="00D76ED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35" w:type="dxa"/>
          </w:tcPr>
          <w:p w14:paraId="64F5A4E5" w14:textId="247ECCD4" w:rsidR="001E4199" w:rsidRPr="00D6794E" w:rsidRDefault="001E4199" w:rsidP="00B338D4">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11. Abstraction and System Thinking</w:t>
            </w:r>
          </w:p>
        </w:tc>
        <w:tc>
          <w:tcPr>
            <w:tcW w:w="6804" w:type="dxa"/>
          </w:tcPr>
          <w:p w14:paraId="3EC3DB5B" w14:textId="33C6171C" w:rsidR="001E4199" w:rsidRPr="00D6794E" w:rsidRDefault="00DA05DB" w:rsidP="0023128F">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Students demonstrated proficiency in modelling functions but showed lower proficiency in modelling structures and behaviours, indicating areas needing instructional improvement</w:t>
            </w:r>
            <w:r w:rsidR="00613352">
              <w:rPr>
                <w:rFonts w:ascii="Times New Roman" w:eastAsia="Times New Roman" w:hAnsi="Times New Roman" w:cs="Times New Roman"/>
                <w:color w:val="000000"/>
                <w:sz w:val="22"/>
                <w:szCs w:val="22"/>
                <w:lang w:val="en-AU" w:eastAsia="zh-CN"/>
              </w:rPr>
              <w:t xml:space="preserve"> S</w:t>
            </w:r>
            <w:r w:rsidR="002120CB">
              <w:rPr>
                <w:rFonts w:ascii="Times New Roman" w:eastAsia="Times New Roman" w:hAnsi="Times New Roman" w:cs="Times New Roman"/>
                <w:color w:val="000000"/>
                <w:sz w:val="22"/>
                <w:szCs w:val="22"/>
                <w:lang w:val="en-AU" w:eastAsia="zh-CN"/>
              </w:rPr>
              <w:t>33</w:t>
            </w:r>
            <w:r w:rsidRPr="00D6794E">
              <w:rPr>
                <w:rFonts w:ascii="Times New Roman" w:eastAsia="Times New Roman" w:hAnsi="Times New Roman" w:cs="Times New Roman"/>
                <w:color w:val="000000"/>
                <w:sz w:val="22"/>
                <w:szCs w:val="22"/>
                <w:lang w:val="en-AU" w:eastAsia="zh-CN"/>
              </w:rPr>
              <w:t>.</w:t>
            </w:r>
          </w:p>
        </w:tc>
      </w:tr>
      <w:tr w:rsidR="000C624F" w:rsidRPr="00D6794E" w14:paraId="33C5A494" w14:textId="77777777" w:rsidTr="00D76ED6">
        <w:trPr>
          <w:trHeight w:val="576"/>
        </w:trPr>
        <w:tc>
          <w:tcPr>
            <w:cnfStyle w:val="001000000000" w:firstRow="0" w:lastRow="0" w:firstColumn="1" w:lastColumn="0" w:oddVBand="0" w:evenVBand="0" w:oddHBand="0" w:evenHBand="0" w:firstRowFirstColumn="0" w:firstRowLastColumn="0" w:lastRowFirstColumn="0" w:lastRowLastColumn="0"/>
            <w:tcW w:w="2835" w:type="dxa"/>
          </w:tcPr>
          <w:p w14:paraId="38A4E2CA" w14:textId="404782CE" w:rsidR="000C624F" w:rsidRPr="00D6794E" w:rsidRDefault="000C624F" w:rsidP="00B338D4">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12. Student Ownership of Learning (SOL)</w:t>
            </w:r>
          </w:p>
        </w:tc>
        <w:tc>
          <w:tcPr>
            <w:tcW w:w="6804" w:type="dxa"/>
          </w:tcPr>
          <w:p w14:paraId="289D40A4" w14:textId="6C6FEC85" w:rsidR="000C624F" w:rsidRPr="00D6794E" w:rsidRDefault="000C624F" w:rsidP="0023128F">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This model demonstrates an improved student engagement and learning outcomes</w:t>
            </w:r>
            <w:r w:rsidR="008A6037" w:rsidRPr="00D6794E">
              <w:rPr>
                <w:rFonts w:ascii="Times New Roman" w:eastAsia="Times New Roman" w:hAnsi="Times New Roman" w:cs="Times New Roman"/>
                <w:color w:val="000000"/>
                <w:sz w:val="22"/>
                <w:szCs w:val="22"/>
                <w:lang w:val="en-AU" w:eastAsia="zh-CN"/>
              </w:rPr>
              <w:t xml:space="preserve"> </w:t>
            </w:r>
            <w:r w:rsidR="00613352">
              <w:rPr>
                <w:rFonts w:ascii="Times New Roman" w:eastAsia="Times New Roman" w:hAnsi="Times New Roman" w:cs="Times New Roman"/>
                <w:color w:val="000000"/>
                <w:sz w:val="22"/>
                <w:szCs w:val="22"/>
                <w:lang w:val="en-AU" w:eastAsia="zh-CN"/>
              </w:rPr>
              <w:t>S</w:t>
            </w:r>
            <w:r w:rsidR="002120CB">
              <w:rPr>
                <w:rFonts w:ascii="Times New Roman" w:eastAsia="Times New Roman" w:hAnsi="Times New Roman" w:cs="Times New Roman"/>
                <w:color w:val="000000"/>
                <w:sz w:val="22"/>
                <w:szCs w:val="22"/>
                <w:lang w:val="en-AU" w:eastAsia="zh-CN"/>
              </w:rPr>
              <w:t>34</w:t>
            </w:r>
            <w:r w:rsidRPr="00D6794E">
              <w:rPr>
                <w:rFonts w:ascii="Times New Roman" w:eastAsia="Times New Roman" w:hAnsi="Times New Roman" w:cs="Times New Roman"/>
                <w:color w:val="000000"/>
                <w:sz w:val="22"/>
                <w:szCs w:val="22"/>
                <w:lang w:val="en-AU" w:eastAsia="zh-CN"/>
              </w:rPr>
              <w:t>.</w:t>
            </w:r>
          </w:p>
        </w:tc>
      </w:tr>
      <w:tr w:rsidR="001116B0" w:rsidRPr="00D6794E" w14:paraId="62B9FC19" w14:textId="77777777" w:rsidTr="00D76ED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35" w:type="dxa"/>
          </w:tcPr>
          <w:p w14:paraId="4D8B06E0" w14:textId="77777777" w:rsidR="001116B0" w:rsidRPr="00D6794E" w:rsidRDefault="001116B0" w:rsidP="00B338D4">
            <w:pPr>
              <w:rPr>
                <w:rFonts w:ascii="Times New Roman" w:eastAsia="Times New Roman" w:hAnsi="Times New Roman" w:cs="Times New Roman"/>
                <w:b w:val="0"/>
                <w:bCs w:val="0"/>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13. Project-based learning</w:t>
            </w:r>
          </w:p>
          <w:p w14:paraId="32DF5C89" w14:textId="169B3C9C" w:rsidR="003431B7" w:rsidRPr="00D6794E" w:rsidRDefault="003431B7" w:rsidP="00B338D4">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Mobile Project-based Learning</w:t>
            </w:r>
          </w:p>
        </w:tc>
        <w:tc>
          <w:tcPr>
            <w:tcW w:w="6804" w:type="dxa"/>
          </w:tcPr>
          <w:p w14:paraId="60C8C3AF" w14:textId="22DAA02C" w:rsidR="001116B0" w:rsidRPr="00D6794E" w:rsidRDefault="007C0595" w:rsidP="0023128F">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 xml:space="preserve">The teaching strategy demonstrated an improved understanding of embedded systems and critical thinking among students </w:t>
            </w:r>
            <w:r w:rsidR="00BE14FF">
              <w:rPr>
                <w:rFonts w:ascii="Times New Roman" w:eastAsia="Times New Roman" w:hAnsi="Times New Roman" w:cs="Times New Roman"/>
                <w:color w:val="000000"/>
                <w:sz w:val="22"/>
                <w:szCs w:val="22"/>
                <w:lang w:val="en-AU" w:eastAsia="zh-CN"/>
              </w:rPr>
              <w:t>S3</w:t>
            </w:r>
            <w:r w:rsidR="00635705">
              <w:rPr>
                <w:rFonts w:ascii="Times New Roman" w:eastAsia="Times New Roman" w:hAnsi="Times New Roman" w:cs="Times New Roman"/>
                <w:color w:val="000000"/>
                <w:sz w:val="22"/>
                <w:szCs w:val="22"/>
                <w:lang w:val="en-AU" w:eastAsia="zh-CN"/>
              </w:rPr>
              <w:t>5</w:t>
            </w:r>
            <w:r w:rsidR="00946C91" w:rsidRPr="00D6794E">
              <w:rPr>
                <w:rFonts w:ascii="Times New Roman" w:eastAsia="Times New Roman" w:hAnsi="Times New Roman" w:cs="Times New Roman"/>
                <w:color w:val="000000"/>
                <w:sz w:val="22"/>
                <w:szCs w:val="22"/>
                <w:lang w:val="en-AU" w:eastAsia="zh-CN"/>
              </w:rPr>
              <w:t xml:space="preserve">, while </w:t>
            </w:r>
            <w:r w:rsidR="00BE14FF">
              <w:rPr>
                <w:rFonts w:ascii="Times New Roman" w:eastAsia="Times New Roman" w:hAnsi="Times New Roman" w:cs="Times New Roman"/>
                <w:color w:val="000000"/>
                <w:sz w:val="22"/>
                <w:szCs w:val="22"/>
                <w:lang w:val="en-AU" w:eastAsia="zh-CN"/>
              </w:rPr>
              <w:t>S3</w:t>
            </w:r>
            <w:r w:rsidR="00635705">
              <w:rPr>
                <w:rFonts w:ascii="Times New Roman" w:eastAsia="Times New Roman" w:hAnsi="Times New Roman" w:cs="Times New Roman"/>
                <w:color w:val="000000"/>
                <w:sz w:val="22"/>
                <w:szCs w:val="22"/>
                <w:lang w:val="en-AU" w:eastAsia="zh-CN"/>
              </w:rPr>
              <w:t>6</w:t>
            </w:r>
            <w:r w:rsidR="00946C91" w:rsidRPr="00D6794E">
              <w:rPr>
                <w:rFonts w:ascii="Times New Roman" w:eastAsia="Times New Roman" w:hAnsi="Times New Roman" w:cs="Times New Roman"/>
                <w:color w:val="000000"/>
                <w:sz w:val="22"/>
                <w:szCs w:val="22"/>
                <w:lang w:val="en-AU" w:eastAsia="zh-CN"/>
              </w:rPr>
              <w:t xml:space="preserve"> saw majority of the students preferred group project exams as their assessment methods</w:t>
            </w:r>
            <w:r w:rsidR="00CB2503" w:rsidRPr="00D6794E">
              <w:rPr>
                <w:rFonts w:ascii="Times New Roman" w:eastAsia="Times New Roman" w:hAnsi="Times New Roman" w:cs="Times New Roman"/>
                <w:color w:val="000000"/>
                <w:sz w:val="22"/>
                <w:szCs w:val="22"/>
                <w:lang w:val="en-AU" w:eastAsia="zh-CN"/>
              </w:rPr>
              <w:t xml:space="preserve"> along with positive student attitudes and improved collaboration skills</w:t>
            </w:r>
            <w:r w:rsidRPr="00D6794E">
              <w:rPr>
                <w:rFonts w:ascii="Times New Roman" w:eastAsia="Times New Roman" w:hAnsi="Times New Roman" w:cs="Times New Roman"/>
                <w:color w:val="000000"/>
                <w:sz w:val="22"/>
                <w:szCs w:val="22"/>
                <w:lang w:val="en-AU" w:eastAsia="zh-CN"/>
              </w:rPr>
              <w:t>.</w:t>
            </w:r>
          </w:p>
          <w:p w14:paraId="205A2AA6" w14:textId="77777777" w:rsidR="00FE69DF" w:rsidRPr="00D6794E" w:rsidRDefault="00FE69DF" w:rsidP="0023128F">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p>
          <w:p w14:paraId="79428475" w14:textId="11FDC361" w:rsidR="00601B87" w:rsidRPr="00D6794E" w:rsidRDefault="00601B87" w:rsidP="0023128F">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 xml:space="preserve">The project completion rate for the group which used mobile devices were higher than those who were not allowed to use mobile during the project task period. Students reported improved practical experience, and enhanced motivation and engagement through the Mobile-PBL approach </w:t>
            </w:r>
            <w:r w:rsidR="00754D1C">
              <w:rPr>
                <w:rFonts w:ascii="Times New Roman" w:eastAsia="Times New Roman" w:hAnsi="Times New Roman" w:cs="Times New Roman"/>
                <w:color w:val="000000"/>
                <w:sz w:val="22"/>
                <w:szCs w:val="22"/>
                <w:lang w:val="en-AU" w:eastAsia="zh-CN"/>
              </w:rPr>
              <w:t>S</w:t>
            </w:r>
            <w:r w:rsidR="00635705">
              <w:rPr>
                <w:rFonts w:ascii="Times New Roman" w:eastAsia="Times New Roman" w:hAnsi="Times New Roman" w:cs="Times New Roman"/>
                <w:color w:val="000000"/>
                <w:sz w:val="22"/>
                <w:szCs w:val="22"/>
                <w:lang w:val="en-AU" w:eastAsia="zh-CN"/>
              </w:rPr>
              <w:t>39</w:t>
            </w:r>
            <w:r w:rsidRPr="00D6794E">
              <w:rPr>
                <w:rFonts w:ascii="Times New Roman" w:eastAsia="Times New Roman" w:hAnsi="Times New Roman" w:cs="Times New Roman"/>
                <w:color w:val="000000"/>
                <w:sz w:val="22"/>
                <w:szCs w:val="22"/>
                <w:lang w:val="en-AU" w:eastAsia="zh-CN"/>
              </w:rPr>
              <w:t>.</w:t>
            </w:r>
          </w:p>
          <w:p w14:paraId="3DEDB15C" w14:textId="163E5135" w:rsidR="00601B87" w:rsidRPr="00D6794E" w:rsidRDefault="00601B87" w:rsidP="0023128F">
            <w:pPr>
              <w:autoSpaceDE w:val="0"/>
              <w:autoSpaceDN w:val="0"/>
              <w:adjustRightInd w:val="0"/>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p>
        </w:tc>
      </w:tr>
      <w:tr w:rsidR="00564982" w:rsidRPr="00D6794E" w14:paraId="67A685EF" w14:textId="77777777" w:rsidTr="00D76ED6">
        <w:trPr>
          <w:trHeight w:val="576"/>
        </w:trPr>
        <w:tc>
          <w:tcPr>
            <w:cnfStyle w:val="001000000000" w:firstRow="0" w:lastRow="0" w:firstColumn="1" w:lastColumn="0" w:oddVBand="0" w:evenVBand="0" w:oddHBand="0" w:evenHBand="0" w:firstRowFirstColumn="0" w:firstRowLastColumn="0" w:lastRowFirstColumn="0" w:lastRowLastColumn="0"/>
            <w:tcW w:w="2835" w:type="dxa"/>
          </w:tcPr>
          <w:p w14:paraId="586B12CF" w14:textId="6FE1860A" w:rsidR="00564982" w:rsidRPr="00D6794E" w:rsidRDefault="00564982" w:rsidP="00B338D4">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14. Usability-Supporting Architecture Patterns (USAPs)</w:t>
            </w:r>
          </w:p>
        </w:tc>
        <w:tc>
          <w:tcPr>
            <w:tcW w:w="6804" w:type="dxa"/>
          </w:tcPr>
          <w:p w14:paraId="1EBD8510" w14:textId="6F0AC459" w:rsidR="00564982" w:rsidRPr="00D6794E" w:rsidRDefault="00564982" w:rsidP="00564982">
            <w:pPr>
              <w:autoSpaceDE w:val="0"/>
              <w:autoSpaceDN w:val="0"/>
              <w:adjustRightInd w:val="0"/>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 xml:space="preserve">Using a paper-based version of USAPs, the study found out that software engineering graduate students achieved significantly better results in a software architecture design task than they did using usability scenario </w:t>
            </w:r>
            <w:r w:rsidR="00754D1C">
              <w:rPr>
                <w:rFonts w:ascii="Times New Roman" w:eastAsia="Times New Roman" w:hAnsi="Times New Roman" w:cs="Times New Roman"/>
                <w:color w:val="000000"/>
                <w:sz w:val="22"/>
                <w:szCs w:val="22"/>
                <w:lang w:val="en-AU" w:eastAsia="zh-CN"/>
              </w:rPr>
              <w:t>S3</w:t>
            </w:r>
            <w:r w:rsidR="007339D2">
              <w:rPr>
                <w:rFonts w:ascii="Times New Roman" w:eastAsia="Times New Roman" w:hAnsi="Times New Roman" w:cs="Times New Roman"/>
                <w:color w:val="000000"/>
                <w:sz w:val="22"/>
                <w:szCs w:val="22"/>
                <w:lang w:val="en-AU" w:eastAsia="zh-CN"/>
              </w:rPr>
              <w:t>7</w:t>
            </w:r>
            <w:r w:rsidRPr="00D6794E">
              <w:rPr>
                <w:rFonts w:ascii="Times New Roman" w:eastAsia="Times New Roman" w:hAnsi="Times New Roman" w:cs="Times New Roman"/>
                <w:color w:val="000000"/>
                <w:sz w:val="22"/>
                <w:szCs w:val="22"/>
                <w:lang w:val="en-AU" w:eastAsia="zh-CN"/>
              </w:rPr>
              <w:t>.</w:t>
            </w:r>
          </w:p>
        </w:tc>
      </w:tr>
      <w:tr w:rsidR="004D62E2" w:rsidRPr="00D6794E" w14:paraId="5DFCF4A0" w14:textId="77777777" w:rsidTr="00D76ED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35" w:type="dxa"/>
          </w:tcPr>
          <w:p w14:paraId="5C9FE13E" w14:textId="6C0FBD92" w:rsidR="004D62E2" w:rsidRPr="00D6794E" w:rsidRDefault="004D62E2" w:rsidP="000B3E4F">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 xml:space="preserve">15. </w:t>
            </w:r>
            <w:r w:rsidRPr="00D6794E">
              <w:rPr>
                <w:rFonts w:ascii="Times New Roman" w:eastAsiaTheme="minorHAnsi" w:hAnsi="Times New Roman" w:cs="Times New Roman"/>
                <w:sz w:val="22"/>
                <w:szCs w:val="22"/>
                <w:lang w:val="en-GB" w:eastAsia="en-US"/>
                <w14:ligatures w14:val="standardContextual"/>
              </w:rPr>
              <w:t>Early Engagement Strategy</w:t>
            </w:r>
          </w:p>
        </w:tc>
        <w:tc>
          <w:tcPr>
            <w:tcW w:w="6804" w:type="dxa"/>
            <w:vMerge w:val="restart"/>
          </w:tcPr>
          <w:p w14:paraId="5C5CA4A3" w14:textId="022C8907" w:rsidR="004D62E2" w:rsidRPr="00D6794E" w:rsidRDefault="004D62E2" w:rsidP="002800F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 xml:space="preserve">Students achieved a high percentage of the maximum score corresponding to the tasks in the adapted learning contract </w:t>
            </w:r>
            <w:r w:rsidR="00754D1C">
              <w:rPr>
                <w:rFonts w:ascii="Times New Roman" w:eastAsia="Times New Roman" w:hAnsi="Times New Roman" w:cs="Times New Roman"/>
                <w:color w:val="000000"/>
                <w:sz w:val="22"/>
                <w:szCs w:val="22"/>
                <w:lang w:val="en-AU" w:eastAsia="zh-CN"/>
              </w:rPr>
              <w:t>S</w:t>
            </w:r>
            <w:r w:rsidR="007339D2">
              <w:rPr>
                <w:rFonts w:ascii="Times New Roman" w:eastAsia="Times New Roman" w:hAnsi="Times New Roman" w:cs="Times New Roman"/>
                <w:color w:val="000000"/>
                <w:sz w:val="22"/>
                <w:szCs w:val="22"/>
                <w:lang w:val="en-AU" w:eastAsia="zh-CN"/>
              </w:rPr>
              <w:t>38</w:t>
            </w:r>
            <w:r w:rsidRPr="00D6794E">
              <w:rPr>
                <w:rFonts w:ascii="Times New Roman" w:eastAsia="Times New Roman" w:hAnsi="Times New Roman" w:cs="Times New Roman"/>
                <w:color w:val="000000"/>
                <w:sz w:val="22"/>
                <w:szCs w:val="22"/>
                <w:lang w:val="en-AU" w:eastAsia="zh-CN"/>
              </w:rPr>
              <w:t xml:space="preserve">. </w:t>
            </w:r>
          </w:p>
          <w:p w14:paraId="7E9143DC" w14:textId="73BC96D6" w:rsidR="004D62E2" w:rsidRPr="00D6794E" w:rsidRDefault="004D62E2" w:rsidP="002800F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 xml:space="preserve">The adapted learning contract </w:t>
            </w:r>
            <w:r w:rsidR="00F02511" w:rsidRPr="00D6794E">
              <w:rPr>
                <w:rFonts w:ascii="Times New Roman" w:eastAsia="Times New Roman" w:hAnsi="Times New Roman" w:cs="Times New Roman"/>
                <w:color w:val="000000"/>
                <w:sz w:val="22"/>
                <w:szCs w:val="22"/>
                <w:lang w:val="en-AU" w:eastAsia="zh-CN"/>
              </w:rPr>
              <w:t>promotes</w:t>
            </w:r>
            <w:r w:rsidRPr="00D6794E">
              <w:rPr>
                <w:rFonts w:ascii="Times New Roman" w:eastAsia="Times New Roman" w:hAnsi="Times New Roman" w:cs="Times New Roman"/>
                <w:color w:val="000000"/>
                <w:sz w:val="22"/>
                <w:szCs w:val="22"/>
                <w:lang w:val="en-AU" w:eastAsia="zh-CN"/>
              </w:rPr>
              <w:t xml:space="preserve"> early engagement, and that the order in which tasks are offered is very relevant.</w:t>
            </w:r>
          </w:p>
          <w:p w14:paraId="7C90E70E" w14:textId="4F7C70A8" w:rsidR="004D62E2" w:rsidRPr="00D6794E" w:rsidRDefault="004D62E2" w:rsidP="002800F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Beyond alleviating the possible negative effect of group size increase on student performance, either directly or through the impact of group size on attendance and participation, the early implication and formative contract seem to have resulted in a sizeable improvement in student</w:t>
            </w:r>
            <w:r w:rsidR="00BB250D" w:rsidRPr="00D6794E">
              <w:rPr>
                <w:rFonts w:ascii="Times New Roman" w:eastAsia="Times New Roman" w:hAnsi="Times New Roman" w:cs="Times New Roman"/>
                <w:color w:val="000000"/>
                <w:sz w:val="22"/>
                <w:szCs w:val="22"/>
                <w:lang w:val="en-AU" w:eastAsia="zh-CN"/>
              </w:rPr>
              <w:t xml:space="preserve"> </w:t>
            </w:r>
            <w:r w:rsidRPr="00D6794E">
              <w:rPr>
                <w:rFonts w:ascii="Times New Roman" w:eastAsia="Times New Roman" w:hAnsi="Times New Roman" w:cs="Times New Roman"/>
                <w:color w:val="000000"/>
                <w:sz w:val="22"/>
                <w:szCs w:val="22"/>
                <w:lang w:val="en-AU" w:eastAsia="zh-CN"/>
              </w:rPr>
              <w:t>performance</w:t>
            </w:r>
            <w:r w:rsidR="00754D1C">
              <w:rPr>
                <w:rFonts w:ascii="Times New Roman" w:eastAsia="Times New Roman" w:hAnsi="Times New Roman" w:cs="Times New Roman"/>
                <w:color w:val="000000"/>
                <w:sz w:val="22"/>
                <w:szCs w:val="22"/>
                <w:lang w:val="en-AU" w:eastAsia="zh-CN"/>
              </w:rPr>
              <w:t xml:space="preserve"> S</w:t>
            </w:r>
            <w:r w:rsidR="007339D2">
              <w:rPr>
                <w:rFonts w:ascii="Times New Roman" w:eastAsia="Times New Roman" w:hAnsi="Times New Roman" w:cs="Times New Roman"/>
                <w:color w:val="000000"/>
                <w:sz w:val="22"/>
                <w:szCs w:val="22"/>
                <w:lang w:val="en-AU" w:eastAsia="zh-CN"/>
              </w:rPr>
              <w:t>38</w:t>
            </w:r>
            <w:r w:rsidRPr="00D6794E">
              <w:rPr>
                <w:rFonts w:ascii="Times New Roman" w:eastAsia="Times New Roman" w:hAnsi="Times New Roman" w:cs="Times New Roman"/>
                <w:color w:val="000000"/>
                <w:sz w:val="22"/>
                <w:szCs w:val="22"/>
                <w:lang w:val="en-AU" w:eastAsia="zh-CN"/>
              </w:rPr>
              <w:t xml:space="preserve">. </w:t>
            </w:r>
          </w:p>
        </w:tc>
      </w:tr>
      <w:tr w:rsidR="004D62E2" w:rsidRPr="00D6794E" w14:paraId="55D054CE" w14:textId="77777777" w:rsidTr="00D76ED6">
        <w:trPr>
          <w:trHeight w:val="576"/>
        </w:trPr>
        <w:tc>
          <w:tcPr>
            <w:cnfStyle w:val="001000000000" w:firstRow="0" w:lastRow="0" w:firstColumn="1" w:lastColumn="0" w:oddVBand="0" w:evenVBand="0" w:oddHBand="0" w:evenHBand="0" w:firstRowFirstColumn="0" w:firstRowLastColumn="0" w:lastRowFirstColumn="0" w:lastRowLastColumn="0"/>
            <w:tcW w:w="2835" w:type="dxa"/>
          </w:tcPr>
          <w:p w14:paraId="03B57A74" w14:textId="1A51F4BF" w:rsidR="004D62E2" w:rsidRPr="00D6794E" w:rsidRDefault="004D62E2" w:rsidP="000B3E4F">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 xml:space="preserve">16. </w:t>
            </w:r>
            <w:r w:rsidRPr="00D6794E">
              <w:rPr>
                <w:rFonts w:ascii="Times New Roman" w:eastAsiaTheme="minorHAnsi" w:hAnsi="Times New Roman" w:cs="Times New Roman"/>
                <w:sz w:val="22"/>
                <w:szCs w:val="22"/>
                <w:lang w:val="en-GB" w:eastAsia="en-US"/>
                <w14:ligatures w14:val="standardContextual"/>
              </w:rPr>
              <w:t>Adapted Learning Contract Strategy</w:t>
            </w:r>
          </w:p>
        </w:tc>
        <w:tc>
          <w:tcPr>
            <w:tcW w:w="6804" w:type="dxa"/>
            <w:vMerge/>
          </w:tcPr>
          <w:p w14:paraId="64276165" w14:textId="3D8D2314" w:rsidR="004D62E2" w:rsidRPr="00D6794E" w:rsidRDefault="004D62E2" w:rsidP="00C42DC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p>
        </w:tc>
      </w:tr>
      <w:tr w:rsidR="00CB71F5" w:rsidRPr="00D6794E" w14:paraId="257F3DDA" w14:textId="77777777" w:rsidTr="00D76ED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35" w:type="dxa"/>
          </w:tcPr>
          <w:p w14:paraId="392A25E8" w14:textId="056EF5CB" w:rsidR="00CB71F5" w:rsidRPr="00D6794E" w:rsidRDefault="00CB71F5" w:rsidP="000B3E4F">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lastRenderedPageBreak/>
              <w:t>17. Collaborative Decision-making</w:t>
            </w:r>
          </w:p>
        </w:tc>
        <w:tc>
          <w:tcPr>
            <w:tcW w:w="6804" w:type="dxa"/>
          </w:tcPr>
          <w:p w14:paraId="20FD0395" w14:textId="1921F73D" w:rsidR="00CB71F5" w:rsidRPr="00D6794E" w:rsidRDefault="00CB71F5" w:rsidP="00C42DC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The approach led to improved understanding of decision-making processes, enhanced collaboration skills, and better preparedness for industry roles among students</w:t>
            </w:r>
            <w:r w:rsidR="003616B2" w:rsidRPr="00D6794E">
              <w:rPr>
                <w:rFonts w:ascii="Times New Roman" w:eastAsia="Times New Roman" w:hAnsi="Times New Roman" w:cs="Times New Roman"/>
                <w:color w:val="000000"/>
                <w:sz w:val="22"/>
                <w:szCs w:val="22"/>
                <w:lang w:val="en-AU" w:eastAsia="zh-CN"/>
              </w:rPr>
              <w:t xml:space="preserve"> </w:t>
            </w:r>
            <w:r w:rsidR="00754D1C">
              <w:rPr>
                <w:rFonts w:ascii="Times New Roman" w:eastAsia="Times New Roman" w:hAnsi="Times New Roman" w:cs="Times New Roman"/>
                <w:color w:val="000000"/>
                <w:sz w:val="22"/>
                <w:szCs w:val="22"/>
                <w:lang w:val="en-AU" w:eastAsia="zh-CN"/>
              </w:rPr>
              <w:t>S4</w:t>
            </w:r>
            <w:r w:rsidR="00F70C97">
              <w:rPr>
                <w:rFonts w:ascii="Times New Roman" w:eastAsia="Times New Roman" w:hAnsi="Times New Roman" w:cs="Times New Roman"/>
                <w:color w:val="000000"/>
                <w:sz w:val="22"/>
                <w:szCs w:val="22"/>
                <w:lang w:val="en-AU" w:eastAsia="zh-CN"/>
              </w:rPr>
              <w:t>0</w:t>
            </w:r>
            <w:r w:rsidRPr="00D6794E">
              <w:rPr>
                <w:rFonts w:ascii="Times New Roman" w:eastAsia="Times New Roman" w:hAnsi="Times New Roman" w:cs="Times New Roman"/>
                <w:color w:val="000000"/>
                <w:sz w:val="22"/>
                <w:szCs w:val="22"/>
                <w:lang w:val="en-AU" w:eastAsia="zh-CN"/>
              </w:rPr>
              <w:t>.</w:t>
            </w:r>
          </w:p>
        </w:tc>
      </w:tr>
      <w:tr w:rsidR="003E7E0C" w:rsidRPr="00D6794E" w14:paraId="25FA148B" w14:textId="77777777" w:rsidTr="00D76ED6">
        <w:trPr>
          <w:trHeight w:val="576"/>
        </w:trPr>
        <w:tc>
          <w:tcPr>
            <w:cnfStyle w:val="001000000000" w:firstRow="0" w:lastRow="0" w:firstColumn="1" w:lastColumn="0" w:oddVBand="0" w:evenVBand="0" w:oddHBand="0" w:evenHBand="0" w:firstRowFirstColumn="0" w:firstRowLastColumn="0" w:lastRowFirstColumn="0" w:lastRowLastColumn="0"/>
            <w:tcW w:w="2835" w:type="dxa"/>
          </w:tcPr>
          <w:p w14:paraId="7884878A" w14:textId="05F2CE00" w:rsidR="003E7E0C" w:rsidRPr="00D6794E" w:rsidRDefault="003E7E0C" w:rsidP="000B3E4F">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18. Scrum as a Teaching Strategy</w:t>
            </w:r>
          </w:p>
        </w:tc>
        <w:tc>
          <w:tcPr>
            <w:tcW w:w="6804" w:type="dxa"/>
          </w:tcPr>
          <w:p w14:paraId="0F50B345" w14:textId="484945C8" w:rsidR="003E7E0C" w:rsidRPr="00D6794E" w:rsidRDefault="00DC2ADD" w:rsidP="00C42DC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 xml:space="preserve">The implementation of scrum as teaching strategies showed that </w:t>
            </w:r>
            <w:r w:rsidR="00A604C5" w:rsidRPr="00D6794E">
              <w:rPr>
                <w:rFonts w:ascii="Times New Roman" w:eastAsia="Times New Roman" w:hAnsi="Times New Roman" w:cs="Times New Roman"/>
                <w:color w:val="000000"/>
                <w:sz w:val="22"/>
                <w:szCs w:val="22"/>
                <w:lang w:val="en-AU" w:eastAsia="zh-CN"/>
              </w:rPr>
              <w:t xml:space="preserve">academic performance of students </w:t>
            </w:r>
            <w:proofErr w:type="gramStart"/>
            <w:r w:rsidR="00A604C5" w:rsidRPr="00D6794E">
              <w:rPr>
                <w:rFonts w:ascii="Times New Roman" w:eastAsia="Times New Roman" w:hAnsi="Times New Roman" w:cs="Times New Roman"/>
                <w:color w:val="000000"/>
                <w:sz w:val="22"/>
                <w:szCs w:val="22"/>
                <w:lang w:val="en-AU" w:eastAsia="zh-CN"/>
              </w:rPr>
              <w:t>were</w:t>
            </w:r>
            <w:proofErr w:type="gramEnd"/>
            <w:r w:rsidR="00A604C5" w:rsidRPr="00D6794E">
              <w:rPr>
                <w:rFonts w:ascii="Times New Roman" w:eastAsia="Times New Roman" w:hAnsi="Times New Roman" w:cs="Times New Roman"/>
                <w:color w:val="000000"/>
                <w:sz w:val="22"/>
                <w:szCs w:val="22"/>
                <w:lang w:val="en-AU" w:eastAsia="zh-CN"/>
              </w:rPr>
              <w:t xml:space="preserve"> better than the previous years which indicated it had better </w:t>
            </w:r>
            <w:proofErr w:type="gramStart"/>
            <w:r w:rsidR="00A604C5" w:rsidRPr="00D6794E">
              <w:rPr>
                <w:rFonts w:ascii="Times New Roman" w:eastAsia="Times New Roman" w:hAnsi="Times New Roman" w:cs="Times New Roman"/>
                <w:color w:val="000000"/>
                <w:sz w:val="22"/>
                <w:szCs w:val="22"/>
                <w:lang w:val="en-AU" w:eastAsia="zh-CN"/>
              </w:rPr>
              <w:t>learning</w:t>
            </w:r>
            <w:proofErr w:type="gramEnd"/>
            <w:r w:rsidR="00A604C5" w:rsidRPr="00D6794E">
              <w:rPr>
                <w:rFonts w:ascii="Times New Roman" w:eastAsia="Times New Roman" w:hAnsi="Times New Roman" w:cs="Times New Roman"/>
                <w:color w:val="000000"/>
                <w:sz w:val="22"/>
                <w:szCs w:val="22"/>
                <w:lang w:val="en-AU" w:eastAsia="zh-CN"/>
              </w:rPr>
              <w:t xml:space="preserve"> outcomes</w:t>
            </w:r>
            <w:r w:rsidR="00771230" w:rsidRPr="00D6794E">
              <w:rPr>
                <w:rFonts w:ascii="Times New Roman" w:eastAsia="Times New Roman" w:hAnsi="Times New Roman" w:cs="Times New Roman"/>
                <w:color w:val="000000"/>
                <w:sz w:val="22"/>
                <w:szCs w:val="22"/>
                <w:lang w:val="en-AU" w:eastAsia="zh-CN"/>
              </w:rPr>
              <w:t xml:space="preserve"> </w:t>
            </w:r>
            <w:r w:rsidR="00754D1C">
              <w:rPr>
                <w:rFonts w:ascii="Times New Roman" w:eastAsia="Times New Roman" w:hAnsi="Times New Roman" w:cs="Times New Roman"/>
                <w:color w:val="000000"/>
                <w:sz w:val="22"/>
                <w:szCs w:val="22"/>
                <w:lang w:val="en-AU" w:eastAsia="zh-CN"/>
              </w:rPr>
              <w:t>S4</w:t>
            </w:r>
            <w:r w:rsidR="00F70C97">
              <w:rPr>
                <w:rFonts w:ascii="Times New Roman" w:eastAsia="Times New Roman" w:hAnsi="Times New Roman" w:cs="Times New Roman"/>
                <w:color w:val="000000"/>
                <w:sz w:val="22"/>
                <w:szCs w:val="22"/>
                <w:lang w:val="en-AU" w:eastAsia="zh-CN"/>
              </w:rPr>
              <w:t>1</w:t>
            </w:r>
            <w:r w:rsidR="00A604C5" w:rsidRPr="00D6794E">
              <w:rPr>
                <w:rFonts w:ascii="Times New Roman" w:eastAsia="Times New Roman" w:hAnsi="Times New Roman" w:cs="Times New Roman"/>
                <w:color w:val="000000"/>
                <w:sz w:val="22"/>
                <w:szCs w:val="22"/>
                <w:lang w:val="en-AU" w:eastAsia="zh-CN"/>
              </w:rPr>
              <w:t>.</w:t>
            </w:r>
            <w:r w:rsidR="00771230" w:rsidRPr="00D6794E">
              <w:rPr>
                <w:rFonts w:ascii="Times New Roman" w:eastAsia="Times New Roman" w:hAnsi="Times New Roman" w:cs="Times New Roman"/>
                <w:color w:val="000000"/>
                <w:sz w:val="22"/>
                <w:szCs w:val="22"/>
                <w:lang w:val="en-AU" w:eastAsia="zh-CN"/>
              </w:rPr>
              <w:t xml:space="preserve"> </w:t>
            </w:r>
          </w:p>
        </w:tc>
      </w:tr>
      <w:tr w:rsidR="005F342B" w:rsidRPr="00D6794E" w14:paraId="12106CDB" w14:textId="77777777" w:rsidTr="00D76ED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35" w:type="dxa"/>
          </w:tcPr>
          <w:p w14:paraId="36E321AB" w14:textId="0AC6745D" w:rsidR="005F342B" w:rsidRPr="00D6794E" w:rsidRDefault="005F342B" w:rsidP="005F342B">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19. Software Product Line (SPL) Architecture</w:t>
            </w:r>
          </w:p>
        </w:tc>
        <w:tc>
          <w:tcPr>
            <w:tcW w:w="6804" w:type="dxa"/>
          </w:tcPr>
          <w:p w14:paraId="428F6487" w14:textId="1851AFAA" w:rsidR="005F342B" w:rsidRPr="00D6794E" w:rsidRDefault="0033603A" w:rsidP="005F342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 xml:space="preserve">The study shared only the outcome of their findings: The choices and approaches adopted can support the project and design decisions for the conception of SPLs in other domains, and the architecture model was considered feasible </w:t>
            </w:r>
            <w:r w:rsidR="00EE3B99">
              <w:rPr>
                <w:rFonts w:ascii="Times New Roman" w:eastAsia="Times New Roman" w:hAnsi="Times New Roman" w:cs="Times New Roman"/>
                <w:color w:val="000000"/>
                <w:sz w:val="22"/>
                <w:szCs w:val="22"/>
                <w:lang w:val="en-AU" w:eastAsia="zh-CN"/>
              </w:rPr>
              <w:t>S</w:t>
            </w:r>
            <w:r w:rsidR="00F70C97">
              <w:rPr>
                <w:rFonts w:ascii="Times New Roman" w:eastAsia="Times New Roman" w:hAnsi="Times New Roman" w:cs="Times New Roman"/>
                <w:color w:val="000000"/>
                <w:sz w:val="22"/>
                <w:szCs w:val="22"/>
                <w:lang w:val="en-AU" w:eastAsia="zh-CN"/>
              </w:rPr>
              <w:t>44</w:t>
            </w:r>
            <w:r w:rsidR="005F342B" w:rsidRPr="00D6794E">
              <w:rPr>
                <w:rFonts w:ascii="Times New Roman" w:eastAsia="Times New Roman" w:hAnsi="Times New Roman" w:cs="Times New Roman"/>
                <w:color w:val="000000"/>
                <w:sz w:val="22"/>
                <w:szCs w:val="22"/>
                <w:lang w:val="en-AU" w:eastAsia="zh-CN"/>
              </w:rPr>
              <w:t>.</w:t>
            </w:r>
          </w:p>
        </w:tc>
      </w:tr>
      <w:tr w:rsidR="00CA6522" w:rsidRPr="00D6794E" w14:paraId="61066AED" w14:textId="77777777" w:rsidTr="00D76ED6">
        <w:trPr>
          <w:trHeight w:val="576"/>
        </w:trPr>
        <w:tc>
          <w:tcPr>
            <w:cnfStyle w:val="001000000000" w:firstRow="0" w:lastRow="0" w:firstColumn="1" w:lastColumn="0" w:oddVBand="0" w:evenVBand="0" w:oddHBand="0" w:evenHBand="0" w:firstRowFirstColumn="0" w:firstRowLastColumn="0" w:lastRowFirstColumn="0" w:lastRowLastColumn="0"/>
            <w:tcW w:w="2835" w:type="dxa"/>
          </w:tcPr>
          <w:p w14:paraId="0C08FAB0" w14:textId="77777777" w:rsidR="00CA6522" w:rsidRPr="00D6794E" w:rsidRDefault="00CA6522" w:rsidP="00D76ED6">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20. Constructive Alignment</w:t>
            </w:r>
          </w:p>
        </w:tc>
        <w:tc>
          <w:tcPr>
            <w:tcW w:w="6804" w:type="dxa"/>
          </w:tcPr>
          <w:p w14:paraId="4F85F4A0" w14:textId="40FF009C" w:rsidR="00CA6522" w:rsidRPr="00D6794E" w:rsidRDefault="001F3E7F" w:rsidP="00D76ED6">
            <w:pPr>
              <w:tabs>
                <w:tab w:val="left" w:pos="2433"/>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heme="minorHAnsi" w:hAnsi="Times New Roman" w:cs="Times New Roman"/>
                <w:sz w:val="22"/>
                <w:szCs w:val="22"/>
                <w:lang w:val="en-GB" w:eastAsia="en-US"/>
                <w14:ligatures w14:val="standardContextual"/>
              </w:rPr>
              <w:t>The study found out that students prefer formative feedback (without marks) in the beginning to help develop their understanding of unit concepts and encourage them to achieve learning outcomes. Students can improve their understanding from feedback. The study recommends summative feedback (grading) to be applied in final assessment</w:t>
            </w:r>
            <w:r w:rsidR="00EE3B99">
              <w:rPr>
                <w:rFonts w:ascii="Times New Roman" w:eastAsiaTheme="minorHAnsi" w:hAnsi="Times New Roman" w:cs="Times New Roman"/>
                <w:sz w:val="22"/>
                <w:szCs w:val="22"/>
                <w:lang w:val="en-GB" w:eastAsia="en-US"/>
                <w14:ligatures w14:val="standardContextual"/>
              </w:rPr>
              <w:t xml:space="preserve"> S</w:t>
            </w:r>
            <w:r w:rsidR="008740D9">
              <w:rPr>
                <w:rFonts w:ascii="Times New Roman" w:eastAsiaTheme="minorHAnsi" w:hAnsi="Times New Roman" w:cs="Times New Roman"/>
                <w:sz w:val="22"/>
                <w:szCs w:val="22"/>
                <w:lang w:val="en-GB" w:eastAsia="en-US"/>
                <w14:ligatures w14:val="standardContextual"/>
              </w:rPr>
              <w:t>4</w:t>
            </w:r>
            <w:r w:rsidR="00EE3B99">
              <w:rPr>
                <w:rFonts w:ascii="Times New Roman" w:eastAsiaTheme="minorHAnsi" w:hAnsi="Times New Roman" w:cs="Times New Roman"/>
                <w:sz w:val="22"/>
                <w:szCs w:val="22"/>
                <w:lang w:val="en-GB" w:eastAsia="en-US"/>
                <w14:ligatures w14:val="standardContextual"/>
              </w:rPr>
              <w:t>5</w:t>
            </w:r>
            <w:r w:rsidR="00CA6522" w:rsidRPr="00D6794E">
              <w:rPr>
                <w:rFonts w:ascii="Times New Roman" w:eastAsia="Times New Roman" w:hAnsi="Times New Roman" w:cs="Times New Roman"/>
                <w:color w:val="000000"/>
                <w:sz w:val="22"/>
                <w:szCs w:val="22"/>
                <w:lang w:val="en-AU" w:eastAsia="zh-CN"/>
              </w:rPr>
              <w:t>.</w:t>
            </w:r>
          </w:p>
        </w:tc>
      </w:tr>
      <w:tr w:rsidR="00CA6522" w:rsidRPr="00D6794E" w14:paraId="0A9B89FA" w14:textId="77777777" w:rsidTr="00D76ED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35" w:type="dxa"/>
          </w:tcPr>
          <w:p w14:paraId="2DE9C425" w14:textId="7B381504" w:rsidR="00CA6522" w:rsidRPr="00D6794E" w:rsidRDefault="00B54FA9" w:rsidP="005F342B">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21. Simulation-based Teaching Strategy</w:t>
            </w:r>
          </w:p>
        </w:tc>
        <w:tc>
          <w:tcPr>
            <w:tcW w:w="6804" w:type="dxa"/>
          </w:tcPr>
          <w:p w14:paraId="7C169D40" w14:textId="7EBC65D5" w:rsidR="00CA6522" w:rsidRPr="00D6794E" w:rsidRDefault="003C4869" w:rsidP="00B54FA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 xml:space="preserve">Based on the framework of modelling, simulation, visualization, and analysis, this approach provides a disciplined strategy for creating, executing, presenting, and analysing meaningful test cases as a part of formal test plans which are based on sound methodology of controlled experiments using scientific method. The study also concludes that </w:t>
            </w:r>
            <w:r w:rsidR="0050735D" w:rsidRPr="00D6794E">
              <w:rPr>
                <w:rFonts w:ascii="Times New Roman" w:eastAsia="Times New Roman" w:hAnsi="Times New Roman" w:cs="Times New Roman"/>
                <w:color w:val="000000"/>
                <w:sz w:val="22"/>
                <w:szCs w:val="22"/>
                <w:lang w:val="en-AU" w:eastAsia="zh-CN"/>
              </w:rPr>
              <w:t>extensive outcomes from classroom deployments proved students benefit from this approach</w:t>
            </w:r>
            <w:r w:rsidR="00EE3B99">
              <w:rPr>
                <w:rFonts w:ascii="Times New Roman" w:eastAsia="Times New Roman" w:hAnsi="Times New Roman" w:cs="Times New Roman"/>
                <w:color w:val="000000"/>
                <w:sz w:val="22"/>
                <w:szCs w:val="22"/>
                <w:lang w:val="en-AU" w:eastAsia="zh-CN"/>
              </w:rPr>
              <w:t xml:space="preserve"> S</w:t>
            </w:r>
            <w:r w:rsidR="008740D9">
              <w:rPr>
                <w:rFonts w:ascii="Times New Roman" w:eastAsia="Times New Roman" w:hAnsi="Times New Roman" w:cs="Times New Roman"/>
                <w:color w:val="000000"/>
                <w:sz w:val="22"/>
                <w:szCs w:val="22"/>
                <w:lang w:val="en-AU" w:eastAsia="zh-CN"/>
              </w:rPr>
              <w:t>4</w:t>
            </w:r>
            <w:r w:rsidR="00EE3B99">
              <w:rPr>
                <w:rFonts w:ascii="Times New Roman" w:eastAsia="Times New Roman" w:hAnsi="Times New Roman" w:cs="Times New Roman"/>
                <w:color w:val="000000"/>
                <w:sz w:val="22"/>
                <w:szCs w:val="22"/>
                <w:lang w:val="en-AU" w:eastAsia="zh-CN"/>
              </w:rPr>
              <w:t>6</w:t>
            </w:r>
            <w:r w:rsidR="00B54FA9" w:rsidRPr="00D6794E">
              <w:rPr>
                <w:rFonts w:ascii="Times New Roman" w:eastAsia="Times New Roman" w:hAnsi="Times New Roman" w:cs="Times New Roman"/>
                <w:color w:val="000000"/>
                <w:sz w:val="22"/>
                <w:szCs w:val="22"/>
                <w:lang w:val="en-AU" w:eastAsia="zh-CN"/>
              </w:rPr>
              <w:t>.</w:t>
            </w:r>
          </w:p>
        </w:tc>
      </w:tr>
      <w:tr w:rsidR="00EE7EAB" w:rsidRPr="00D6794E" w14:paraId="5769C8E3" w14:textId="77777777" w:rsidTr="00D76ED6">
        <w:trPr>
          <w:trHeight w:val="576"/>
        </w:trPr>
        <w:tc>
          <w:tcPr>
            <w:cnfStyle w:val="001000000000" w:firstRow="0" w:lastRow="0" w:firstColumn="1" w:lastColumn="0" w:oddVBand="0" w:evenVBand="0" w:oddHBand="0" w:evenHBand="0" w:firstRowFirstColumn="0" w:firstRowLastColumn="0" w:lastRowFirstColumn="0" w:lastRowLastColumn="0"/>
            <w:tcW w:w="2835" w:type="dxa"/>
          </w:tcPr>
          <w:p w14:paraId="02C6BD05" w14:textId="676726C3" w:rsidR="00EE7EAB" w:rsidRPr="00D6794E" w:rsidRDefault="002F6875" w:rsidP="005F342B">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22. VisAr3D: Virtual and augmented reality</w:t>
            </w:r>
          </w:p>
        </w:tc>
        <w:tc>
          <w:tcPr>
            <w:tcW w:w="6804" w:type="dxa"/>
          </w:tcPr>
          <w:p w14:paraId="639CA937" w14:textId="18B8F31E" w:rsidR="00EE7EAB" w:rsidRPr="00D6794E" w:rsidRDefault="00EE7EAB" w:rsidP="00EE7EA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Aims to improve comprehension of complex software architectures and enhance student engagement through immersive learning experiences</w:t>
            </w:r>
            <w:r w:rsidR="00070758" w:rsidRPr="00D6794E">
              <w:rPr>
                <w:rFonts w:ascii="Times New Roman" w:eastAsia="Times New Roman" w:hAnsi="Times New Roman" w:cs="Times New Roman"/>
                <w:color w:val="000000"/>
                <w:sz w:val="22"/>
                <w:szCs w:val="22"/>
                <w:lang w:val="en-AU" w:eastAsia="zh-CN"/>
              </w:rPr>
              <w:t xml:space="preserve"> </w:t>
            </w:r>
            <w:r w:rsidR="00EE3B99">
              <w:rPr>
                <w:rFonts w:ascii="Times New Roman" w:eastAsia="Times New Roman" w:hAnsi="Times New Roman" w:cs="Times New Roman"/>
                <w:color w:val="000000"/>
                <w:sz w:val="22"/>
                <w:szCs w:val="22"/>
                <w:lang w:val="en-AU" w:eastAsia="zh-CN"/>
              </w:rPr>
              <w:t>S</w:t>
            </w:r>
            <w:r w:rsidR="008740D9">
              <w:rPr>
                <w:rFonts w:ascii="Times New Roman" w:eastAsia="Times New Roman" w:hAnsi="Times New Roman" w:cs="Times New Roman"/>
                <w:color w:val="000000"/>
                <w:sz w:val="22"/>
                <w:szCs w:val="22"/>
                <w:lang w:val="en-AU" w:eastAsia="zh-CN"/>
              </w:rPr>
              <w:t>4</w:t>
            </w:r>
            <w:r w:rsidR="00EE3B99">
              <w:rPr>
                <w:rFonts w:ascii="Times New Roman" w:eastAsia="Times New Roman" w:hAnsi="Times New Roman" w:cs="Times New Roman"/>
                <w:color w:val="000000"/>
                <w:sz w:val="22"/>
                <w:szCs w:val="22"/>
                <w:lang w:val="en-AU" w:eastAsia="zh-CN"/>
              </w:rPr>
              <w:t>7</w:t>
            </w:r>
            <w:r w:rsidRPr="00D6794E">
              <w:rPr>
                <w:rFonts w:ascii="Times New Roman" w:eastAsia="Times New Roman" w:hAnsi="Times New Roman" w:cs="Times New Roman"/>
                <w:color w:val="000000"/>
                <w:sz w:val="22"/>
                <w:szCs w:val="22"/>
                <w:lang w:val="en-AU" w:eastAsia="zh-CN"/>
              </w:rPr>
              <w:t>.</w:t>
            </w:r>
          </w:p>
          <w:p w14:paraId="1D4E1434" w14:textId="56D4A6A1" w:rsidR="00EE7EAB" w:rsidRPr="00D6794E" w:rsidRDefault="00EE7EAB" w:rsidP="00EE7EA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The system is not fully implemented and only the prototype is being tested.</w:t>
            </w:r>
          </w:p>
        </w:tc>
      </w:tr>
    </w:tbl>
    <w:p w14:paraId="4CE21853" w14:textId="77777777" w:rsidR="0072395F" w:rsidRPr="00D6794E" w:rsidRDefault="0072395F">
      <w:pPr>
        <w:rPr>
          <w:rFonts w:ascii="Times New Roman" w:eastAsia="Times New Roman" w:hAnsi="Times New Roman" w:cs="Times New Roman"/>
          <w:b/>
          <w:bCs/>
          <w:sz w:val="22"/>
          <w:szCs w:val="22"/>
        </w:rPr>
      </w:pPr>
    </w:p>
    <w:p w14:paraId="4626D5CC" w14:textId="77777777" w:rsidR="00B100D4" w:rsidRPr="00D6794E" w:rsidRDefault="00B100D4">
      <w:pPr>
        <w:rPr>
          <w:rFonts w:ascii="Times New Roman" w:eastAsia="Times New Roman" w:hAnsi="Times New Roman" w:cs="Times New Roman"/>
          <w:b/>
          <w:bCs/>
          <w:sz w:val="22"/>
          <w:szCs w:val="22"/>
        </w:rPr>
      </w:pPr>
      <w:r w:rsidRPr="00D6794E">
        <w:rPr>
          <w:rFonts w:ascii="Times New Roman" w:eastAsia="Times New Roman" w:hAnsi="Times New Roman" w:cs="Times New Roman"/>
          <w:b/>
          <w:bCs/>
          <w:sz w:val="22"/>
          <w:szCs w:val="22"/>
        </w:rPr>
        <w:t>RQ5: What challenges do students and educators face with the software architecture teaching approach?</w:t>
      </w:r>
    </w:p>
    <w:tbl>
      <w:tblPr>
        <w:tblStyle w:val="ListTable1Light-Accent1"/>
        <w:tblW w:w="9639" w:type="dxa"/>
        <w:tblLook w:val="04A0" w:firstRow="1" w:lastRow="0" w:firstColumn="1" w:lastColumn="0" w:noHBand="0" w:noVBand="1"/>
      </w:tblPr>
      <w:tblGrid>
        <w:gridCol w:w="2835"/>
        <w:gridCol w:w="6804"/>
      </w:tblGrid>
      <w:tr w:rsidR="00113C76" w:rsidRPr="00D6794E" w14:paraId="7E8C6E56" w14:textId="77777777" w:rsidTr="00D76ED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835" w:type="dxa"/>
            <w:noWrap/>
            <w:hideMark/>
          </w:tcPr>
          <w:p w14:paraId="477609E7" w14:textId="77777777" w:rsidR="00113C76" w:rsidRPr="00D6794E" w:rsidRDefault="00113C76" w:rsidP="00D76ED6">
            <w:pPr>
              <w:jc w:val="cente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Strategy</w:t>
            </w:r>
          </w:p>
        </w:tc>
        <w:tc>
          <w:tcPr>
            <w:tcW w:w="6804" w:type="dxa"/>
            <w:noWrap/>
            <w:hideMark/>
          </w:tcPr>
          <w:p w14:paraId="1666BDCF" w14:textId="4E1E7CDF" w:rsidR="00113C76" w:rsidRPr="00D6794E" w:rsidRDefault="00AD211D" w:rsidP="00D76ED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Challenges</w:t>
            </w:r>
          </w:p>
        </w:tc>
      </w:tr>
      <w:tr w:rsidR="00113C76" w:rsidRPr="00D6794E" w14:paraId="46351E31" w14:textId="77777777" w:rsidTr="00D76ED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35" w:type="dxa"/>
            <w:hideMark/>
          </w:tcPr>
          <w:p w14:paraId="6C71C5A9" w14:textId="77777777" w:rsidR="00113C76" w:rsidRPr="00D6794E" w:rsidRDefault="00113C76" w:rsidP="00D76ED6">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1. Teach traditional classes in software architecture education</w:t>
            </w:r>
          </w:p>
        </w:tc>
        <w:tc>
          <w:tcPr>
            <w:tcW w:w="6804" w:type="dxa"/>
            <w:hideMark/>
          </w:tcPr>
          <w:p w14:paraId="5153714D" w14:textId="72C1DE0F" w:rsidR="00A27DFD" w:rsidRPr="00D6794E" w:rsidRDefault="00A27DFD" w:rsidP="00A27DF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The following were a list of challenges reported by the literature:</w:t>
            </w:r>
          </w:p>
          <w:p w14:paraId="37A8B384" w14:textId="1E237530" w:rsidR="00CC715D" w:rsidRPr="00D6794E" w:rsidRDefault="00CC715D" w:rsidP="00CC715D">
            <w:pPr>
              <w:pStyle w:val="ListParagraph"/>
              <w:numPr>
                <w:ilvl w:val="0"/>
                <w:numId w:val="1"/>
              </w:numPr>
              <w:ind w:left="458"/>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L</w:t>
            </w:r>
            <w:r w:rsidR="00B83EB3" w:rsidRPr="00D6794E">
              <w:rPr>
                <w:rFonts w:ascii="Times New Roman" w:eastAsia="Times New Roman" w:hAnsi="Times New Roman" w:cs="Times New Roman"/>
                <w:color w:val="000000"/>
                <w:sz w:val="22"/>
                <w:szCs w:val="22"/>
                <w:lang w:val="en-AU" w:eastAsia="zh-CN"/>
              </w:rPr>
              <w:t>ack of real-world experience among instructors</w:t>
            </w:r>
            <w:r w:rsidRPr="00D6794E">
              <w:rPr>
                <w:rFonts w:ascii="Times New Roman" w:eastAsia="Times New Roman" w:hAnsi="Times New Roman" w:cs="Times New Roman"/>
                <w:color w:val="000000"/>
                <w:sz w:val="22"/>
                <w:szCs w:val="22"/>
                <w:lang w:val="en-AU" w:eastAsia="zh-CN"/>
              </w:rPr>
              <w:t>.</w:t>
            </w:r>
          </w:p>
          <w:p w14:paraId="156C4169" w14:textId="77777777" w:rsidR="00CC715D" w:rsidRPr="00D6794E" w:rsidRDefault="00CC715D" w:rsidP="00CC715D">
            <w:pPr>
              <w:pStyle w:val="ListParagraph"/>
              <w:numPr>
                <w:ilvl w:val="0"/>
                <w:numId w:val="1"/>
              </w:numPr>
              <w:ind w:left="458"/>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A</w:t>
            </w:r>
            <w:r w:rsidR="00B83EB3" w:rsidRPr="00D6794E">
              <w:rPr>
                <w:rFonts w:ascii="Times New Roman" w:eastAsia="Times New Roman" w:hAnsi="Times New Roman" w:cs="Times New Roman"/>
                <w:color w:val="000000"/>
                <w:sz w:val="22"/>
                <w:szCs w:val="22"/>
                <w:lang w:val="en-AU" w:eastAsia="zh-CN"/>
              </w:rPr>
              <w:t>bstract and ambiguous nature of software architecture</w:t>
            </w:r>
            <w:r w:rsidRPr="00D6794E">
              <w:rPr>
                <w:rFonts w:ascii="Times New Roman" w:eastAsia="Times New Roman" w:hAnsi="Times New Roman" w:cs="Times New Roman"/>
                <w:color w:val="000000"/>
                <w:sz w:val="22"/>
                <w:szCs w:val="22"/>
                <w:lang w:val="en-AU" w:eastAsia="zh-CN"/>
              </w:rPr>
              <w:t>.</w:t>
            </w:r>
          </w:p>
          <w:p w14:paraId="742BC1BE" w14:textId="77777777" w:rsidR="00CC715D" w:rsidRPr="00D6794E" w:rsidRDefault="00CC715D" w:rsidP="00CC715D">
            <w:pPr>
              <w:pStyle w:val="ListParagraph"/>
              <w:numPr>
                <w:ilvl w:val="0"/>
                <w:numId w:val="1"/>
              </w:numPr>
              <w:ind w:left="458"/>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D</w:t>
            </w:r>
            <w:r w:rsidR="00B83EB3" w:rsidRPr="00D6794E">
              <w:rPr>
                <w:rFonts w:ascii="Times New Roman" w:eastAsia="Times New Roman" w:hAnsi="Times New Roman" w:cs="Times New Roman"/>
                <w:color w:val="000000"/>
                <w:sz w:val="22"/>
                <w:szCs w:val="22"/>
                <w:lang w:val="en-AU" w:eastAsia="zh-CN"/>
              </w:rPr>
              <w:t>ifficulty involving clients and industry experts</w:t>
            </w:r>
          </w:p>
          <w:p w14:paraId="0126C6F9" w14:textId="77777777" w:rsidR="00CC715D" w:rsidRPr="00D6794E" w:rsidRDefault="00CC715D" w:rsidP="00CC715D">
            <w:pPr>
              <w:pStyle w:val="ListParagraph"/>
              <w:numPr>
                <w:ilvl w:val="0"/>
                <w:numId w:val="1"/>
              </w:numPr>
              <w:ind w:left="458"/>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T</w:t>
            </w:r>
            <w:r w:rsidR="00B83EB3" w:rsidRPr="00D6794E">
              <w:rPr>
                <w:rFonts w:ascii="Times New Roman" w:eastAsia="Times New Roman" w:hAnsi="Times New Roman" w:cs="Times New Roman"/>
                <w:color w:val="000000"/>
                <w:sz w:val="22"/>
                <w:szCs w:val="22"/>
                <w:lang w:val="en-AU" w:eastAsia="zh-CN"/>
              </w:rPr>
              <w:t>eaching software architecture requires going beyond traditional teaching methods</w:t>
            </w:r>
            <w:r w:rsidRPr="00D6794E">
              <w:rPr>
                <w:rFonts w:ascii="Times New Roman" w:eastAsia="Times New Roman" w:hAnsi="Times New Roman" w:cs="Times New Roman"/>
                <w:color w:val="000000"/>
                <w:sz w:val="22"/>
                <w:szCs w:val="22"/>
                <w:lang w:val="en-AU" w:eastAsia="zh-CN"/>
              </w:rPr>
              <w:t>.</w:t>
            </w:r>
          </w:p>
          <w:p w14:paraId="00ACF519" w14:textId="77777777" w:rsidR="00CC715D" w:rsidRPr="00D6794E" w:rsidRDefault="00CC715D" w:rsidP="00CC715D">
            <w:pPr>
              <w:pStyle w:val="ListParagraph"/>
              <w:numPr>
                <w:ilvl w:val="0"/>
                <w:numId w:val="1"/>
              </w:numPr>
              <w:ind w:left="458"/>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S</w:t>
            </w:r>
            <w:r w:rsidR="00B83EB3" w:rsidRPr="00D6794E">
              <w:rPr>
                <w:rFonts w:ascii="Times New Roman" w:eastAsia="Times New Roman" w:hAnsi="Times New Roman" w:cs="Times New Roman"/>
                <w:color w:val="000000"/>
                <w:sz w:val="22"/>
                <w:szCs w:val="22"/>
                <w:lang w:val="en-AU" w:eastAsia="zh-CN"/>
              </w:rPr>
              <w:t>mall and simple projects are insufficient for providing students with practical experience</w:t>
            </w:r>
            <w:r w:rsidRPr="00D6794E">
              <w:rPr>
                <w:rFonts w:ascii="Times New Roman" w:eastAsia="Times New Roman" w:hAnsi="Times New Roman" w:cs="Times New Roman"/>
                <w:color w:val="000000"/>
                <w:sz w:val="22"/>
                <w:szCs w:val="22"/>
                <w:lang w:val="en-AU" w:eastAsia="zh-CN"/>
              </w:rPr>
              <w:t>.</w:t>
            </w:r>
          </w:p>
          <w:p w14:paraId="5BD0F043" w14:textId="77777777" w:rsidR="00CC715D" w:rsidRPr="00D6794E" w:rsidRDefault="00CC715D" w:rsidP="00CC715D">
            <w:pPr>
              <w:pStyle w:val="ListParagraph"/>
              <w:numPr>
                <w:ilvl w:val="0"/>
                <w:numId w:val="1"/>
              </w:numPr>
              <w:ind w:left="458"/>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L</w:t>
            </w:r>
            <w:r w:rsidR="00B83EB3" w:rsidRPr="00D6794E">
              <w:rPr>
                <w:rFonts w:ascii="Times New Roman" w:eastAsia="Times New Roman" w:hAnsi="Times New Roman" w:cs="Times New Roman"/>
                <w:color w:val="000000"/>
                <w:sz w:val="22"/>
                <w:szCs w:val="22"/>
                <w:lang w:val="en-AU" w:eastAsia="zh-CN"/>
              </w:rPr>
              <w:t>ack of involvement in open-source projects</w:t>
            </w:r>
            <w:r w:rsidRPr="00D6794E">
              <w:rPr>
                <w:rFonts w:ascii="Times New Roman" w:eastAsia="Times New Roman" w:hAnsi="Times New Roman" w:cs="Times New Roman"/>
                <w:color w:val="000000"/>
                <w:sz w:val="22"/>
                <w:szCs w:val="22"/>
                <w:lang w:val="en-AU" w:eastAsia="zh-CN"/>
              </w:rPr>
              <w:t>.</w:t>
            </w:r>
          </w:p>
          <w:p w14:paraId="0F3C10FA" w14:textId="77777777" w:rsidR="00CC715D" w:rsidRPr="00D6794E" w:rsidRDefault="00CC715D" w:rsidP="00CC715D">
            <w:pPr>
              <w:pStyle w:val="ListParagraph"/>
              <w:numPr>
                <w:ilvl w:val="0"/>
                <w:numId w:val="1"/>
              </w:numPr>
              <w:ind w:left="458"/>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P</w:t>
            </w:r>
            <w:r w:rsidR="00B83EB3" w:rsidRPr="00D6794E">
              <w:rPr>
                <w:rFonts w:ascii="Times New Roman" w:eastAsia="Times New Roman" w:hAnsi="Times New Roman" w:cs="Times New Roman"/>
                <w:color w:val="000000"/>
                <w:sz w:val="22"/>
                <w:szCs w:val="22"/>
                <w:lang w:val="en-AU" w:eastAsia="zh-CN"/>
              </w:rPr>
              <w:t>ersonalized monitoring, modern methods developed in the industry may take time to reach academia</w:t>
            </w:r>
          </w:p>
          <w:p w14:paraId="24202E9E" w14:textId="77777777" w:rsidR="00CC715D" w:rsidRPr="00D6794E" w:rsidRDefault="00CC715D" w:rsidP="00CC715D">
            <w:pPr>
              <w:pStyle w:val="ListParagraph"/>
              <w:numPr>
                <w:ilvl w:val="0"/>
                <w:numId w:val="1"/>
              </w:numPr>
              <w:ind w:left="458"/>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lastRenderedPageBreak/>
              <w:t>A</w:t>
            </w:r>
            <w:r w:rsidR="00B83EB3" w:rsidRPr="00D6794E">
              <w:rPr>
                <w:rFonts w:ascii="Times New Roman" w:eastAsia="Times New Roman" w:hAnsi="Times New Roman" w:cs="Times New Roman"/>
                <w:color w:val="000000"/>
                <w:sz w:val="22"/>
                <w:szCs w:val="22"/>
                <w:lang w:val="en-AU" w:eastAsia="zh-CN"/>
              </w:rPr>
              <w:t xml:space="preserve"> need for courses to adapt to changes</w:t>
            </w:r>
          </w:p>
          <w:p w14:paraId="18BC961C" w14:textId="77777777" w:rsidR="00CC715D" w:rsidRPr="00D6794E" w:rsidRDefault="00CC715D" w:rsidP="00CC715D">
            <w:pPr>
              <w:pStyle w:val="ListParagraph"/>
              <w:numPr>
                <w:ilvl w:val="0"/>
                <w:numId w:val="1"/>
              </w:numPr>
              <w:ind w:left="458"/>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S</w:t>
            </w:r>
            <w:r w:rsidR="00B83EB3" w:rsidRPr="00D6794E">
              <w:rPr>
                <w:rFonts w:ascii="Times New Roman" w:eastAsia="Times New Roman" w:hAnsi="Times New Roman" w:cs="Times New Roman"/>
                <w:color w:val="000000"/>
                <w:sz w:val="22"/>
                <w:szCs w:val="22"/>
                <w:lang w:val="en-AU" w:eastAsia="zh-CN"/>
              </w:rPr>
              <w:t xml:space="preserve">ignificant gap between students’ skills and the expectations of industry managers or hiring </w:t>
            </w:r>
            <w:r w:rsidRPr="00D6794E">
              <w:rPr>
                <w:rFonts w:ascii="Times New Roman" w:eastAsia="Times New Roman" w:hAnsi="Times New Roman" w:cs="Times New Roman"/>
                <w:color w:val="000000"/>
                <w:sz w:val="22"/>
                <w:szCs w:val="22"/>
                <w:lang w:val="en-AU" w:eastAsia="zh-CN"/>
              </w:rPr>
              <w:t xml:space="preserve">personnel. </w:t>
            </w:r>
          </w:p>
          <w:p w14:paraId="63B8DE4D" w14:textId="53E95FCC" w:rsidR="00113C76" w:rsidRPr="00D6794E" w:rsidRDefault="00B83EB3" w:rsidP="00CC715D">
            <w:pPr>
              <w:pStyle w:val="ListParagraph"/>
              <w:numPr>
                <w:ilvl w:val="0"/>
                <w:numId w:val="1"/>
              </w:numPr>
              <w:ind w:left="458"/>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 xml:space="preserve">Completed project scenarios are helpful in training software architecture, but they can also intimidate students </w:t>
            </w:r>
            <w:r w:rsidR="00EE3B99">
              <w:rPr>
                <w:rFonts w:ascii="Times New Roman" w:eastAsia="Times New Roman" w:hAnsi="Times New Roman" w:cs="Times New Roman"/>
                <w:color w:val="000000"/>
                <w:sz w:val="22"/>
                <w:szCs w:val="22"/>
                <w:lang w:val="en-AU" w:eastAsia="zh-CN"/>
              </w:rPr>
              <w:t>S29</w:t>
            </w:r>
            <w:r w:rsidR="009A2523">
              <w:rPr>
                <w:rFonts w:ascii="Times New Roman" w:eastAsia="Times New Roman" w:hAnsi="Times New Roman" w:cs="Times New Roman"/>
                <w:color w:val="000000"/>
                <w:sz w:val="22"/>
                <w:szCs w:val="22"/>
                <w:lang w:val="en-AU" w:eastAsia="zh-CN"/>
              </w:rPr>
              <w:t>.</w:t>
            </w:r>
          </w:p>
        </w:tc>
      </w:tr>
      <w:tr w:rsidR="00113C76" w:rsidRPr="00D6794E" w14:paraId="7C6623E3" w14:textId="77777777" w:rsidTr="00D76ED6">
        <w:trPr>
          <w:trHeight w:val="576"/>
        </w:trPr>
        <w:tc>
          <w:tcPr>
            <w:cnfStyle w:val="001000000000" w:firstRow="0" w:lastRow="0" w:firstColumn="1" w:lastColumn="0" w:oddVBand="0" w:evenVBand="0" w:oddHBand="0" w:evenHBand="0" w:firstRowFirstColumn="0" w:firstRowLastColumn="0" w:lastRowFirstColumn="0" w:lastRowLastColumn="0"/>
            <w:tcW w:w="2835" w:type="dxa"/>
            <w:hideMark/>
          </w:tcPr>
          <w:p w14:paraId="7ED41F0E" w14:textId="77777777" w:rsidR="00113C76" w:rsidRPr="00D6794E" w:rsidRDefault="00113C76" w:rsidP="00D76ED6">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lastRenderedPageBreak/>
              <w:t>2. Flipped classroom approach</w:t>
            </w:r>
          </w:p>
        </w:tc>
        <w:tc>
          <w:tcPr>
            <w:tcW w:w="6804" w:type="dxa"/>
            <w:hideMark/>
          </w:tcPr>
          <w:p w14:paraId="2AB85373" w14:textId="4F21AD67" w:rsidR="00113C76" w:rsidRPr="00D6794E" w:rsidRDefault="00113C76" w:rsidP="00D76ED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p>
        </w:tc>
      </w:tr>
      <w:tr w:rsidR="00113C76" w:rsidRPr="00D6794E" w14:paraId="416277D9" w14:textId="77777777" w:rsidTr="00D76ED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35" w:type="dxa"/>
            <w:hideMark/>
          </w:tcPr>
          <w:p w14:paraId="757BB5BF" w14:textId="77777777" w:rsidR="00113C76" w:rsidRPr="00D6794E" w:rsidRDefault="00113C76" w:rsidP="00D76ED6">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3. Problem-based learning</w:t>
            </w:r>
          </w:p>
        </w:tc>
        <w:tc>
          <w:tcPr>
            <w:tcW w:w="6804" w:type="dxa"/>
            <w:hideMark/>
          </w:tcPr>
          <w:p w14:paraId="25F84B03" w14:textId="13043D5D" w:rsidR="00113C76" w:rsidRPr="00D6794E" w:rsidRDefault="007B5BD3" w:rsidP="00D76ED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 xml:space="preserve">In </w:t>
            </w:r>
            <w:r w:rsidR="00EE3B99">
              <w:rPr>
                <w:rFonts w:ascii="Times New Roman" w:eastAsia="Times New Roman" w:hAnsi="Times New Roman" w:cs="Times New Roman"/>
                <w:color w:val="000000"/>
                <w:sz w:val="22"/>
                <w:szCs w:val="22"/>
                <w:lang w:val="en-AU" w:eastAsia="zh-CN"/>
              </w:rPr>
              <w:t>S42</w:t>
            </w:r>
            <w:r w:rsidRPr="00D6794E">
              <w:rPr>
                <w:rFonts w:ascii="Times New Roman" w:eastAsia="Times New Roman" w:hAnsi="Times New Roman" w:cs="Times New Roman"/>
                <w:color w:val="000000"/>
                <w:sz w:val="22"/>
                <w:szCs w:val="22"/>
                <w:lang w:val="en-AU" w:eastAsia="zh-CN"/>
              </w:rPr>
              <w:t xml:space="preserve">, the identified challenges </w:t>
            </w:r>
            <w:r w:rsidR="0055045A" w:rsidRPr="00D6794E">
              <w:rPr>
                <w:rFonts w:ascii="Times New Roman" w:eastAsia="Times New Roman" w:hAnsi="Times New Roman" w:cs="Times New Roman"/>
                <w:color w:val="000000"/>
                <w:sz w:val="22"/>
                <w:szCs w:val="22"/>
                <w:lang w:val="en-AU" w:eastAsia="zh-CN"/>
              </w:rPr>
              <w:t xml:space="preserve">for both PBL and CBL </w:t>
            </w:r>
            <w:r w:rsidRPr="00D6794E">
              <w:rPr>
                <w:rFonts w:ascii="Times New Roman" w:eastAsia="Times New Roman" w:hAnsi="Times New Roman" w:cs="Times New Roman"/>
                <w:color w:val="000000"/>
                <w:sz w:val="22"/>
                <w:szCs w:val="22"/>
                <w:lang w:val="en-AU" w:eastAsia="zh-CN"/>
              </w:rPr>
              <w:t>were to impart practical skills in a way that adult learners can apply immediately, to design a relevant course to the learner’s environment and to make abstract concepts easy to comprehend.</w:t>
            </w:r>
            <w:r w:rsidR="00695926" w:rsidRPr="00D6794E">
              <w:rPr>
                <w:rFonts w:ascii="Times New Roman" w:eastAsia="Times New Roman" w:hAnsi="Times New Roman" w:cs="Times New Roman"/>
                <w:color w:val="000000"/>
                <w:sz w:val="22"/>
                <w:szCs w:val="22"/>
                <w:lang w:val="en-AU" w:eastAsia="zh-CN"/>
              </w:rPr>
              <w:t xml:space="preserve"> In </w:t>
            </w:r>
            <w:r w:rsidR="00EE3B99">
              <w:rPr>
                <w:rFonts w:ascii="Times New Roman" w:eastAsia="Times New Roman" w:hAnsi="Times New Roman" w:cs="Times New Roman"/>
                <w:color w:val="000000"/>
                <w:sz w:val="22"/>
                <w:szCs w:val="22"/>
                <w:lang w:val="en-AU" w:eastAsia="zh-CN"/>
              </w:rPr>
              <w:t>S43</w:t>
            </w:r>
            <w:r w:rsidR="00695926" w:rsidRPr="00D6794E">
              <w:rPr>
                <w:rFonts w:ascii="Times New Roman" w:eastAsia="Times New Roman" w:hAnsi="Times New Roman" w:cs="Times New Roman"/>
                <w:color w:val="000000"/>
                <w:sz w:val="22"/>
                <w:szCs w:val="22"/>
                <w:lang w:val="en-AU" w:eastAsia="zh-CN"/>
              </w:rPr>
              <w:t xml:space="preserve">, one of the challenges mentioned was Component Based Software Engineering </w:t>
            </w:r>
            <w:r w:rsidR="00005CC9" w:rsidRPr="00D6794E">
              <w:rPr>
                <w:rFonts w:ascii="Times New Roman" w:eastAsia="Times New Roman" w:hAnsi="Times New Roman" w:cs="Times New Roman"/>
                <w:color w:val="000000"/>
                <w:sz w:val="22"/>
                <w:szCs w:val="22"/>
                <w:lang w:val="en-AU" w:eastAsia="zh-CN"/>
              </w:rPr>
              <w:t xml:space="preserve">(CBSE) </w:t>
            </w:r>
            <w:r w:rsidR="00695926" w:rsidRPr="00D6794E">
              <w:rPr>
                <w:rFonts w:ascii="Times New Roman" w:eastAsia="Times New Roman" w:hAnsi="Times New Roman" w:cs="Times New Roman"/>
                <w:color w:val="000000"/>
                <w:sz w:val="22"/>
                <w:szCs w:val="22"/>
                <w:lang w:val="en-AU" w:eastAsia="zh-CN"/>
              </w:rPr>
              <w:t>has been taught in similar ways to other programming languages with smaller abstraction knowns as functions and procedures.</w:t>
            </w:r>
            <w:r w:rsidR="00005CC9" w:rsidRPr="00D6794E">
              <w:rPr>
                <w:rFonts w:ascii="Times New Roman" w:eastAsia="Times New Roman" w:hAnsi="Times New Roman" w:cs="Times New Roman"/>
                <w:color w:val="000000"/>
                <w:sz w:val="22"/>
                <w:szCs w:val="22"/>
                <w:lang w:val="en-AU" w:eastAsia="zh-CN"/>
              </w:rPr>
              <w:t xml:space="preserve"> There wasn’t technique to teach high-level CBSE modelling and concepts.</w:t>
            </w:r>
          </w:p>
        </w:tc>
      </w:tr>
      <w:tr w:rsidR="00113C76" w:rsidRPr="00D6794E" w14:paraId="7C76B6FB" w14:textId="77777777" w:rsidTr="00D76ED6">
        <w:trPr>
          <w:trHeight w:val="576"/>
        </w:trPr>
        <w:tc>
          <w:tcPr>
            <w:cnfStyle w:val="001000000000" w:firstRow="0" w:lastRow="0" w:firstColumn="1" w:lastColumn="0" w:oddVBand="0" w:evenVBand="0" w:oddHBand="0" w:evenHBand="0" w:firstRowFirstColumn="0" w:firstRowLastColumn="0" w:lastRowFirstColumn="0" w:lastRowLastColumn="0"/>
            <w:tcW w:w="2835" w:type="dxa"/>
          </w:tcPr>
          <w:p w14:paraId="799C9DCA" w14:textId="77777777" w:rsidR="00113C76" w:rsidRPr="00D6794E" w:rsidRDefault="00113C76" w:rsidP="00D76ED6">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4. Case-based learning</w:t>
            </w:r>
          </w:p>
          <w:p w14:paraId="085E460C" w14:textId="77777777" w:rsidR="00113C76" w:rsidRPr="00D6794E" w:rsidRDefault="00113C76" w:rsidP="00D76ED6">
            <w:pPr>
              <w:rPr>
                <w:rFonts w:ascii="Times New Roman" w:eastAsia="Times New Roman" w:hAnsi="Times New Roman" w:cs="Times New Roman"/>
                <w:color w:val="000000"/>
                <w:sz w:val="22"/>
                <w:szCs w:val="22"/>
                <w:lang w:val="en-AU" w:eastAsia="zh-CN"/>
              </w:rPr>
            </w:pPr>
          </w:p>
        </w:tc>
        <w:tc>
          <w:tcPr>
            <w:tcW w:w="6804" w:type="dxa"/>
          </w:tcPr>
          <w:p w14:paraId="23B1F0FC" w14:textId="04CADCAE" w:rsidR="00113C76" w:rsidRPr="00D6794E" w:rsidRDefault="0055045A" w:rsidP="00D76ED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As described in #3</w:t>
            </w:r>
            <w:r w:rsidR="00243D16" w:rsidRPr="00D6794E">
              <w:rPr>
                <w:rFonts w:ascii="Times New Roman" w:eastAsia="Times New Roman" w:hAnsi="Times New Roman" w:cs="Times New Roman"/>
                <w:color w:val="000000"/>
                <w:sz w:val="22"/>
                <w:szCs w:val="22"/>
                <w:lang w:val="en-AU" w:eastAsia="zh-CN"/>
              </w:rPr>
              <w:t xml:space="preserve"> above.</w:t>
            </w:r>
          </w:p>
        </w:tc>
      </w:tr>
      <w:tr w:rsidR="00113C76" w:rsidRPr="00D6794E" w14:paraId="276EC9DB" w14:textId="77777777" w:rsidTr="00D76ED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35" w:type="dxa"/>
          </w:tcPr>
          <w:p w14:paraId="7156A74D" w14:textId="77777777" w:rsidR="00113C76" w:rsidRPr="00D6794E" w:rsidRDefault="00113C76" w:rsidP="00D76ED6">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5. Online learning: Delivered through two fundamental modalities</w:t>
            </w:r>
          </w:p>
        </w:tc>
        <w:tc>
          <w:tcPr>
            <w:tcW w:w="6804" w:type="dxa"/>
          </w:tcPr>
          <w:p w14:paraId="245D395F" w14:textId="57AC6DBD" w:rsidR="00113C76" w:rsidRPr="00D6794E" w:rsidRDefault="00113C76" w:rsidP="00D76ED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p>
        </w:tc>
      </w:tr>
      <w:tr w:rsidR="00113C76" w:rsidRPr="00D6794E" w14:paraId="3B6D404E" w14:textId="77777777" w:rsidTr="00D76ED6">
        <w:trPr>
          <w:trHeight w:val="576"/>
        </w:trPr>
        <w:tc>
          <w:tcPr>
            <w:cnfStyle w:val="001000000000" w:firstRow="0" w:lastRow="0" w:firstColumn="1" w:lastColumn="0" w:oddVBand="0" w:evenVBand="0" w:oddHBand="0" w:evenHBand="0" w:firstRowFirstColumn="0" w:firstRowLastColumn="0" w:lastRowFirstColumn="0" w:lastRowLastColumn="0"/>
            <w:tcW w:w="2835" w:type="dxa"/>
          </w:tcPr>
          <w:p w14:paraId="60428FF4" w14:textId="77777777" w:rsidR="00113C76" w:rsidRPr="00D6794E" w:rsidRDefault="00113C76" w:rsidP="00D76ED6">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6. Intelligent Tutorial System</w:t>
            </w:r>
          </w:p>
        </w:tc>
        <w:tc>
          <w:tcPr>
            <w:tcW w:w="6804" w:type="dxa"/>
          </w:tcPr>
          <w:p w14:paraId="749962B9" w14:textId="4ACA8DBD" w:rsidR="00113C76" w:rsidRPr="00D6794E" w:rsidRDefault="00113C76" w:rsidP="00D76ED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p>
        </w:tc>
      </w:tr>
      <w:tr w:rsidR="00900FA1" w:rsidRPr="00D6794E" w14:paraId="4B0100F2" w14:textId="77777777" w:rsidTr="00D76ED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35" w:type="dxa"/>
          </w:tcPr>
          <w:p w14:paraId="6948B5CB" w14:textId="119F5B85" w:rsidR="00900FA1" w:rsidRPr="00D6794E" w:rsidRDefault="00900FA1" w:rsidP="00900FA1">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7. Product-Based Learning (PBL)</w:t>
            </w:r>
          </w:p>
        </w:tc>
        <w:tc>
          <w:tcPr>
            <w:tcW w:w="6804" w:type="dxa"/>
          </w:tcPr>
          <w:p w14:paraId="25731533" w14:textId="03B1DD2F" w:rsidR="00900FA1" w:rsidRPr="00D6794E" w:rsidRDefault="005B5B23" w:rsidP="005B5B2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heme="minorHAnsi" w:hAnsi="Times New Roman" w:cs="Times New Roman"/>
                <w:sz w:val="22"/>
                <w:szCs w:val="22"/>
                <w:lang w:val="en-GB" w:eastAsia="en-US"/>
                <w14:ligatures w14:val="standardContextual"/>
              </w:rPr>
              <w:t>The challenges from this strategy included d</w:t>
            </w:r>
            <w:r w:rsidR="00B9450D" w:rsidRPr="00D6794E">
              <w:rPr>
                <w:rFonts w:ascii="Times New Roman" w:eastAsiaTheme="minorHAnsi" w:hAnsi="Times New Roman" w:cs="Times New Roman"/>
                <w:sz w:val="22"/>
                <w:szCs w:val="22"/>
                <w:lang w:val="en-GB" w:eastAsia="en-US"/>
                <w14:ligatures w14:val="standardContextual"/>
              </w:rPr>
              <w:t>iscrepancy between laboratory and midterm grades</w:t>
            </w:r>
            <w:r w:rsidRPr="00D6794E">
              <w:rPr>
                <w:rFonts w:ascii="Times New Roman" w:eastAsiaTheme="minorHAnsi" w:hAnsi="Times New Roman" w:cs="Times New Roman"/>
                <w:sz w:val="22"/>
                <w:szCs w:val="22"/>
                <w:lang w:val="en-GB" w:eastAsia="en-US"/>
                <w14:ligatures w14:val="standardContextual"/>
              </w:rPr>
              <w:t xml:space="preserve">, and </w:t>
            </w:r>
            <w:r w:rsidR="00E25052" w:rsidRPr="00D6794E">
              <w:rPr>
                <w:rFonts w:ascii="Times New Roman" w:eastAsia="Times New Roman" w:hAnsi="Times New Roman" w:cs="Times New Roman"/>
                <w:color w:val="000000"/>
                <w:sz w:val="22"/>
                <w:szCs w:val="22"/>
                <w:lang w:val="en-AU" w:eastAsia="zh-CN"/>
              </w:rPr>
              <w:t>high plagiarism rates</w:t>
            </w:r>
            <w:r w:rsidR="00EE3B99">
              <w:rPr>
                <w:rFonts w:ascii="Times New Roman" w:eastAsia="Times New Roman" w:hAnsi="Times New Roman" w:cs="Times New Roman"/>
                <w:color w:val="000000"/>
                <w:sz w:val="22"/>
                <w:szCs w:val="22"/>
                <w:lang w:val="en-AU" w:eastAsia="zh-CN"/>
              </w:rPr>
              <w:t xml:space="preserve"> S</w:t>
            </w:r>
            <w:r w:rsidR="00F676B8">
              <w:rPr>
                <w:rFonts w:ascii="Times New Roman" w:eastAsia="Times New Roman" w:hAnsi="Times New Roman" w:cs="Times New Roman"/>
                <w:color w:val="000000"/>
                <w:sz w:val="22"/>
                <w:szCs w:val="22"/>
                <w:lang w:val="en-AU" w:eastAsia="zh-CN"/>
              </w:rPr>
              <w:t>30</w:t>
            </w:r>
            <w:r w:rsidR="00E25052" w:rsidRPr="00D6794E">
              <w:rPr>
                <w:rFonts w:ascii="Times New Roman" w:eastAsia="Times New Roman" w:hAnsi="Times New Roman" w:cs="Times New Roman"/>
                <w:color w:val="000000"/>
                <w:sz w:val="22"/>
                <w:szCs w:val="22"/>
                <w:lang w:val="en-AU" w:eastAsia="zh-CN"/>
              </w:rPr>
              <w:t>.</w:t>
            </w:r>
          </w:p>
        </w:tc>
      </w:tr>
      <w:tr w:rsidR="00900FA1" w:rsidRPr="00D6794E" w14:paraId="39F53ACF" w14:textId="77777777" w:rsidTr="00D76ED6">
        <w:trPr>
          <w:trHeight w:val="576"/>
        </w:trPr>
        <w:tc>
          <w:tcPr>
            <w:cnfStyle w:val="001000000000" w:firstRow="0" w:lastRow="0" w:firstColumn="1" w:lastColumn="0" w:oddVBand="0" w:evenVBand="0" w:oddHBand="0" w:evenHBand="0" w:firstRowFirstColumn="0" w:firstRowLastColumn="0" w:lastRowFirstColumn="0" w:lastRowLastColumn="0"/>
            <w:tcW w:w="2835" w:type="dxa"/>
          </w:tcPr>
          <w:p w14:paraId="2A2CF5A9" w14:textId="2986BD88" w:rsidR="00900FA1" w:rsidRPr="00D6794E" w:rsidRDefault="00900FA1" w:rsidP="00900FA1">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8. Apprenticeship learning</w:t>
            </w:r>
          </w:p>
        </w:tc>
        <w:tc>
          <w:tcPr>
            <w:tcW w:w="6804" w:type="dxa"/>
          </w:tcPr>
          <w:p w14:paraId="19D921DF" w14:textId="7FA7167C" w:rsidR="00900FA1" w:rsidRPr="00D6794E" w:rsidRDefault="00B9450D" w:rsidP="00900FA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 xml:space="preserve">As featured in #7 </w:t>
            </w:r>
            <w:r w:rsidR="00EE3B99">
              <w:rPr>
                <w:rFonts w:ascii="Times New Roman" w:eastAsia="Times New Roman" w:hAnsi="Times New Roman" w:cs="Times New Roman"/>
                <w:color w:val="000000"/>
                <w:sz w:val="22"/>
                <w:szCs w:val="22"/>
                <w:lang w:val="en-AU" w:eastAsia="zh-CN"/>
              </w:rPr>
              <w:t>S3</w:t>
            </w:r>
            <w:r w:rsidR="00B93B1D">
              <w:rPr>
                <w:rFonts w:ascii="Times New Roman" w:eastAsia="Times New Roman" w:hAnsi="Times New Roman" w:cs="Times New Roman"/>
                <w:color w:val="000000"/>
                <w:sz w:val="22"/>
                <w:szCs w:val="22"/>
                <w:lang w:val="en-AU" w:eastAsia="zh-CN"/>
              </w:rPr>
              <w:t>0</w:t>
            </w:r>
          </w:p>
        </w:tc>
      </w:tr>
      <w:tr w:rsidR="00B338D4" w:rsidRPr="00D6794E" w14:paraId="54B5EB0E" w14:textId="77777777" w:rsidTr="00D76ED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35" w:type="dxa"/>
          </w:tcPr>
          <w:p w14:paraId="01923CF7" w14:textId="447A1323" w:rsidR="00B338D4" w:rsidRPr="00D6794E" w:rsidRDefault="00B338D4" w:rsidP="00B338D4">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9. Patterns-based approach</w:t>
            </w:r>
          </w:p>
        </w:tc>
        <w:tc>
          <w:tcPr>
            <w:tcW w:w="6804" w:type="dxa"/>
          </w:tcPr>
          <w:p w14:paraId="62398BD2" w14:textId="3D95850C" w:rsidR="00B338D4" w:rsidRPr="00D6794E" w:rsidRDefault="005B5B23" w:rsidP="00B338D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The literature reported c</w:t>
            </w:r>
            <w:r w:rsidR="0057494C" w:rsidRPr="00D6794E">
              <w:rPr>
                <w:rFonts w:ascii="Times New Roman" w:eastAsia="Times New Roman" w:hAnsi="Times New Roman" w:cs="Times New Roman"/>
                <w:color w:val="000000"/>
                <w:sz w:val="22"/>
                <w:szCs w:val="22"/>
                <w:lang w:val="en-AU" w:eastAsia="zh-CN"/>
              </w:rPr>
              <w:t>hallenges in integrating diverse instructional designs and software patterns</w:t>
            </w:r>
            <w:r w:rsidR="00EE3B99">
              <w:rPr>
                <w:rFonts w:ascii="Times New Roman" w:eastAsia="Times New Roman" w:hAnsi="Times New Roman" w:cs="Times New Roman"/>
                <w:color w:val="000000"/>
                <w:sz w:val="22"/>
                <w:szCs w:val="22"/>
                <w:lang w:val="en-AU" w:eastAsia="zh-CN"/>
              </w:rPr>
              <w:t xml:space="preserve"> S</w:t>
            </w:r>
            <w:r w:rsidR="00235CE5">
              <w:rPr>
                <w:rFonts w:ascii="Times New Roman" w:eastAsia="Times New Roman" w:hAnsi="Times New Roman" w:cs="Times New Roman"/>
                <w:color w:val="000000"/>
                <w:sz w:val="22"/>
                <w:szCs w:val="22"/>
                <w:lang w:val="en-AU" w:eastAsia="zh-CN"/>
              </w:rPr>
              <w:t>31</w:t>
            </w:r>
            <w:r w:rsidR="0057494C" w:rsidRPr="00D6794E">
              <w:rPr>
                <w:rFonts w:ascii="Times New Roman" w:eastAsia="Times New Roman" w:hAnsi="Times New Roman" w:cs="Times New Roman"/>
                <w:color w:val="000000"/>
                <w:sz w:val="22"/>
                <w:szCs w:val="22"/>
                <w:lang w:val="en-AU" w:eastAsia="zh-CN"/>
              </w:rPr>
              <w:t>.</w:t>
            </w:r>
          </w:p>
        </w:tc>
      </w:tr>
      <w:tr w:rsidR="005E3788" w:rsidRPr="00D6794E" w14:paraId="4CEBA1B3" w14:textId="77777777" w:rsidTr="00D76ED6">
        <w:trPr>
          <w:trHeight w:val="576"/>
        </w:trPr>
        <w:tc>
          <w:tcPr>
            <w:cnfStyle w:val="001000000000" w:firstRow="0" w:lastRow="0" w:firstColumn="1" w:lastColumn="0" w:oddVBand="0" w:evenVBand="0" w:oddHBand="0" w:evenHBand="0" w:firstRowFirstColumn="0" w:firstRowLastColumn="0" w:lastRowFirstColumn="0" w:lastRowLastColumn="0"/>
            <w:tcW w:w="2835" w:type="dxa"/>
          </w:tcPr>
          <w:p w14:paraId="0A255318" w14:textId="06A72A52" w:rsidR="005E3788" w:rsidRPr="00D6794E" w:rsidRDefault="005E3788" w:rsidP="00B338D4">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10. Abstract modelling</w:t>
            </w:r>
          </w:p>
        </w:tc>
        <w:tc>
          <w:tcPr>
            <w:tcW w:w="6804" w:type="dxa"/>
          </w:tcPr>
          <w:p w14:paraId="54F16CE6" w14:textId="13901D7D" w:rsidR="005E3788" w:rsidRPr="00D6794E" w:rsidRDefault="00A61616" w:rsidP="00B338D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Some traditional patterns of software architecture have broader context and lack details for implementation, difficult to thoroughly understand the big picture of the system which makes challenging for the students to implement the systems</w:t>
            </w:r>
            <w:r w:rsidR="003125CA" w:rsidRPr="00D6794E">
              <w:rPr>
                <w:rFonts w:ascii="Times New Roman" w:eastAsia="Times New Roman" w:hAnsi="Times New Roman" w:cs="Times New Roman"/>
                <w:color w:val="000000"/>
                <w:sz w:val="22"/>
                <w:szCs w:val="22"/>
                <w:lang w:val="en-AU" w:eastAsia="zh-CN"/>
              </w:rPr>
              <w:t xml:space="preserve"> </w:t>
            </w:r>
            <w:r w:rsidR="00EE3B99">
              <w:rPr>
                <w:rFonts w:ascii="Times New Roman" w:eastAsia="Times New Roman" w:hAnsi="Times New Roman" w:cs="Times New Roman"/>
                <w:color w:val="000000"/>
                <w:sz w:val="22"/>
                <w:szCs w:val="22"/>
                <w:lang w:val="en-AU" w:eastAsia="zh-CN"/>
              </w:rPr>
              <w:t>S3</w:t>
            </w:r>
            <w:r w:rsidR="00235CE5">
              <w:rPr>
                <w:rFonts w:ascii="Times New Roman" w:eastAsia="Times New Roman" w:hAnsi="Times New Roman" w:cs="Times New Roman"/>
                <w:color w:val="000000"/>
                <w:sz w:val="22"/>
                <w:szCs w:val="22"/>
                <w:lang w:val="en-AU" w:eastAsia="zh-CN"/>
              </w:rPr>
              <w:t>2</w:t>
            </w:r>
            <w:r w:rsidRPr="00D6794E">
              <w:rPr>
                <w:rFonts w:ascii="Times New Roman" w:eastAsia="Times New Roman" w:hAnsi="Times New Roman" w:cs="Times New Roman"/>
                <w:color w:val="000000"/>
                <w:sz w:val="22"/>
                <w:szCs w:val="22"/>
                <w:lang w:val="en-AU" w:eastAsia="zh-CN"/>
              </w:rPr>
              <w:t>.</w:t>
            </w:r>
          </w:p>
        </w:tc>
      </w:tr>
      <w:tr w:rsidR="001E4199" w:rsidRPr="00D6794E" w14:paraId="0FB87D5E" w14:textId="77777777" w:rsidTr="00D76ED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35" w:type="dxa"/>
          </w:tcPr>
          <w:p w14:paraId="6D92E3EF" w14:textId="33AE3AF1" w:rsidR="001E4199" w:rsidRPr="00D6794E" w:rsidRDefault="001E4199" w:rsidP="00B338D4">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11. Abstraction and System Thinking</w:t>
            </w:r>
          </w:p>
        </w:tc>
        <w:tc>
          <w:tcPr>
            <w:tcW w:w="6804" w:type="dxa"/>
          </w:tcPr>
          <w:p w14:paraId="373F3A9D" w14:textId="3E736954" w:rsidR="001E4199" w:rsidRPr="00D6794E" w:rsidRDefault="00DA05DB" w:rsidP="00B338D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Students faced difficulties in abstract thinking and systems thinking, particularly in modelling structural and behavioural aspects of software systems.</w:t>
            </w:r>
          </w:p>
        </w:tc>
      </w:tr>
      <w:tr w:rsidR="000C624F" w:rsidRPr="00D6794E" w14:paraId="61D64A3F" w14:textId="77777777" w:rsidTr="00D76ED6">
        <w:trPr>
          <w:trHeight w:val="576"/>
        </w:trPr>
        <w:tc>
          <w:tcPr>
            <w:cnfStyle w:val="001000000000" w:firstRow="0" w:lastRow="0" w:firstColumn="1" w:lastColumn="0" w:oddVBand="0" w:evenVBand="0" w:oddHBand="0" w:evenHBand="0" w:firstRowFirstColumn="0" w:firstRowLastColumn="0" w:lastRowFirstColumn="0" w:lastRowLastColumn="0"/>
            <w:tcW w:w="2835" w:type="dxa"/>
          </w:tcPr>
          <w:p w14:paraId="7CFE30DB" w14:textId="74EB2B26" w:rsidR="000C624F" w:rsidRPr="00D6794E" w:rsidRDefault="000C624F" w:rsidP="00B338D4">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12. Student Ownership of Learning (SOL)</w:t>
            </w:r>
          </w:p>
        </w:tc>
        <w:tc>
          <w:tcPr>
            <w:tcW w:w="6804" w:type="dxa"/>
          </w:tcPr>
          <w:p w14:paraId="3EA52DAE" w14:textId="28A2231A" w:rsidR="000C624F" w:rsidRPr="00D6794E" w:rsidRDefault="000C624F" w:rsidP="00B338D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There were challenges such as varying levels of student preparedness and adapting teaching methods to diverse learning styles</w:t>
            </w:r>
            <w:r w:rsidR="008A6037" w:rsidRPr="00D6794E">
              <w:rPr>
                <w:rFonts w:ascii="Times New Roman" w:eastAsia="Times New Roman" w:hAnsi="Times New Roman" w:cs="Times New Roman"/>
                <w:color w:val="000000"/>
                <w:sz w:val="22"/>
                <w:szCs w:val="22"/>
                <w:lang w:val="en-AU" w:eastAsia="zh-CN"/>
              </w:rPr>
              <w:t xml:space="preserve"> </w:t>
            </w:r>
            <w:r w:rsidR="008C0EDB">
              <w:rPr>
                <w:rFonts w:ascii="Times New Roman" w:eastAsia="Times New Roman" w:hAnsi="Times New Roman" w:cs="Times New Roman"/>
                <w:color w:val="000000"/>
                <w:sz w:val="22"/>
                <w:szCs w:val="22"/>
                <w:lang w:val="en-AU" w:eastAsia="zh-CN"/>
              </w:rPr>
              <w:t>S</w:t>
            </w:r>
            <w:r w:rsidR="0073475A">
              <w:rPr>
                <w:rFonts w:ascii="Times New Roman" w:eastAsia="Times New Roman" w:hAnsi="Times New Roman" w:cs="Times New Roman"/>
                <w:color w:val="000000"/>
                <w:sz w:val="22"/>
                <w:szCs w:val="22"/>
                <w:lang w:val="en-AU" w:eastAsia="zh-CN"/>
              </w:rPr>
              <w:t>34</w:t>
            </w:r>
            <w:r w:rsidRPr="00D6794E">
              <w:rPr>
                <w:rFonts w:ascii="Times New Roman" w:eastAsia="Times New Roman" w:hAnsi="Times New Roman" w:cs="Times New Roman"/>
                <w:color w:val="000000"/>
                <w:sz w:val="22"/>
                <w:szCs w:val="22"/>
                <w:lang w:val="en-AU" w:eastAsia="zh-CN"/>
              </w:rPr>
              <w:t xml:space="preserve">. </w:t>
            </w:r>
          </w:p>
        </w:tc>
      </w:tr>
      <w:tr w:rsidR="009F193A" w:rsidRPr="00D6794E" w14:paraId="6B6B278A" w14:textId="77777777" w:rsidTr="00D76ED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35" w:type="dxa"/>
          </w:tcPr>
          <w:p w14:paraId="673CB9B2" w14:textId="77777777" w:rsidR="009F193A" w:rsidRPr="00D6794E" w:rsidRDefault="009F193A" w:rsidP="009F193A">
            <w:pPr>
              <w:rPr>
                <w:rFonts w:ascii="Times New Roman" w:eastAsia="Times New Roman" w:hAnsi="Times New Roman" w:cs="Times New Roman"/>
                <w:b w:val="0"/>
                <w:bCs w:val="0"/>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13. Project-based learning</w:t>
            </w:r>
          </w:p>
          <w:p w14:paraId="194DFDC3" w14:textId="1331BC62" w:rsidR="00C9066F" w:rsidRPr="00D6794E" w:rsidRDefault="00C9066F" w:rsidP="009F193A">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lastRenderedPageBreak/>
              <w:t>Mobile Project-based Learning</w:t>
            </w:r>
          </w:p>
        </w:tc>
        <w:tc>
          <w:tcPr>
            <w:tcW w:w="6804" w:type="dxa"/>
          </w:tcPr>
          <w:p w14:paraId="0F1A2D95" w14:textId="0DEAF2F2" w:rsidR="002B6339" w:rsidRPr="00D6794E" w:rsidRDefault="009F193A" w:rsidP="00C9066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lastRenderedPageBreak/>
              <w:t xml:space="preserve">There were challenges such as difficulties in conveying abstract knowledge on embedded software in tangible form and bridging the gap between limited students’ background and </w:t>
            </w:r>
            <w:r w:rsidR="002A65B0" w:rsidRPr="00D6794E">
              <w:rPr>
                <w:rFonts w:ascii="Times New Roman" w:eastAsia="Times New Roman" w:hAnsi="Times New Roman" w:cs="Times New Roman"/>
                <w:color w:val="000000"/>
                <w:sz w:val="22"/>
                <w:szCs w:val="22"/>
                <w:lang w:val="en-AU" w:eastAsia="zh-CN"/>
              </w:rPr>
              <w:t>curriculum</w:t>
            </w:r>
            <w:r w:rsidRPr="00D6794E">
              <w:rPr>
                <w:rFonts w:ascii="Times New Roman" w:eastAsia="Times New Roman" w:hAnsi="Times New Roman" w:cs="Times New Roman"/>
                <w:color w:val="000000"/>
                <w:sz w:val="22"/>
                <w:szCs w:val="22"/>
                <w:lang w:val="en-AU" w:eastAsia="zh-CN"/>
              </w:rPr>
              <w:t xml:space="preserve"> requirements</w:t>
            </w:r>
            <w:r w:rsidR="00D1653C">
              <w:rPr>
                <w:rFonts w:ascii="Times New Roman" w:eastAsia="Times New Roman" w:hAnsi="Times New Roman" w:cs="Times New Roman"/>
                <w:color w:val="000000"/>
                <w:sz w:val="22"/>
                <w:szCs w:val="22"/>
                <w:lang w:val="en-AU" w:eastAsia="zh-CN"/>
              </w:rPr>
              <w:t xml:space="preserve"> S3</w:t>
            </w:r>
            <w:r w:rsidR="00842336">
              <w:rPr>
                <w:rFonts w:ascii="Times New Roman" w:eastAsia="Times New Roman" w:hAnsi="Times New Roman" w:cs="Times New Roman"/>
                <w:color w:val="000000"/>
                <w:sz w:val="22"/>
                <w:szCs w:val="22"/>
                <w:lang w:val="en-AU" w:eastAsia="zh-CN"/>
              </w:rPr>
              <w:t>5</w:t>
            </w:r>
            <w:r w:rsidR="002A65B0" w:rsidRPr="00D6794E">
              <w:rPr>
                <w:rFonts w:ascii="Times New Roman" w:eastAsia="Times New Roman" w:hAnsi="Times New Roman" w:cs="Times New Roman"/>
                <w:color w:val="000000"/>
                <w:sz w:val="22"/>
                <w:szCs w:val="22"/>
                <w:lang w:val="en-AU" w:eastAsia="zh-CN"/>
              </w:rPr>
              <w:t xml:space="preserve">, </w:t>
            </w:r>
            <w:r w:rsidR="002A65B0" w:rsidRPr="00D6794E">
              <w:rPr>
                <w:rFonts w:ascii="Times New Roman" w:eastAsia="Times New Roman" w:hAnsi="Times New Roman" w:cs="Times New Roman"/>
                <w:color w:val="000000"/>
                <w:sz w:val="22"/>
                <w:szCs w:val="22"/>
                <w:lang w:val="en-AU" w:eastAsia="zh-CN"/>
              </w:rPr>
              <w:lastRenderedPageBreak/>
              <w:t xml:space="preserve">while </w:t>
            </w:r>
            <w:r w:rsidR="008C0EDB">
              <w:rPr>
                <w:rFonts w:ascii="Times New Roman" w:eastAsia="Times New Roman" w:hAnsi="Times New Roman" w:cs="Times New Roman"/>
                <w:color w:val="000000"/>
                <w:sz w:val="22"/>
                <w:szCs w:val="22"/>
                <w:lang w:val="en-AU" w:eastAsia="zh-CN"/>
              </w:rPr>
              <w:t>S3</w:t>
            </w:r>
            <w:r w:rsidR="00842336">
              <w:rPr>
                <w:rFonts w:ascii="Times New Roman" w:eastAsia="Times New Roman" w:hAnsi="Times New Roman" w:cs="Times New Roman"/>
                <w:color w:val="000000"/>
                <w:sz w:val="22"/>
                <w:szCs w:val="22"/>
                <w:lang w:val="en-AU" w:eastAsia="zh-CN"/>
              </w:rPr>
              <w:t>6</w:t>
            </w:r>
            <w:r w:rsidR="002A65B0" w:rsidRPr="00D6794E">
              <w:rPr>
                <w:rFonts w:ascii="Times New Roman" w:eastAsia="Times New Roman" w:hAnsi="Times New Roman" w:cs="Times New Roman"/>
                <w:color w:val="000000"/>
                <w:sz w:val="22"/>
                <w:szCs w:val="22"/>
                <w:lang w:val="en-AU" w:eastAsia="zh-CN"/>
              </w:rPr>
              <w:t xml:space="preserve"> highlighted differences in attitudes between engineering programs and the impact of the changes in exam format as their main challenges</w:t>
            </w:r>
            <w:r w:rsidRPr="00D6794E">
              <w:rPr>
                <w:rFonts w:ascii="Times New Roman" w:eastAsia="Times New Roman" w:hAnsi="Times New Roman" w:cs="Times New Roman"/>
                <w:color w:val="000000"/>
                <w:sz w:val="22"/>
                <w:szCs w:val="22"/>
                <w:lang w:val="en-AU" w:eastAsia="zh-CN"/>
              </w:rPr>
              <w:t>.</w:t>
            </w:r>
            <w:r w:rsidR="00C9066F" w:rsidRPr="00D6794E">
              <w:rPr>
                <w:rFonts w:ascii="Times New Roman" w:eastAsia="Times New Roman" w:hAnsi="Times New Roman" w:cs="Times New Roman"/>
                <w:color w:val="000000"/>
                <w:sz w:val="22"/>
                <w:szCs w:val="22"/>
                <w:lang w:val="en-AU" w:eastAsia="zh-CN"/>
              </w:rPr>
              <w:t xml:space="preserve"> </w:t>
            </w:r>
          </w:p>
          <w:p w14:paraId="600CF04A" w14:textId="5C667961" w:rsidR="009F193A" w:rsidRPr="00D6794E" w:rsidRDefault="00C9066F" w:rsidP="00C9066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In mobile project-based learning, some challenges faced were potential distractions from social media, a need for both educators and students to develop necessary technological skills, a large amount of work necessary, and lack of defined norms and standards</w:t>
            </w:r>
            <w:r w:rsidR="00144271" w:rsidRPr="00D6794E">
              <w:rPr>
                <w:rFonts w:ascii="Times New Roman" w:eastAsia="Times New Roman" w:hAnsi="Times New Roman" w:cs="Times New Roman"/>
                <w:color w:val="000000"/>
                <w:sz w:val="22"/>
                <w:szCs w:val="22"/>
                <w:lang w:val="en-AU" w:eastAsia="zh-CN"/>
              </w:rPr>
              <w:t xml:space="preserve"> </w:t>
            </w:r>
            <w:r w:rsidR="00D1653C">
              <w:rPr>
                <w:rFonts w:ascii="Times New Roman" w:eastAsia="Times New Roman" w:hAnsi="Times New Roman" w:cs="Times New Roman"/>
                <w:color w:val="000000"/>
                <w:sz w:val="22"/>
                <w:szCs w:val="22"/>
                <w:lang w:val="en-AU" w:eastAsia="zh-CN"/>
              </w:rPr>
              <w:t>S3</w:t>
            </w:r>
            <w:r w:rsidR="00DD61FC">
              <w:rPr>
                <w:rFonts w:ascii="Times New Roman" w:eastAsia="Times New Roman" w:hAnsi="Times New Roman" w:cs="Times New Roman"/>
                <w:color w:val="000000"/>
                <w:sz w:val="22"/>
                <w:szCs w:val="22"/>
                <w:lang w:val="en-AU" w:eastAsia="zh-CN"/>
              </w:rPr>
              <w:t>9</w:t>
            </w:r>
            <w:r w:rsidRPr="00D6794E">
              <w:rPr>
                <w:rFonts w:ascii="Times New Roman" w:eastAsia="Times New Roman" w:hAnsi="Times New Roman" w:cs="Times New Roman"/>
                <w:color w:val="000000"/>
                <w:sz w:val="22"/>
                <w:szCs w:val="22"/>
                <w:lang w:val="en-AU" w:eastAsia="zh-CN"/>
              </w:rPr>
              <w:t>.</w:t>
            </w:r>
          </w:p>
        </w:tc>
      </w:tr>
      <w:tr w:rsidR="00074615" w:rsidRPr="00D6794E" w14:paraId="477F648A" w14:textId="77777777" w:rsidTr="00D76ED6">
        <w:trPr>
          <w:trHeight w:val="576"/>
        </w:trPr>
        <w:tc>
          <w:tcPr>
            <w:cnfStyle w:val="001000000000" w:firstRow="0" w:lastRow="0" w:firstColumn="1" w:lastColumn="0" w:oddVBand="0" w:evenVBand="0" w:oddHBand="0" w:evenHBand="0" w:firstRowFirstColumn="0" w:firstRowLastColumn="0" w:lastRowFirstColumn="0" w:lastRowLastColumn="0"/>
            <w:tcW w:w="2835" w:type="dxa"/>
          </w:tcPr>
          <w:p w14:paraId="217F3B35" w14:textId="7D40D29A" w:rsidR="00074615" w:rsidRPr="00D6794E" w:rsidRDefault="00074615" w:rsidP="009F193A">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lastRenderedPageBreak/>
              <w:t>14. Usability-Supporting Architecture Patterns (USAPs)</w:t>
            </w:r>
          </w:p>
        </w:tc>
        <w:tc>
          <w:tcPr>
            <w:tcW w:w="6804" w:type="dxa"/>
          </w:tcPr>
          <w:p w14:paraId="290F3560" w14:textId="63646C3E" w:rsidR="00074615" w:rsidRPr="00D6794E" w:rsidRDefault="00074615" w:rsidP="00074615">
            <w:pPr>
              <w:tabs>
                <w:tab w:val="left" w:pos="5383"/>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en-AU" w:eastAsia="zh-CN"/>
              </w:rPr>
            </w:pPr>
            <w:r w:rsidRPr="00D6794E">
              <w:rPr>
                <w:rFonts w:ascii="Times New Roman" w:eastAsia="Times New Roman" w:hAnsi="Times New Roman" w:cs="Times New Roman"/>
                <w:sz w:val="22"/>
                <w:szCs w:val="22"/>
                <w:lang w:val="en-AU" w:eastAsia="zh-CN"/>
              </w:rPr>
              <w:t>The study reported some persistent challenge of integrating usability effectively into software architecture design, to evaluate impact of the method on student outcomes, and to achieve collaboration between appropriate education experts to develop easier educational patterns which is understandable for users in various educational domains</w:t>
            </w:r>
            <w:r w:rsidR="00D1653C">
              <w:rPr>
                <w:rFonts w:ascii="Times New Roman" w:eastAsia="Times New Roman" w:hAnsi="Times New Roman" w:cs="Times New Roman"/>
                <w:sz w:val="22"/>
                <w:szCs w:val="22"/>
                <w:lang w:val="en-AU" w:eastAsia="zh-CN"/>
              </w:rPr>
              <w:t xml:space="preserve"> S3</w:t>
            </w:r>
            <w:r w:rsidR="00DC2058">
              <w:rPr>
                <w:rFonts w:ascii="Times New Roman" w:eastAsia="Times New Roman" w:hAnsi="Times New Roman" w:cs="Times New Roman"/>
                <w:sz w:val="22"/>
                <w:szCs w:val="22"/>
                <w:lang w:val="en-AU" w:eastAsia="zh-CN"/>
              </w:rPr>
              <w:t>7</w:t>
            </w:r>
            <w:r w:rsidRPr="00D6794E">
              <w:rPr>
                <w:rFonts w:ascii="Times New Roman" w:eastAsia="Times New Roman" w:hAnsi="Times New Roman" w:cs="Times New Roman"/>
                <w:sz w:val="22"/>
                <w:szCs w:val="22"/>
                <w:lang w:val="en-AU" w:eastAsia="zh-CN"/>
              </w:rPr>
              <w:t xml:space="preserve">. </w:t>
            </w:r>
          </w:p>
        </w:tc>
      </w:tr>
      <w:tr w:rsidR="00C17288" w:rsidRPr="00D6794E" w14:paraId="401DE65B" w14:textId="77777777" w:rsidTr="00D76ED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35" w:type="dxa"/>
          </w:tcPr>
          <w:p w14:paraId="4825B1EF" w14:textId="668F1F03" w:rsidR="00C17288" w:rsidRPr="00D6794E" w:rsidRDefault="00C17288" w:rsidP="00256C8A">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 xml:space="preserve">15. </w:t>
            </w:r>
            <w:r w:rsidRPr="00D6794E">
              <w:rPr>
                <w:rFonts w:ascii="Times New Roman" w:eastAsiaTheme="minorHAnsi" w:hAnsi="Times New Roman" w:cs="Times New Roman"/>
                <w:sz w:val="22"/>
                <w:szCs w:val="22"/>
                <w:lang w:val="en-GB" w:eastAsia="en-US"/>
                <w14:ligatures w14:val="standardContextual"/>
              </w:rPr>
              <w:t>Early Engagement Strategy</w:t>
            </w:r>
          </w:p>
        </w:tc>
        <w:tc>
          <w:tcPr>
            <w:tcW w:w="6804" w:type="dxa"/>
            <w:vMerge w:val="restart"/>
          </w:tcPr>
          <w:p w14:paraId="69280A3E" w14:textId="00A81745" w:rsidR="00C17288" w:rsidRPr="00D6794E" w:rsidRDefault="00C17288" w:rsidP="009C59FC">
            <w:pPr>
              <w:tabs>
                <w:tab w:val="left" w:pos="5383"/>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val="en-AU" w:eastAsia="zh-CN"/>
              </w:rPr>
            </w:pPr>
            <w:proofErr w:type="gramStart"/>
            <w:r w:rsidRPr="00D6794E">
              <w:rPr>
                <w:rFonts w:ascii="Times New Roman" w:eastAsia="Times New Roman" w:hAnsi="Times New Roman" w:cs="Times New Roman"/>
                <w:sz w:val="22"/>
                <w:szCs w:val="22"/>
                <w:lang w:val="en-AU" w:eastAsia="zh-CN"/>
              </w:rPr>
              <w:t>These study</w:t>
            </w:r>
            <w:proofErr w:type="gramEnd"/>
            <w:r w:rsidRPr="00D6794E">
              <w:rPr>
                <w:rFonts w:ascii="Times New Roman" w:eastAsia="Times New Roman" w:hAnsi="Times New Roman" w:cs="Times New Roman"/>
                <w:sz w:val="22"/>
                <w:szCs w:val="22"/>
                <w:lang w:val="en-AU" w:eastAsia="zh-CN"/>
              </w:rPr>
              <w:t xml:space="preserve"> highlighted managing large class sizes and ensuring personalized attention as challenges during the implementation of these strategies</w:t>
            </w:r>
            <w:r w:rsidR="00D1653C">
              <w:rPr>
                <w:rFonts w:ascii="Times New Roman" w:eastAsia="Times New Roman" w:hAnsi="Times New Roman" w:cs="Times New Roman"/>
                <w:sz w:val="22"/>
                <w:szCs w:val="22"/>
                <w:lang w:val="en-AU" w:eastAsia="zh-CN"/>
              </w:rPr>
              <w:t xml:space="preserve"> </w:t>
            </w:r>
            <w:r w:rsidR="0009418E">
              <w:rPr>
                <w:rFonts w:ascii="Times New Roman" w:eastAsia="Times New Roman" w:hAnsi="Times New Roman" w:cs="Times New Roman"/>
                <w:sz w:val="22"/>
                <w:szCs w:val="22"/>
                <w:lang w:val="en-AU" w:eastAsia="zh-CN"/>
              </w:rPr>
              <w:t>S</w:t>
            </w:r>
            <w:r w:rsidR="003B57F0">
              <w:rPr>
                <w:rFonts w:ascii="Times New Roman" w:eastAsia="Times New Roman" w:hAnsi="Times New Roman" w:cs="Times New Roman"/>
                <w:sz w:val="22"/>
                <w:szCs w:val="22"/>
                <w:lang w:val="en-AU" w:eastAsia="zh-CN"/>
              </w:rPr>
              <w:t>38</w:t>
            </w:r>
            <w:r w:rsidRPr="00D6794E">
              <w:rPr>
                <w:rFonts w:ascii="Times New Roman" w:eastAsia="Times New Roman" w:hAnsi="Times New Roman" w:cs="Times New Roman"/>
                <w:sz w:val="22"/>
                <w:szCs w:val="22"/>
                <w:lang w:val="en-AU" w:eastAsia="zh-CN"/>
              </w:rPr>
              <w:t>.</w:t>
            </w:r>
          </w:p>
        </w:tc>
      </w:tr>
      <w:tr w:rsidR="00C17288" w:rsidRPr="00D6794E" w14:paraId="49607E27" w14:textId="77777777" w:rsidTr="00D76ED6">
        <w:trPr>
          <w:trHeight w:val="576"/>
        </w:trPr>
        <w:tc>
          <w:tcPr>
            <w:cnfStyle w:val="001000000000" w:firstRow="0" w:lastRow="0" w:firstColumn="1" w:lastColumn="0" w:oddVBand="0" w:evenVBand="0" w:oddHBand="0" w:evenHBand="0" w:firstRowFirstColumn="0" w:firstRowLastColumn="0" w:lastRowFirstColumn="0" w:lastRowLastColumn="0"/>
            <w:tcW w:w="2835" w:type="dxa"/>
          </w:tcPr>
          <w:p w14:paraId="34AB8A00" w14:textId="1BA59686" w:rsidR="00C17288" w:rsidRPr="00D6794E" w:rsidRDefault="00C17288" w:rsidP="00256C8A">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 xml:space="preserve">16. </w:t>
            </w:r>
            <w:r w:rsidRPr="00D6794E">
              <w:rPr>
                <w:rFonts w:ascii="Times New Roman" w:eastAsiaTheme="minorHAnsi" w:hAnsi="Times New Roman" w:cs="Times New Roman"/>
                <w:sz w:val="22"/>
                <w:szCs w:val="22"/>
                <w:lang w:val="en-GB" w:eastAsia="en-US"/>
                <w14:ligatures w14:val="standardContextual"/>
              </w:rPr>
              <w:t>Adapted Learning Contract Strategy</w:t>
            </w:r>
          </w:p>
        </w:tc>
        <w:tc>
          <w:tcPr>
            <w:tcW w:w="6804" w:type="dxa"/>
            <w:vMerge/>
          </w:tcPr>
          <w:p w14:paraId="33D9E630" w14:textId="77777777" w:rsidR="00C17288" w:rsidRPr="00D6794E" w:rsidRDefault="00C17288" w:rsidP="00256C8A">
            <w:pPr>
              <w:tabs>
                <w:tab w:val="left" w:pos="5383"/>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en-AU" w:eastAsia="zh-CN"/>
              </w:rPr>
            </w:pPr>
          </w:p>
        </w:tc>
      </w:tr>
      <w:tr w:rsidR="002208A3" w:rsidRPr="00D6794E" w14:paraId="14DC60EF" w14:textId="77777777" w:rsidTr="00D76ED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35" w:type="dxa"/>
          </w:tcPr>
          <w:p w14:paraId="50FEFE27" w14:textId="0B9C0B28" w:rsidR="002208A3" w:rsidRPr="00D6794E" w:rsidRDefault="007D5986" w:rsidP="00256C8A">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17. Collaborative Decision-making</w:t>
            </w:r>
          </w:p>
        </w:tc>
        <w:tc>
          <w:tcPr>
            <w:tcW w:w="6804" w:type="dxa"/>
          </w:tcPr>
          <w:p w14:paraId="61690472" w14:textId="66DAF295" w:rsidR="002208A3" w:rsidRPr="00D6794E" w:rsidRDefault="002208A3" w:rsidP="00256C8A">
            <w:pPr>
              <w:tabs>
                <w:tab w:val="left" w:pos="5383"/>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val="en-AU" w:eastAsia="zh-CN"/>
              </w:rPr>
            </w:pPr>
            <w:r w:rsidRPr="00D6794E">
              <w:rPr>
                <w:rFonts w:ascii="Times New Roman" w:eastAsia="Times New Roman" w:hAnsi="Times New Roman" w:cs="Times New Roman"/>
                <w:sz w:val="22"/>
                <w:szCs w:val="22"/>
                <w:lang w:val="en-AU" w:eastAsia="zh-CN"/>
              </w:rPr>
              <w:t>Challenges included managing the complexity of role-based interactions and ensuring effective use of the decision-modelling tool</w:t>
            </w:r>
            <w:r w:rsidR="0009418E">
              <w:rPr>
                <w:rFonts w:ascii="Times New Roman" w:eastAsia="Times New Roman" w:hAnsi="Times New Roman" w:cs="Times New Roman"/>
                <w:sz w:val="22"/>
                <w:szCs w:val="22"/>
                <w:lang w:val="en-AU" w:eastAsia="zh-CN"/>
              </w:rPr>
              <w:t xml:space="preserve"> S4</w:t>
            </w:r>
            <w:r w:rsidR="00675C2F">
              <w:rPr>
                <w:rFonts w:ascii="Times New Roman" w:eastAsia="Times New Roman" w:hAnsi="Times New Roman" w:cs="Times New Roman"/>
                <w:sz w:val="22"/>
                <w:szCs w:val="22"/>
                <w:lang w:val="en-AU" w:eastAsia="zh-CN"/>
              </w:rPr>
              <w:t>0</w:t>
            </w:r>
            <w:r w:rsidRPr="00D6794E">
              <w:rPr>
                <w:rFonts w:ascii="Times New Roman" w:eastAsia="Times New Roman" w:hAnsi="Times New Roman" w:cs="Times New Roman"/>
                <w:sz w:val="22"/>
                <w:szCs w:val="22"/>
                <w:lang w:val="en-AU" w:eastAsia="zh-CN"/>
              </w:rPr>
              <w:t>.</w:t>
            </w:r>
          </w:p>
        </w:tc>
      </w:tr>
      <w:tr w:rsidR="00771230" w:rsidRPr="00D6794E" w14:paraId="190EBB76" w14:textId="77777777" w:rsidTr="00D76ED6">
        <w:trPr>
          <w:trHeight w:val="576"/>
        </w:trPr>
        <w:tc>
          <w:tcPr>
            <w:cnfStyle w:val="001000000000" w:firstRow="0" w:lastRow="0" w:firstColumn="1" w:lastColumn="0" w:oddVBand="0" w:evenVBand="0" w:oddHBand="0" w:evenHBand="0" w:firstRowFirstColumn="0" w:firstRowLastColumn="0" w:lastRowFirstColumn="0" w:lastRowLastColumn="0"/>
            <w:tcW w:w="2835" w:type="dxa"/>
          </w:tcPr>
          <w:p w14:paraId="69BC6087" w14:textId="653A6FE9" w:rsidR="00771230" w:rsidRPr="00D6794E" w:rsidRDefault="00771230" w:rsidP="00256C8A">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18. Scrum as a Teaching Strategy</w:t>
            </w:r>
          </w:p>
        </w:tc>
        <w:tc>
          <w:tcPr>
            <w:tcW w:w="6804" w:type="dxa"/>
          </w:tcPr>
          <w:p w14:paraId="7AD002F7" w14:textId="6C22623F" w:rsidR="00771230" w:rsidRPr="00D6794E" w:rsidRDefault="00771230" w:rsidP="00256C8A">
            <w:pPr>
              <w:tabs>
                <w:tab w:val="left" w:pos="5383"/>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2"/>
                <w:szCs w:val="22"/>
                <w:lang w:val="en-AU" w:eastAsia="zh-CN"/>
              </w:rPr>
            </w:pPr>
            <w:r w:rsidRPr="00D6794E">
              <w:rPr>
                <w:rFonts w:ascii="Times New Roman" w:eastAsia="Times New Roman" w:hAnsi="Times New Roman" w:cs="Times New Roman"/>
                <w:sz w:val="22"/>
                <w:szCs w:val="22"/>
                <w:lang w:val="en-AU" w:eastAsia="zh-CN"/>
              </w:rPr>
              <w:t>Some of the challenges mentioned in the study were stimulating and nurturing learners’ interests in the topics of the course, ineffective group processes, short timeframe for classes or attention and time with other courses</w:t>
            </w:r>
            <w:r w:rsidR="0009418E">
              <w:rPr>
                <w:rFonts w:ascii="Times New Roman" w:eastAsia="Times New Roman" w:hAnsi="Times New Roman" w:cs="Times New Roman"/>
                <w:sz w:val="22"/>
                <w:szCs w:val="22"/>
                <w:lang w:val="en-AU" w:eastAsia="zh-CN"/>
              </w:rPr>
              <w:t xml:space="preserve"> S</w:t>
            </w:r>
            <w:r w:rsidR="00413835">
              <w:rPr>
                <w:rFonts w:ascii="Times New Roman" w:eastAsia="Times New Roman" w:hAnsi="Times New Roman" w:cs="Times New Roman"/>
                <w:sz w:val="22"/>
                <w:szCs w:val="22"/>
                <w:lang w:val="en-AU" w:eastAsia="zh-CN"/>
              </w:rPr>
              <w:t>41</w:t>
            </w:r>
            <w:r w:rsidRPr="00D6794E">
              <w:rPr>
                <w:rFonts w:ascii="Times New Roman" w:eastAsia="Times New Roman" w:hAnsi="Times New Roman" w:cs="Times New Roman"/>
                <w:sz w:val="22"/>
                <w:szCs w:val="22"/>
                <w:lang w:val="en-AU" w:eastAsia="zh-CN"/>
              </w:rPr>
              <w:t>.</w:t>
            </w:r>
          </w:p>
        </w:tc>
      </w:tr>
      <w:tr w:rsidR="008A6D10" w:rsidRPr="00D6794E" w14:paraId="6DF4AB03" w14:textId="77777777" w:rsidTr="00D76ED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35" w:type="dxa"/>
          </w:tcPr>
          <w:p w14:paraId="461F316D" w14:textId="3511BA62" w:rsidR="008A6D10" w:rsidRPr="00D6794E" w:rsidRDefault="008A6D10" w:rsidP="008A6D10">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19. Software Product Line (SPL) Architecture</w:t>
            </w:r>
          </w:p>
        </w:tc>
        <w:tc>
          <w:tcPr>
            <w:tcW w:w="6804" w:type="dxa"/>
          </w:tcPr>
          <w:p w14:paraId="35B7F9BD" w14:textId="1868FA7D" w:rsidR="008A6D10" w:rsidRPr="00D6794E" w:rsidRDefault="008A6D10" w:rsidP="008A6D10">
            <w:pPr>
              <w:tabs>
                <w:tab w:val="left" w:pos="5383"/>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2"/>
                <w:szCs w:val="22"/>
                <w:lang w:val="en-AU" w:eastAsia="zh-CN"/>
              </w:rPr>
            </w:pPr>
            <w:r w:rsidRPr="00D6794E">
              <w:rPr>
                <w:rFonts w:ascii="Times New Roman" w:eastAsia="Times New Roman" w:hAnsi="Times New Roman" w:cs="Times New Roman"/>
                <w:color w:val="000000"/>
                <w:sz w:val="22"/>
                <w:szCs w:val="22"/>
                <w:lang w:val="en-AU" w:eastAsia="zh-CN"/>
              </w:rPr>
              <w:t>The challenges related with the study were: Adaptation of interfaces, functionalities and strategies for effective adoption of mobile devices in the teaching of programming</w:t>
            </w:r>
            <w:r w:rsidR="0009418E">
              <w:rPr>
                <w:rFonts w:ascii="Times New Roman" w:eastAsia="Times New Roman" w:hAnsi="Times New Roman" w:cs="Times New Roman"/>
                <w:color w:val="000000"/>
                <w:sz w:val="22"/>
                <w:szCs w:val="22"/>
                <w:lang w:val="en-AU" w:eastAsia="zh-CN"/>
              </w:rPr>
              <w:t xml:space="preserve"> S</w:t>
            </w:r>
            <w:r w:rsidR="005F30D9">
              <w:rPr>
                <w:rFonts w:ascii="Times New Roman" w:eastAsia="Times New Roman" w:hAnsi="Times New Roman" w:cs="Times New Roman"/>
                <w:color w:val="000000"/>
                <w:sz w:val="22"/>
                <w:szCs w:val="22"/>
                <w:lang w:val="en-AU" w:eastAsia="zh-CN"/>
              </w:rPr>
              <w:t>44</w:t>
            </w:r>
            <w:r w:rsidRPr="00D6794E">
              <w:rPr>
                <w:rFonts w:ascii="Times New Roman" w:eastAsia="Times New Roman" w:hAnsi="Times New Roman" w:cs="Times New Roman"/>
                <w:color w:val="000000"/>
                <w:sz w:val="22"/>
                <w:szCs w:val="22"/>
                <w:lang w:val="en-AU" w:eastAsia="zh-CN"/>
              </w:rPr>
              <w:t>.</w:t>
            </w:r>
          </w:p>
        </w:tc>
      </w:tr>
      <w:tr w:rsidR="00FE14CC" w:rsidRPr="00D6794E" w14:paraId="4A14E170" w14:textId="77777777" w:rsidTr="00D76ED6">
        <w:trPr>
          <w:trHeight w:val="576"/>
        </w:trPr>
        <w:tc>
          <w:tcPr>
            <w:cnfStyle w:val="001000000000" w:firstRow="0" w:lastRow="0" w:firstColumn="1" w:lastColumn="0" w:oddVBand="0" w:evenVBand="0" w:oddHBand="0" w:evenHBand="0" w:firstRowFirstColumn="0" w:firstRowLastColumn="0" w:lastRowFirstColumn="0" w:lastRowLastColumn="0"/>
            <w:tcW w:w="2835" w:type="dxa"/>
          </w:tcPr>
          <w:p w14:paraId="2A5F939A" w14:textId="77777777" w:rsidR="00FE14CC" w:rsidRPr="00D6794E" w:rsidRDefault="00FE14CC" w:rsidP="00D76ED6">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20. Constructive Alignment</w:t>
            </w:r>
          </w:p>
        </w:tc>
        <w:tc>
          <w:tcPr>
            <w:tcW w:w="6804" w:type="dxa"/>
          </w:tcPr>
          <w:p w14:paraId="2FAE3ADC" w14:textId="7FB567BD" w:rsidR="00FE14CC" w:rsidRPr="00D6794E" w:rsidRDefault="003C4DB6" w:rsidP="00D76ED6">
            <w:pPr>
              <w:tabs>
                <w:tab w:val="left" w:pos="2433"/>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heme="minorHAnsi" w:hAnsi="Times New Roman" w:cs="Times New Roman"/>
                <w:sz w:val="22"/>
                <w:szCs w:val="22"/>
                <w:lang w:val="en-GB" w:eastAsia="en-US"/>
                <w14:ligatures w14:val="standardContextual"/>
              </w:rPr>
              <w:t>The w</w:t>
            </w:r>
            <w:r w:rsidR="00AE39C8" w:rsidRPr="00D6794E">
              <w:rPr>
                <w:rFonts w:ascii="Times New Roman" w:eastAsiaTheme="minorHAnsi" w:hAnsi="Times New Roman" w:cs="Times New Roman"/>
                <w:sz w:val="22"/>
                <w:szCs w:val="22"/>
                <w:lang w:val="en-GB" w:eastAsia="en-US"/>
                <w14:ligatures w14:val="standardContextual"/>
              </w:rPr>
              <w:t>orkload for both staff and student increased. Students found hard to keep up with weekly tasks while teaching staff had huge weekly workload of providing feedback on students’ progress</w:t>
            </w:r>
            <w:r w:rsidR="0009418E">
              <w:rPr>
                <w:rFonts w:ascii="Times New Roman" w:eastAsiaTheme="minorHAnsi" w:hAnsi="Times New Roman" w:cs="Times New Roman"/>
                <w:sz w:val="22"/>
                <w:szCs w:val="22"/>
                <w:lang w:val="en-GB" w:eastAsia="en-US"/>
                <w14:ligatures w14:val="standardContextual"/>
              </w:rPr>
              <w:t xml:space="preserve"> </w:t>
            </w:r>
            <w:r w:rsidR="00540D70">
              <w:rPr>
                <w:rFonts w:ascii="Times New Roman" w:eastAsiaTheme="minorHAnsi" w:hAnsi="Times New Roman" w:cs="Times New Roman"/>
                <w:sz w:val="22"/>
                <w:szCs w:val="22"/>
                <w:lang w:val="en-GB" w:eastAsia="en-US"/>
                <w14:ligatures w14:val="standardContextual"/>
              </w:rPr>
              <w:t>S</w:t>
            </w:r>
            <w:r w:rsidR="00180518">
              <w:rPr>
                <w:rFonts w:ascii="Times New Roman" w:eastAsiaTheme="minorHAnsi" w:hAnsi="Times New Roman" w:cs="Times New Roman"/>
                <w:sz w:val="22"/>
                <w:szCs w:val="22"/>
                <w:lang w:val="en-GB" w:eastAsia="en-US"/>
                <w14:ligatures w14:val="standardContextual"/>
              </w:rPr>
              <w:t>4</w:t>
            </w:r>
            <w:r w:rsidR="009908E9">
              <w:rPr>
                <w:rFonts w:ascii="Times New Roman" w:eastAsiaTheme="minorHAnsi" w:hAnsi="Times New Roman" w:cs="Times New Roman"/>
                <w:sz w:val="22"/>
                <w:szCs w:val="22"/>
                <w:lang w:val="en-GB" w:eastAsia="en-US"/>
                <w14:ligatures w14:val="standardContextual"/>
              </w:rPr>
              <w:t>5</w:t>
            </w:r>
            <w:r w:rsidR="00FE14CC" w:rsidRPr="00D6794E">
              <w:rPr>
                <w:rFonts w:ascii="Times New Roman" w:eastAsia="Times New Roman" w:hAnsi="Times New Roman" w:cs="Times New Roman"/>
                <w:color w:val="000000"/>
                <w:sz w:val="22"/>
                <w:szCs w:val="22"/>
                <w:lang w:val="en-AU" w:eastAsia="zh-CN"/>
              </w:rPr>
              <w:t>.</w:t>
            </w:r>
          </w:p>
        </w:tc>
      </w:tr>
      <w:tr w:rsidR="00DD6C86" w:rsidRPr="00D6794E" w14:paraId="260D40C8" w14:textId="77777777" w:rsidTr="00D76ED6">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835" w:type="dxa"/>
          </w:tcPr>
          <w:p w14:paraId="7E7F73CC" w14:textId="77777777" w:rsidR="00DD6C86" w:rsidRPr="00D6794E" w:rsidRDefault="00DD6C86" w:rsidP="00D76ED6">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21. Simulation-based Teaching Strategy</w:t>
            </w:r>
          </w:p>
        </w:tc>
        <w:tc>
          <w:tcPr>
            <w:tcW w:w="6804" w:type="dxa"/>
          </w:tcPr>
          <w:p w14:paraId="7A8A4886" w14:textId="2393FE8A" w:rsidR="00DD6C86" w:rsidRPr="00D6794E" w:rsidRDefault="0084103E" w:rsidP="00D76ED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Some of the c</w:t>
            </w:r>
            <w:r w:rsidR="00DD6C86" w:rsidRPr="00D6794E">
              <w:rPr>
                <w:rFonts w:ascii="Times New Roman" w:eastAsia="Times New Roman" w:hAnsi="Times New Roman" w:cs="Times New Roman"/>
                <w:color w:val="000000"/>
                <w:sz w:val="22"/>
                <w:szCs w:val="22"/>
                <w:lang w:val="en-AU" w:eastAsia="zh-CN"/>
              </w:rPr>
              <w:t xml:space="preserve">hallenges </w:t>
            </w:r>
            <w:r w:rsidRPr="00D6794E">
              <w:rPr>
                <w:rFonts w:ascii="Times New Roman" w:eastAsia="Times New Roman" w:hAnsi="Times New Roman" w:cs="Times New Roman"/>
                <w:color w:val="000000"/>
                <w:sz w:val="22"/>
                <w:szCs w:val="22"/>
                <w:lang w:val="en-AU" w:eastAsia="zh-CN"/>
              </w:rPr>
              <w:t>identified in the study were</w:t>
            </w:r>
            <w:r w:rsidR="00DD6C86" w:rsidRPr="00D6794E">
              <w:rPr>
                <w:rFonts w:ascii="Times New Roman" w:eastAsia="Times New Roman" w:hAnsi="Times New Roman" w:cs="Times New Roman"/>
                <w:color w:val="000000"/>
                <w:sz w:val="22"/>
                <w:szCs w:val="22"/>
                <w:lang w:val="en-AU" w:eastAsia="zh-CN"/>
              </w:rPr>
              <w:t xml:space="preserve"> the complexity of the simulation system, the learning curve associated with understanding the quasi-network-based architecture, and the need for adequate resources to support the simulation environment</w:t>
            </w:r>
            <w:r w:rsidR="00540D70">
              <w:rPr>
                <w:rFonts w:ascii="Times New Roman" w:eastAsia="Times New Roman" w:hAnsi="Times New Roman" w:cs="Times New Roman"/>
                <w:color w:val="000000"/>
                <w:sz w:val="22"/>
                <w:szCs w:val="22"/>
                <w:lang w:val="en-AU" w:eastAsia="zh-CN"/>
              </w:rPr>
              <w:t xml:space="preserve"> S</w:t>
            </w:r>
            <w:r w:rsidR="00180518">
              <w:rPr>
                <w:rFonts w:ascii="Times New Roman" w:eastAsia="Times New Roman" w:hAnsi="Times New Roman" w:cs="Times New Roman"/>
                <w:color w:val="000000"/>
                <w:sz w:val="22"/>
                <w:szCs w:val="22"/>
                <w:lang w:val="en-AU" w:eastAsia="zh-CN"/>
              </w:rPr>
              <w:t>4</w:t>
            </w:r>
            <w:r w:rsidR="00540D70">
              <w:rPr>
                <w:rFonts w:ascii="Times New Roman" w:eastAsia="Times New Roman" w:hAnsi="Times New Roman" w:cs="Times New Roman"/>
                <w:color w:val="000000"/>
                <w:sz w:val="22"/>
                <w:szCs w:val="22"/>
                <w:lang w:val="en-AU" w:eastAsia="zh-CN"/>
              </w:rPr>
              <w:t>6</w:t>
            </w:r>
            <w:r w:rsidR="00DD6C86" w:rsidRPr="00D6794E">
              <w:rPr>
                <w:rFonts w:ascii="Times New Roman" w:eastAsia="Times New Roman" w:hAnsi="Times New Roman" w:cs="Times New Roman"/>
                <w:color w:val="000000"/>
                <w:sz w:val="22"/>
                <w:szCs w:val="22"/>
                <w:lang w:val="en-AU" w:eastAsia="zh-CN"/>
              </w:rPr>
              <w:t>.</w:t>
            </w:r>
          </w:p>
        </w:tc>
      </w:tr>
      <w:tr w:rsidR="00FE14CC" w:rsidRPr="00D6794E" w14:paraId="04181162" w14:textId="77777777" w:rsidTr="00D76ED6">
        <w:trPr>
          <w:trHeight w:val="576"/>
        </w:trPr>
        <w:tc>
          <w:tcPr>
            <w:cnfStyle w:val="001000000000" w:firstRow="0" w:lastRow="0" w:firstColumn="1" w:lastColumn="0" w:oddVBand="0" w:evenVBand="0" w:oddHBand="0" w:evenHBand="0" w:firstRowFirstColumn="0" w:firstRowLastColumn="0" w:lastRowFirstColumn="0" w:lastRowLastColumn="0"/>
            <w:tcW w:w="2835" w:type="dxa"/>
          </w:tcPr>
          <w:p w14:paraId="738E3B55" w14:textId="7B46F97A" w:rsidR="00FE14CC" w:rsidRPr="00D6794E" w:rsidRDefault="002F6875" w:rsidP="008A6D10">
            <w:pPr>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22. VisAr3D: Virtual and augmented reality</w:t>
            </w:r>
          </w:p>
        </w:tc>
        <w:tc>
          <w:tcPr>
            <w:tcW w:w="6804" w:type="dxa"/>
          </w:tcPr>
          <w:p w14:paraId="32871AB3" w14:textId="204007E1" w:rsidR="00FE14CC" w:rsidRPr="00D6794E" w:rsidRDefault="002F6875" w:rsidP="008A6D10">
            <w:pPr>
              <w:tabs>
                <w:tab w:val="left" w:pos="5383"/>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2"/>
                <w:lang w:val="en-AU" w:eastAsia="zh-CN"/>
              </w:rPr>
            </w:pPr>
            <w:r w:rsidRPr="00D6794E">
              <w:rPr>
                <w:rFonts w:ascii="Times New Roman" w:eastAsia="Times New Roman" w:hAnsi="Times New Roman" w:cs="Times New Roman"/>
                <w:color w:val="000000"/>
                <w:sz w:val="22"/>
                <w:szCs w:val="22"/>
                <w:lang w:val="en-AU" w:eastAsia="zh-CN"/>
              </w:rPr>
              <w:t>Potential challenges include the need for access to virtual and augmented reality technologies, the learning curve associated with these tools, and the integration of such technologies into existing curricula</w:t>
            </w:r>
            <w:r w:rsidR="00070758" w:rsidRPr="00D6794E">
              <w:rPr>
                <w:rFonts w:ascii="Times New Roman" w:eastAsia="Times New Roman" w:hAnsi="Times New Roman" w:cs="Times New Roman"/>
                <w:color w:val="000000"/>
                <w:sz w:val="22"/>
                <w:szCs w:val="22"/>
                <w:lang w:val="en-AU" w:eastAsia="zh-CN"/>
              </w:rPr>
              <w:t xml:space="preserve"> </w:t>
            </w:r>
            <w:r w:rsidR="00540D70">
              <w:rPr>
                <w:rFonts w:ascii="Times New Roman" w:eastAsia="Times New Roman" w:hAnsi="Times New Roman" w:cs="Times New Roman"/>
                <w:color w:val="000000"/>
                <w:sz w:val="22"/>
                <w:szCs w:val="22"/>
                <w:lang w:val="en-AU" w:eastAsia="zh-CN"/>
              </w:rPr>
              <w:t>S</w:t>
            </w:r>
            <w:r w:rsidR="00180518">
              <w:rPr>
                <w:rFonts w:ascii="Times New Roman" w:eastAsia="Times New Roman" w:hAnsi="Times New Roman" w:cs="Times New Roman"/>
                <w:color w:val="000000"/>
                <w:sz w:val="22"/>
                <w:szCs w:val="22"/>
                <w:lang w:val="en-AU" w:eastAsia="zh-CN"/>
              </w:rPr>
              <w:t>4</w:t>
            </w:r>
            <w:r w:rsidR="00540D70">
              <w:rPr>
                <w:rFonts w:ascii="Times New Roman" w:eastAsia="Times New Roman" w:hAnsi="Times New Roman" w:cs="Times New Roman"/>
                <w:color w:val="000000"/>
                <w:sz w:val="22"/>
                <w:szCs w:val="22"/>
                <w:lang w:val="en-AU" w:eastAsia="zh-CN"/>
              </w:rPr>
              <w:t>7</w:t>
            </w:r>
            <w:r w:rsidRPr="00D6794E">
              <w:rPr>
                <w:rFonts w:ascii="Times New Roman" w:eastAsia="Times New Roman" w:hAnsi="Times New Roman" w:cs="Times New Roman"/>
                <w:color w:val="000000"/>
                <w:sz w:val="22"/>
                <w:szCs w:val="22"/>
                <w:lang w:val="en-AU" w:eastAsia="zh-CN"/>
              </w:rPr>
              <w:t>.</w:t>
            </w:r>
          </w:p>
        </w:tc>
      </w:tr>
    </w:tbl>
    <w:p w14:paraId="694B1E43" w14:textId="77777777" w:rsidR="00732E09" w:rsidRDefault="00732E09" w:rsidP="001A0E0A">
      <w:pPr>
        <w:spacing w:after="0" w:line="240" w:lineRule="auto"/>
        <w:rPr>
          <w:rFonts w:ascii="Times New Roman" w:eastAsia="Times New Roman" w:hAnsi="Times New Roman" w:cs="Times New Roman"/>
          <w:b/>
          <w:bCs/>
          <w:sz w:val="22"/>
          <w:szCs w:val="22"/>
        </w:rPr>
      </w:pPr>
    </w:p>
    <w:p w14:paraId="5DB01D9C" w14:textId="77777777" w:rsidR="00732E09" w:rsidRDefault="00732E09" w:rsidP="001A0E0A">
      <w:pPr>
        <w:spacing w:after="0" w:line="240" w:lineRule="auto"/>
        <w:rPr>
          <w:rFonts w:ascii="Times New Roman" w:eastAsia="Times New Roman" w:hAnsi="Times New Roman" w:cs="Times New Roman"/>
          <w:b/>
          <w:bCs/>
          <w:sz w:val="22"/>
          <w:szCs w:val="22"/>
        </w:rPr>
      </w:pPr>
    </w:p>
    <w:p w14:paraId="3A7535CB" w14:textId="01F9AB40" w:rsidR="00B100D4" w:rsidRPr="001A0E0A" w:rsidRDefault="00732E09" w:rsidP="002A3495">
      <w:pPr>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fldChar w:fldCharType="begin"/>
      </w:r>
      <w:r>
        <w:rPr>
          <w:rFonts w:ascii="Times New Roman" w:eastAsia="Times New Roman" w:hAnsi="Times New Roman" w:cs="Times New Roman"/>
          <w:b/>
          <w:bCs/>
          <w:sz w:val="22"/>
          <w:szCs w:val="22"/>
        </w:rPr>
        <w:instrText xml:space="preserve"> ADDIN EN.REFLIST </w:instrText>
      </w:r>
      <w:r>
        <w:rPr>
          <w:rFonts w:ascii="Times New Roman" w:eastAsia="Times New Roman" w:hAnsi="Times New Roman" w:cs="Times New Roman"/>
          <w:b/>
          <w:bCs/>
          <w:sz w:val="22"/>
          <w:szCs w:val="22"/>
        </w:rPr>
        <w:fldChar w:fldCharType="separate"/>
      </w:r>
      <w:r>
        <w:rPr>
          <w:rFonts w:ascii="Times New Roman" w:eastAsia="Times New Roman" w:hAnsi="Times New Roman" w:cs="Times New Roman"/>
          <w:b/>
          <w:bCs/>
          <w:sz w:val="22"/>
          <w:szCs w:val="22"/>
        </w:rPr>
        <w:fldChar w:fldCharType="end"/>
      </w:r>
    </w:p>
    <w:sectPr w:rsidR="00B100D4" w:rsidRPr="001A0E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42A5E"/>
    <w:multiLevelType w:val="hybridMultilevel"/>
    <w:tmpl w:val="91C0D66C"/>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850B5D"/>
    <w:multiLevelType w:val="hybridMultilevel"/>
    <w:tmpl w:val="60BC8322"/>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8513AC"/>
    <w:multiLevelType w:val="hybridMultilevel"/>
    <w:tmpl w:val="E62E187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A779E5"/>
    <w:multiLevelType w:val="hybridMultilevel"/>
    <w:tmpl w:val="41E8EA5A"/>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46207648">
    <w:abstractNumId w:val="3"/>
  </w:num>
  <w:num w:numId="2" w16cid:durableId="1355570069">
    <w:abstractNumId w:val="2"/>
  </w:num>
  <w:num w:numId="3" w16cid:durableId="775445557">
    <w:abstractNumId w:val="1"/>
  </w:num>
  <w:num w:numId="4" w16cid:durableId="2069839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9pxax9rpzaed9e0p5ipfrz6a2fderwaepaf&quot;&gt;REPORT_Main_reference_database&lt;record-ids&gt;&lt;item&gt;24&lt;/item&gt;&lt;/record-ids&gt;&lt;/item&gt;&lt;/Libraries&gt;"/>
  </w:docVars>
  <w:rsids>
    <w:rsidRoot w:val="00B100D4"/>
    <w:rsid w:val="0000233D"/>
    <w:rsid w:val="00005CC9"/>
    <w:rsid w:val="0002147D"/>
    <w:rsid w:val="000237E1"/>
    <w:rsid w:val="00025EA1"/>
    <w:rsid w:val="00026E90"/>
    <w:rsid w:val="000303E9"/>
    <w:rsid w:val="000359E5"/>
    <w:rsid w:val="0004334B"/>
    <w:rsid w:val="0004584E"/>
    <w:rsid w:val="00055A75"/>
    <w:rsid w:val="0006105A"/>
    <w:rsid w:val="00070758"/>
    <w:rsid w:val="00074615"/>
    <w:rsid w:val="0007580F"/>
    <w:rsid w:val="00077D24"/>
    <w:rsid w:val="00081732"/>
    <w:rsid w:val="00083755"/>
    <w:rsid w:val="00090436"/>
    <w:rsid w:val="0009087B"/>
    <w:rsid w:val="00090B0C"/>
    <w:rsid w:val="00093C94"/>
    <w:rsid w:val="0009418E"/>
    <w:rsid w:val="000B1CC1"/>
    <w:rsid w:val="000B3E4F"/>
    <w:rsid w:val="000B6E7D"/>
    <w:rsid w:val="000C624F"/>
    <w:rsid w:val="000C7C98"/>
    <w:rsid w:val="000D113D"/>
    <w:rsid w:val="000D33F8"/>
    <w:rsid w:val="000D4464"/>
    <w:rsid w:val="000D59B6"/>
    <w:rsid w:val="000D5DD4"/>
    <w:rsid w:val="000D6DBA"/>
    <w:rsid w:val="000D799A"/>
    <w:rsid w:val="000E5260"/>
    <w:rsid w:val="000F1ED0"/>
    <w:rsid w:val="000F5C4A"/>
    <w:rsid w:val="00101512"/>
    <w:rsid w:val="001116B0"/>
    <w:rsid w:val="00111B32"/>
    <w:rsid w:val="00113C76"/>
    <w:rsid w:val="001158A3"/>
    <w:rsid w:val="001201E6"/>
    <w:rsid w:val="00130E52"/>
    <w:rsid w:val="00131410"/>
    <w:rsid w:val="00143132"/>
    <w:rsid w:val="00144271"/>
    <w:rsid w:val="00151EC6"/>
    <w:rsid w:val="00152397"/>
    <w:rsid w:val="00152EE1"/>
    <w:rsid w:val="0015540B"/>
    <w:rsid w:val="00174697"/>
    <w:rsid w:val="0017688C"/>
    <w:rsid w:val="00180518"/>
    <w:rsid w:val="0018705F"/>
    <w:rsid w:val="00195666"/>
    <w:rsid w:val="00197E9A"/>
    <w:rsid w:val="001A0A74"/>
    <w:rsid w:val="001A0E0A"/>
    <w:rsid w:val="001A399E"/>
    <w:rsid w:val="001A3BFF"/>
    <w:rsid w:val="001B707D"/>
    <w:rsid w:val="001C2938"/>
    <w:rsid w:val="001D0566"/>
    <w:rsid w:val="001D523E"/>
    <w:rsid w:val="001E2D06"/>
    <w:rsid w:val="001E2DD8"/>
    <w:rsid w:val="001E4199"/>
    <w:rsid w:val="001E5191"/>
    <w:rsid w:val="001E581A"/>
    <w:rsid w:val="001E6B74"/>
    <w:rsid w:val="001F0C47"/>
    <w:rsid w:val="001F220D"/>
    <w:rsid w:val="001F3E7F"/>
    <w:rsid w:val="001F7F8A"/>
    <w:rsid w:val="002038E1"/>
    <w:rsid w:val="002120CB"/>
    <w:rsid w:val="002208A3"/>
    <w:rsid w:val="0022707D"/>
    <w:rsid w:val="0023128F"/>
    <w:rsid w:val="00235CE5"/>
    <w:rsid w:val="0023668F"/>
    <w:rsid w:val="00242C93"/>
    <w:rsid w:val="00243D16"/>
    <w:rsid w:val="00251FD2"/>
    <w:rsid w:val="002547E9"/>
    <w:rsid w:val="00256C8A"/>
    <w:rsid w:val="00256F15"/>
    <w:rsid w:val="00266B96"/>
    <w:rsid w:val="00274A26"/>
    <w:rsid w:val="002800F0"/>
    <w:rsid w:val="00285A5D"/>
    <w:rsid w:val="00287136"/>
    <w:rsid w:val="0028736B"/>
    <w:rsid w:val="002913E4"/>
    <w:rsid w:val="00295D99"/>
    <w:rsid w:val="002A0742"/>
    <w:rsid w:val="002A1173"/>
    <w:rsid w:val="002A3495"/>
    <w:rsid w:val="002A5C3D"/>
    <w:rsid w:val="002A6330"/>
    <w:rsid w:val="002A65B0"/>
    <w:rsid w:val="002A6B1C"/>
    <w:rsid w:val="002B3025"/>
    <w:rsid w:val="002B5E83"/>
    <w:rsid w:val="002B6339"/>
    <w:rsid w:val="002C1712"/>
    <w:rsid w:val="002C27B9"/>
    <w:rsid w:val="002C63DC"/>
    <w:rsid w:val="002C7D74"/>
    <w:rsid w:val="002D0011"/>
    <w:rsid w:val="002D2985"/>
    <w:rsid w:val="002D4488"/>
    <w:rsid w:val="002D57B5"/>
    <w:rsid w:val="002E3C8D"/>
    <w:rsid w:val="002E5F30"/>
    <w:rsid w:val="002F0942"/>
    <w:rsid w:val="002F1607"/>
    <w:rsid w:val="002F28C5"/>
    <w:rsid w:val="002F2E8A"/>
    <w:rsid w:val="002F5337"/>
    <w:rsid w:val="002F5CD1"/>
    <w:rsid w:val="002F6875"/>
    <w:rsid w:val="0030070C"/>
    <w:rsid w:val="00306B63"/>
    <w:rsid w:val="00310565"/>
    <w:rsid w:val="003125CA"/>
    <w:rsid w:val="0033060B"/>
    <w:rsid w:val="0033603A"/>
    <w:rsid w:val="0033637A"/>
    <w:rsid w:val="003367F0"/>
    <w:rsid w:val="003431B7"/>
    <w:rsid w:val="00346A7D"/>
    <w:rsid w:val="0035749D"/>
    <w:rsid w:val="003616B2"/>
    <w:rsid w:val="00363564"/>
    <w:rsid w:val="00366A26"/>
    <w:rsid w:val="00366ACB"/>
    <w:rsid w:val="00372840"/>
    <w:rsid w:val="00374512"/>
    <w:rsid w:val="00375C80"/>
    <w:rsid w:val="00376173"/>
    <w:rsid w:val="00380E12"/>
    <w:rsid w:val="00380E3D"/>
    <w:rsid w:val="00386B12"/>
    <w:rsid w:val="003967FA"/>
    <w:rsid w:val="003A0939"/>
    <w:rsid w:val="003A1375"/>
    <w:rsid w:val="003A3845"/>
    <w:rsid w:val="003A41E7"/>
    <w:rsid w:val="003A68B9"/>
    <w:rsid w:val="003B57F0"/>
    <w:rsid w:val="003B63D4"/>
    <w:rsid w:val="003B7C9D"/>
    <w:rsid w:val="003C134C"/>
    <w:rsid w:val="003C207A"/>
    <w:rsid w:val="003C4869"/>
    <w:rsid w:val="003C4DB6"/>
    <w:rsid w:val="003C61A0"/>
    <w:rsid w:val="003C6A32"/>
    <w:rsid w:val="003C6C93"/>
    <w:rsid w:val="003D0891"/>
    <w:rsid w:val="003D57ED"/>
    <w:rsid w:val="003D5B35"/>
    <w:rsid w:val="003E0844"/>
    <w:rsid w:val="003E7E0C"/>
    <w:rsid w:val="003F06CF"/>
    <w:rsid w:val="003F239E"/>
    <w:rsid w:val="004001D1"/>
    <w:rsid w:val="00406A2C"/>
    <w:rsid w:val="0041223F"/>
    <w:rsid w:val="00413835"/>
    <w:rsid w:val="004142ED"/>
    <w:rsid w:val="00437489"/>
    <w:rsid w:val="00444288"/>
    <w:rsid w:val="00447335"/>
    <w:rsid w:val="00450FC6"/>
    <w:rsid w:val="00452158"/>
    <w:rsid w:val="0046255A"/>
    <w:rsid w:val="00462A28"/>
    <w:rsid w:val="00462B2E"/>
    <w:rsid w:val="00465039"/>
    <w:rsid w:val="0046704C"/>
    <w:rsid w:val="004679F9"/>
    <w:rsid w:val="00467EC0"/>
    <w:rsid w:val="00472CDD"/>
    <w:rsid w:val="004742CC"/>
    <w:rsid w:val="00484673"/>
    <w:rsid w:val="00493C6D"/>
    <w:rsid w:val="0049494F"/>
    <w:rsid w:val="004C01F1"/>
    <w:rsid w:val="004C08AA"/>
    <w:rsid w:val="004C4798"/>
    <w:rsid w:val="004C5DD2"/>
    <w:rsid w:val="004D62E2"/>
    <w:rsid w:val="004E1D70"/>
    <w:rsid w:val="004E4126"/>
    <w:rsid w:val="004E4B5D"/>
    <w:rsid w:val="004E55B9"/>
    <w:rsid w:val="004F0A88"/>
    <w:rsid w:val="004F72DD"/>
    <w:rsid w:val="00501B46"/>
    <w:rsid w:val="00505656"/>
    <w:rsid w:val="0050703B"/>
    <w:rsid w:val="0050735D"/>
    <w:rsid w:val="005115A1"/>
    <w:rsid w:val="005159B4"/>
    <w:rsid w:val="00530AC0"/>
    <w:rsid w:val="0053233C"/>
    <w:rsid w:val="005344B4"/>
    <w:rsid w:val="005347B7"/>
    <w:rsid w:val="0053702B"/>
    <w:rsid w:val="00540D70"/>
    <w:rsid w:val="005440B4"/>
    <w:rsid w:val="0055045A"/>
    <w:rsid w:val="005535C1"/>
    <w:rsid w:val="00562CDC"/>
    <w:rsid w:val="00564982"/>
    <w:rsid w:val="0057494C"/>
    <w:rsid w:val="00581F90"/>
    <w:rsid w:val="005834A3"/>
    <w:rsid w:val="005A2F09"/>
    <w:rsid w:val="005A3BE4"/>
    <w:rsid w:val="005B06BC"/>
    <w:rsid w:val="005B46A9"/>
    <w:rsid w:val="005B591E"/>
    <w:rsid w:val="005B5B23"/>
    <w:rsid w:val="005B645D"/>
    <w:rsid w:val="005C538D"/>
    <w:rsid w:val="005C5BC1"/>
    <w:rsid w:val="005C6655"/>
    <w:rsid w:val="005D3FFB"/>
    <w:rsid w:val="005E3788"/>
    <w:rsid w:val="005E3B35"/>
    <w:rsid w:val="005E3F02"/>
    <w:rsid w:val="005F2C99"/>
    <w:rsid w:val="005F30D9"/>
    <w:rsid w:val="005F342B"/>
    <w:rsid w:val="005F791D"/>
    <w:rsid w:val="0060074B"/>
    <w:rsid w:val="00600797"/>
    <w:rsid w:val="00601B87"/>
    <w:rsid w:val="00602AA3"/>
    <w:rsid w:val="0060311F"/>
    <w:rsid w:val="00613352"/>
    <w:rsid w:val="00624DA5"/>
    <w:rsid w:val="00635705"/>
    <w:rsid w:val="00635F32"/>
    <w:rsid w:val="00637177"/>
    <w:rsid w:val="0064489B"/>
    <w:rsid w:val="00653395"/>
    <w:rsid w:val="00654301"/>
    <w:rsid w:val="0065485E"/>
    <w:rsid w:val="00660B20"/>
    <w:rsid w:val="00664440"/>
    <w:rsid w:val="006665AF"/>
    <w:rsid w:val="00675308"/>
    <w:rsid w:val="00675C2F"/>
    <w:rsid w:val="0068137A"/>
    <w:rsid w:val="006856BF"/>
    <w:rsid w:val="006867B1"/>
    <w:rsid w:val="00695926"/>
    <w:rsid w:val="006A1A15"/>
    <w:rsid w:val="006C19E9"/>
    <w:rsid w:val="006C230D"/>
    <w:rsid w:val="006C3CB1"/>
    <w:rsid w:val="006D31C0"/>
    <w:rsid w:val="006E20E8"/>
    <w:rsid w:val="006E6D83"/>
    <w:rsid w:val="006F0F7C"/>
    <w:rsid w:val="00701AA4"/>
    <w:rsid w:val="00704A38"/>
    <w:rsid w:val="0071083B"/>
    <w:rsid w:val="007125B7"/>
    <w:rsid w:val="00715D0F"/>
    <w:rsid w:val="007217A7"/>
    <w:rsid w:val="0072395F"/>
    <w:rsid w:val="0072467B"/>
    <w:rsid w:val="007262E7"/>
    <w:rsid w:val="00732E09"/>
    <w:rsid w:val="007339D2"/>
    <w:rsid w:val="0073475A"/>
    <w:rsid w:val="0074273F"/>
    <w:rsid w:val="00754D1C"/>
    <w:rsid w:val="00761464"/>
    <w:rsid w:val="0076605D"/>
    <w:rsid w:val="00771230"/>
    <w:rsid w:val="007732F4"/>
    <w:rsid w:val="007759DA"/>
    <w:rsid w:val="00775B2F"/>
    <w:rsid w:val="007842BB"/>
    <w:rsid w:val="00785133"/>
    <w:rsid w:val="0079294B"/>
    <w:rsid w:val="007950FC"/>
    <w:rsid w:val="007979E5"/>
    <w:rsid w:val="00797AEC"/>
    <w:rsid w:val="007B179B"/>
    <w:rsid w:val="007B5BD3"/>
    <w:rsid w:val="007C0595"/>
    <w:rsid w:val="007C065A"/>
    <w:rsid w:val="007D5986"/>
    <w:rsid w:val="007F4AD1"/>
    <w:rsid w:val="0080283B"/>
    <w:rsid w:val="00813B23"/>
    <w:rsid w:val="00816A50"/>
    <w:rsid w:val="0083119C"/>
    <w:rsid w:val="0084103E"/>
    <w:rsid w:val="00842336"/>
    <w:rsid w:val="00843DDE"/>
    <w:rsid w:val="008440EC"/>
    <w:rsid w:val="008523C8"/>
    <w:rsid w:val="00853CD3"/>
    <w:rsid w:val="00856958"/>
    <w:rsid w:val="00861772"/>
    <w:rsid w:val="00870E66"/>
    <w:rsid w:val="008740D9"/>
    <w:rsid w:val="00875A63"/>
    <w:rsid w:val="00876F4D"/>
    <w:rsid w:val="00883BDB"/>
    <w:rsid w:val="00886C1B"/>
    <w:rsid w:val="008928E4"/>
    <w:rsid w:val="00894DCB"/>
    <w:rsid w:val="00897A6A"/>
    <w:rsid w:val="008A08DC"/>
    <w:rsid w:val="008A22AE"/>
    <w:rsid w:val="008A237C"/>
    <w:rsid w:val="008A2713"/>
    <w:rsid w:val="008A6037"/>
    <w:rsid w:val="008A6D10"/>
    <w:rsid w:val="008B380E"/>
    <w:rsid w:val="008C0EDB"/>
    <w:rsid w:val="008D0A7E"/>
    <w:rsid w:val="008D1A9E"/>
    <w:rsid w:val="008D66FC"/>
    <w:rsid w:val="008F17D3"/>
    <w:rsid w:val="00900FA1"/>
    <w:rsid w:val="0090380C"/>
    <w:rsid w:val="00907F00"/>
    <w:rsid w:val="009114F2"/>
    <w:rsid w:val="00915DB2"/>
    <w:rsid w:val="00923AA8"/>
    <w:rsid w:val="0093122C"/>
    <w:rsid w:val="009365FD"/>
    <w:rsid w:val="00942889"/>
    <w:rsid w:val="00946C91"/>
    <w:rsid w:val="00947FAB"/>
    <w:rsid w:val="0095216E"/>
    <w:rsid w:val="00955867"/>
    <w:rsid w:val="00961D60"/>
    <w:rsid w:val="00971469"/>
    <w:rsid w:val="00971581"/>
    <w:rsid w:val="00984079"/>
    <w:rsid w:val="0098429C"/>
    <w:rsid w:val="00987EE4"/>
    <w:rsid w:val="009908E9"/>
    <w:rsid w:val="009A2523"/>
    <w:rsid w:val="009A4100"/>
    <w:rsid w:val="009A7A68"/>
    <w:rsid w:val="009B7B97"/>
    <w:rsid w:val="009C59FC"/>
    <w:rsid w:val="009D1BDD"/>
    <w:rsid w:val="009D3F96"/>
    <w:rsid w:val="009D7FCE"/>
    <w:rsid w:val="009F1782"/>
    <w:rsid w:val="009F193A"/>
    <w:rsid w:val="009F35D5"/>
    <w:rsid w:val="00A000B0"/>
    <w:rsid w:val="00A1443A"/>
    <w:rsid w:val="00A148FA"/>
    <w:rsid w:val="00A15276"/>
    <w:rsid w:val="00A16257"/>
    <w:rsid w:val="00A2754E"/>
    <w:rsid w:val="00A27DFD"/>
    <w:rsid w:val="00A43BD8"/>
    <w:rsid w:val="00A4673D"/>
    <w:rsid w:val="00A604C5"/>
    <w:rsid w:val="00A61616"/>
    <w:rsid w:val="00A6467B"/>
    <w:rsid w:val="00A66DD3"/>
    <w:rsid w:val="00A718D1"/>
    <w:rsid w:val="00A7573F"/>
    <w:rsid w:val="00A90675"/>
    <w:rsid w:val="00AA3231"/>
    <w:rsid w:val="00AB3EA1"/>
    <w:rsid w:val="00AB6D5F"/>
    <w:rsid w:val="00AD211D"/>
    <w:rsid w:val="00AD2156"/>
    <w:rsid w:val="00AD28A0"/>
    <w:rsid w:val="00AD4DB6"/>
    <w:rsid w:val="00AE39C8"/>
    <w:rsid w:val="00AE499B"/>
    <w:rsid w:val="00AF0164"/>
    <w:rsid w:val="00B01D67"/>
    <w:rsid w:val="00B100D4"/>
    <w:rsid w:val="00B15166"/>
    <w:rsid w:val="00B16B86"/>
    <w:rsid w:val="00B23850"/>
    <w:rsid w:val="00B25859"/>
    <w:rsid w:val="00B26AB7"/>
    <w:rsid w:val="00B27BD7"/>
    <w:rsid w:val="00B33863"/>
    <w:rsid w:val="00B338D4"/>
    <w:rsid w:val="00B35D66"/>
    <w:rsid w:val="00B43438"/>
    <w:rsid w:val="00B461E2"/>
    <w:rsid w:val="00B54FA9"/>
    <w:rsid w:val="00B576C2"/>
    <w:rsid w:val="00B60B03"/>
    <w:rsid w:val="00B61A6D"/>
    <w:rsid w:val="00B62C3A"/>
    <w:rsid w:val="00B64FAD"/>
    <w:rsid w:val="00B65D4B"/>
    <w:rsid w:val="00B77BFB"/>
    <w:rsid w:val="00B8143B"/>
    <w:rsid w:val="00B81809"/>
    <w:rsid w:val="00B83222"/>
    <w:rsid w:val="00B83EB3"/>
    <w:rsid w:val="00B93B1D"/>
    <w:rsid w:val="00B9450D"/>
    <w:rsid w:val="00B97243"/>
    <w:rsid w:val="00BA1D42"/>
    <w:rsid w:val="00BA29BC"/>
    <w:rsid w:val="00BA6158"/>
    <w:rsid w:val="00BB2215"/>
    <w:rsid w:val="00BB250D"/>
    <w:rsid w:val="00BB65D6"/>
    <w:rsid w:val="00BC052B"/>
    <w:rsid w:val="00BC1D37"/>
    <w:rsid w:val="00BC2D1A"/>
    <w:rsid w:val="00BC4D3D"/>
    <w:rsid w:val="00BC6C7E"/>
    <w:rsid w:val="00BD5425"/>
    <w:rsid w:val="00BE14FF"/>
    <w:rsid w:val="00BF173C"/>
    <w:rsid w:val="00BF174A"/>
    <w:rsid w:val="00BF5DD6"/>
    <w:rsid w:val="00C05AEA"/>
    <w:rsid w:val="00C07856"/>
    <w:rsid w:val="00C125D6"/>
    <w:rsid w:val="00C17288"/>
    <w:rsid w:val="00C2124B"/>
    <w:rsid w:val="00C21ED8"/>
    <w:rsid w:val="00C2497E"/>
    <w:rsid w:val="00C27477"/>
    <w:rsid w:val="00C37157"/>
    <w:rsid w:val="00C42883"/>
    <w:rsid w:val="00C42DCE"/>
    <w:rsid w:val="00C4376B"/>
    <w:rsid w:val="00C533EB"/>
    <w:rsid w:val="00C65705"/>
    <w:rsid w:val="00C66C9E"/>
    <w:rsid w:val="00C6752F"/>
    <w:rsid w:val="00C7057B"/>
    <w:rsid w:val="00C813FF"/>
    <w:rsid w:val="00C85612"/>
    <w:rsid w:val="00C9066F"/>
    <w:rsid w:val="00C93301"/>
    <w:rsid w:val="00CA5F69"/>
    <w:rsid w:val="00CA6522"/>
    <w:rsid w:val="00CA7DAD"/>
    <w:rsid w:val="00CB1883"/>
    <w:rsid w:val="00CB235B"/>
    <w:rsid w:val="00CB2503"/>
    <w:rsid w:val="00CB71F5"/>
    <w:rsid w:val="00CC0725"/>
    <w:rsid w:val="00CC092A"/>
    <w:rsid w:val="00CC2E8C"/>
    <w:rsid w:val="00CC715D"/>
    <w:rsid w:val="00CD4C45"/>
    <w:rsid w:val="00CD5408"/>
    <w:rsid w:val="00CE3C5B"/>
    <w:rsid w:val="00CE4497"/>
    <w:rsid w:val="00CE5507"/>
    <w:rsid w:val="00CF55EF"/>
    <w:rsid w:val="00CF7A8A"/>
    <w:rsid w:val="00D02614"/>
    <w:rsid w:val="00D02D56"/>
    <w:rsid w:val="00D073C1"/>
    <w:rsid w:val="00D10A32"/>
    <w:rsid w:val="00D159E7"/>
    <w:rsid w:val="00D16013"/>
    <w:rsid w:val="00D1653C"/>
    <w:rsid w:val="00D22621"/>
    <w:rsid w:val="00D31153"/>
    <w:rsid w:val="00D328A6"/>
    <w:rsid w:val="00D404D1"/>
    <w:rsid w:val="00D4302B"/>
    <w:rsid w:val="00D44240"/>
    <w:rsid w:val="00D652DC"/>
    <w:rsid w:val="00D6794E"/>
    <w:rsid w:val="00D74445"/>
    <w:rsid w:val="00D74A09"/>
    <w:rsid w:val="00D819C3"/>
    <w:rsid w:val="00D92FD4"/>
    <w:rsid w:val="00D962FF"/>
    <w:rsid w:val="00DA05DB"/>
    <w:rsid w:val="00DA371E"/>
    <w:rsid w:val="00DB11B3"/>
    <w:rsid w:val="00DB3220"/>
    <w:rsid w:val="00DB5C9E"/>
    <w:rsid w:val="00DC0CF7"/>
    <w:rsid w:val="00DC0E74"/>
    <w:rsid w:val="00DC2058"/>
    <w:rsid w:val="00DC2ADD"/>
    <w:rsid w:val="00DC7214"/>
    <w:rsid w:val="00DD2C25"/>
    <w:rsid w:val="00DD3D95"/>
    <w:rsid w:val="00DD4454"/>
    <w:rsid w:val="00DD61FC"/>
    <w:rsid w:val="00DD6C52"/>
    <w:rsid w:val="00DD6C86"/>
    <w:rsid w:val="00DF64F3"/>
    <w:rsid w:val="00E003FF"/>
    <w:rsid w:val="00E05284"/>
    <w:rsid w:val="00E215D2"/>
    <w:rsid w:val="00E2224F"/>
    <w:rsid w:val="00E2239E"/>
    <w:rsid w:val="00E22B48"/>
    <w:rsid w:val="00E2421F"/>
    <w:rsid w:val="00E25052"/>
    <w:rsid w:val="00E43062"/>
    <w:rsid w:val="00E438F9"/>
    <w:rsid w:val="00E44DB4"/>
    <w:rsid w:val="00E46171"/>
    <w:rsid w:val="00E468D8"/>
    <w:rsid w:val="00E47C6F"/>
    <w:rsid w:val="00E5067B"/>
    <w:rsid w:val="00E60697"/>
    <w:rsid w:val="00E616D5"/>
    <w:rsid w:val="00E7520F"/>
    <w:rsid w:val="00E76C4F"/>
    <w:rsid w:val="00E76DF3"/>
    <w:rsid w:val="00E818BA"/>
    <w:rsid w:val="00E834CD"/>
    <w:rsid w:val="00E84B36"/>
    <w:rsid w:val="00E85EDA"/>
    <w:rsid w:val="00E917BB"/>
    <w:rsid w:val="00E953CE"/>
    <w:rsid w:val="00E96637"/>
    <w:rsid w:val="00EA0B84"/>
    <w:rsid w:val="00EA4C15"/>
    <w:rsid w:val="00EC106C"/>
    <w:rsid w:val="00EC1995"/>
    <w:rsid w:val="00EC205D"/>
    <w:rsid w:val="00EC7DB7"/>
    <w:rsid w:val="00ED06FD"/>
    <w:rsid w:val="00ED5F81"/>
    <w:rsid w:val="00ED6BB6"/>
    <w:rsid w:val="00EE0848"/>
    <w:rsid w:val="00EE3B99"/>
    <w:rsid w:val="00EE4290"/>
    <w:rsid w:val="00EE7EAB"/>
    <w:rsid w:val="00EF1389"/>
    <w:rsid w:val="00EF55C5"/>
    <w:rsid w:val="00EF61DB"/>
    <w:rsid w:val="00F01CB8"/>
    <w:rsid w:val="00F02511"/>
    <w:rsid w:val="00F02A50"/>
    <w:rsid w:val="00F02B34"/>
    <w:rsid w:val="00F0689F"/>
    <w:rsid w:val="00F10666"/>
    <w:rsid w:val="00F11F56"/>
    <w:rsid w:val="00F12559"/>
    <w:rsid w:val="00F12E11"/>
    <w:rsid w:val="00F2373B"/>
    <w:rsid w:val="00F23A44"/>
    <w:rsid w:val="00F408A3"/>
    <w:rsid w:val="00F562C2"/>
    <w:rsid w:val="00F564E8"/>
    <w:rsid w:val="00F56856"/>
    <w:rsid w:val="00F62875"/>
    <w:rsid w:val="00F6442E"/>
    <w:rsid w:val="00F676B8"/>
    <w:rsid w:val="00F705C3"/>
    <w:rsid w:val="00F70C97"/>
    <w:rsid w:val="00F71A7C"/>
    <w:rsid w:val="00F73F76"/>
    <w:rsid w:val="00F82582"/>
    <w:rsid w:val="00F82703"/>
    <w:rsid w:val="00F82F1C"/>
    <w:rsid w:val="00F82FBB"/>
    <w:rsid w:val="00F9490F"/>
    <w:rsid w:val="00FA7339"/>
    <w:rsid w:val="00FA7972"/>
    <w:rsid w:val="00FC43B6"/>
    <w:rsid w:val="00FC467B"/>
    <w:rsid w:val="00FC79D8"/>
    <w:rsid w:val="00FD5D4A"/>
    <w:rsid w:val="00FE14CC"/>
    <w:rsid w:val="00FE69DF"/>
    <w:rsid w:val="00FE7749"/>
    <w:rsid w:val="00FF28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92E2D"/>
  <w15:chartTrackingRefBased/>
  <w15:docId w15:val="{E46043E1-2983-8E41-8964-9ECD292D3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0D4"/>
    <w:pPr>
      <w:spacing w:after="160" w:line="279" w:lineRule="auto"/>
    </w:pPr>
    <w:rPr>
      <w:rFonts w:eastAsiaTheme="minorEastAsia"/>
      <w:kern w:val="0"/>
      <w:lang w:val="en-US" w:eastAsia="ja-JP"/>
      <w14:ligatures w14:val="none"/>
    </w:rPr>
  </w:style>
  <w:style w:type="paragraph" w:styleId="Heading1">
    <w:name w:val="heading 1"/>
    <w:basedOn w:val="Normal"/>
    <w:next w:val="Normal"/>
    <w:link w:val="Heading1Char"/>
    <w:uiPriority w:val="9"/>
    <w:qFormat/>
    <w:rsid w:val="00B100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00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00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00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00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00D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00D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00D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00D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0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00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00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00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00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00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00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00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00D4"/>
    <w:rPr>
      <w:rFonts w:eastAsiaTheme="majorEastAsia" w:cstheme="majorBidi"/>
      <w:color w:val="272727" w:themeColor="text1" w:themeTint="D8"/>
    </w:rPr>
  </w:style>
  <w:style w:type="paragraph" w:styleId="Title">
    <w:name w:val="Title"/>
    <w:basedOn w:val="Normal"/>
    <w:next w:val="Normal"/>
    <w:link w:val="TitleChar"/>
    <w:uiPriority w:val="10"/>
    <w:qFormat/>
    <w:rsid w:val="00B100D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0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00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00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00D4"/>
    <w:pPr>
      <w:spacing w:before="160"/>
      <w:jc w:val="center"/>
    </w:pPr>
    <w:rPr>
      <w:i/>
      <w:iCs/>
      <w:color w:val="404040" w:themeColor="text1" w:themeTint="BF"/>
    </w:rPr>
  </w:style>
  <w:style w:type="character" w:customStyle="1" w:styleId="QuoteChar">
    <w:name w:val="Quote Char"/>
    <w:basedOn w:val="DefaultParagraphFont"/>
    <w:link w:val="Quote"/>
    <w:uiPriority w:val="29"/>
    <w:rsid w:val="00B100D4"/>
    <w:rPr>
      <w:i/>
      <w:iCs/>
      <w:color w:val="404040" w:themeColor="text1" w:themeTint="BF"/>
    </w:rPr>
  </w:style>
  <w:style w:type="paragraph" w:styleId="ListParagraph">
    <w:name w:val="List Paragraph"/>
    <w:basedOn w:val="Normal"/>
    <w:uiPriority w:val="34"/>
    <w:qFormat/>
    <w:rsid w:val="00B100D4"/>
    <w:pPr>
      <w:ind w:left="720"/>
      <w:contextualSpacing/>
    </w:pPr>
  </w:style>
  <w:style w:type="character" w:styleId="IntenseEmphasis">
    <w:name w:val="Intense Emphasis"/>
    <w:basedOn w:val="DefaultParagraphFont"/>
    <w:uiPriority w:val="21"/>
    <w:qFormat/>
    <w:rsid w:val="00B100D4"/>
    <w:rPr>
      <w:i/>
      <w:iCs/>
      <w:color w:val="0F4761" w:themeColor="accent1" w:themeShade="BF"/>
    </w:rPr>
  </w:style>
  <w:style w:type="paragraph" w:styleId="IntenseQuote">
    <w:name w:val="Intense Quote"/>
    <w:basedOn w:val="Normal"/>
    <w:next w:val="Normal"/>
    <w:link w:val="IntenseQuoteChar"/>
    <w:uiPriority w:val="30"/>
    <w:qFormat/>
    <w:rsid w:val="00B100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00D4"/>
    <w:rPr>
      <w:i/>
      <w:iCs/>
      <w:color w:val="0F4761" w:themeColor="accent1" w:themeShade="BF"/>
    </w:rPr>
  </w:style>
  <w:style w:type="character" w:styleId="IntenseReference">
    <w:name w:val="Intense Reference"/>
    <w:basedOn w:val="DefaultParagraphFont"/>
    <w:uiPriority w:val="32"/>
    <w:qFormat/>
    <w:rsid w:val="00B100D4"/>
    <w:rPr>
      <w:b/>
      <w:bCs/>
      <w:smallCaps/>
      <w:color w:val="0F4761" w:themeColor="accent1" w:themeShade="BF"/>
      <w:spacing w:val="5"/>
    </w:rPr>
  </w:style>
  <w:style w:type="table" w:styleId="ListTable1Light-Accent1">
    <w:name w:val="List Table 1 Light Accent 1"/>
    <w:basedOn w:val="TableNormal"/>
    <w:uiPriority w:val="46"/>
    <w:rsid w:val="00B100D4"/>
    <w:rPr>
      <w:rFonts w:eastAsiaTheme="minorEastAsia"/>
      <w:kern w:val="0"/>
      <w:lang w:val="en-US" w:eastAsia="ja-JP"/>
      <w14:ligatures w14:val="none"/>
    </w:r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customStyle="1" w:styleId="EndNoteBibliographyTitle">
    <w:name w:val="EndNote Bibliography Title"/>
    <w:basedOn w:val="Normal"/>
    <w:link w:val="EndNoteBibliographyTitleChar"/>
    <w:rsid w:val="00B100D4"/>
    <w:pPr>
      <w:spacing w:after="0"/>
      <w:jc w:val="center"/>
    </w:pPr>
    <w:rPr>
      <w:rFonts w:ascii="Aptos" w:hAnsi="Aptos"/>
    </w:rPr>
  </w:style>
  <w:style w:type="character" w:customStyle="1" w:styleId="EndNoteBibliographyTitleChar">
    <w:name w:val="EndNote Bibliography Title Char"/>
    <w:basedOn w:val="DefaultParagraphFont"/>
    <w:link w:val="EndNoteBibliographyTitle"/>
    <w:rsid w:val="00B100D4"/>
    <w:rPr>
      <w:rFonts w:ascii="Aptos" w:eastAsiaTheme="minorEastAsia" w:hAnsi="Aptos"/>
      <w:kern w:val="0"/>
      <w:lang w:val="en-US" w:eastAsia="ja-JP"/>
      <w14:ligatures w14:val="none"/>
    </w:rPr>
  </w:style>
  <w:style w:type="paragraph" w:customStyle="1" w:styleId="EndNoteBibliography">
    <w:name w:val="EndNote Bibliography"/>
    <w:basedOn w:val="Normal"/>
    <w:link w:val="EndNoteBibliographyChar"/>
    <w:rsid w:val="00B100D4"/>
    <w:pPr>
      <w:spacing w:line="240" w:lineRule="auto"/>
    </w:pPr>
    <w:rPr>
      <w:rFonts w:ascii="Aptos" w:hAnsi="Aptos"/>
    </w:rPr>
  </w:style>
  <w:style w:type="character" w:customStyle="1" w:styleId="EndNoteBibliographyChar">
    <w:name w:val="EndNote Bibliography Char"/>
    <w:basedOn w:val="DefaultParagraphFont"/>
    <w:link w:val="EndNoteBibliography"/>
    <w:rsid w:val="00B100D4"/>
    <w:rPr>
      <w:rFonts w:ascii="Aptos" w:eastAsiaTheme="minorEastAsia" w:hAnsi="Aptos"/>
      <w:kern w:val="0"/>
      <w:lang w:val="en-US" w:eastAsia="ja-JP"/>
      <w14:ligatures w14:val="none"/>
    </w:rPr>
  </w:style>
  <w:style w:type="character" w:styleId="Hyperlink">
    <w:name w:val="Hyperlink"/>
    <w:basedOn w:val="DefaultParagraphFont"/>
    <w:uiPriority w:val="99"/>
    <w:unhideWhenUsed/>
    <w:rsid w:val="00CB235B"/>
    <w:rPr>
      <w:color w:val="467886" w:themeColor="hyperlink"/>
      <w:u w:val="single"/>
    </w:rPr>
  </w:style>
  <w:style w:type="character" w:styleId="UnresolvedMention">
    <w:name w:val="Unresolved Mention"/>
    <w:basedOn w:val="DefaultParagraphFont"/>
    <w:uiPriority w:val="99"/>
    <w:semiHidden/>
    <w:unhideWhenUsed/>
    <w:rsid w:val="00CB235B"/>
    <w:rPr>
      <w:color w:val="605E5C"/>
      <w:shd w:val="clear" w:color="auto" w:fill="E1DFDD"/>
    </w:rPr>
  </w:style>
  <w:style w:type="character" w:styleId="FollowedHyperlink">
    <w:name w:val="FollowedHyperlink"/>
    <w:basedOn w:val="DefaultParagraphFont"/>
    <w:uiPriority w:val="99"/>
    <w:semiHidden/>
    <w:unhideWhenUsed/>
    <w:rsid w:val="00F73F7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976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DFA1B8F28194BBCD4ECC076DFCFA4" ma:contentTypeVersion="8" ma:contentTypeDescription="Create a new document." ma:contentTypeScope="" ma:versionID="d5aa9d5f8c74e4a9f18d865fae94b3f8">
  <xsd:schema xmlns:xsd="http://www.w3.org/2001/XMLSchema" xmlns:xs="http://www.w3.org/2001/XMLSchema" xmlns:p="http://schemas.microsoft.com/office/2006/metadata/properties" xmlns:ns2="3349d282-33c1-48b4-9432-fd875e2a9a15" targetNamespace="http://schemas.microsoft.com/office/2006/metadata/properties" ma:root="true" ma:fieldsID="041640bd2ae7f6097c55a696c3a01b1e" ns2:_="">
    <xsd:import namespace="3349d282-33c1-48b4-9432-fd875e2a9a1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49d282-33c1-48b4-9432-fd875e2a9a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118653-6D3C-4EDE-A35A-A2EC48173E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49d282-33c1-48b4-9432-fd875e2a9a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F0D9C4-A10A-486D-9577-27B8351092F1}">
  <ds:schemaRefs>
    <ds:schemaRef ds:uri="http://schemas.microsoft.com/sharepoint/v3/contenttype/forms"/>
  </ds:schemaRefs>
</ds:datastoreItem>
</file>

<file path=customXml/itemProps3.xml><?xml version="1.0" encoding="utf-8"?>
<ds:datastoreItem xmlns:ds="http://schemas.openxmlformats.org/officeDocument/2006/customXml" ds:itemID="{8AFF9EE2-5755-405F-9FDC-4EB63290C4E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3828</TotalTime>
  <Pages>13</Pages>
  <Words>5000</Words>
  <Characters>28501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Pema.Gyamtsho</dc:creator>
  <cp:keywords/>
  <dc:description/>
  <cp:lastModifiedBy>Pema.Gyamtsho</cp:lastModifiedBy>
  <cp:revision>497</cp:revision>
  <dcterms:created xsi:type="dcterms:W3CDTF">2025-04-04T05:16:00Z</dcterms:created>
  <dcterms:modified xsi:type="dcterms:W3CDTF">2025-04-12T12:28:00Z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0x01010078EDFA1B8F28194BBCD4ECC076DFCFA4</vt:lpwstr>
  </property>
</Properties>
</file>