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9BEFB" w14:textId="262E8C28" w:rsidR="005B3FB8" w:rsidRPr="00C15C19" w:rsidRDefault="000E687C" w:rsidP="005B3FB8">
      <w:pPr>
        <w:ind w:left="270"/>
        <w:rPr>
          <w:rFonts w:ascii="Times New Roman" w:eastAsia="Times New Roman" w:hAnsi="Times New Roman" w:cs="Times New Roman"/>
        </w:rPr>
      </w:pPr>
      <w:r>
        <w:rPr>
          <w:rFonts w:ascii="Times New Roman" w:eastAsia="Times New Roman" w:hAnsi="Times New Roman" w:cs="Times New Roman"/>
          <w:b/>
          <w:bCs/>
        </w:rPr>
        <w:t xml:space="preserve"> </w:t>
      </w:r>
      <w:r w:rsidR="005B3FB8" w:rsidRPr="00C15C19">
        <w:rPr>
          <w:rFonts w:ascii="Times New Roman" w:eastAsia="Times New Roman" w:hAnsi="Times New Roman" w:cs="Times New Roman"/>
          <w:b/>
          <w:bCs/>
        </w:rPr>
        <w:t xml:space="preserve">5.1. RQ1: What are the different teaching strategies used in software architecture education? </w:t>
      </w:r>
    </w:p>
    <w:p w14:paraId="133081BF" w14:textId="77777777" w:rsidR="005B3FB8" w:rsidRPr="00C15C19" w:rsidRDefault="005B3FB8" w:rsidP="005B3FB8">
      <w:pPr>
        <w:ind w:left="270"/>
        <w:rPr>
          <w:rFonts w:ascii="Times New Roman" w:eastAsia="Times New Roman" w:hAnsi="Times New Roman" w:cs="Times New Roman"/>
        </w:rPr>
      </w:pPr>
      <w:r w:rsidRPr="00C15C19">
        <w:rPr>
          <w:rFonts w:ascii="Times New Roman" w:eastAsia="Times New Roman" w:hAnsi="Times New Roman" w:cs="Times New Roman"/>
        </w:rPr>
        <w:t>Findings and analysis on RQ1 here....</w:t>
      </w:r>
    </w:p>
    <w:tbl>
      <w:tblPr>
        <w:tblStyle w:val="ListTable1Light-Accent1"/>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616"/>
        <w:gridCol w:w="2176"/>
        <w:gridCol w:w="7384"/>
        <w:gridCol w:w="1596"/>
      </w:tblGrid>
      <w:tr w:rsidR="00690452" w:rsidRPr="00C15C19" w14:paraId="228CCAD8" w14:textId="77777777" w:rsidTr="001D14A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76" w:type="dxa"/>
            <w:shd w:val="clear" w:color="auto" w:fill="auto"/>
          </w:tcPr>
          <w:p w14:paraId="0498DAA2" w14:textId="68CD117F" w:rsidR="00690452" w:rsidRPr="00C15C19" w:rsidRDefault="00690452" w:rsidP="009B5939">
            <w:pPr>
              <w:jc w:val="center"/>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Reviewer initial</w:t>
            </w:r>
          </w:p>
        </w:tc>
        <w:tc>
          <w:tcPr>
            <w:tcW w:w="1616" w:type="dxa"/>
            <w:shd w:val="clear" w:color="auto" w:fill="auto"/>
          </w:tcPr>
          <w:p w14:paraId="5F8CB270" w14:textId="11A7BCDF" w:rsidR="00690452" w:rsidRPr="00C15C19" w:rsidRDefault="00690452" w:rsidP="007825C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Theme</w:t>
            </w:r>
          </w:p>
        </w:tc>
        <w:tc>
          <w:tcPr>
            <w:tcW w:w="2176" w:type="dxa"/>
            <w:shd w:val="clear" w:color="auto" w:fill="auto"/>
            <w:noWrap/>
            <w:hideMark/>
          </w:tcPr>
          <w:p w14:paraId="46EE38B4" w14:textId="11FE55DF" w:rsidR="00690452" w:rsidRPr="00C15C19" w:rsidRDefault="00690452" w:rsidP="009B59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Strategy</w:t>
            </w:r>
          </w:p>
        </w:tc>
        <w:tc>
          <w:tcPr>
            <w:tcW w:w="7384" w:type="dxa"/>
            <w:shd w:val="clear" w:color="auto" w:fill="auto"/>
            <w:noWrap/>
            <w:hideMark/>
          </w:tcPr>
          <w:p w14:paraId="3C0233B2" w14:textId="77777777" w:rsidR="00690452" w:rsidRPr="00C15C19" w:rsidRDefault="00690452" w:rsidP="009B59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Explanation</w:t>
            </w:r>
          </w:p>
        </w:tc>
        <w:tc>
          <w:tcPr>
            <w:tcW w:w="1596" w:type="dxa"/>
            <w:shd w:val="clear" w:color="auto" w:fill="auto"/>
          </w:tcPr>
          <w:p w14:paraId="3B86197E" w14:textId="77777777" w:rsidR="00690452" w:rsidRPr="00C15C19" w:rsidRDefault="00690452" w:rsidP="009B59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Reference</w:t>
            </w:r>
          </w:p>
        </w:tc>
      </w:tr>
      <w:tr w:rsidR="000C3147" w:rsidRPr="00C15C19" w14:paraId="34E3281A"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vMerge w:val="restart"/>
            <w:shd w:val="clear" w:color="auto" w:fill="D9F2D0" w:themeFill="accent6" w:themeFillTint="33"/>
          </w:tcPr>
          <w:p w14:paraId="5CD7661B" w14:textId="2A893F13" w:rsidR="000C3147" w:rsidRPr="00844CF1" w:rsidRDefault="000C3147" w:rsidP="003307DA">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val="restart"/>
            <w:shd w:val="clear" w:color="auto" w:fill="D9F2D0" w:themeFill="accent6" w:themeFillTint="33"/>
            <w:vAlign w:val="center"/>
          </w:tcPr>
          <w:p w14:paraId="269800E5" w14:textId="0D5B8A31" w:rsidR="000C3147" w:rsidRPr="00290276" w:rsidRDefault="000C3147" w:rsidP="000C31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AU" w:eastAsia="zh-CN"/>
              </w:rPr>
            </w:pPr>
            <w:r w:rsidRPr="00290276">
              <w:rPr>
                <w:rFonts w:ascii="Times New Roman" w:eastAsia="Times New Roman" w:hAnsi="Times New Roman" w:cs="Times New Roman"/>
                <w:b/>
                <w:color w:val="000000"/>
                <w:lang w:val="en-AU" w:eastAsia="zh-CN"/>
              </w:rPr>
              <w:t>Traditional approach</w:t>
            </w:r>
          </w:p>
        </w:tc>
        <w:tc>
          <w:tcPr>
            <w:tcW w:w="2176" w:type="dxa"/>
            <w:shd w:val="clear" w:color="auto" w:fill="D9F2D0" w:themeFill="accent6" w:themeFillTint="33"/>
            <w:hideMark/>
          </w:tcPr>
          <w:p w14:paraId="23E3226E" w14:textId="61E48DAB" w:rsidR="000C3147" w:rsidRPr="00075D98" w:rsidRDefault="000C3147" w:rsidP="003307D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075D98">
              <w:rPr>
                <w:rFonts w:ascii="Times New Roman" w:eastAsia="Times New Roman" w:hAnsi="Times New Roman" w:cs="Times New Roman"/>
                <w:color w:val="000000"/>
                <w:lang w:val="en-AU" w:eastAsia="zh-CN"/>
              </w:rPr>
              <w:t>Teach traditional classes in software architecture education</w:t>
            </w:r>
          </w:p>
        </w:tc>
        <w:tc>
          <w:tcPr>
            <w:tcW w:w="7384" w:type="dxa"/>
            <w:shd w:val="clear" w:color="auto" w:fill="D9F2D0" w:themeFill="accent6" w:themeFillTint="33"/>
            <w:hideMark/>
          </w:tcPr>
          <w:p w14:paraId="5BAC9593" w14:textId="32910C1B" w:rsidR="000C3147" w:rsidRPr="00075D98" w:rsidRDefault="000C3147"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075D98">
              <w:rPr>
                <w:rFonts w:ascii="Times New Roman" w:eastAsia="Times New Roman" w:hAnsi="Times New Roman" w:cs="Times New Roman"/>
                <w:color w:val="000000"/>
                <w:lang w:val="en-AU" w:eastAsia="zh-CN"/>
              </w:rPr>
              <w:t>In this strategy, professors or tutors share their knowledge with students in person.</w:t>
            </w:r>
          </w:p>
        </w:tc>
        <w:tc>
          <w:tcPr>
            <w:tcW w:w="1596" w:type="dxa"/>
            <w:shd w:val="clear" w:color="auto" w:fill="D9F2D0" w:themeFill="accent6" w:themeFillTint="33"/>
          </w:tcPr>
          <w:p w14:paraId="2C33FAF3" w14:textId="1CADD5A4" w:rsidR="000C3147" w:rsidRPr="00075D98" w:rsidRDefault="000C3147" w:rsidP="003307D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S29</w:t>
            </w:r>
          </w:p>
          <w:p w14:paraId="06F30A6A" w14:textId="018A282D" w:rsidR="000C3147" w:rsidRPr="00075D98" w:rsidRDefault="000C3147" w:rsidP="003307D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p>
        </w:tc>
      </w:tr>
      <w:tr w:rsidR="000C3147" w:rsidRPr="00C15C19" w14:paraId="02C58D69"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vMerge/>
            <w:shd w:val="clear" w:color="auto" w:fill="D9F2D0" w:themeFill="accent6" w:themeFillTint="33"/>
          </w:tcPr>
          <w:p w14:paraId="3F9912E0" w14:textId="77777777" w:rsidR="000C3147" w:rsidRPr="00844CF1" w:rsidRDefault="000C3147" w:rsidP="00DE5DD7">
            <w:pPr>
              <w:rPr>
                <w:rFonts w:ascii="Times New Roman" w:eastAsia="Times New Roman" w:hAnsi="Times New Roman" w:cs="Times New Roman"/>
                <w:b w:val="0"/>
                <w:color w:val="000000"/>
                <w:lang w:val="en-AU" w:eastAsia="zh-CN"/>
              </w:rPr>
            </w:pPr>
          </w:p>
        </w:tc>
        <w:tc>
          <w:tcPr>
            <w:tcW w:w="1616" w:type="dxa"/>
            <w:vMerge/>
          </w:tcPr>
          <w:p w14:paraId="6E75F79C" w14:textId="77777777" w:rsidR="000C3147" w:rsidRPr="00290276" w:rsidRDefault="000C3147" w:rsidP="00DE5D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lang w:val="en-AU" w:eastAsia="zh-CN"/>
              </w:rPr>
            </w:pPr>
          </w:p>
        </w:tc>
        <w:tc>
          <w:tcPr>
            <w:tcW w:w="2176" w:type="dxa"/>
            <w:shd w:val="clear" w:color="auto" w:fill="D9F2D0" w:themeFill="accent6" w:themeFillTint="33"/>
          </w:tcPr>
          <w:p w14:paraId="3EA90C84" w14:textId="114AC135" w:rsidR="000C3147" w:rsidRPr="00075D98" w:rsidRDefault="000C3147" w:rsidP="00DE5D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5E5F48">
              <w:rPr>
                <w:rFonts w:ascii="Times New Roman" w:eastAsia="Arial" w:hAnsi="Times New Roman" w:cs="Times New Roman"/>
              </w:rPr>
              <w:t>Lectures/Traditional teaching</w:t>
            </w:r>
          </w:p>
        </w:tc>
        <w:tc>
          <w:tcPr>
            <w:tcW w:w="7384" w:type="dxa"/>
            <w:shd w:val="clear" w:color="auto" w:fill="D9F2D0" w:themeFill="accent6" w:themeFillTint="33"/>
          </w:tcPr>
          <w:p w14:paraId="1590345E" w14:textId="77777777" w:rsidR="00184183" w:rsidRDefault="00187D5C"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5D98">
              <w:rPr>
                <w:rFonts w:ascii="Times New Roman" w:eastAsia="Arial" w:hAnsi="Times New Roman" w:cs="Times New Roman"/>
              </w:rPr>
              <w:t>Guest Lectures to illustrate the relevancy of topic covered outside the open-source systems as well.</w:t>
            </w:r>
            <w:r w:rsidR="008F64C0">
              <w:rPr>
                <w:rFonts w:ascii="Times New Roman" w:hAnsi="Times New Roman" w:cs="Times New Roman"/>
              </w:rPr>
              <w:t xml:space="preserve"> </w:t>
            </w:r>
          </w:p>
          <w:p w14:paraId="67BAFEF6" w14:textId="77777777" w:rsidR="00132DD2" w:rsidRDefault="00132DD2"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651EC8E" w14:textId="0469BE6D" w:rsidR="000C3147" w:rsidRPr="00F2691D" w:rsidRDefault="000C3147"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5D98">
              <w:rPr>
                <w:rFonts w:ascii="Times New Roman" w:eastAsia="Arial" w:hAnsi="Times New Roman" w:cs="Times New Roman"/>
              </w:rPr>
              <w:t xml:space="preserve">The instructor explained the concept at the beginning of the laboratory session using slides, web pages, and code extracts from 15 to 55 minutes. </w:t>
            </w:r>
          </w:p>
        </w:tc>
        <w:tc>
          <w:tcPr>
            <w:tcW w:w="1596" w:type="dxa"/>
            <w:shd w:val="clear" w:color="auto" w:fill="D9F2D0" w:themeFill="accent6" w:themeFillTint="33"/>
          </w:tcPr>
          <w:p w14:paraId="3FED042A" w14:textId="1F814E89" w:rsidR="000C3147" w:rsidRPr="00075D98" w:rsidRDefault="000C3147" w:rsidP="00DE5DD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lang w:val="en-AU" w:eastAsia="zh-CN"/>
              </w:rPr>
            </w:pPr>
            <w:r w:rsidRPr="00075D98">
              <w:rPr>
                <w:rFonts w:ascii="Times New Roman" w:eastAsia="Arial" w:hAnsi="Times New Roman" w:cs="Times New Roman"/>
              </w:rPr>
              <w:t>S58, S60</w:t>
            </w:r>
          </w:p>
        </w:tc>
      </w:tr>
      <w:tr w:rsidR="003660AB" w:rsidRPr="00C15C19" w14:paraId="170F773A"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F2D0" w:themeFill="accent6" w:themeFillTint="33"/>
          </w:tcPr>
          <w:p w14:paraId="2F730EFB" w14:textId="79183347" w:rsidR="000C3147" w:rsidRPr="00844CF1" w:rsidRDefault="000C3147" w:rsidP="00B851D0">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TD</w:t>
            </w:r>
          </w:p>
        </w:tc>
        <w:tc>
          <w:tcPr>
            <w:tcW w:w="1616" w:type="dxa"/>
            <w:vMerge/>
          </w:tcPr>
          <w:p w14:paraId="03D654FA" w14:textId="77777777" w:rsidR="000C3147" w:rsidRPr="00290276" w:rsidRDefault="000C3147" w:rsidP="00B8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D9F2D0" w:themeFill="accent6" w:themeFillTint="33"/>
          </w:tcPr>
          <w:p w14:paraId="6C128514" w14:textId="349BADAB" w:rsidR="000C3147" w:rsidRPr="003B0344" w:rsidRDefault="000C3147" w:rsidP="00846F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3B0344">
              <w:rPr>
                <w:rFonts w:ascii="Times New Roman" w:eastAsia="Times New Roman" w:hAnsi="Times New Roman" w:cs="Times New Roman"/>
                <w:color w:val="000000"/>
                <w:lang w:val="en-AU" w:eastAsia="zh-CN"/>
              </w:rPr>
              <w:t>Constructive Alignment</w:t>
            </w:r>
          </w:p>
        </w:tc>
        <w:tc>
          <w:tcPr>
            <w:tcW w:w="7384" w:type="dxa"/>
            <w:shd w:val="clear" w:color="auto" w:fill="D9F2D0" w:themeFill="accent6" w:themeFillTint="33"/>
          </w:tcPr>
          <w:p w14:paraId="1D883E90" w14:textId="66CFAE02" w:rsidR="000C3147" w:rsidRPr="003B0344" w:rsidRDefault="000C3147"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3B0344">
              <w:rPr>
                <w:rFonts w:ascii="Times New Roman" w:eastAsiaTheme="minorHAnsi" w:hAnsi="Times New Roman" w:cs="Times New Roman"/>
                <w:lang w:val="en-GB" w:eastAsia="en-US"/>
                <w14:ligatures w14:val="standardContextual"/>
              </w:rPr>
              <w:t xml:space="preserve">This strategy or principle </w:t>
            </w:r>
            <w:r w:rsidR="00C91841" w:rsidRPr="003B0344">
              <w:rPr>
                <w:rFonts w:ascii="Times New Roman" w:eastAsiaTheme="minorHAnsi" w:hAnsi="Times New Roman" w:cs="Times New Roman"/>
                <w:lang w:val="en-GB" w:eastAsia="en-US"/>
                <w14:ligatures w14:val="standardContextual"/>
              </w:rPr>
              <w:t>is student-centred approach</w:t>
            </w:r>
            <w:r w:rsidR="005406BE" w:rsidRPr="003B0344">
              <w:rPr>
                <w:rFonts w:ascii="Times New Roman" w:eastAsiaTheme="minorHAnsi" w:hAnsi="Times New Roman" w:cs="Times New Roman"/>
                <w:lang w:val="en-GB" w:eastAsia="en-US"/>
                <w14:ligatures w14:val="standardContextual"/>
              </w:rPr>
              <w:t xml:space="preserve"> </w:t>
            </w:r>
            <w:r w:rsidR="003C2987" w:rsidRPr="003B0344">
              <w:rPr>
                <w:rFonts w:ascii="Times New Roman" w:eastAsiaTheme="minorHAnsi" w:hAnsi="Times New Roman" w:cs="Times New Roman"/>
                <w:lang w:val="en-GB" w:eastAsia="en-US"/>
                <w14:ligatures w14:val="standardContextual"/>
              </w:rPr>
              <w:t xml:space="preserve">that </w:t>
            </w:r>
            <w:r w:rsidR="00690452" w:rsidRPr="003B0344">
              <w:rPr>
                <w:rFonts w:ascii="Times New Roman" w:eastAsiaTheme="minorHAnsi" w:hAnsi="Times New Roman" w:cs="Times New Roman"/>
                <w:lang w:val="en-GB" w:eastAsia="en-US"/>
                <w14:ligatures w14:val="standardContextual"/>
              </w:rPr>
              <w:t>combine</w:t>
            </w:r>
            <w:r w:rsidR="003C2987" w:rsidRPr="003B0344">
              <w:rPr>
                <w:rFonts w:ascii="Times New Roman" w:eastAsiaTheme="minorHAnsi" w:hAnsi="Times New Roman" w:cs="Times New Roman"/>
                <w:lang w:val="en-GB" w:eastAsia="en-US"/>
                <w14:ligatures w14:val="standardContextual"/>
              </w:rPr>
              <w:t>s</w:t>
            </w:r>
            <w:r w:rsidRPr="003B0344">
              <w:rPr>
                <w:rFonts w:ascii="Times New Roman" w:eastAsiaTheme="minorHAnsi" w:hAnsi="Times New Roman" w:cs="Times New Roman"/>
                <w:lang w:val="en-GB" w:eastAsia="en-US"/>
                <w14:ligatures w14:val="standardContextual"/>
              </w:rPr>
              <w:t xml:space="preserve"> constructivist learning theories and aligned curriculum to enhance the learning outcomes by encouraging students to adopt deep learning approaches. </w:t>
            </w:r>
          </w:p>
        </w:tc>
        <w:tc>
          <w:tcPr>
            <w:tcW w:w="1596" w:type="dxa"/>
            <w:shd w:val="clear" w:color="auto" w:fill="D9F2D0" w:themeFill="accent6" w:themeFillTint="33"/>
          </w:tcPr>
          <w:p w14:paraId="0ED4DC2E" w14:textId="4BC15E67" w:rsidR="000C3147" w:rsidRPr="003B0344" w:rsidRDefault="000C3147" w:rsidP="00B8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3B0344">
              <w:rPr>
                <w:rFonts w:ascii="Times New Roman" w:eastAsia="Times New Roman" w:hAnsi="Times New Roman" w:cs="Times New Roman"/>
                <w:color w:val="000000"/>
                <w:lang w:val="en-AU" w:eastAsia="zh-CN"/>
              </w:rPr>
              <w:t>S</w:t>
            </w:r>
            <w:r w:rsidR="00EB09BF" w:rsidRPr="003B0344">
              <w:rPr>
                <w:rFonts w:ascii="Times New Roman" w:eastAsia="Times New Roman" w:hAnsi="Times New Roman" w:cs="Times New Roman"/>
                <w:color w:val="000000"/>
                <w:lang w:val="en-AU" w:eastAsia="zh-CN"/>
              </w:rPr>
              <w:t>4</w:t>
            </w:r>
            <w:r w:rsidRPr="003B0344">
              <w:rPr>
                <w:rFonts w:ascii="Times New Roman" w:eastAsia="Times New Roman" w:hAnsi="Times New Roman" w:cs="Times New Roman"/>
                <w:color w:val="000000"/>
                <w:lang w:val="en-AU" w:eastAsia="zh-CN"/>
              </w:rPr>
              <w:t>5</w:t>
            </w:r>
          </w:p>
        </w:tc>
      </w:tr>
      <w:tr w:rsidR="000C3147" w:rsidRPr="00C15C19" w14:paraId="3A186B0C"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F2D0" w:themeFill="accent6" w:themeFillTint="33"/>
          </w:tcPr>
          <w:p w14:paraId="2950773C" w14:textId="3538D413" w:rsidR="000C3147" w:rsidRPr="00844CF1" w:rsidRDefault="000C3147" w:rsidP="00330658">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TR</w:t>
            </w:r>
          </w:p>
        </w:tc>
        <w:tc>
          <w:tcPr>
            <w:tcW w:w="1616" w:type="dxa"/>
            <w:vMerge/>
          </w:tcPr>
          <w:p w14:paraId="0EFAFF9C" w14:textId="77777777" w:rsidR="000C3147" w:rsidRPr="00290276" w:rsidRDefault="000C3147" w:rsidP="0033065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D9F2D0" w:themeFill="accent6" w:themeFillTint="33"/>
          </w:tcPr>
          <w:p w14:paraId="4E2CA9BC" w14:textId="78069F7C" w:rsidR="000C3147" w:rsidRPr="000C3147" w:rsidRDefault="000C3147" w:rsidP="0033065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0C3147">
              <w:rPr>
                <w:rFonts w:ascii="Times New Roman" w:eastAsia="Arial" w:hAnsi="Times New Roman" w:cs="Times New Roman"/>
              </w:rPr>
              <w:t xml:space="preserve">Preparing Teaching Manuals </w:t>
            </w:r>
          </w:p>
        </w:tc>
        <w:tc>
          <w:tcPr>
            <w:tcW w:w="7384" w:type="dxa"/>
            <w:shd w:val="clear" w:color="auto" w:fill="D9F2D0" w:themeFill="accent6" w:themeFillTint="33"/>
          </w:tcPr>
          <w:p w14:paraId="227875A1" w14:textId="31215B79" w:rsidR="000C3147" w:rsidRPr="00C15C19" w:rsidRDefault="000C3147"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val="en-GB" w:eastAsia="en-US"/>
                <w14:ligatures w14:val="standardContextual"/>
              </w:rPr>
            </w:pPr>
            <w:r w:rsidRPr="00C15C19">
              <w:rPr>
                <w:rFonts w:ascii="Times New Roman" w:eastAsia="Arial" w:hAnsi="Times New Roman" w:cs="Times New Roman"/>
              </w:rPr>
              <w:t xml:space="preserve">To overcome the multiple teaching methodologies, detailed teaching manuals </w:t>
            </w:r>
            <w:proofErr w:type="gramStart"/>
            <w:r w:rsidRPr="00C15C19">
              <w:rPr>
                <w:rFonts w:ascii="Times New Roman" w:eastAsia="Arial" w:hAnsi="Times New Roman" w:cs="Times New Roman"/>
              </w:rPr>
              <w:t>consisting</w:t>
            </w:r>
            <w:proofErr w:type="gramEnd"/>
            <w:r w:rsidRPr="00C15C19">
              <w:rPr>
                <w:rFonts w:ascii="Times New Roman" w:eastAsia="Arial" w:hAnsi="Times New Roman" w:cs="Times New Roman"/>
              </w:rPr>
              <w:t xml:space="preserve"> of learning objectives, outcomes and teaching methodologies for every topic included in the curriculum. </w:t>
            </w:r>
          </w:p>
        </w:tc>
        <w:tc>
          <w:tcPr>
            <w:tcW w:w="1596" w:type="dxa"/>
            <w:shd w:val="clear" w:color="auto" w:fill="D9F2D0" w:themeFill="accent6" w:themeFillTint="33"/>
          </w:tcPr>
          <w:p w14:paraId="02455D49" w14:textId="5F723718" w:rsidR="000C3147" w:rsidRPr="00C15C19" w:rsidRDefault="000C3147" w:rsidP="00330658">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lang w:val="en-AU" w:eastAsia="zh-CN"/>
              </w:rPr>
            </w:pPr>
            <w:r w:rsidRPr="18788CF6">
              <w:rPr>
                <w:rFonts w:ascii="Times New Roman" w:eastAsia="Arial" w:hAnsi="Times New Roman" w:cs="Times New Roman"/>
              </w:rPr>
              <w:t>S52</w:t>
            </w:r>
          </w:p>
        </w:tc>
      </w:tr>
      <w:tr w:rsidR="003660AB" w:rsidRPr="00C15C19" w14:paraId="43569838"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F2D0" w:themeFill="accent6" w:themeFillTint="33"/>
          </w:tcPr>
          <w:p w14:paraId="1A97592A" w14:textId="67B0E9F6" w:rsidR="000C3147" w:rsidRPr="00844CF1" w:rsidRDefault="000C3147" w:rsidP="00097D20">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w:t>
            </w:r>
            <w:r w:rsidR="005D6271" w:rsidRPr="00844CF1">
              <w:rPr>
                <w:rFonts w:ascii="Times New Roman" w:eastAsia="Times New Roman" w:hAnsi="Times New Roman" w:cs="Times New Roman"/>
                <w:b w:val="0"/>
                <w:color w:val="000000"/>
                <w:lang w:val="en-AU" w:eastAsia="zh-CN"/>
              </w:rPr>
              <w:t>G</w:t>
            </w:r>
          </w:p>
        </w:tc>
        <w:tc>
          <w:tcPr>
            <w:tcW w:w="1616" w:type="dxa"/>
            <w:vMerge/>
          </w:tcPr>
          <w:p w14:paraId="3B4451B6" w14:textId="77777777" w:rsidR="000C3147" w:rsidRPr="00290276" w:rsidRDefault="000C3147" w:rsidP="00097D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D9F2D0" w:themeFill="accent6" w:themeFillTint="33"/>
          </w:tcPr>
          <w:p w14:paraId="46FF8876" w14:textId="7FB6DDC4" w:rsidR="000C3147" w:rsidRPr="005E5F48" w:rsidRDefault="000C3147" w:rsidP="00097D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5E5F48">
              <w:rPr>
                <w:rFonts w:ascii="Times New Roman" w:eastAsia="Times New Roman" w:hAnsi="Times New Roman" w:cs="Times New Roman"/>
                <w:color w:val="000000"/>
                <w:lang w:val="en-AU" w:eastAsia="zh-CN"/>
              </w:rPr>
              <w:t xml:space="preserve">Guest lectures </w:t>
            </w:r>
          </w:p>
        </w:tc>
        <w:tc>
          <w:tcPr>
            <w:tcW w:w="7384" w:type="dxa"/>
            <w:shd w:val="clear" w:color="auto" w:fill="D9F2D0" w:themeFill="accent6" w:themeFillTint="33"/>
            <w:vAlign w:val="bottom"/>
          </w:tcPr>
          <w:p w14:paraId="5422EC6F" w14:textId="2E49888A" w:rsidR="000C3147" w:rsidRPr="00C15C19" w:rsidRDefault="000C3147"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Brings in guest speakers from the software industry to expose students to current trends, challenges, and expectations.</w:t>
            </w:r>
          </w:p>
        </w:tc>
        <w:tc>
          <w:tcPr>
            <w:tcW w:w="1596" w:type="dxa"/>
            <w:shd w:val="clear" w:color="auto" w:fill="D9F2D0" w:themeFill="accent6" w:themeFillTint="33"/>
          </w:tcPr>
          <w:p w14:paraId="5AD548CC" w14:textId="0C0F7156" w:rsidR="000C3147" w:rsidRPr="00C15C19" w:rsidRDefault="000C3147" w:rsidP="00097D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S67</w:t>
            </w:r>
          </w:p>
        </w:tc>
      </w:tr>
      <w:tr w:rsidR="00D04916" w:rsidRPr="00C15C19" w14:paraId="67219FF1" w14:textId="77777777" w:rsidTr="001D14A0">
        <w:trPr>
          <w:trHeight w:val="4171"/>
        </w:trPr>
        <w:tc>
          <w:tcPr>
            <w:cnfStyle w:val="001000000000" w:firstRow="0" w:lastRow="0" w:firstColumn="1" w:lastColumn="0" w:oddVBand="0" w:evenVBand="0" w:oddHBand="0" w:evenHBand="0" w:firstRowFirstColumn="0" w:firstRowLastColumn="0" w:lastRowFirstColumn="0" w:lastRowLastColumn="0"/>
            <w:tcW w:w="1176" w:type="dxa"/>
            <w:shd w:val="clear" w:color="auto" w:fill="D1D1D1" w:themeFill="background2" w:themeFillShade="E6"/>
          </w:tcPr>
          <w:p w14:paraId="14F9E650" w14:textId="12080212" w:rsidR="00D04916" w:rsidRPr="00844CF1" w:rsidRDefault="00187D5C" w:rsidP="00FD0563">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lastRenderedPageBreak/>
              <w:t>PG</w:t>
            </w:r>
          </w:p>
        </w:tc>
        <w:tc>
          <w:tcPr>
            <w:tcW w:w="1616" w:type="dxa"/>
            <w:vMerge w:val="restart"/>
            <w:shd w:val="clear" w:color="auto" w:fill="D1D1D1" w:themeFill="background2" w:themeFillShade="E6"/>
            <w:vAlign w:val="center"/>
          </w:tcPr>
          <w:p w14:paraId="7D97BCDA" w14:textId="77777777" w:rsidR="001A3CA2" w:rsidRPr="00290276" w:rsidRDefault="001A3CA2" w:rsidP="001A3C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en-AU" w:eastAsia="zh-CN"/>
              </w:rPr>
            </w:pPr>
            <w:r w:rsidRPr="00290276">
              <w:rPr>
                <w:rFonts w:ascii="Times New Roman" w:eastAsia="Times New Roman" w:hAnsi="Times New Roman" w:cs="Times New Roman"/>
                <w:b/>
                <w:color w:val="000000" w:themeColor="text1"/>
                <w:lang w:val="en-AU" w:eastAsia="zh-CN"/>
              </w:rPr>
              <w:t>Real world-based learning</w:t>
            </w:r>
          </w:p>
          <w:p w14:paraId="520540A3" w14:textId="77777777" w:rsidR="00D04916" w:rsidRPr="00290276" w:rsidRDefault="00D04916" w:rsidP="00855E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lang w:val="en-AU" w:eastAsia="zh-CN"/>
              </w:rPr>
            </w:pPr>
          </w:p>
        </w:tc>
        <w:tc>
          <w:tcPr>
            <w:tcW w:w="2176" w:type="dxa"/>
            <w:shd w:val="clear" w:color="auto" w:fill="D1D1D1" w:themeFill="background2" w:themeFillShade="E6"/>
          </w:tcPr>
          <w:p w14:paraId="2E8D9930" w14:textId="65D01D7B" w:rsidR="00D04916" w:rsidRPr="00C15C19" w:rsidRDefault="009759CE" w:rsidP="00FD05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Problem-based learning</w:t>
            </w:r>
          </w:p>
        </w:tc>
        <w:tc>
          <w:tcPr>
            <w:tcW w:w="7384" w:type="dxa"/>
            <w:shd w:val="clear" w:color="auto" w:fill="D1D1D1" w:themeFill="background2" w:themeFillShade="E6"/>
          </w:tcPr>
          <w:p w14:paraId="093A9677" w14:textId="0A097515" w:rsidR="00D04916" w:rsidRPr="00C15C19" w:rsidRDefault="009759CE"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 xml:space="preserve">Students address architectural problems and instructors play minimum roles in this strategy </w:t>
            </w:r>
            <w:r>
              <w:rPr>
                <w:rFonts w:ascii="Times New Roman" w:eastAsia="Times New Roman" w:hAnsi="Times New Roman" w:cs="Times New Roman"/>
                <w:color w:val="000000"/>
                <w:lang w:val="en-AU" w:eastAsia="zh-CN"/>
              </w:rPr>
              <w:t>S29</w:t>
            </w:r>
            <w:r w:rsidRPr="00FA480C">
              <w:rPr>
                <w:rFonts w:ascii="Times New Roman" w:eastAsia="Times New Roman" w:hAnsi="Times New Roman" w:cs="Times New Roman"/>
                <w:color w:val="000000"/>
                <w:lang w:val="en-AU" w:eastAsia="zh-CN"/>
              </w:rPr>
              <w:t>,</w:t>
            </w:r>
            <w:r w:rsidRPr="00C15C19">
              <w:rPr>
                <w:rFonts w:ascii="Times New Roman" w:eastAsia="Times New Roman" w:hAnsi="Times New Roman" w:cs="Times New Roman"/>
                <w:color w:val="000000"/>
                <w:lang w:val="en-AU" w:eastAsia="zh-CN"/>
              </w:rPr>
              <w:t xml:space="preserve"> while </w:t>
            </w:r>
            <w:r>
              <w:rPr>
                <w:rFonts w:ascii="Times New Roman" w:eastAsia="Times New Roman" w:hAnsi="Times New Roman" w:cs="Times New Roman"/>
                <w:color w:val="000000"/>
                <w:lang w:val="en-AU" w:eastAsia="zh-CN"/>
              </w:rPr>
              <w:t>S42</w:t>
            </w:r>
            <w:r w:rsidRPr="00C15C19">
              <w:rPr>
                <w:rFonts w:ascii="Times New Roman" w:eastAsia="Times New Roman" w:hAnsi="Times New Roman" w:cs="Times New Roman"/>
                <w:color w:val="000000"/>
                <w:lang w:val="en-AU" w:eastAsia="zh-CN"/>
              </w:rPr>
              <w:t xml:space="preserve"> examines the application of problem-based learning to adult learners focusing on challenges and effectiveness of the strategy without any preset goals and expected outcomes. </w:t>
            </w:r>
            <w:r w:rsidRPr="00FA480C">
              <w:rPr>
                <w:rFonts w:ascii="Times New Roman" w:eastAsia="Times New Roman" w:hAnsi="Times New Roman" w:cs="Times New Roman"/>
                <w:color w:val="000000"/>
                <w:lang w:val="en-AU" w:eastAsia="zh-CN"/>
              </w:rPr>
              <w:t xml:space="preserve">In </w:t>
            </w:r>
            <w:r>
              <w:rPr>
                <w:rFonts w:ascii="Times New Roman" w:eastAsia="Times New Roman" w:hAnsi="Times New Roman" w:cs="Times New Roman"/>
                <w:color w:val="000000"/>
                <w:lang w:val="en-AU" w:eastAsia="zh-CN"/>
              </w:rPr>
              <w:t>S43</w:t>
            </w:r>
            <w:r w:rsidRPr="00FA480C">
              <w:rPr>
                <w:rFonts w:ascii="Times New Roman" w:eastAsia="Times New Roman" w:hAnsi="Times New Roman" w:cs="Times New Roman"/>
                <w:color w:val="000000"/>
                <w:lang w:val="en-AU" w:eastAsia="zh-CN"/>
              </w:rPr>
              <w:t xml:space="preserve">, it is tailored for computing courses and defined as mapping real-world conceptual models directly to high level component abstraction. </w:t>
            </w:r>
            <w:r w:rsidRPr="00C15C19">
              <w:rPr>
                <w:rFonts w:ascii="Times New Roman" w:eastAsia="Times New Roman" w:hAnsi="Times New Roman" w:cs="Times New Roman"/>
                <w:color w:val="000000"/>
                <w:lang w:val="en-AU" w:eastAsia="zh-CN"/>
              </w:rPr>
              <w:t xml:space="preserve">This is further refined to analyse their understanding using Neural Pathway Based Learning (NPL) strategies. </w:t>
            </w:r>
            <w:r w:rsidRPr="00C15C19">
              <w:rPr>
                <w:rFonts w:ascii="Times New Roman" w:eastAsia="Times New Roman" w:hAnsi="Times New Roman" w:cs="Times New Roman"/>
                <w:i/>
                <w:iCs/>
                <w:color w:val="000000"/>
                <w:lang w:val="en-AU" w:eastAsia="zh-CN"/>
              </w:rPr>
              <w:t>(</w:t>
            </w:r>
            <w:r w:rsidRPr="00C15C19">
              <w:rPr>
                <w:rFonts w:ascii="Times New Roman" w:eastAsiaTheme="minorHAnsi" w:hAnsi="Times New Roman" w:cs="Times New Roman"/>
                <w:i/>
                <w:iCs/>
                <w:lang w:val="en-GB" w:eastAsia="en-US"/>
                <w14:ligatures w14:val="standardContextual"/>
              </w:rPr>
              <w:t>It is a pedagogical technique to use a combination of teaching strategies to create deep understanding, knowledge, and critical evaluation by using techniques such as a multiple-choice quiz, animations, games and puzzle based learning, and repeated learning)</w:t>
            </w:r>
            <w:r w:rsidRPr="00C15C19">
              <w:rPr>
                <w:rFonts w:ascii="Times New Roman" w:eastAsia="Times New Roman" w:hAnsi="Times New Roman" w:cs="Times New Roman"/>
                <w:color w:val="000000"/>
                <w:lang w:val="en-AU" w:eastAsia="zh-CN"/>
              </w:rPr>
              <w:t>.</w:t>
            </w:r>
          </w:p>
        </w:tc>
        <w:tc>
          <w:tcPr>
            <w:tcW w:w="1596" w:type="dxa"/>
            <w:shd w:val="clear" w:color="auto" w:fill="D1D1D1" w:themeFill="background2" w:themeFillShade="E6"/>
          </w:tcPr>
          <w:p w14:paraId="27AB0669" w14:textId="7319C2B7" w:rsidR="00D04916" w:rsidRDefault="009759CE" w:rsidP="00FD05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S29, S42, S43</w:t>
            </w:r>
            <w:r w:rsidR="005D6271">
              <w:rPr>
                <w:rFonts w:ascii="Times New Roman" w:eastAsia="Times New Roman" w:hAnsi="Times New Roman" w:cs="Times New Roman"/>
                <w:color w:val="000000"/>
                <w:lang w:val="en-AU" w:eastAsia="zh-CN"/>
              </w:rPr>
              <w:t>,</w:t>
            </w:r>
            <w:r w:rsidR="00290276">
              <w:rPr>
                <w:rFonts w:ascii="Times New Roman" w:eastAsia="Times New Roman" w:hAnsi="Times New Roman" w:cs="Times New Roman"/>
                <w:color w:val="000000"/>
                <w:lang w:val="en-AU" w:eastAsia="zh-CN"/>
              </w:rPr>
              <w:t xml:space="preserve"> </w:t>
            </w:r>
            <w:r>
              <w:rPr>
                <w:rFonts w:ascii="Times New Roman" w:eastAsia="Times New Roman" w:hAnsi="Times New Roman" w:cs="Times New Roman"/>
                <w:color w:val="000000"/>
                <w:lang w:val="en-AU" w:eastAsia="zh-CN"/>
              </w:rPr>
              <w:t>S49</w:t>
            </w:r>
          </w:p>
        </w:tc>
      </w:tr>
      <w:tr w:rsidR="003660AB" w:rsidRPr="00C15C19" w14:paraId="51037ABD"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1D1D1" w:themeFill="background2" w:themeFillShade="E6"/>
          </w:tcPr>
          <w:p w14:paraId="7A0A9E40" w14:textId="7E30ABE4" w:rsidR="00506345" w:rsidRPr="00844CF1" w:rsidRDefault="00A31891" w:rsidP="00FD0563">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w:t>
            </w:r>
            <w:r w:rsidR="00CF3121" w:rsidRPr="00844CF1">
              <w:rPr>
                <w:rFonts w:ascii="Times New Roman" w:eastAsia="Times New Roman" w:hAnsi="Times New Roman" w:cs="Times New Roman"/>
                <w:b w:val="0"/>
                <w:color w:val="000000"/>
                <w:lang w:val="en-AU" w:eastAsia="zh-CN"/>
              </w:rPr>
              <w:t>R</w:t>
            </w:r>
          </w:p>
        </w:tc>
        <w:tc>
          <w:tcPr>
            <w:tcW w:w="1616" w:type="dxa"/>
            <w:vMerge/>
            <w:vAlign w:val="center"/>
          </w:tcPr>
          <w:p w14:paraId="0465E9FA" w14:textId="77777777" w:rsidR="00506345" w:rsidRPr="00290276" w:rsidRDefault="00506345" w:rsidP="00855E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lang w:val="en-AU" w:eastAsia="zh-CN"/>
              </w:rPr>
            </w:pPr>
          </w:p>
        </w:tc>
        <w:tc>
          <w:tcPr>
            <w:tcW w:w="2176" w:type="dxa"/>
            <w:shd w:val="clear" w:color="auto" w:fill="D1D1D1" w:themeFill="background2" w:themeFillShade="E6"/>
          </w:tcPr>
          <w:p w14:paraId="54CDBE83" w14:textId="31B78273" w:rsidR="00506345" w:rsidRPr="00506345" w:rsidRDefault="00506345" w:rsidP="00FD056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506345">
              <w:rPr>
                <w:rFonts w:ascii="Times New Roman" w:eastAsia="Arial" w:hAnsi="Times New Roman" w:cs="Times New Roman"/>
              </w:rPr>
              <w:t xml:space="preserve">Architectural Kata Structure </w:t>
            </w:r>
          </w:p>
        </w:tc>
        <w:tc>
          <w:tcPr>
            <w:tcW w:w="7384" w:type="dxa"/>
            <w:shd w:val="clear" w:color="auto" w:fill="D1D1D1" w:themeFill="background2" w:themeFillShade="E6"/>
            <w:vAlign w:val="center"/>
          </w:tcPr>
          <w:p w14:paraId="6814408E" w14:textId="77777777" w:rsidR="00506345" w:rsidRPr="00506345" w:rsidRDefault="00506345"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345">
              <w:rPr>
                <w:rFonts w:ascii="Times New Roman" w:eastAsia="Arial" w:hAnsi="Times New Roman" w:cs="Times New Roman"/>
              </w:rPr>
              <w:t xml:space="preserve">It is a novel, and exciting learning activities with several exercises. </w:t>
            </w:r>
          </w:p>
          <w:p w14:paraId="6BFD6C10" w14:textId="77777777" w:rsidR="00506345" w:rsidRPr="00506345" w:rsidRDefault="00506345"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345">
              <w:rPr>
                <w:rFonts w:ascii="Times New Roman" w:eastAsia="Arial" w:hAnsi="Times New Roman" w:cs="Times New Roman"/>
              </w:rPr>
              <w:t xml:space="preserve"> </w:t>
            </w:r>
          </w:p>
          <w:p w14:paraId="742791E7" w14:textId="77777777" w:rsidR="00506345" w:rsidRPr="00506345" w:rsidRDefault="00506345"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345">
              <w:rPr>
                <w:rFonts w:ascii="Times New Roman" w:eastAsia="Arial" w:hAnsi="Times New Roman" w:cs="Times New Roman"/>
              </w:rPr>
              <w:t xml:space="preserve">As a learning activity for students to practice the skills needed to complete their assignments where </w:t>
            </w:r>
            <w:proofErr w:type="gramStart"/>
            <w:r w:rsidRPr="00506345">
              <w:rPr>
                <w:rFonts w:ascii="Times New Roman" w:eastAsia="Arial" w:hAnsi="Times New Roman" w:cs="Times New Roman"/>
              </w:rPr>
              <w:t>teacher</w:t>
            </w:r>
            <w:proofErr w:type="gramEnd"/>
            <w:r w:rsidRPr="00506345">
              <w:rPr>
                <w:rFonts w:ascii="Times New Roman" w:eastAsia="Arial" w:hAnsi="Times New Roman" w:cs="Times New Roman"/>
              </w:rPr>
              <w:t xml:space="preserve"> </w:t>
            </w:r>
            <w:proofErr w:type="gramStart"/>
            <w:r w:rsidRPr="00506345">
              <w:rPr>
                <w:rFonts w:ascii="Times New Roman" w:eastAsia="Arial" w:hAnsi="Times New Roman" w:cs="Times New Roman"/>
              </w:rPr>
              <w:t>act</w:t>
            </w:r>
            <w:proofErr w:type="gramEnd"/>
            <w:r w:rsidRPr="00506345">
              <w:rPr>
                <w:rFonts w:ascii="Times New Roman" w:eastAsia="Arial" w:hAnsi="Times New Roman" w:cs="Times New Roman"/>
              </w:rPr>
              <w:t xml:space="preserve"> as a moderator. </w:t>
            </w:r>
          </w:p>
          <w:p w14:paraId="7412853F" w14:textId="2D1540EE" w:rsidR="00506345" w:rsidRPr="00506345" w:rsidRDefault="00506345"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506345">
              <w:rPr>
                <w:rFonts w:ascii="Times New Roman" w:eastAsia="Arial" w:hAnsi="Times New Roman" w:cs="Times New Roman"/>
              </w:rPr>
              <w:t xml:space="preserve">The workshop had two phases: Discussion and Design Phase where students explore the kata problem and design the solution. In Peer Review and Voting Phase, they present a vision of their solution and other students evaluate and </w:t>
            </w:r>
            <w:proofErr w:type="gramStart"/>
            <w:r w:rsidRPr="00506345">
              <w:rPr>
                <w:rFonts w:ascii="Times New Roman" w:eastAsia="Arial" w:hAnsi="Times New Roman" w:cs="Times New Roman"/>
              </w:rPr>
              <w:t>vote</w:t>
            </w:r>
            <w:proofErr w:type="gramEnd"/>
            <w:r w:rsidRPr="00506345">
              <w:rPr>
                <w:rFonts w:ascii="Times New Roman" w:eastAsia="Arial" w:hAnsi="Times New Roman" w:cs="Times New Roman"/>
              </w:rPr>
              <w:t xml:space="preserve"> the solution. </w:t>
            </w:r>
          </w:p>
        </w:tc>
        <w:tc>
          <w:tcPr>
            <w:tcW w:w="1596" w:type="dxa"/>
            <w:shd w:val="clear" w:color="auto" w:fill="D1D1D1" w:themeFill="background2" w:themeFillShade="E6"/>
          </w:tcPr>
          <w:p w14:paraId="058EC40B" w14:textId="2368C799" w:rsidR="00506345" w:rsidRPr="00506345" w:rsidRDefault="00506345" w:rsidP="00FD056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506345">
              <w:rPr>
                <w:rFonts w:ascii="Times New Roman" w:eastAsia="Arial" w:hAnsi="Times New Roman" w:cs="Times New Roman"/>
              </w:rPr>
              <w:t>S52, S57</w:t>
            </w:r>
          </w:p>
        </w:tc>
      </w:tr>
      <w:tr w:rsidR="00506345" w:rsidRPr="00C15C19" w14:paraId="399A22E7"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1D1D1" w:themeFill="background2" w:themeFillShade="E6"/>
          </w:tcPr>
          <w:p w14:paraId="6163D337" w14:textId="39F335AD" w:rsidR="00506345" w:rsidRPr="00844CF1" w:rsidRDefault="00506345" w:rsidP="00FD0563">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TD</w:t>
            </w:r>
          </w:p>
        </w:tc>
        <w:tc>
          <w:tcPr>
            <w:tcW w:w="1616" w:type="dxa"/>
            <w:vMerge/>
          </w:tcPr>
          <w:p w14:paraId="047FBDDD" w14:textId="77777777" w:rsidR="00506345" w:rsidRPr="00290276" w:rsidRDefault="00506345" w:rsidP="00FD05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D1D1D1" w:themeFill="background2" w:themeFillShade="E6"/>
          </w:tcPr>
          <w:p w14:paraId="4DAAC99C" w14:textId="3569316D" w:rsidR="00506345" w:rsidRPr="00C15C19" w:rsidRDefault="00506345" w:rsidP="00FD05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hAnsi="Times New Roman" w:cs="Times New Roman"/>
              </w:rPr>
              <w:t>Microservices-based problem-solving</w:t>
            </w:r>
          </w:p>
        </w:tc>
        <w:tc>
          <w:tcPr>
            <w:tcW w:w="7384" w:type="dxa"/>
            <w:shd w:val="clear" w:color="auto" w:fill="D1D1D1" w:themeFill="background2" w:themeFillShade="E6"/>
          </w:tcPr>
          <w:p w14:paraId="2C053D57" w14:textId="500A9B63" w:rsidR="00506345" w:rsidRPr="00C15C19" w:rsidRDefault="00506345" w:rsidP="00D4420B">
            <w:pPr>
              <w:autoSpaceDE w:val="0"/>
              <w:autoSpaceDN w:val="0"/>
              <w:adjustRightInd w:val="0"/>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val="en-GB" w:eastAsia="en-US"/>
                <w14:ligatures w14:val="standardContextual"/>
              </w:rPr>
            </w:pPr>
            <w:r w:rsidRPr="00C15C19">
              <w:rPr>
                <w:rFonts w:ascii="Times New Roman" w:hAnsi="Times New Roman" w:cs="Times New Roman"/>
              </w:rPr>
              <w:t>Engages students in collaborative problem-solving using microservices architecture to reflect industry practice.</w:t>
            </w:r>
          </w:p>
        </w:tc>
        <w:tc>
          <w:tcPr>
            <w:tcW w:w="1596" w:type="dxa"/>
            <w:shd w:val="clear" w:color="auto" w:fill="D1D1D1" w:themeFill="background2" w:themeFillShade="E6"/>
          </w:tcPr>
          <w:p w14:paraId="600EFA03" w14:textId="7D939D9F" w:rsidR="00506345" w:rsidRPr="00C15C19" w:rsidRDefault="00506345" w:rsidP="00FD05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hAnsi="Times New Roman" w:cs="Times New Roman"/>
                <w:color w:val="000000"/>
              </w:rPr>
              <w:t>S2</w:t>
            </w:r>
            <w:r w:rsidR="006731F7">
              <w:rPr>
                <w:rFonts w:ascii="Times New Roman" w:hAnsi="Times New Roman" w:cs="Times New Roman"/>
                <w:color w:val="000000"/>
              </w:rPr>
              <w:t>4</w:t>
            </w:r>
          </w:p>
        </w:tc>
      </w:tr>
      <w:tr w:rsidR="00506345" w:rsidRPr="00C15C19" w14:paraId="5DD6E35A"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1D1D1" w:themeFill="background2" w:themeFillShade="E6"/>
          </w:tcPr>
          <w:p w14:paraId="6AFCECB4" w14:textId="77777777" w:rsidR="00506345" w:rsidRPr="00844CF1" w:rsidRDefault="00506345" w:rsidP="001C6C4C">
            <w:pPr>
              <w:rPr>
                <w:rFonts w:ascii="Times New Roman" w:eastAsia="Times New Roman" w:hAnsi="Times New Roman" w:cs="Times New Roman"/>
                <w:b w:val="0"/>
                <w:color w:val="000000"/>
                <w:lang w:val="en-AU" w:eastAsia="zh-CN"/>
              </w:rPr>
            </w:pPr>
          </w:p>
        </w:tc>
        <w:tc>
          <w:tcPr>
            <w:tcW w:w="1616" w:type="dxa"/>
            <w:vMerge/>
          </w:tcPr>
          <w:p w14:paraId="0411B440" w14:textId="77777777" w:rsidR="00506345" w:rsidRPr="00290276" w:rsidRDefault="00506345" w:rsidP="001C6C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vMerge w:val="restart"/>
            <w:shd w:val="clear" w:color="auto" w:fill="D1D1D1" w:themeFill="background2" w:themeFillShade="E6"/>
          </w:tcPr>
          <w:p w14:paraId="33C5988C" w14:textId="77777777" w:rsidR="00506345" w:rsidRPr="00C15C19" w:rsidRDefault="00506345" w:rsidP="001C6C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AU" w:eastAsia="zh-CN"/>
              </w:rPr>
            </w:pPr>
            <w:r w:rsidRPr="00C15C19">
              <w:rPr>
                <w:rFonts w:ascii="Times New Roman" w:eastAsia="Times New Roman" w:hAnsi="Times New Roman" w:cs="Times New Roman"/>
                <w:color w:val="000000" w:themeColor="text1"/>
                <w:lang w:val="en-AU" w:eastAsia="zh-CN"/>
              </w:rPr>
              <w:t>Case-based learning</w:t>
            </w:r>
          </w:p>
          <w:p w14:paraId="363C9C4B" w14:textId="77777777" w:rsidR="00506345" w:rsidRPr="00542E48" w:rsidRDefault="00506345" w:rsidP="001C6C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yellow"/>
                <w:lang w:val="en-AU" w:eastAsia="zh-CN"/>
              </w:rPr>
            </w:pPr>
          </w:p>
        </w:tc>
        <w:tc>
          <w:tcPr>
            <w:tcW w:w="7384" w:type="dxa"/>
            <w:shd w:val="clear" w:color="auto" w:fill="D1D1D1" w:themeFill="background2" w:themeFillShade="E6"/>
          </w:tcPr>
          <w:p w14:paraId="4E44C70E" w14:textId="3EABFF7F" w:rsidR="00506345" w:rsidRPr="00542E48" w:rsidRDefault="001C6C4C"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yellow"/>
                <w:lang w:val="en-AU" w:eastAsia="zh-CN"/>
              </w:rPr>
            </w:pPr>
            <w:r w:rsidRPr="00C15C19">
              <w:rPr>
                <w:rFonts w:ascii="Times New Roman" w:eastAsia="Times New Roman" w:hAnsi="Times New Roman" w:cs="Times New Roman"/>
                <w:color w:val="000000" w:themeColor="text1"/>
                <w:lang w:val="en-AU" w:eastAsia="zh-CN"/>
              </w:rPr>
              <w:t xml:space="preserve">This strategy involves a </w:t>
            </w:r>
            <w:r w:rsidR="007123CE" w:rsidRPr="00C15C19">
              <w:rPr>
                <w:rFonts w:ascii="Times New Roman" w:eastAsia="Times New Roman" w:hAnsi="Times New Roman" w:cs="Times New Roman"/>
                <w:color w:val="000000" w:themeColor="text1"/>
                <w:lang w:val="en-AU" w:eastAsia="zh-CN"/>
              </w:rPr>
              <w:t>real-life scenario</w:t>
            </w:r>
            <w:r w:rsidRPr="00C15C19">
              <w:rPr>
                <w:rFonts w:ascii="Times New Roman" w:eastAsia="Times New Roman" w:hAnsi="Times New Roman" w:cs="Times New Roman"/>
                <w:color w:val="000000" w:themeColor="text1"/>
                <w:lang w:val="en-AU" w:eastAsia="zh-CN"/>
              </w:rPr>
              <w:t xml:space="preserve"> that allow students to analyse, apply taught concepts and mitigate potentials adjustments</w:t>
            </w:r>
            <w:r w:rsidR="00000B47">
              <w:rPr>
                <w:rFonts w:ascii="Times New Roman" w:eastAsia="Times New Roman" w:hAnsi="Times New Roman" w:cs="Times New Roman"/>
                <w:color w:val="000000" w:themeColor="text1"/>
                <w:lang w:val="en-AU" w:eastAsia="zh-CN"/>
              </w:rPr>
              <w:t xml:space="preserve"> S49</w:t>
            </w:r>
            <w:r w:rsidRPr="00C15C19">
              <w:rPr>
                <w:rFonts w:ascii="Times New Roman" w:eastAsia="Times New Roman" w:hAnsi="Times New Roman" w:cs="Times New Roman"/>
                <w:color w:val="000000" w:themeColor="text1"/>
                <w:lang w:val="en-AU" w:eastAsia="zh-CN"/>
              </w:rPr>
              <w:t>. In</w:t>
            </w:r>
            <w:r w:rsidR="00B426D4">
              <w:rPr>
                <w:rFonts w:ascii="Times New Roman" w:eastAsia="Times New Roman" w:hAnsi="Times New Roman" w:cs="Times New Roman"/>
                <w:color w:val="000000" w:themeColor="text1"/>
                <w:lang w:val="en-AU" w:eastAsia="zh-CN"/>
              </w:rPr>
              <w:t xml:space="preserve"> S42</w:t>
            </w:r>
            <w:r w:rsidRPr="00C15C19">
              <w:rPr>
                <w:rFonts w:ascii="Times New Roman" w:eastAsia="Times New Roman" w:hAnsi="Times New Roman" w:cs="Times New Roman"/>
                <w:color w:val="000000" w:themeColor="text1"/>
                <w:lang w:val="en-AU" w:eastAsia="zh-CN"/>
              </w:rPr>
              <w:t xml:space="preserve">, </w:t>
            </w:r>
            <w:r w:rsidRPr="00C15C19">
              <w:rPr>
                <w:rFonts w:ascii="Times New Roman" w:eastAsia="Times New Roman" w:hAnsi="Times New Roman" w:cs="Times New Roman"/>
                <w:color w:val="000000" w:themeColor="text1"/>
                <w:lang w:val="en-AU" w:eastAsia="zh-CN"/>
              </w:rPr>
              <w:lastRenderedPageBreak/>
              <w:t>courses were workshop-based with standard structures such as preset goals and expected outcomes.</w:t>
            </w:r>
          </w:p>
        </w:tc>
        <w:tc>
          <w:tcPr>
            <w:tcW w:w="1596" w:type="dxa"/>
            <w:shd w:val="clear" w:color="auto" w:fill="D1D1D1" w:themeFill="background2" w:themeFillShade="E6"/>
          </w:tcPr>
          <w:p w14:paraId="3F954DCF" w14:textId="36F149A4" w:rsidR="00506345" w:rsidRPr="00542E48" w:rsidRDefault="00506345" w:rsidP="001C6C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yellow"/>
                <w:lang w:val="en-AU" w:eastAsia="zh-CN"/>
              </w:rPr>
            </w:pPr>
            <w:r>
              <w:rPr>
                <w:rFonts w:ascii="Times New Roman" w:eastAsia="Times New Roman" w:hAnsi="Times New Roman" w:cs="Times New Roman"/>
                <w:color w:val="000000" w:themeColor="text1"/>
                <w:lang w:val="en-AU" w:eastAsia="zh-CN"/>
              </w:rPr>
              <w:lastRenderedPageBreak/>
              <w:t>S29, S42</w:t>
            </w:r>
            <w:r w:rsidR="003B76F9">
              <w:rPr>
                <w:rFonts w:ascii="Times New Roman" w:eastAsia="Times New Roman" w:hAnsi="Times New Roman" w:cs="Times New Roman"/>
                <w:color w:val="000000" w:themeColor="text1"/>
                <w:lang w:val="en-AU" w:eastAsia="zh-CN"/>
              </w:rPr>
              <w:t>, S49</w:t>
            </w:r>
            <w:r w:rsidR="00E15578">
              <w:rPr>
                <w:rFonts w:ascii="Times New Roman" w:eastAsia="Times New Roman" w:hAnsi="Times New Roman" w:cs="Times New Roman"/>
                <w:color w:val="000000" w:themeColor="text1"/>
                <w:lang w:val="en-AU" w:eastAsia="zh-CN"/>
              </w:rPr>
              <w:t xml:space="preserve">, </w:t>
            </w:r>
            <w:r w:rsidR="00903FD1">
              <w:rPr>
                <w:rFonts w:ascii="Times New Roman" w:eastAsia="Times New Roman" w:hAnsi="Times New Roman" w:cs="Times New Roman"/>
                <w:color w:val="000000" w:themeColor="text1"/>
                <w:lang w:val="en-AU" w:eastAsia="zh-CN"/>
              </w:rPr>
              <w:t xml:space="preserve">S70 </w:t>
            </w:r>
            <w:r w:rsidR="003B76F9">
              <w:rPr>
                <w:rFonts w:ascii="Times New Roman" w:eastAsia="Times New Roman" w:hAnsi="Times New Roman" w:cs="Times New Roman"/>
                <w:color w:val="000000" w:themeColor="text1"/>
                <w:lang w:val="en-AU" w:eastAsia="zh-CN"/>
              </w:rPr>
              <w:t xml:space="preserve"> </w:t>
            </w:r>
          </w:p>
        </w:tc>
      </w:tr>
      <w:tr w:rsidR="003660AB" w:rsidRPr="00C15C19" w14:paraId="05970820"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1D1D1" w:themeFill="background2" w:themeFillShade="E6"/>
          </w:tcPr>
          <w:p w14:paraId="204E1CDA" w14:textId="77777777" w:rsidR="00506345" w:rsidRPr="00844CF1" w:rsidRDefault="00506345" w:rsidP="001C6C4C">
            <w:pPr>
              <w:rPr>
                <w:rFonts w:ascii="Times New Roman" w:eastAsia="Times New Roman" w:hAnsi="Times New Roman" w:cs="Times New Roman"/>
                <w:b w:val="0"/>
                <w:color w:val="000000"/>
                <w:lang w:val="en-AU" w:eastAsia="zh-CN"/>
              </w:rPr>
            </w:pPr>
          </w:p>
        </w:tc>
        <w:tc>
          <w:tcPr>
            <w:tcW w:w="1616" w:type="dxa"/>
            <w:vMerge/>
          </w:tcPr>
          <w:p w14:paraId="6FB5ACFC" w14:textId="77777777" w:rsidR="00506345" w:rsidRPr="00290276" w:rsidRDefault="00506345" w:rsidP="001C6C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vMerge/>
          </w:tcPr>
          <w:p w14:paraId="27BA3EED" w14:textId="77777777" w:rsidR="00506345" w:rsidRPr="00C15C19" w:rsidRDefault="00506345" w:rsidP="001C6C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p>
        </w:tc>
        <w:tc>
          <w:tcPr>
            <w:tcW w:w="7384" w:type="dxa"/>
            <w:shd w:val="clear" w:color="auto" w:fill="D1D1D1" w:themeFill="background2" w:themeFillShade="E6"/>
          </w:tcPr>
          <w:p w14:paraId="6CB7AC32" w14:textId="77777777" w:rsidR="00506345" w:rsidRPr="00C15C19" w:rsidRDefault="00506345" w:rsidP="00D4420B">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C15C19">
              <w:rPr>
                <w:rFonts w:ascii="Times New Roman" w:eastAsia="Arial" w:hAnsi="Times New Roman" w:cs="Times New Roman"/>
              </w:rPr>
              <w:t>Uses</w:t>
            </w:r>
            <w:proofErr w:type="gramEnd"/>
            <w:r w:rsidRPr="00C15C19">
              <w:rPr>
                <w:rFonts w:ascii="Times New Roman" w:eastAsia="Arial" w:hAnsi="Times New Roman" w:cs="Times New Roman"/>
              </w:rPr>
              <w:t xml:space="preserve"> guided inquiry method and provides more structure during small group sessions. </w:t>
            </w:r>
          </w:p>
          <w:p w14:paraId="2F0CDBD9" w14:textId="5D55DD98" w:rsidR="00506345" w:rsidRPr="00C15C19" w:rsidRDefault="00506345"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r w:rsidRPr="00C15C19">
              <w:rPr>
                <w:rFonts w:ascii="Times New Roman" w:eastAsia="Arial" w:hAnsi="Times New Roman" w:cs="Times New Roman"/>
              </w:rPr>
              <w:t xml:space="preserve">Implementation of case-based </w:t>
            </w:r>
            <w:proofErr w:type="gramStart"/>
            <w:r w:rsidRPr="00C15C19">
              <w:rPr>
                <w:rFonts w:ascii="Times New Roman" w:eastAsia="Arial" w:hAnsi="Times New Roman" w:cs="Times New Roman"/>
              </w:rPr>
              <w:t>learning</w:t>
            </w:r>
            <w:proofErr w:type="gramEnd"/>
            <w:r w:rsidRPr="00C15C19">
              <w:rPr>
                <w:rFonts w:ascii="Times New Roman" w:eastAsia="Arial" w:hAnsi="Times New Roman" w:cs="Times New Roman"/>
              </w:rPr>
              <w:t xml:space="preserve"> the form of bullet-cases, mini cases and descriptive cases. </w:t>
            </w:r>
          </w:p>
        </w:tc>
        <w:tc>
          <w:tcPr>
            <w:tcW w:w="1596" w:type="dxa"/>
            <w:shd w:val="clear" w:color="auto" w:fill="D1D1D1" w:themeFill="background2" w:themeFillShade="E6"/>
          </w:tcPr>
          <w:p w14:paraId="1B5ACDD4" w14:textId="4222EB8E" w:rsidR="00506345" w:rsidRDefault="00506345" w:rsidP="001C6C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r w:rsidRPr="36DE8C99">
              <w:rPr>
                <w:rFonts w:ascii="Times New Roman" w:eastAsia="Arial" w:hAnsi="Times New Roman" w:cs="Times New Roman"/>
              </w:rPr>
              <w:t>S49, S59</w:t>
            </w:r>
          </w:p>
        </w:tc>
      </w:tr>
      <w:tr w:rsidR="003660AB" w:rsidRPr="00C15C19" w14:paraId="51D1F89E"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1D1D1" w:themeFill="background2" w:themeFillShade="E6"/>
          </w:tcPr>
          <w:p w14:paraId="2BF715E3" w14:textId="77777777" w:rsidR="006A7C97" w:rsidRPr="00844CF1" w:rsidRDefault="006A7C97" w:rsidP="006A7C97">
            <w:pPr>
              <w:rPr>
                <w:rFonts w:ascii="Times New Roman" w:eastAsia="Times New Roman" w:hAnsi="Times New Roman" w:cs="Times New Roman"/>
                <w:b w:val="0"/>
                <w:color w:val="000000"/>
                <w:lang w:val="en-AU" w:eastAsia="zh-CN"/>
              </w:rPr>
            </w:pPr>
          </w:p>
        </w:tc>
        <w:tc>
          <w:tcPr>
            <w:tcW w:w="1616" w:type="dxa"/>
            <w:vMerge/>
            <w:shd w:val="clear" w:color="auto" w:fill="D1D1D1" w:themeFill="background2" w:themeFillShade="E6"/>
          </w:tcPr>
          <w:p w14:paraId="410F7C4F" w14:textId="77777777" w:rsidR="006A7C97" w:rsidRPr="00290276" w:rsidRDefault="006A7C97" w:rsidP="006A7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D1D1D1" w:themeFill="background2" w:themeFillShade="E6"/>
          </w:tcPr>
          <w:p w14:paraId="0A20AA2F" w14:textId="0ADDBEB7" w:rsidR="006A7C97" w:rsidRPr="00C15C19" w:rsidRDefault="006A7C97" w:rsidP="006A7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AU" w:eastAsia="zh-CN"/>
              </w:rPr>
            </w:pPr>
            <w:r w:rsidRPr="00AA2925">
              <w:rPr>
                <w:rFonts w:ascii="Times New Roman" w:eastAsia="Arial" w:hAnsi="Times New Roman" w:cs="Times New Roman"/>
                <w:bCs/>
              </w:rPr>
              <w:t xml:space="preserve">Learning by Doing </w:t>
            </w:r>
          </w:p>
        </w:tc>
        <w:tc>
          <w:tcPr>
            <w:tcW w:w="7384" w:type="dxa"/>
            <w:shd w:val="clear" w:color="auto" w:fill="D1D1D1" w:themeFill="background2" w:themeFillShade="E6"/>
            <w:vAlign w:val="center"/>
          </w:tcPr>
          <w:p w14:paraId="77EA3730" w14:textId="77777777" w:rsidR="006A7C97" w:rsidRPr="00C15C19" w:rsidRDefault="006A7C97" w:rsidP="00D4420B">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C15C19">
              <w:rPr>
                <w:rFonts w:ascii="Times New Roman" w:eastAsia="Arial" w:hAnsi="Times New Roman" w:cs="Times New Roman"/>
              </w:rPr>
              <w:t>Used</w:t>
            </w:r>
            <w:proofErr w:type="gramEnd"/>
            <w:r w:rsidRPr="00C15C19">
              <w:rPr>
                <w:rFonts w:ascii="Times New Roman" w:eastAsia="Arial" w:hAnsi="Times New Roman" w:cs="Times New Roman"/>
              </w:rPr>
              <w:t xml:space="preserve"> to teach the students how to be able to write, </w:t>
            </w:r>
            <w:proofErr w:type="spellStart"/>
            <w:r w:rsidRPr="00C15C19">
              <w:rPr>
                <w:rFonts w:ascii="Times New Roman" w:eastAsia="Arial" w:hAnsi="Times New Roman" w:cs="Times New Roman"/>
              </w:rPr>
              <w:t>visualise</w:t>
            </w:r>
            <w:proofErr w:type="spellEnd"/>
            <w:r w:rsidRPr="00C15C19">
              <w:rPr>
                <w:rFonts w:ascii="Times New Roman" w:eastAsia="Arial" w:hAnsi="Times New Roman" w:cs="Times New Roman"/>
              </w:rPr>
              <w:t xml:space="preserve">, and turn the 2D shapes into 3D units manually. </w:t>
            </w:r>
          </w:p>
          <w:p w14:paraId="222D8B7E" w14:textId="6F541BEE" w:rsidR="006A7C97" w:rsidRPr="00C15C19" w:rsidRDefault="006A7C97"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rPr>
            </w:pPr>
            <w:r w:rsidRPr="00C15C19">
              <w:rPr>
                <w:rFonts w:ascii="Times New Roman" w:eastAsia="Arial" w:hAnsi="Times New Roman" w:cs="Times New Roman"/>
              </w:rPr>
              <w:t xml:space="preserve">Learners perform one or a few architectural activities based on knowledge acquired before or during </w:t>
            </w:r>
            <w:proofErr w:type="gramStart"/>
            <w:r w:rsidRPr="00C15C19">
              <w:rPr>
                <w:rFonts w:ascii="Times New Roman" w:eastAsia="Arial" w:hAnsi="Times New Roman" w:cs="Times New Roman"/>
              </w:rPr>
              <w:t>the actual</w:t>
            </w:r>
            <w:proofErr w:type="gramEnd"/>
            <w:r w:rsidRPr="00C15C19">
              <w:rPr>
                <w:rFonts w:ascii="Times New Roman" w:eastAsia="Arial" w:hAnsi="Times New Roman" w:cs="Times New Roman"/>
              </w:rPr>
              <w:t xml:space="preserve"> experience. </w:t>
            </w:r>
          </w:p>
        </w:tc>
        <w:tc>
          <w:tcPr>
            <w:tcW w:w="1596" w:type="dxa"/>
            <w:shd w:val="clear" w:color="auto" w:fill="D1D1D1" w:themeFill="background2" w:themeFillShade="E6"/>
          </w:tcPr>
          <w:p w14:paraId="484D2003" w14:textId="08C05E18" w:rsidR="006A7C97" w:rsidRPr="36DE8C99" w:rsidRDefault="006A7C97" w:rsidP="006A7C97">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rPr>
            </w:pPr>
            <w:r w:rsidRPr="31289B33">
              <w:rPr>
                <w:rFonts w:ascii="Times New Roman" w:eastAsia="Arial" w:hAnsi="Times New Roman" w:cs="Times New Roman"/>
              </w:rPr>
              <w:t>S50, S51</w:t>
            </w:r>
          </w:p>
        </w:tc>
      </w:tr>
      <w:tr w:rsidR="008575F6" w:rsidRPr="00C15C19" w14:paraId="32B6E999"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1D1D1" w:themeFill="background2" w:themeFillShade="E6"/>
          </w:tcPr>
          <w:p w14:paraId="05DDC73E" w14:textId="77777777" w:rsidR="008575F6" w:rsidRPr="00844CF1" w:rsidRDefault="008575F6" w:rsidP="006A7C97">
            <w:pPr>
              <w:rPr>
                <w:rFonts w:ascii="Times New Roman" w:eastAsia="Times New Roman" w:hAnsi="Times New Roman" w:cs="Times New Roman"/>
                <w:b w:val="0"/>
                <w:color w:val="000000"/>
                <w:lang w:val="en-AU" w:eastAsia="zh-CN"/>
              </w:rPr>
            </w:pPr>
          </w:p>
        </w:tc>
        <w:tc>
          <w:tcPr>
            <w:tcW w:w="1616" w:type="dxa"/>
            <w:shd w:val="clear" w:color="auto" w:fill="D1D1D1" w:themeFill="background2" w:themeFillShade="E6"/>
          </w:tcPr>
          <w:p w14:paraId="28313884" w14:textId="77777777" w:rsidR="008575F6" w:rsidRPr="00290276" w:rsidRDefault="008575F6" w:rsidP="006A7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D1D1D1" w:themeFill="background2" w:themeFillShade="E6"/>
          </w:tcPr>
          <w:p w14:paraId="0351F321" w14:textId="58B17348" w:rsidR="008575F6" w:rsidRPr="00AA2925" w:rsidRDefault="00C50F64" w:rsidP="006A7C9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Cs/>
              </w:rPr>
            </w:pPr>
            <w:r>
              <w:rPr>
                <w:rFonts w:ascii="Times New Roman" w:eastAsia="Arial" w:hAnsi="Times New Roman" w:cs="Times New Roman"/>
              </w:rPr>
              <w:t>In</w:t>
            </w:r>
            <w:r w:rsidRPr="007B3F52">
              <w:rPr>
                <w:rFonts w:ascii="Times New Roman" w:eastAsia="Arial" w:hAnsi="Times New Roman" w:cs="Times New Roman"/>
              </w:rPr>
              <w:t xml:space="preserve">terdisciplinary </w:t>
            </w:r>
            <w:r>
              <w:rPr>
                <w:rFonts w:ascii="Times New Roman" w:eastAsia="Arial" w:hAnsi="Times New Roman" w:cs="Times New Roman"/>
              </w:rPr>
              <w:t xml:space="preserve">learning </w:t>
            </w:r>
          </w:p>
        </w:tc>
        <w:tc>
          <w:tcPr>
            <w:tcW w:w="7384" w:type="dxa"/>
            <w:shd w:val="clear" w:color="auto" w:fill="D1D1D1" w:themeFill="background2" w:themeFillShade="E6"/>
            <w:vAlign w:val="center"/>
          </w:tcPr>
          <w:p w14:paraId="79E8DDED" w14:textId="5EF8D4EE" w:rsidR="008575F6" w:rsidRPr="00C15C19" w:rsidRDefault="007B3F5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Pr>
                <w:rFonts w:ascii="Times New Roman" w:eastAsia="Arial" w:hAnsi="Times New Roman" w:cs="Times New Roman"/>
              </w:rPr>
              <w:t>In</w:t>
            </w:r>
            <w:r w:rsidRPr="007B3F52">
              <w:rPr>
                <w:rFonts w:ascii="Times New Roman" w:eastAsia="Arial" w:hAnsi="Times New Roman" w:cs="Times New Roman"/>
              </w:rPr>
              <w:t>terdisciplinary training and industry collaborations</w:t>
            </w:r>
          </w:p>
        </w:tc>
        <w:tc>
          <w:tcPr>
            <w:tcW w:w="1596" w:type="dxa"/>
            <w:shd w:val="clear" w:color="auto" w:fill="D1D1D1" w:themeFill="background2" w:themeFillShade="E6"/>
          </w:tcPr>
          <w:p w14:paraId="7596BBFE" w14:textId="1C2EFF45" w:rsidR="008575F6" w:rsidRPr="31289B33" w:rsidRDefault="00C6034F" w:rsidP="006A7C9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Pr>
                <w:rFonts w:ascii="Times New Roman" w:eastAsia="Arial" w:hAnsi="Times New Roman" w:cs="Times New Roman"/>
              </w:rPr>
              <w:t>S</w:t>
            </w:r>
            <w:r w:rsidR="0089465B">
              <w:rPr>
                <w:rFonts w:ascii="Times New Roman" w:eastAsia="Arial" w:hAnsi="Times New Roman" w:cs="Times New Roman"/>
              </w:rPr>
              <w:t>63</w:t>
            </w:r>
          </w:p>
        </w:tc>
      </w:tr>
      <w:tr w:rsidR="00353D64" w:rsidRPr="00C15C19" w14:paraId="65DD1D98"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1D1D1" w:themeFill="background2" w:themeFillShade="E6"/>
          </w:tcPr>
          <w:p w14:paraId="771E0CEB" w14:textId="77777777" w:rsidR="00353D64" w:rsidRPr="00844CF1" w:rsidRDefault="00353D64" w:rsidP="006A7C97">
            <w:pPr>
              <w:rPr>
                <w:rFonts w:ascii="Times New Roman" w:eastAsia="Times New Roman" w:hAnsi="Times New Roman" w:cs="Times New Roman"/>
                <w:b w:val="0"/>
                <w:color w:val="000000"/>
                <w:lang w:val="en-AU" w:eastAsia="zh-CN"/>
              </w:rPr>
            </w:pPr>
          </w:p>
        </w:tc>
        <w:tc>
          <w:tcPr>
            <w:tcW w:w="1616" w:type="dxa"/>
            <w:shd w:val="clear" w:color="auto" w:fill="D1D1D1" w:themeFill="background2" w:themeFillShade="E6"/>
          </w:tcPr>
          <w:p w14:paraId="56E282A3" w14:textId="77777777" w:rsidR="00353D64" w:rsidRPr="00290276" w:rsidRDefault="00353D64" w:rsidP="006A7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D1D1D1" w:themeFill="background2" w:themeFillShade="E6"/>
          </w:tcPr>
          <w:p w14:paraId="4ABA9D60" w14:textId="34975AE3" w:rsidR="00353D64" w:rsidRDefault="00353D64" w:rsidP="006A7C97">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rPr>
            </w:pPr>
            <w:r>
              <w:rPr>
                <w:rFonts w:ascii="Times New Roman" w:hAnsi="Times New Roman" w:cs="Times New Roman"/>
              </w:rPr>
              <w:t xml:space="preserve">Role-play learning </w:t>
            </w:r>
          </w:p>
        </w:tc>
        <w:tc>
          <w:tcPr>
            <w:tcW w:w="7384" w:type="dxa"/>
            <w:shd w:val="clear" w:color="auto" w:fill="D1D1D1" w:themeFill="background2" w:themeFillShade="E6"/>
            <w:vAlign w:val="center"/>
          </w:tcPr>
          <w:p w14:paraId="743456DF" w14:textId="1A5E2947" w:rsidR="00353D64" w:rsidRDefault="00575739"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rPr>
            </w:pPr>
            <w:r w:rsidRPr="00575739">
              <w:rPr>
                <w:rFonts w:ascii="Times New Roman" w:eastAsia="Arial" w:hAnsi="Times New Roman" w:cs="Times New Roman"/>
              </w:rPr>
              <w:t xml:space="preserve">Role play, </w:t>
            </w:r>
            <w:proofErr w:type="gramStart"/>
            <w:r w:rsidRPr="00575739">
              <w:rPr>
                <w:rFonts w:ascii="Times New Roman" w:eastAsia="Arial" w:hAnsi="Times New Roman" w:cs="Times New Roman"/>
              </w:rPr>
              <w:t>Aligns</w:t>
            </w:r>
            <w:proofErr w:type="gramEnd"/>
            <w:r w:rsidRPr="00575739">
              <w:rPr>
                <w:rFonts w:ascii="Times New Roman" w:eastAsia="Arial" w:hAnsi="Times New Roman" w:cs="Times New Roman"/>
              </w:rPr>
              <w:t xml:space="preserve"> with industry expectations by improving students’ ability to understand and apply different architectural styles.</w:t>
            </w:r>
          </w:p>
        </w:tc>
        <w:tc>
          <w:tcPr>
            <w:tcW w:w="1596" w:type="dxa"/>
            <w:shd w:val="clear" w:color="auto" w:fill="D1D1D1" w:themeFill="background2" w:themeFillShade="E6"/>
          </w:tcPr>
          <w:p w14:paraId="16F5918A" w14:textId="751B0D46" w:rsidR="00353D64" w:rsidRDefault="00353D64" w:rsidP="006A7C97">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rPr>
            </w:pPr>
            <w:r>
              <w:rPr>
                <w:rFonts w:ascii="Times New Roman" w:eastAsia="Arial" w:hAnsi="Times New Roman" w:cs="Times New Roman"/>
              </w:rPr>
              <w:t>S64</w:t>
            </w:r>
          </w:p>
        </w:tc>
      </w:tr>
      <w:tr w:rsidR="006A7C97" w:rsidRPr="00C15C19" w14:paraId="24EF3661"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C1F0C7" w:themeFill="accent3" w:themeFillTint="33"/>
          </w:tcPr>
          <w:p w14:paraId="1629F964" w14:textId="20173739" w:rsidR="006A7C97" w:rsidRPr="00844CF1" w:rsidRDefault="006A7C97" w:rsidP="006A7C97">
            <w:pPr>
              <w:rPr>
                <w:rFonts w:ascii="Times New Roman" w:eastAsia="Times New Roman" w:hAnsi="Times New Roman" w:cs="Times New Roman"/>
                <w:b w:val="0"/>
                <w:color w:val="000000" w:themeColor="text1"/>
                <w:lang w:val="en-AU" w:eastAsia="zh-CN"/>
              </w:rPr>
            </w:pPr>
            <w:r w:rsidRPr="00844CF1">
              <w:rPr>
                <w:rFonts w:ascii="Times New Roman" w:eastAsia="Times New Roman" w:hAnsi="Times New Roman" w:cs="Times New Roman"/>
                <w:b w:val="0"/>
                <w:color w:val="000000" w:themeColor="text1"/>
                <w:lang w:val="en-AU" w:eastAsia="zh-CN"/>
              </w:rPr>
              <w:t>PG</w:t>
            </w:r>
          </w:p>
        </w:tc>
        <w:tc>
          <w:tcPr>
            <w:tcW w:w="1616" w:type="dxa"/>
            <w:vMerge w:val="restart"/>
            <w:shd w:val="clear" w:color="auto" w:fill="C1F0C7" w:themeFill="accent3" w:themeFillTint="33"/>
            <w:vAlign w:val="center"/>
          </w:tcPr>
          <w:p w14:paraId="2BF02290" w14:textId="3C061A8E" w:rsidR="006A7C97" w:rsidRPr="00290276"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lang w:val="en-AU" w:eastAsia="zh-CN"/>
              </w:rPr>
            </w:pPr>
            <w:r w:rsidRPr="00290276">
              <w:rPr>
                <w:rFonts w:ascii="Times New Roman" w:eastAsia="Times New Roman" w:hAnsi="Times New Roman" w:cs="Times New Roman"/>
                <w:b/>
                <w:color w:val="000000" w:themeColor="text1"/>
                <w:lang w:val="en-AU" w:eastAsia="zh-CN"/>
              </w:rPr>
              <w:t>Blended Learning</w:t>
            </w:r>
          </w:p>
        </w:tc>
        <w:tc>
          <w:tcPr>
            <w:tcW w:w="2176" w:type="dxa"/>
            <w:vMerge w:val="restart"/>
            <w:shd w:val="clear" w:color="auto" w:fill="C1F0C7" w:themeFill="accent3" w:themeFillTint="33"/>
          </w:tcPr>
          <w:p w14:paraId="70A57FBE" w14:textId="7C6569FD" w:rsidR="006A7C97" w:rsidRPr="00C15C19"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r w:rsidRPr="00C15C19">
              <w:rPr>
                <w:rFonts w:ascii="Times New Roman" w:eastAsia="Times New Roman" w:hAnsi="Times New Roman" w:cs="Times New Roman"/>
                <w:color w:val="000000" w:themeColor="text1"/>
                <w:lang w:val="en-AU" w:eastAsia="zh-CN"/>
              </w:rPr>
              <w:t>Online learning</w:t>
            </w:r>
          </w:p>
        </w:tc>
        <w:tc>
          <w:tcPr>
            <w:tcW w:w="7384" w:type="dxa"/>
            <w:shd w:val="clear" w:color="auto" w:fill="C1F0C7" w:themeFill="accent3" w:themeFillTint="33"/>
          </w:tcPr>
          <w:p w14:paraId="18229B08" w14:textId="2D3FF2D0" w:rsidR="006A7C97" w:rsidRPr="00C15C19" w:rsidRDefault="006A7C97"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r w:rsidRPr="00C15C19">
              <w:rPr>
                <w:rFonts w:ascii="Times New Roman" w:eastAsia="Times New Roman" w:hAnsi="Times New Roman" w:cs="Times New Roman"/>
                <w:color w:val="000000" w:themeColor="text1"/>
                <w:lang w:val="en-AU" w:eastAsia="zh-CN"/>
              </w:rPr>
              <w:t>In this strategy, two fundamental modalities were used to deliver learning outcomes namely Massive Open Online Courses (MOOCs) and Small Private Online Courses (SPOCs).</w:t>
            </w:r>
          </w:p>
        </w:tc>
        <w:tc>
          <w:tcPr>
            <w:tcW w:w="1596" w:type="dxa"/>
            <w:shd w:val="clear" w:color="auto" w:fill="C1F0C7" w:themeFill="accent3" w:themeFillTint="33"/>
          </w:tcPr>
          <w:p w14:paraId="02A23C48" w14:textId="16A10799" w:rsidR="006A7C97" w:rsidRPr="00C15C19"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r>
              <w:rPr>
                <w:rFonts w:ascii="Times New Roman" w:eastAsia="Times New Roman" w:hAnsi="Times New Roman" w:cs="Times New Roman"/>
                <w:color w:val="000000" w:themeColor="text1"/>
                <w:lang w:val="en-AU" w:eastAsia="zh-CN"/>
              </w:rPr>
              <w:t>S29</w:t>
            </w:r>
            <w:r w:rsidRPr="00C15C19">
              <w:rPr>
                <w:rFonts w:ascii="Times New Roman" w:eastAsia="Times New Roman" w:hAnsi="Times New Roman" w:cs="Times New Roman"/>
                <w:color w:val="000000" w:themeColor="text1"/>
                <w:lang w:val="en-AU" w:eastAsia="zh-CN"/>
              </w:rPr>
              <w:fldChar w:fldCharType="begin"/>
            </w:r>
            <w:r w:rsidRPr="00C15C19">
              <w:rPr>
                <w:rFonts w:ascii="Times New Roman" w:eastAsia="Times New Roman" w:hAnsi="Times New Roman" w:cs="Times New Roman"/>
                <w:color w:val="000000" w:themeColor="text1"/>
                <w:lang w:val="en-AU" w:eastAsia="zh-CN"/>
              </w:rPr>
              <w:instrText xml:space="preserve"> ADDIN EN.CITE &lt;EndNote&gt;&lt;Cite&gt;&lt;Author&gt;Wilson Libardo Pantoja&lt;/Author&gt;&lt;Year&gt;2024&lt;/Year&gt;&lt;RecNum&gt;12&lt;/RecNum&gt;&lt;DisplayText&gt;[1]&lt;/DisplayText&gt;&lt;record&gt;&lt;rec-number&gt;12&lt;/rec-number&gt;&lt;foreign-keys&gt;&lt;key app="EN" db-id="e9pxax9rpzaed9e0p5ipfrz6a2fderwaepaf" timestamp="1743744216"&gt;12&lt;/key&gt;&lt;/foreign-keys&gt;&lt;ref-type name="Journal Article"&gt;17&lt;/ref-type&gt;&lt;contributors&gt;&lt;authors&gt;&lt;author&gt;Wilson Libardo Pantoja, Yépez&lt;/author&gt;&lt;author&gt;Julio Ariel Hurtado, Alegría&lt;/author&gt;&lt;author&gt;Ajay, Bandi&lt;/author&gt;&lt;author&gt;Arvind, W. Kiwelekar&lt;/author&gt;&lt;/authors&gt;&lt;/contributors&gt;&lt;titles&gt;&lt;title&gt;Training Software Architects Suiting Software Industry Needs: A Literature Review&lt;/title&gt;&lt;/titles&gt;&lt;pages&gt;10931-10994&lt;/pages&gt;&lt;volume&gt;29&lt;/volume&gt;&lt;number&gt;9&lt;/number&gt;&lt;keywords&gt;&lt;keyword&gt;Computer Software&lt;/keyword&gt;&lt;keyword&gt;Training&lt;/keyword&gt;&lt;keyword&gt;Computer Science Education&lt;/keyword&gt;&lt;keyword&gt;Teaching Methods&lt;/keyword&gt;&lt;keyword&gt;Computer System Design&lt;/keyword&gt;&lt;keyword&gt;Skill Development&lt;/keyword&gt;&lt;keyword&gt;Student Projects&lt;/keyword&gt;&lt;keyword&gt;Evaluation Methods&lt;/keyword&gt;&lt;keyword&gt;Alignment (Education)&lt;/keyword&gt;&lt;keyword&gt;Industry&lt;/keyword&gt;&lt;/keywords&gt;&lt;dates&gt;&lt;year&gt;2024&lt;/year&gt;&lt;/dates&gt;&lt;urls&gt;&lt;/urls&gt;&lt;remote-database-provider&gt;ERIC&lt;/remote-database-provider&gt;&lt;language&gt;English&lt;/language&gt;&lt;/record&gt;&lt;/Cite&gt;&lt;/EndNote&gt;</w:instrText>
            </w:r>
            <w:r w:rsidRPr="00C15C19">
              <w:rPr>
                <w:rFonts w:ascii="Times New Roman" w:eastAsia="Times New Roman" w:hAnsi="Times New Roman" w:cs="Times New Roman"/>
                <w:color w:val="000000" w:themeColor="text1"/>
                <w:lang w:val="en-AU" w:eastAsia="zh-CN"/>
              </w:rPr>
              <w:fldChar w:fldCharType="separate"/>
            </w:r>
            <w:r w:rsidRPr="00C15C19">
              <w:rPr>
                <w:rFonts w:ascii="Times New Roman" w:eastAsia="Times New Roman" w:hAnsi="Times New Roman" w:cs="Times New Roman"/>
                <w:color w:val="000000" w:themeColor="text1"/>
                <w:lang w:val="en-AU" w:eastAsia="zh-CN"/>
              </w:rPr>
              <w:fldChar w:fldCharType="end"/>
            </w:r>
          </w:p>
        </w:tc>
      </w:tr>
      <w:tr w:rsidR="006A7C97" w:rsidRPr="00C15C19" w14:paraId="39534E50"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C1F0C7" w:themeFill="accent3" w:themeFillTint="33"/>
          </w:tcPr>
          <w:p w14:paraId="55941524" w14:textId="77777777" w:rsidR="006A7C97" w:rsidRPr="00844CF1" w:rsidRDefault="006A7C97" w:rsidP="006A7C97">
            <w:pPr>
              <w:rPr>
                <w:rFonts w:ascii="Times New Roman" w:eastAsia="Times New Roman" w:hAnsi="Times New Roman" w:cs="Times New Roman"/>
                <w:b w:val="0"/>
                <w:color w:val="000000" w:themeColor="text1"/>
                <w:lang w:val="en-AU" w:eastAsia="zh-CN"/>
              </w:rPr>
            </w:pPr>
          </w:p>
        </w:tc>
        <w:tc>
          <w:tcPr>
            <w:tcW w:w="1616" w:type="dxa"/>
            <w:vMerge/>
          </w:tcPr>
          <w:p w14:paraId="2CFBF739" w14:textId="77777777" w:rsidR="006A7C97" w:rsidRPr="00290276" w:rsidRDefault="006A7C97" w:rsidP="006A7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lang w:val="en-AU" w:eastAsia="zh-CN"/>
              </w:rPr>
            </w:pPr>
          </w:p>
        </w:tc>
        <w:tc>
          <w:tcPr>
            <w:tcW w:w="2176" w:type="dxa"/>
            <w:vMerge/>
          </w:tcPr>
          <w:p w14:paraId="594803D2" w14:textId="3C76A2A3" w:rsidR="006A7C97" w:rsidRPr="00C15C19" w:rsidRDefault="006A7C97" w:rsidP="006A7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AU" w:eastAsia="zh-CN"/>
              </w:rPr>
            </w:pPr>
          </w:p>
        </w:tc>
        <w:tc>
          <w:tcPr>
            <w:tcW w:w="7384" w:type="dxa"/>
            <w:shd w:val="clear" w:color="auto" w:fill="C1F0C7" w:themeFill="accent3" w:themeFillTint="33"/>
          </w:tcPr>
          <w:p w14:paraId="3AC77F62" w14:textId="35BF9095" w:rsidR="006A7C97" w:rsidRPr="0011603A" w:rsidRDefault="006A7C97"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Synchronous teaching using Zoom, MS Teams, and WhatsApp.</w:t>
            </w:r>
            <w:r w:rsidR="00AC79E2">
              <w:rPr>
                <w:rFonts w:ascii="Times New Roman" w:hAnsi="Times New Roman" w:cs="Times New Roman"/>
              </w:rPr>
              <w:t xml:space="preserve"> </w:t>
            </w:r>
            <w:r w:rsidRPr="00C15C19">
              <w:rPr>
                <w:rFonts w:ascii="Times New Roman" w:eastAsia="Arial" w:hAnsi="Times New Roman" w:cs="Times New Roman"/>
              </w:rPr>
              <w:t>Asynchronous methods included recorded lectures and supplementary learning via platforms like YouTube, NPTEL, SWAYAM, EdX, and Coursera.</w:t>
            </w:r>
          </w:p>
        </w:tc>
        <w:tc>
          <w:tcPr>
            <w:tcW w:w="1596" w:type="dxa"/>
            <w:shd w:val="clear" w:color="auto" w:fill="C1F0C7" w:themeFill="accent3" w:themeFillTint="33"/>
          </w:tcPr>
          <w:p w14:paraId="126EA241" w14:textId="74927BE8" w:rsidR="006A7C97" w:rsidRPr="00C15C19" w:rsidRDefault="006A7C97" w:rsidP="006A7C97">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lang w:val="en-AU" w:eastAsia="zh-CN"/>
              </w:rPr>
            </w:pPr>
            <w:r w:rsidRPr="31289B33">
              <w:rPr>
                <w:rFonts w:ascii="Times New Roman" w:eastAsia="Arial" w:hAnsi="Times New Roman" w:cs="Times New Roman"/>
              </w:rPr>
              <w:t>S55</w:t>
            </w:r>
          </w:p>
        </w:tc>
      </w:tr>
      <w:tr w:rsidR="006A7C97" w:rsidRPr="00C15C19" w14:paraId="4B62EFD0"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C1F0C7" w:themeFill="accent3" w:themeFillTint="33"/>
          </w:tcPr>
          <w:p w14:paraId="225ED1E5" w14:textId="7C218036" w:rsidR="006A7C97" w:rsidRPr="00844CF1" w:rsidRDefault="006A7C97" w:rsidP="006A7C97">
            <w:pPr>
              <w:rPr>
                <w:rFonts w:ascii="Times New Roman" w:eastAsia="Times New Roman" w:hAnsi="Times New Roman" w:cs="Times New Roman"/>
                <w:b w:val="0"/>
                <w:color w:val="000000" w:themeColor="text1"/>
                <w:lang w:val="en-AU" w:eastAsia="zh-CN"/>
              </w:rPr>
            </w:pPr>
            <w:r w:rsidRPr="00844CF1">
              <w:rPr>
                <w:rFonts w:ascii="Times New Roman" w:eastAsia="Times New Roman" w:hAnsi="Times New Roman" w:cs="Times New Roman"/>
                <w:b w:val="0"/>
                <w:color w:val="000000" w:themeColor="text1"/>
                <w:lang w:val="en-AU" w:eastAsia="zh-CN"/>
              </w:rPr>
              <w:t>PG</w:t>
            </w:r>
          </w:p>
        </w:tc>
        <w:tc>
          <w:tcPr>
            <w:tcW w:w="1616" w:type="dxa"/>
            <w:vMerge/>
          </w:tcPr>
          <w:p w14:paraId="221097D5" w14:textId="7C95B391" w:rsidR="006A7C97" w:rsidRPr="00290276"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lang w:val="en-AU" w:eastAsia="zh-CN"/>
              </w:rPr>
            </w:pPr>
          </w:p>
        </w:tc>
        <w:tc>
          <w:tcPr>
            <w:tcW w:w="2176" w:type="dxa"/>
            <w:shd w:val="clear" w:color="auto" w:fill="C1F0C7" w:themeFill="accent3" w:themeFillTint="33"/>
          </w:tcPr>
          <w:p w14:paraId="1FA6911E" w14:textId="2DA06155" w:rsidR="006A7C97" w:rsidRPr="00C15C19"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r w:rsidRPr="00C15C19">
              <w:rPr>
                <w:rFonts w:ascii="Times New Roman" w:eastAsia="Times New Roman" w:hAnsi="Times New Roman" w:cs="Times New Roman"/>
                <w:color w:val="000000" w:themeColor="text1"/>
                <w:lang w:val="en-AU" w:eastAsia="zh-CN"/>
              </w:rPr>
              <w:t>Intelligent Tutorial System</w:t>
            </w:r>
          </w:p>
        </w:tc>
        <w:tc>
          <w:tcPr>
            <w:tcW w:w="7384" w:type="dxa"/>
            <w:shd w:val="clear" w:color="auto" w:fill="C1F0C7" w:themeFill="accent3" w:themeFillTint="33"/>
          </w:tcPr>
          <w:p w14:paraId="5419E478" w14:textId="2AD4D52F" w:rsidR="006A7C97" w:rsidRPr="00C15C19" w:rsidRDefault="006A7C97"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r w:rsidRPr="00C15C19">
              <w:rPr>
                <w:rFonts w:ascii="Times New Roman" w:eastAsia="Times New Roman" w:hAnsi="Times New Roman" w:cs="Times New Roman"/>
                <w:color w:val="000000" w:themeColor="text1"/>
                <w:lang w:val="en-AU" w:eastAsia="zh-CN"/>
              </w:rPr>
              <w:t>This strategy provides personalised learning pathways by tracing each student’s progress.</w:t>
            </w:r>
          </w:p>
        </w:tc>
        <w:tc>
          <w:tcPr>
            <w:tcW w:w="1596" w:type="dxa"/>
            <w:shd w:val="clear" w:color="auto" w:fill="C1F0C7" w:themeFill="accent3" w:themeFillTint="33"/>
          </w:tcPr>
          <w:p w14:paraId="005EAEC2" w14:textId="1AB41F00" w:rsidR="006A7C97" w:rsidRPr="00C15C19"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r>
              <w:rPr>
                <w:rFonts w:ascii="Times New Roman" w:eastAsia="Times New Roman" w:hAnsi="Times New Roman" w:cs="Times New Roman"/>
                <w:color w:val="000000" w:themeColor="text1"/>
                <w:lang w:val="en-AU" w:eastAsia="zh-CN"/>
              </w:rPr>
              <w:t>S29</w:t>
            </w:r>
          </w:p>
        </w:tc>
      </w:tr>
      <w:tr w:rsidR="00297258" w:rsidRPr="00C15C19" w14:paraId="17A421E8"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C1F0C7" w:themeFill="accent3" w:themeFillTint="33"/>
          </w:tcPr>
          <w:p w14:paraId="53D183B1" w14:textId="442A0F2D" w:rsidR="00297258" w:rsidRPr="00844CF1" w:rsidRDefault="00297258" w:rsidP="006A7C97">
            <w:pPr>
              <w:rPr>
                <w:rFonts w:ascii="Times New Roman" w:eastAsia="Times New Roman" w:hAnsi="Times New Roman" w:cs="Times New Roman"/>
                <w:b w:val="0"/>
                <w:color w:val="000000" w:themeColor="text1"/>
                <w:lang w:val="en-AU" w:eastAsia="zh-CN"/>
              </w:rPr>
            </w:pPr>
            <w:r w:rsidRPr="00844CF1">
              <w:rPr>
                <w:rFonts w:ascii="Times New Roman" w:eastAsia="Times New Roman" w:hAnsi="Times New Roman" w:cs="Times New Roman"/>
                <w:b w:val="0"/>
                <w:color w:val="000000" w:themeColor="text1"/>
                <w:lang w:val="en-AU" w:eastAsia="zh-CN"/>
              </w:rPr>
              <w:t>PG</w:t>
            </w:r>
          </w:p>
        </w:tc>
        <w:tc>
          <w:tcPr>
            <w:tcW w:w="1616" w:type="dxa"/>
            <w:vMerge/>
          </w:tcPr>
          <w:p w14:paraId="27B60142" w14:textId="51C80703" w:rsidR="00297258" w:rsidRPr="00290276" w:rsidRDefault="00297258" w:rsidP="006A7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lang w:val="en-AU" w:eastAsia="zh-CN"/>
              </w:rPr>
            </w:pPr>
          </w:p>
        </w:tc>
        <w:tc>
          <w:tcPr>
            <w:tcW w:w="2176" w:type="dxa"/>
            <w:vMerge w:val="restart"/>
            <w:shd w:val="clear" w:color="auto" w:fill="C1F0C7" w:themeFill="accent3" w:themeFillTint="33"/>
          </w:tcPr>
          <w:p w14:paraId="0C5B004B" w14:textId="4DE2ED2E" w:rsidR="00297258" w:rsidRPr="00C15C19" w:rsidRDefault="00297258" w:rsidP="006A7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AU" w:eastAsia="zh-CN"/>
              </w:rPr>
            </w:pPr>
            <w:r w:rsidRPr="00C15C19">
              <w:rPr>
                <w:rFonts w:ascii="Times New Roman" w:eastAsia="Times New Roman" w:hAnsi="Times New Roman" w:cs="Times New Roman"/>
                <w:color w:val="000000" w:themeColor="text1"/>
                <w:lang w:val="en-AU" w:eastAsia="zh-CN"/>
              </w:rPr>
              <w:t>Flipped classroom approach</w:t>
            </w:r>
          </w:p>
        </w:tc>
        <w:tc>
          <w:tcPr>
            <w:tcW w:w="7384" w:type="dxa"/>
            <w:shd w:val="clear" w:color="auto" w:fill="C1F0C7" w:themeFill="accent3" w:themeFillTint="33"/>
          </w:tcPr>
          <w:p w14:paraId="1A270362" w14:textId="29846B65" w:rsidR="00297258" w:rsidRPr="00C15C19" w:rsidRDefault="00297258"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AU" w:eastAsia="zh-CN"/>
              </w:rPr>
            </w:pPr>
            <w:r w:rsidRPr="00C15C19">
              <w:rPr>
                <w:rFonts w:ascii="Times New Roman" w:eastAsia="Times New Roman" w:hAnsi="Times New Roman" w:cs="Times New Roman"/>
                <w:color w:val="000000" w:themeColor="text1"/>
                <w:lang w:val="en-AU" w:eastAsia="zh-CN"/>
              </w:rPr>
              <w:t>Teachers or educators offer lectures or show videos to students before the face-to-face session.</w:t>
            </w:r>
          </w:p>
        </w:tc>
        <w:tc>
          <w:tcPr>
            <w:tcW w:w="1596" w:type="dxa"/>
            <w:shd w:val="clear" w:color="auto" w:fill="C1F0C7" w:themeFill="accent3" w:themeFillTint="33"/>
          </w:tcPr>
          <w:p w14:paraId="65B97AAD" w14:textId="5FC82013" w:rsidR="00297258" w:rsidRPr="00C15C19" w:rsidRDefault="00297258" w:rsidP="006A7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AU" w:eastAsia="zh-CN"/>
              </w:rPr>
            </w:pPr>
            <w:r>
              <w:rPr>
                <w:rFonts w:ascii="Times New Roman" w:eastAsia="Times New Roman" w:hAnsi="Times New Roman" w:cs="Times New Roman"/>
                <w:color w:val="000000" w:themeColor="text1"/>
                <w:lang w:val="en-AU" w:eastAsia="zh-CN"/>
              </w:rPr>
              <w:t>S29</w:t>
            </w:r>
          </w:p>
        </w:tc>
      </w:tr>
      <w:tr w:rsidR="00297258" w:rsidRPr="00C15C19" w14:paraId="19A4CD9B"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C1F0C7" w:themeFill="accent3" w:themeFillTint="33"/>
          </w:tcPr>
          <w:p w14:paraId="2C27BBEB" w14:textId="506D4D54" w:rsidR="00297258" w:rsidRPr="00844CF1" w:rsidRDefault="00297258" w:rsidP="006A7C97">
            <w:pPr>
              <w:rPr>
                <w:rFonts w:ascii="Times New Roman" w:eastAsia="Times New Roman" w:hAnsi="Times New Roman" w:cs="Times New Roman"/>
                <w:b w:val="0"/>
                <w:color w:val="000000" w:themeColor="text1"/>
                <w:lang w:val="en-AU" w:eastAsia="zh-CN"/>
              </w:rPr>
            </w:pPr>
            <w:r w:rsidRPr="00844CF1">
              <w:rPr>
                <w:rFonts w:ascii="Times New Roman" w:eastAsia="Times New Roman" w:hAnsi="Times New Roman" w:cs="Times New Roman"/>
                <w:b w:val="0"/>
                <w:color w:val="000000" w:themeColor="text1"/>
                <w:lang w:val="en-AU" w:eastAsia="zh-CN"/>
              </w:rPr>
              <w:lastRenderedPageBreak/>
              <w:t>TR</w:t>
            </w:r>
          </w:p>
        </w:tc>
        <w:tc>
          <w:tcPr>
            <w:tcW w:w="1616" w:type="dxa"/>
            <w:vMerge/>
          </w:tcPr>
          <w:p w14:paraId="0B60E1B8" w14:textId="77777777" w:rsidR="00297258" w:rsidRPr="00290276" w:rsidRDefault="00297258"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lang w:val="en-AU" w:eastAsia="zh-CN"/>
              </w:rPr>
            </w:pPr>
          </w:p>
        </w:tc>
        <w:tc>
          <w:tcPr>
            <w:tcW w:w="2176" w:type="dxa"/>
            <w:vMerge/>
            <w:vAlign w:val="center"/>
          </w:tcPr>
          <w:p w14:paraId="1EBFFDED" w14:textId="0C3C5F78" w:rsidR="00297258" w:rsidRPr="00C15C19" w:rsidRDefault="00297258"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p>
        </w:tc>
        <w:tc>
          <w:tcPr>
            <w:tcW w:w="7384" w:type="dxa"/>
            <w:shd w:val="clear" w:color="auto" w:fill="C1F0C7" w:themeFill="accent3" w:themeFillTint="33"/>
            <w:vAlign w:val="center"/>
          </w:tcPr>
          <w:p w14:paraId="467D3BC6" w14:textId="351D759D" w:rsidR="00297258" w:rsidRPr="00C15C19" w:rsidRDefault="00297258"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AU" w:eastAsia="zh-CN"/>
              </w:rPr>
            </w:pPr>
            <w:proofErr w:type="gramStart"/>
            <w:r w:rsidRPr="00C15C19">
              <w:rPr>
                <w:rFonts w:ascii="Times New Roman" w:eastAsia="Arial" w:hAnsi="Times New Roman" w:cs="Times New Roman"/>
              </w:rPr>
              <w:t>Instructor</w:t>
            </w:r>
            <w:proofErr w:type="gramEnd"/>
            <w:r w:rsidRPr="00C15C19">
              <w:rPr>
                <w:rFonts w:ascii="Times New Roman" w:eastAsia="Arial" w:hAnsi="Times New Roman" w:cs="Times New Roman"/>
              </w:rPr>
              <w:t xml:space="preserve"> recorded the videos in their own </w:t>
            </w:r>
            <w:proofErr w:type="gramStart"/>
            <w:r w:rsidRPr="00C15C19">
              <w:rPr>
                <w:rFonts w:ascii="Times New Roman" w:eastAsia="Arial" w:hAnsi="Times New Roman" w:cs="Times New Roman"/>
              </w:rPr>
              <w:t>office</w:t>
            </w:r>
            <w:proofErr w:type="gramEnd"/>
            <w:r w:rsidRPr="00C15C19">
              <w:rPr>
                <w:rFonts w:ascii="Times New Roman" w:eastAsia="Arial" w:hAnsi="Times New Roman" w:cs="Times New Roman"/>
              </w:rPr>
              <w:t xml:space="preserve"> not more than 6 minutes and uploaded </w:t>
            </w:r>
            <w:r w:rsidRPr="0F77F687">
              <w:rPr>
                <w:rFonts w:ascii="Times New Roman" w:eastAsia="Arial" w:hAnsi="Times New Roman" w:cs="Times New Roman"/>
              </w:rPr>
              <w:t xml:space="preserve">them </w:t>
            </w:r>
            <w:r w:rsidRPr="00C15C19">
              <w:rPr>
                <w:rFonts w:ascii="Times New Roman" w:eastAsia="Arial" w:hAnsi="Times New Roman" w:cs="Times New Roman"/>
              </w:rPr>
              <w:t xml:space="preserve">to a YouTube playlist which was created as </w:t>
            </w:r>
            <w:proofErr w:type="gramStart"/>
            <w:r w:rsidRPr="00C15C19">
              <w:rPr>
                <w:rFonts w:ascii="Times New Roman" w:eastAsia="Arial" w:hAnsi="Times New Roman" w:cs="Times New Roman"/>
              </w:rPr>
              <w:t>an unlisted</w:t>
            </w:r>
            <w:proofErr w:type="gramEnd"/>
            <w:r w:rsidRPr="00C15C19">
              <w:rPr>
                <w:rFonts w:ascii="Times New Roman" w:eastAsia="Arial" w:hAnsi="Times New Roman" w:cs="Times New Roman"/>
              </w:rPr>
              <w:t xml:space="preserve">. </w:t>
            </w:r>
          </w:p>
        </w:tc>
        <w:tc>
          <w:tcPr>
            <w:tcW w:w="1596" w:type="dxa"/>
            <w:shd w:val="clear" w:color="auto" w:fill="C1F0C7" w:themeFill="accent3" w:themeFillTint="33"/>
          </w:tcPr>
          <w:p w14:paraId="4D6AEA21" w14:textId="5AC5DBEB" w:rsidR="00297258" w:rsidRPr="00C15C19" w:rsidRDefault="00297258" w:rsidP="006A7C9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lang w:val="en-AU" w:eastAsia="zh-CN"/>
              </w:rPr>
            </w:pPr>
            <w:r w:rsidRPr="31289B33">
              <w:rPr>
                <w:rFonts w:ascii="Times New Roman" w:eastAsia="Arial" w:hAnsi="Times New Roman" w:cs="Times New Roman"/>
              </w:rPr>
              <w:t>S60</w:t>
            </w:r>
            <w:r>
              <w:rPr>
                <w:rFonts w:ascii="Times New Roman" w:eastAsia="Arial" w:hAnsi="Times New Roman" w:cs="Times New Roman"/>
              </w:rPr>
              <w:t>, S62</w:t>
            </w:r>
          </w:p>
        </w:tc>
      </w:tr>
      <w:tr w:rsidR="00297258" w:rsidRPr="00C15C19" w14:paraId="15C6229C"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C1F0C7" w:themeFill="accent3" w:themeFillTint="33"/>
          </w:tcPr>
          <w:p w14:paraId="41D23D1F" w14:textId="70BE6FAC" w:rsidR="00297258" w:rsidRPr="00844CF1" w:rsidRDefault="00297258" w:rsidP="000F0715">
            <w:pPr>
              <w:rPr>
                <w:rFonts w:ascii="Times New Roman" w:eastAsia="Times New Roman" w:hAnsi="Times New Roman" w:cs="Times New Roman"/>
                <w:b w:val="0"/>
                <w:color w:val="000000" w:themeColor="text1"/>
                <w:lang w:val="en-AU" w:eastAsia="zh-CN"/>
              </w:rPr>
            </w:pPr>
            <w:r w:rsidRPr="00844CF1">
              <w:rPr>
                <w:rFonts w:ascii="Times New Roman" w:eastAsia="Times New Roman" w:hAnsi="Times New Roman" w:cs="Times New Roman"/>
                <w:b w:val="0"/>
                <w:color w:val="000000" w:themeColor="text1"/>
                <w:lang w:val="en-AU" w:eastAsia="zh-CN"/>
              </w:rPr>
              <w:t>TD</w:t>
            </w:r>
          </w:p>
        </w:tc>
        <w:tc>
          <w:tcPr>
            <w:tcW w:w="1616" w:type="dxa"/>
            <w:vMerge/>
            <w:shd w:val="clear" w:color="auto" w:fill="C1F0C7" w:themeFill="accent3" w:themeFillTint="33"/>
          </w:tcPr>
          <w:p w14:paraId="397FA435" w14:textId="77777777" w:rsidR="00297258" w:rsidRPr="00290276" w:rsidRDefault="00297258" w:rsidP="000F07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lang w:val="en-AU" w:eastAsia="zh-CN"/>
              </w:rPr>
            </w:pPr>
          </w:p>
        </w:tc>
        <w:tc>
          <w:tcPr>
            <w:tcW w:w="2176" w:type="dxa"/>
            <w:vMerge/>
            <w:shd w:val="clear" w:color="auto" w:fill="C1F0C7" w:themeFill="accent3" w:themeFillTint="33"/>
          </w:tcPr>
          <w:p w14:paraId="70CB45D7" w14:textId="55E5B8A8" w:rsidR="00297258" w:rsidRPr="00C15C19" w:rsidRDefault="00297258" w:rsidP="000F07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AU" w:eastAsia="zh-CN"/>
              </w:rPr>
            </w:pPr>
          </w:p>
        </w:tc>
        <w:tc>
          <w:tcPr>
            <w:tcW w:w="7384" w:type="dxa"/>
            <w:shd w:val="clear" w:color="auto" w:fill="C1F0C7" w:themeFill="accent3" w:themeFillTint="33"/>
          </w:tcPr>
          <w:p w14:paraId="64772696" w14:textId="17A615E7" w:rsidR="00297258" w:rsidRPr="009B271B" w:rsidRDefault="00297258"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271B">
              <w:rPr>
                <w:rFonts w:ascii="Times New Roman" w:hAnsi="Times New Roman" w:cs="Times New Roman"/>
              </w:rPr>
              <w:t>The course was structured as a flipped classroom, were the</w:t>
            </w:r>
          </w:p>
          <w:p w14:paraId="4A1030F1" w14:textId="77777777" w:rsidR="00297258" w:rsidRPr="009B271B" w:rsidRDefault="00297258"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271B">
              <w:rPr>
                <w:rFonts w:ascii="Times New Roman" w:hAnsi="Times New Roman" w:cs="Times New Roman"/>
              </w:rPr>
              <w:t>class met two times every week. On the first class-session of each</w:t>
            </w:r>
          </w:p>
          <w:p w14:paraId="6A326F54" w14:textId="0FBCE78A" w:rsidR="00297258" w:rsidRPr="009B271B" w:rsidRDefault="00297258"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271B">
              <w:rPr>
                <w:rFonts w:ascii="Times New Roman" w:hAnsi="Times New Roman" w:cs="Times New Roman"/>
              </w:rPr>
              <w:t xml:space="preserve">week, </w:t>
            </w:r>
            <w:r>
              <w:rPr>
                <w:rFonts w:ascii="Times New Roman" w:hAnsi="Times New Roman" w:cs="Times New Roman"/>
              </w:rPr>
              <w:t xml:space="preserve">they </w:t>
            </w:r>
            <w:r w:rsidRPr="009B271B">
              <w:rPr>
                <w:rFonts w:ascii="Times New Roman" w:hAnsi="Times New Roman" w:cs="Times New Roman"/>
              </w:rPr>
              <w:t>discussed an important quality attribute along with the</w:t>
            </w:r>
          </w:p>
          <w:p w14:paraId="414338F9" w14:textId="6627F4DE" w:rsidR="00297258" w:rsidRPr="00D006E2" w:rsidRDefault="00297258"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271B">
              <w:rPr>
                <w:rFonts w:ascii="Times New Roman" w:hAnsi="Times New Roman" w:cs="Times New Roman"/>
              </w:rPr>
              <w:t xml:space="preserve">common tactics used to satisfy the quality attribute. For the </w:t>
            </w:r>
            <w:proofErr w:type="gramStart"/>
            <w:r w:rsidRPr="009B271B">
              <w:rPr>
                <w:rFonts w:ascii="Times New Roman" w:hAnsi="Times New Roman" w:cs="Times New Roman"/>
              </w:rPr>
              <w:t>second</w:t>
            </w:r>
            <w:r>
              <w:rPr>
                <w:rFonts w:ascii="Times New Roman" w:hAnsi="Times New Roman" w:cs="Times New Roman"/>
              </w:rPr>
              <w:t xml:space="preserve"> </w:t>
            </w:r>
            <w:r w:rsidRPr="009B271B">
              <w:rPr>
                <w:rFonts w:ascii="Times New Roman" w:hAnsi="Times New Roman" w:cs="Times New Roman"/>
              </w:rPr>
              <w:t>class</w:t>
            </w:r>
            <w:proofErr w:type="gramEnd"/>
            <w:r w:rsidRPr="009B271B">
              <w:rPr>
                <w:rFonts w:ascii="Times New Roman" w:hAnsi="Times New Roman" w:cs="Times New Roman"/>
              </w:rPr>
              <w:t xml:space="preserve"> session, students </w:t>
            </w:r>
            <w:r>
              <w:rPr>
                <w:rFonts w:ascii="Times New Roman" w:hAnsi="Times New Roman" w:cs="Times New Roman"/>
              </w:rPr>
              <w:t xml:space="preserve">were provided </w:t>
            </w:r>
            <w:r w:rsidRPr="009B271B">
              <w:rPr>
                <w:rFonts w:ascii="Times New Roman" w:hAnsi="Times New Roman" w:cs="Times New Roman"/>
              </w:rPr>
              <w:t>with use cases, quality attributes,</w:t>
            </w:r>
            <w:r>
              <w:rPr>
                <w:rFonts w:ascii="Times New Roman" w:hAnsi="Times New Roman" w:cs="Times New Roman"/>
              </w:rPr>
              <w:t xml:space="preserve"> a</w:t>
            </w:r>
            <w:r w:rsidRPr="009B271B">
              <w:rPr>
                <w:rFonts w:ascii="Times New Roman" w:hAnsi="Times New Roman" w:cs="Times New Roman"/>
              </w:rPr>
              <w:t>nd constraints of a system they will be responsible for designing</w:t>
            </w:r>
            <w:r>
              <w:rPr>
                <w:rFonts w:ascii="Times New Roman" w:hAnsi="Times New Roman" w:cs="Times New Roman"/>
              </w:rPr>
              <w:t xml:space="preserve"> a</w:t>
            </w:r>
            <w:r w:rsidRPr="009B271B">
              <w:rPr>
                <w:rFonts w:ascii="Times New Roman" w:hAnsi="Times New Roman" w:cs="Times New Roman"/>
              </w:rPr>
              <w:t>nd analyzing.</w:t>
            </w:r>
          </w:p>
        </w:tc>
        <w:tc>
          <w:tcPr>
            <w:tcW w:w="1596" w:type="dxa"/>
            <w:shd w:val="clear" w:color="auto" w:fill="C1F0C7" w:themeFill="accent3" w:themeFillTint="33"/>
          </w:tcPr>
          <w:p w14:paraId="4AED89A4" w14:textId="7D60FA2F" w:rsidR="00297258" w:rsidRPr="00857A71" w:rsidRDefault="00297258" w:rsidP="000F0715">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rPr>
            </w:pPr>
            <w:r w:rsidRPr="00857A71">
              <w:rPr>
                <w:rFonts w:ascii="Times New Roman" w:hAnsi="Times New Roman" w:cs="Times New Roman"/>
                <w:color w:val="000000"/>
              </w:rPr>
              <w:t>S14</w:t>
            </w:r>
          </w:p>
        </w:tc>
      </w:tr>
      <w:tr w:rsidR="004D2030" w:rsidRPr="004D2030" w14:paraId="6DF7D187"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1A983" w:themeFill="accent2" w:themeFillTint="99"/>
          </w:tcPr>
          <w:p w14:paraId="7C21ED54" w14:textId="0F22FF62" w:rsidR="004D2030" w:rsidRPr="00844CF1" w:rsidRDefault="00B05BD1" w:rsidP="000F0715">
            <w:pPr>
              <w:rPr>
                <w:rFonts w:ascii="Times New Roman" w:eastAsia="Times New Roman" w:hAnsi="Times New Roman" w:cs="Times New Roman"/>
                <w:b w:val="0"/>
                <w:color w:val="E97132" w:themeColor="accent2"/>
                <w:lang w:val="en-AU" w:eastAsia="zh-CN"/>
              </w:rPr>
            </w:pPr>
            <w:r w:rsidRPr="00844CF1">
              <w:rPr>
                <w:rFonts w:ascii="Times New Roman" w:eastAsia="Times New Roman" w:hAnsi="Times New Roman" w:cs="Times New Roman"/>
                <w:b w:val="0"/>
                <w:lang w:val="en-AU" w:eastAsia="zh-CN"/>
              </w:rPr>
              <w:t>PG</w:t>
            </w:r>
          </w:p>
        </w:tc>
        <w:tc>
          <w:tcPr>
            <w:tcW w:w="1616" w:type="dxa"/>
            <w:vMerge w:val="restart"/>
            <w:shd w:val="clear" w:color="auto" w:fill="F1A983" w:themeFill="accent2" w:themeFillTint="99"/>
            <w:vAlign w:val="center"/>
          </w:tcPr>
          <w:p w14:paraId="3C9AA873" w14:textId="06FD2CB0" w:rsidR="004D2030" w:rsidRPr="00290276" w:rsidRDefault="00B05BD1" w:rsidP="0016046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E97132" w:themeColor="accent2"/>
                <w:lang w:val="en-AU" w:eastAsia="zh-CN"/>
              </w:rPr>
            </w:pPr>
            <w:r w:rsidRPr="00290276">
              <w:rPr>
                <w:rFonts w:ascii="Times New Roman" w:eastAsia="Times New Roman" w:hAnsi="Times New Roman" w:cs="Times New Roman"/>
                <w:b/>
                <w:color w:val="000000"/>
                <w:lang w:val="en-AU" w:eastAsia="zh-CN"/>
              </w:rPr>
              <w:t>Personalized learning</w:t>
            </w:r>
          </w:p>
        </w:tc>
        <w:tc>
          <w:tcPr>
            <w:tcW w:w="2176" w:type="dxa"/>
            <w:shd w:val="clear" w:color="auto" w:fill="F1A983" w:themeFill="accent2" w:themeFillTint="99"/>
          </w:tcPr>
          <w:p w14:paraId="143D2437" w14:textId="5D188C54" w:rsidR="004D2030" w:rsidRPr="004D2030" w:rsidRDefault="001B6C7A" w:rsidP="000F07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E97132" w:themeColor="accent2"/>
                <w:lang w:val="en-AU" w:eastAsia="zh-CN"/>
              </w:rPr>
            </w:pPr>
            <w:r>
              <w:rPr>
                <w:rFonts w:ascii="Times New Roman" w:eastAsia="Times New Roman" w:hAnsi="Times New Roman" w:cs="Times New Roman"/>
                <w:lang w:val="en-AU" w:eastAsia="zh-CN"/>
              </w:rPr>
              <w:t>P</w:t>
            </w:r>
            <w:r w:rsidR="004D2030" w:rsidRPr="004D2030">
              <w:rPr>
                <w:rFonts w:ascii="Times New Roman" w:eastAsia="Times New Roman" w:hAnsi="Times New Roman" w:cs="Times New Roman"/>
                <w:lang w:val="en-AU" w:eastAsia="zh-CN"/>
              </w:rPr>
              <w:t>atterns-based approach</w:t>
            </w:r>
          </w:p>
        </w:tc>
        <w:tc>
          <w:tcPr>
            <w:tcW w:w="7384" w:type="dxa"/>
            <w:shd w:val="clear" w:color="auto" w:fill="F1A983" w:themeFill="accent2" w:themeFillTint="99"/>
          </w:tcPr>
          <w:p w14:paraId="08A2FCB1" w14:textId="692E1611" w:rsidR="004D2030" w:rsidRPr="00FD6A7D" w:rsidRDefault="00B05BD1" w:rsidP="00FD6A7D">
            <w:pPr>
              <w:tabs>
                <w:tab w:val="left" w:pos="159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This strategy proposes a patterns-based approach for designing educational technologies by integrating instructional design patterns with software architecture patterns. This approach bridges </w:t>
            </w:r>
            <w:proofErr w:type="gramStart"/>
            <w:r>
              <w:rPr>
                <w:rFonts w:ascii="Times New Roman" w:hAnsi="Times New Roman" w:cs="Times New Roman"/>
              </w:rPr>
              <w:t>gap</w:t>
            </w:r>
            <w:proofErr w:type="gramEnd"/>
            <w:r>
              <w:rPr>
                <w:rFonts w:ascii="Times New Roman" w:hAnsi="Times New Roman" w:cs="Times New Roman"/>
              </w:rPr>
              <w:t xml:space="preserve"> between instructional design and software architecture. It also improved adaptability and scalability of educational technologies. </w:t>
            </w:r>
          </w:p>
        </w:tc>
        <w:tc>
          <w:tcPr>
            <w:tcW w:w="1596" w:type="dxa"/>
            <w:shd w:val="clear" w:color="auto" w:fill="F1A983" w:themeFill="accent2" w:themeFillTint="99"/>
          </w:tcPr>
          <w:p w14:paraId="6FC4DA4E" w14:textId="5C4F06BC" w:rsidR="004D2030" w:rsidRPr="004D2030" w:rsidRDefault="00B05BD1" w:rsidP="000F07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97132" w:themeColor="accent2"/>
              </w:rPr>
            </w:pPr>
            <w:r w:rsidRPr="00B05BD1">
              <w:rPr>
                <w:rFonts w:ascii="Times New Roman" w:hAnsi="Times New Roman" w:cs="Times New Roman"/>
              </w:rPr>
              <w:t>S31</w:t>
            </w:r>
          </w:p>
        </w:tc>
      </w:tr>
      <w:tr w:rsidR="006A7C97" w:rsidRPr="00C15C19" w14:paraId="4AE9AF21"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1A983" w:themeFill="accent2" w:themeFillTint="99"/>
          </w:tcPr>
          <w:p w14:paraId="1C9680A0" w14:textId="6FD414CF" w:rsidR="006A7C97" w:rsidRPr="00844CF1" w:rsidRDefault="006A7C97" w:rsidP="006A7C97">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shd w:val="clear" w:color="auto" w:fill="F1A983" w:themeFill="accent2" w:themeFillTint="99"/>
            <w:vAlign w:val="center"/>
          </w:tcPr>
          <w:p w14:paraId="53C683D8" w14:textId="5D2A03D1" w:rsidR="006A7C97" w:rsidRPr="00290276" w:rsidRDefault="006A7C97" w:rsidP="001E200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F1A983" w:themeFill="accent2" w:themeFillTint="99"/>
          </w:tcPr>
          <w:p w14:paraId="7FA8AB7B" w14:textId="7FF60D61" w:rsidR="006A7C97" w:rsidRPr="00C15C19" w:rsidRDefault="006A7C97" w:rsidP="006A7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Student Ownership of Learning (SOL)</w:t>
            </w:r>
          </w:p>
        </w:tc>
        <w:tc>
          <w:tcPr>
            <w:tcW w:w="7384" w:type="dxa"/>
            <w:shd w:val="clear" w:color="auto" w:fill="F1A983" w:themeFill="accent2" w:themeFillTint="99"/>
          </w:tcPr>
          <w:p w14:paraId="04C79CF3" w14:textId="1AB3CC37" w:rsidR="006A7C97" w:rsidRPr="00C15C19" w:rsidRDefault="006A7C97"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hAnsi="Times New Roman" w:cs="Times New Roman"/>
              </w:rPr>
              <w:t xml:space="preserve">This is a strategy that features a model of learning that blends desirable </w:t>
            </w:r>
            <w:proofErr w:type="spellStart"/>
            <w:r w:rsidRPr="00C15C19">
              <w:rPr>
                <w:rFonts w:ascii="Times New Roman" w:hAnsi="Times New Roman" w:cs="Times New Roman"/>
              </w:rPr>
              <w:t>behaviours</w:t>
            </w:r>
            <w:proofErr w:type="spellEnd"/>
            <w:r w:rsidRPr="00C15C19">
              <w:rPr>
                <w:rFonts w:ascii="Times New Roman" w:hAnsi="Times New Roman" w:cs="Times New Roman"/>
              </w:rPr>
              <w:t xml:space="preserve"> of student to increase achievements of students and level of learning which is built on their own experiences, knowledge and view of how the world works.</w:t>
            </w:r>
          </w:p>
        </w:tc>
        <w:tc>
          <w:tcPr>
            <w:tcW w:w="1596" w:type="dxa"/>
            <w:shd w:val="clear" w:color="auto" w:fill="F1A983" w:themeFill="accent2" w:themeFillTint="99"/>
          </w:tcPr>
          <w:p w14:paraId="78DCD524" w14:textId="021C0A14" w:rsidR="006A7C97" w:rsidRPr="00C15C19" w:rsidRDefault="00F31F21" w:rsidP="006A7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S3</w:t>
            </w:r>
            <w:r w:rsidR="001622BC">
              <w:rPr>
                <w:rFonts w:ascii="Times New Roman" w:eastAsia="Times New Roman" w:hAnsi="Times New Roman" w:cs="Times New Roman"/>
                <w:color w:val="000000"/>
                <w:lang w:val="en-AU" w:eastAsia="zh-CN"/>
              </w:rPr>
              <w:t>4</w:t>
            </w:r>
          </w:p>
        </w:tc>
      </w:tr>
      <w:tr w:rsidR="006A7C97" w:rsidRPr="00C15C19" w14:paraId="4B661F9B"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1A983" w:themeFill="accent2" w:themeFillTint="99"/>
          </w:tcPr>
          <w:p w14:paraId="1E5BD58D" w14:textId="77777777" w:rsidR="006A7C97" w:rsidRPr="00844CF1" w:rsidRDefault="006A7C97" w:rsidP="006A7C97">
            <w:pPr>
              <w:rPr>
                <w:rFonts w:ascii="Times New Roman" w:eastAsia="Times New Roman" w:hAnsi="Times New Roman" w:cs="Times New Roman"/>
                <w:b w:val="0"/>
                <w:color w:val="000000"/>
                <w:lang w:val="en-AU" w:eastAsia="zh-CN"/>
              </w:rPr>
            </w:pPr>
          </w:p>
        </w:tc>
        <w:tc>
          <w:tcPr>
            <w:tcW w:w="1616" w:type="dxa"/>
            <w:vMerge/>
          </w:tcPr>
          <w:p w14:paraId="441C4821" w14:textId="77777777" w:rsidR="006A7C97" w:rsidRPr="00290276"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F1A983" w:themeFill="accent2" w:themeFillTint="99"/>
          </w:tcPr>
          <w:p w14:paraId="0C0805E3" w14:textId="15CDC1C5" w:rsidR="006A7C97" w:rsidRPr="00C15C19"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AA2925">
              <w:rPr>
                <w:rFonts w:ascii="Times New Roman" w:eastAsia="Arial" w:hAnsi="Times New Roman" w:cs="Times New Roman"/>
                <w:bCs/>
              </w:rPr>
              <w:t xml:space="preserve">Experiential Learning </w:t>
            </w:r>
          </w:p>
        </w:tc>
        <w:tc>
          <w:tcPr>
            <w:tcW w:w="7384" w:type="dxa"/>
            <w:shd w:val="clear" w:color="auto" w:fill="F1A983" w:themeFill="accent2" w:themeFillTint="99"/>
          </w:tcPr>
          <w:p w14:paraId="118F5346" w14:textId="77777777" w:rsidR="006A7C97" w:rsidRPr="00C15C19" w:rsidRDefault="006A7C97" w:rsidP="00D4420B">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 xml:space="preserve">Used to fabricate self-structured two-meter-high pavilions using 4mm cardboard where they select the rules and different designs. </w:t>
            </w:r>
          </w:p>
          <w:p w14:paraId="1F907748" w14:textId="77777777" w:rsidR="006A7C97" w:rsidRDefault="006A7C97" w:rsidP="00132DD2">
            <w:pPr>
              <w:spacing w:after="160"/>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C15C19">
              <w:rPr>
                <w:rFonts w:ascii="Times New Roman" w:eastAsia="Arial" w:hAnsi="Times New Roman" w:cs="Times New Roman"/>
              </w:rPr>
              <w:t xml:space="preserve">The trial-and-error processes were involved and documented all. </w:t>
            </w:r>
            <w:r>
              <w:rPr>
                <w:rFonts w:ascii="Times New Roman" w:hAnsi="Times New Roman" w:cs="Times New Roman"/>
              </w:rPr>
              <w:t xml:space="preserve"> </w:t>
            </w:r>
            <w:r w:rsidRPr="00C15C19">
              <w:rPr>
                <w:rFonts w:ascii="Times New Roman" w:eastAsia="Arial" w:hAnsi="Times New Roman" w:cs="Times New Roman"/>
              </w:rPr>
              <w:t xml:space="preserve">Experiential learning strategy with four stages: Concrete Experience, Reflective Observation, Abstract </w:t>
            </w:r>
            <w:proofErr w:type="spellStart"/>
            <w:r w:rsidRPr="00C15C19">
              <w:rPr>
                <w:rFonts w:ascii="Times New Roman" w:eastAsia="Arial" w:hAnsi="Times New Roman" w:cs="Times New Roman"/>
              </w:rPr>
              <w:t>Conceptualisation</w:t>
            </w:r>
            <w:proofErr w:type="spellEnd"/>
            <w:r w:rsidRPr="00C15C19">
              <w:rPr>
                <w:rFonts w:ascii="Times New Roman" w:eastAsia="Arial" w:hAnsi="Times New Roman" w:cs="Times New Roman"/>
              </w:rPr>
              <w:t xml:space="preserve"> and Active Experimentation.</w:t>
            </w:r>
          </w:p>
          <w:p w14:paraId="2AD69E86" w14:textId="043CBFFB" w:rsidR="00C82EA2" w:rsidRPr="00C15C19" w:rsidRDefault="00C82EA2" w:rsidP="00132DD2">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14A6">
              <w:t xml:space="preserve">Experiential Risk Learning Model: Combine Kolb’s Experiential Learning Model (Concrete Experience, Reflective Observation, Abstract Conceptualization, Active Experimentation) and Software </w:t>
            </w:r>
            <w:r w:rsidRPr="009014A6">
              <w:lastRenderedPageBreak/>
              <w:t>Risk Management Process (Risk Identification, Analysis, Prioritization, Planning, Resolution, Monitoring)</w:t>
            </w:r>
          </w:p>
        </w:tc>
        <w:tc>
          <w:tcPr>
            <w:tcW w:w="1596" w:type="dxa"/>
            <w:shd w:val="clear" w:color="auto" w:fill="F1A983" w:themeFill="accent2" w:themeFillTint="99"/>
          </w:tcPr>
          <w:p w14:paraId="64581AA2" w14:textId="77777777" w:rsidR="006A7C97"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2D5628C">
              <w:rPr>
                <w:rFonts w:ascii="Times New Roman" w:eastAsia="Arial" w:hAnsi="Times New Roman" w:cs="Times New Roman"/>
              </w:rPr>
              <w:lastRenderedPageBreak/>
              <w:t>S50, S54</w:t>
            </w:r>
          </w:p>
          <w:p w14:paraId="386B77D0" w14:textId="77777777" w:rsidR="00C82EA2" w:rsidRDefault="00C82EA2" w:rsidP="006A7C9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p>
          <w:p w14:paraId="6EE58328" w14:textId="77777777" w:rsidR="00C82EA2" w:rsidRDefault="00C82EA2" w:rsidP="006A7C9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p>
          <w:p w14:paraId="01FEF272" w14:textId="77777777" w:rsidR="00C82EA2" w:rsidRDefault="00C82EA2" w:rsidP="006A7C9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p>
          <w:p w14:paraId="3A2A539F" w14:textId="77777777" w:rsidR="00C82EA2" w:rsidRDefault="00C82EA2" w:rsidP="006A7C9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p>
          <w:p w14:paraId="401A0FF4" w14:textId="77777777" w:rsidR="00C82EA2" w:rsidRDefault="00C82EA2" w:rsidP="006A7C9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p>
          <w:p w14:paraId="15CA58AD" w14:textId="77777777" w:rsidR="00C82EA2" w:rsidRDefault="00C82EA2" w:rsidP="006A7C97">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rPr>
            </w:pPr>
          </w:p>
          <w:p w14:paraId="068C31FB" w14:textId="53F5CA8F" w:rsidR="00C82EA2" w:rsidRDefault="001D14A0"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1D14A0">
              <w:rPr>
                <w:rFonts w:ascii="Times New Roman" w:eastAsia="Arial" w:hAnsi="Times New Roman" w:cs="Times New Roman"/>
                <w:color w:val="000000"/>
                <w:highlight w:val="yellow"/>
              </w:rPr>
              <w:t>S72</w:t>
            </w:r>
          </w:p>
        </w:tc>
      </w:tr>
      <w:tr w:rsidR="006A7C97" w:rsidRPr="00C15C19" w14:paraId="288A73E9"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1A983" w:themeFill="accent2" w:themeFillTint="99"/>
          </w:tcPr>
          <w:p w14:paraId="503F7FCC" w14:textId="150BE071" w:rsidR="006A7C97" w:rsidRPr="00844CF1" w:rsidRDefault="006A7C97" w:rsidP="006A7C97">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tcPr>
          <w:p w14:paraId="15FBA97C" w14:textId="77777777" w:rsidR="006A7C97" w:rsidRPr="00290276" w:rsidRDefault="006A7C97" w:rsidP="006A7C97">
            <w:pP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
                <w:lang w:val="en-GB" w:eastAsia="en-US"/>
                <w14:ligatures w14:val="standardContextual"/>
              </w:rPr>
            </w:pPr>
          </w:p>
        </w:tc>
        <w:tc>
          <w:tcPr>
            <w:tcW w:w="2176" w:type="dxa"/>
            <w:shd w:val="clear" w:color="auto" w:fill="F1A983" w:themeFill="accent2" w:themeFillTint="99"/>
          </w:tcPr>
          <w:p w14:paraId="0B034C1E" w14:textId="22EB2586" w:rsidR="006A7C97" w:rsidRPr="00C15C19" w:rsidRDefault="006A7C97" w:rsidP="006A7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heme="minorHAnsi" w:hAnsi="Times New Roman" w:cs="Times New Roman"/>
                <w:lang w:val="en-GB" w:eastAsia="en-US"/>
                <w14:ligatures w14:val="standardContextual"/>
              </w:rPr>
              <w:t>Adapted Learning Contract Strategy</w:t>
            </w:r>
          </w:p>
        </w:tc>
        <w:tc>
          <w:tcPr>
            <w:tcW w:w="7384" w:type="dxa"/>
            <w:shd w:val="clear" w:color="auto" w:fill="F1A983" w:themeFill="accent2" w:themeFillTint="99"/>
          </w:tcPr>
          <w:p w14:paraId="188BD2B9" w14:textId="6EEAB12F" w:rsidR="006A7C97" w:rsidRPr="00C15C19" w:rsidRDefault="006A7C97"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heme="minorHAnsi" w:hAnsi="Times New Roman" w:cs="Times New Roman"/>
                <w:lang w:val="en-GB" w:eastAsia="en-US"/>
                <w14:ligatures w14:val="standardContextual"/>
              </w:rPr>
              <w:t>With this strategy, course contents covered are reinforced by adapting to specific characteristics of each student to increase performance and chances of passing the course.</w:t>
            </w:r>
          </w:p>
        </w:tc>
        <w:tc>
          <w:tcPr>
            <w:tcW w:w="1596" w:type="dxa"/>
            <w:shd w:val="clear" w:color="auto" w:fill="F1A983" w:themeFill="accent2" w:themeFillTint="99"/>
          </w:tcPr>
          <w:p w14:paraId="471FC30C" w14:textId="64878C53" w:rsidR="006A7C97" w:rsidRPr="00C15C19" w:rsidRDefault="00380BF4" w:rsidP="006A7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S3</w:t>
            </w:r>
            <w:r w:rsidR="00FC43BC">
              <w:rPr>
                <w:rFonts w:ascii="Times New Roman" w:eastAsia="Times New Roman" w:hAnsi="Times New Roman" w:cs="Times New Roman"/>
                <w:color w:val="000000"/>
                <w:lang w:val="en-AU" w:eastAsia="zh-CN"/>
              </w:rPr>
              <w:t>8</w:t>
            </w:r>
          </w:p>
        </w:tc>
      </w:tr>
      <w:tr w:rsidR="006A7C97" w:rsidRPr="00C15C19" w14:paraId="2EC953BB"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1A983" w:themeFill="accent2" w:themeFillTint="99"/>
          </w:tcPr>
          <w:p w14:paraId="27406968" w14:textId="77777777" w:rsidR="006A7C97" w:rsidRPr="00844CF1" w:rsidRDefault="006A7C97" w:rsidP="006A7C97">
            <w:pPr>
              <w:rPr>
                <w:rFonts w:ascii="Times New Roman" w:eastAsia="Times New Roman" w:hAnsi="Times New Roman" w:cs="Times New Roman"/>
                <w:b w:val="0"/>
                <w:color w:val="000000"/>
                <w:lang w:val="en-AU" w:eastAsia="zh-CN"/>
              </w:rPr>
            </w:pPr>
          </w:p>
        </w:tc>
        <w:tc>
          <w:tcPr>
            <w:tcW w:w="1616" w:type="dxa"/>
            <w:vMerge/>
          </w:tcPr>
          <w:p w14:paraId="6D18887B" w14:textId="77777777" w:rsidR="006A7C97" w:rsidRPr="00290276"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lang w:val="en-GB" w:eastAsia="en-US"/>
                <w14:ligatures w14:val="standardContextual"/>
              </w:rPr>
            </w:pPr>
          </w:p>
        </w:tc>
        <w:tc>
          <w:tcPr>
            <w:tcW w:w="2176" w:type="dxa"/>
            <w:shd w:val="clear" w:color="auto" w:fill="F1A983" w:themeFill="accent2" w:themeFillTint="99"/>
          </w:tcPr>
          <w:p w14:paraId="6138BE62" w14:textId="6E92DC54" w:rsidR="006A7C97" w:rsidRPr="00C15C19"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val="en-GB" w:eastAsia="en-US"/>
                <w14:ligatures w14:val="standardContextual"/>
              </w:rPr>
            </w:pPr>
            <w:r w:rsidRPr="00C15C19">
              <w:rPr>
                <w:rFonts w:ascii="Times New Roman" w:hAnsi="Times New Roman" w:cs="Times New Roman"/>
              </w:rPr>
              <w:t>Scaffolded R</w:t>
            </w:r>
            <w:r>
              <w:rPr>
                <w:rFonts w:ascii="Times New Roman" w:hAnsi="Times New Roman" w:cs="Times New Roman"/>
              </w:rPr>
              <w:t>equirements</w:t>
            </w:r>
            <w:r w:rsidRPr="00C15C19">
              <w:rPr>
                <w:rFonts w:ascii="Times New Roman" w:hAnsi="Times New Roman" w:cs="Times New Roman"/>
              </w:rPr>
              <w:t xml:space="preserve"> to SA learning</w:t>
            </w:r>
          </w:p>
        </w:tc>
        <w:tc>
          <w:tcPr>
            <w:tcW w:w="7384" w:type="dxa"/>
            <w:shd w:val="clear" w:color="auto" w:fill="F1A983" w:themeFill="accent2" w:themeFillTint="99"/>
          </w:tcPr>
          <w:p w14:paraId="58EC9E6D" w14:textId="131B67F9" w:rsidR="006A7C97" w:rsidRPr="00C15C19" w:rsidRDefault="006A7C97"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val="en-GB" w:eastAsia="en-US"/>
                <w14:ligatures w14:val="standardContextual"/>
              </w:rPr>
            </w:pPr>
            <w:r w:rsidRPr="00C15C19">
              <w:rPr>
                <w:rFonts w:ascii="Times New Roman" w:hAnsi="Times New Roman" w:cs="Times New Roman"/>
              </w:rPr>
              <w:t>Students are scaffolded step-by-step from requirements engineering to architectural design in large-scale, distributed system contexts.</w:t>
            </w:r>
          </w:p>
        </w:tc>
        <w:tc>
          <w:tcPr>
            <w:tcW w:w="1596" w:type="dxa"/>
            <w:shd w:val="clear" w:color="auto" w:fill="F1A983" w:themeFill="accent2" w:themeFillTint="99"/>
          </w:tcPr>
          <w:p w14:paraId="088699DC" w14:textId="1D706CB0" w:rsidR="006A7C97" w:rsidRDefault="006A7C97" w:rsidP="006A7C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hAnsi="Times New Roman" w:cs="Times New Roman"/>
                <w:color w:val="000000"/>
              </w:rPr>
              <w:t>S22</w:t>
            </w:r>
          </w:p>
        </w:tc>
      </w:tr>
      <w:tr w:rsidR="009B1302" w:rsidRPr="00C15C19" w14:paraId="592EA9DE"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1A983" w:themeFill="accent2" w:themeFillTint="99"/>
          </w:tcPr>
          <w:p w14:paraId="18083B65" w14:textId="77777777" w:rsidR="009B1302" w:rsidRPr="00844CF1" w:rsidRDefault="009B1302" w:rsidP="009B1302">
            <w:pPr>
              <w:rPr>
                <w:rFonts w:ascii="Times New Roman" w:eastAsia="Times New Roman" w:hAnsi="Times New Roman" w:cs="Times New Roman"/>
                <w:b w:val="0"/>
                <w:color w:val="000000"/>
                <w:lang w:val="en-AU" w:eastAsia="zh-CN"/>
              </w:rPr>
            </w:pPr>
          </w:p>
        </w:tc>
        <w:tc>
          <w:tcPr>
            <w:tcW w:w="1616" w:type="dxa"/>
            <w:shd w:val="clear" w:color="auto" w:fill="F1A983" w:themeFill="accent2" w:themeFillTint="99"/>
          </w:tcPr>
          <w:p w14:paraId="64602A55"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
                <w:lang w:val="en-GB" w:eastAsia="en-US"/>
                <w14:ligatures w14:val="standardContextual"/>
              </w:rPr>
            </w:pPr>
          </w:p>
          <w:p w14:paraId="64CA960C" w14:textId="77777777" w:rsidR="00983F5B" w:rsidRPr="00290276" w:rsidRDefault="00983F5B" w:rsidP="00983F5B">
            <w:pP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
                <w:lang w:val="en-GB" w:eastAsia="en-US"/>
                <w14:ligatures w14:val="standardContextual"/>
              </w:rPr>
            </w:pPr>
          </w:p>
          <w:p w14:paraId="0EDB3FB3" w14:textId="77777777" w:rsidR="00983F5B" w:rsidRPr="00290276" w:rsidRDefault="00983F5B" w:rsidP="00983F5B">
            <w:pP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
                <w:lang w:val="en-GB" w:eastAsia="en-US"/>
              </w:rPr>
            </w:pPr>
          </w:p>
        </w:tc>
        <w:tc>
          <w:tcPr>
            <w:tcW w:w="2176" w:type="dxa"/>
            <w:shd w:val="clear" w:color="auto" w:fill="F1A983" w:themeFill="accent2" w:themeFillTint="99"/>
          </w:tcPr>
          <w:p w14:paraId="0C277DBD" w14:textId="381E1907" w:rsidR="009B1302" w:rsidRPr="00304B32"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304B32">
              <w:rPr>
                <w:rFonts w:ascii="Times New Roman" w:eastAsia="Times New Roman" w:hAnsi="Times New Roman" w:cs="Times New Roman"/>
                <w:color w:val="000000" w:themeColor="text1"/>
                <w:highlight w:val="yellow"/>
                <w:lang w:val="en-AU" w:eastAsia="zh-CN"/>
              </w:rPr>
              <w:t>Virtual learning management system</w:t>
            </w:r>
          </w:p>
        </w:tc>
        <w:tc>
          <w:tcPr>
            <w:tcW w:w="7384" w:type="dxa"/>
            <w:shd w:val="clear" w:color="auto" w:fill="F1A983" w:themeFill="accent2" w:themeFillTint="99"/>
          </w:tcPr>
          <w:p w14:paraId="620F689E" w14:textId="75B2E367" w:rsidR="009B1302" w:rsidRPr="00304B32"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304B32">
              <w:rPr>
                <w:highlight w:val="yellow"/>
              </w:rPr>
              <w:t xml:space="preserve">Moodle represents a great contribution to the educational world since it provides an evolving platform for Virtual Learning Management Systems (VLMS) that </w:t>
            </w:r>
            <w:proofErr w:type="gramStart"/>
            <w:r w:rsidRPr="00304B32">
              <w:rPr>
                <w:highlight w:val="yellow"/>
              </w:rPr>
              <w:t>became</w:t>
            </w:r>
            <w:proofErr w:type="gramEnd"/>
            <w:r w:rsidRPr="00304B32">
              <w:rPr>
                <w:highlight w:val="yellow"/>
              </w:rPr>
              <w:t xml:space="preserve"> a standard de facto for most of the educational institutions around the world.</w:t>
            </w:r>
          </w:p>
        </w:tc>
        <w:tc>
          <w:tcPr>
            <w:tcW w:w="1596" w:type="dxa"/>
            <w:shd w:val="clear" w:color="auto" w:fill="F1A983" w:themeFill="accent2" w:themeFillTint="99"/>
          </w:tcPr>
          <w:p w14:paraId="042D4EA4" w14:textId="6ACAD9A8" w:rsidR="009B1302" w:rsidRPr="00304B32"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highlight w:val="yellow"/>
              </w:rPr>
            </w:pPr>
            <w:r w:rsidRPr="00304B32">
              <w:rPr>
                <w:rFonts w:ascii="Times New Roman" w:eastAsia="Times New Roman" w:hAnsi="Times New Roman" w:cs="Times New Roman"/>
                <w:color w:val="000000" w:themeColor="text1"/>
                <w:highlight w:val="yellow"/>
                <w:lang w:val="en-AU" w:eastAsia="zh-CN"/>
              </w:rPr>
              <w:t>S5</w:t>
            </w:r>
          </w:p>
        </w:tc>
      </w:tr>
      <w:tr w:rsidR="009B1302" w:rsidRPr="00C15C19" w14:paraId="22CB3148"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2CEED" w:themeFill="accent5" w:themeFillTint="33"/>
          </w:tcPr>
          <w:p w14:paraId="28B561C2" w14:textId="0060D275"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val="restart"/>
            <w:shd w:val="clear" w:color="auto" w:fill="F2CEED" w:themeFill="accent5" w:themeFillTint="33"/>
            <w:vAlign w:val="center"/>
          </w:tcPr>
          <w:p w14:paraId="4432F938" w14:textId="2954621D" w:rsidR="009B1302" w:rsidRPr="00290276" w:rsidRDefault="009B1302" w:rsidP="009B130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en-AU" w:eastAsia="zh-CN"/>
              </w:rPr>
            </w:pPr>
            <w:r w:rsidRPr="00290276">
              <w:rPr>
                <w:rFonts w:ascii="Times New Roman" w:eastAsia="Times New Roman" w:hAnsi="Times New Roman" w:cs="Times New Roman"/>
                <w:b/>
                <w:color w:val="000000"/>
                <w:lang w:val="en-AU" w:eastAsia="zh-CN"/>
              </w:rPr>
              <w:t>Project-based learning approach</w:t>
            </w:r>
          </w:p>
        </w:tc>
        <w:tc>
          <w:tcPr>
            <w:tcW w:w="2176" w:type="dxa"/>
            <w:shd w:val="clear" w:color="auto" w:fill="F2CEED" w:themeFill="accent5" w:themeFillTint="33"/>
          </w:tcPr>
          <w:p w14:paraId="6DBC5566" w14:textId="0E7B6278"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Project-based learning</w:t>
            </w:r>
          </w:p>
          <w:p w14:paraId="36B1666B" w14:textId="77777777" w:rsidR="009B1302"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p>
          <w:p w14:paraId="5EE83898" w14:textId="4BF0C7AB" w:rsidR="009B1302" w:rsidRPr="00C15C19" w:rsidRDefault="00085DDF"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 xml:space="preserve">Mobile Project-based Learning </w:t>
            </w:r>
          </w:p>
        </w:tc>
        <w:tc>
          <w:tcPr>
            <w:tcW w:w="7384" w:type="dxa"/>
            <w:shd w:val="clear" w:color="auto" w:fill="F2CEED" w:themeFill="accent5" w:themeFillTint="33"/>
          </w:tcPr>
          <w:p w14:paraId="0DD000DB" w14:textId="7B6AE7D8"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hAnsi="Times New Roman" w:cs="Times New Roman"/>
              </w:rPr>
              <w:t xml:space="preserve">This strategy addresses challenges of teaching embedded software to students who have limited electronics background integrating open-source tools and hands-on projects </w:t>
            </w:r>
            <w:r>
              <w:rPr>
                <w:rFonts w:ascii="Times New Roman" w:hAnsi="Times New Roman" w:cs="Times New Roman"/>
              </w:rPr>
              <w:t>S35</w:t>
            </w:r>
            <w:r w:rsidRPr="00FA480C">
              <w:rPr>
                <w:rFonts w:ascii="Times New Roman" w:hAnsi="Times New Roman" w:cs="Times New Roman"/>
              </w:rPr>
              <w:t>,</w:t>
            </w:r>
            <w:r w:rsidRPr="00C15C19">
              <w:rPr>
                <w:rFonts w:ascii="Times New Roman" w:hAnsi="Times New Roman" w:cs="Times New Roman"/>
              </w:rPr>
              <w:t xml:space="preserve"> while </w:t>
            </w:r>
            <w:r>
              <w:rPr>
                <w:rFonts w:ascii="Times New Roman" w:hAnsi="Times New Roman" w:cs="Times New Roman"/>
              </w:rPr>
              <w:t>S36</w:t>
            </w:r>
            <w:r w:rsidRPr="00FA480C">
              <w:rPr>
                <w:rFonts w:ascii="Times New Roman" w:hAnsi="Times New Roman" w:cs="Times New Roman"/>
              </w:rPr>
              <w:t xml:space="preserve"> studied the student’s experience with the group-based project exams.</w:t>
            </w:r>
            <w:r w:rsidRPr="00C15C19">
              <w:rPr>
                <w:rFonts w:ascii="Times New Roman" w:hAnsi="Times New Roman" w:cs="Times New Roman"/>
              </w:rPr>
              <w:t xml:space="preserve"> </w:t>
            </w:r>
            <w:r w:rsidRPr="00FA480C">
              <w:rPr>
                <w:rFonts w:ascii="Times New Roman" w:hAnsi="Times New Roman" w:cs="Times New Roman"/>
              </w:rPr>
              <w:t>With mobile project-based learning, it creates an interactive and collaborative learning environment</w:t>
            </w:r>
            <w:r>
              <w:rPr>
                <w:rFonts w:ascii="Times New Roman" w:hAnsi="Times New Roman" w:cs="Times New Roman"/>
              </w:rPr>
              <w:t xml:space="preserve"> S39</w:t>
            </w:r>
            <w:r w:rsidRPr="00FA480C">
              <w:rPr>
                <w:rFonts w:ascii="Times New Roman" w:hAnsi="Times New Roman" w:cs="Times New Roman"/>
              </w:rPr>
              <w:t>.</w:t>
            </w:r>
          </w:p>
        </w:tc>
        <w:tc>
          <w:tcPr>
            <w:tcW w:w="1596" w:type="dxa"/>
            <w:shd w:val="clear" w:color="auto" w:fill="F2CEED" w:themeFill="accent5" w:themeFillTint="33"/>
          </w:tcPr>
          <w:p w14:paraId="7FBD78AB" w14:textId="1F9C4237"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 xml:space="preserve">S35, S36, S39 </w:t>
            </w:r>
          </w:p>
        </w:tc>
      </w:tr>
      <w:tr w:rsidR="003660AB" w:rsidRPr="00C15C19" w14:paraId="081D1625"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2CEED" w:themeFill="accent5" w:themeFillTint="33"/>
          </w:tcPr>
          <w:p w14:paraId="07DAC58E" w14:textId="68A82CB7"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tcPr>
          <w:p w14:paraId="4B0AABBD"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F2CEED" w:themeFill="accent5" w:themeFillTint="33"/>
          </w:tcPr>
          <w:p w14:paraId="6ED9858A" w14:textId="32F7616F"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Product-Based Learning (PBL)</w:t>
            </w:r>
          </w:p>
        </w:tc>
        <w:tc>
          <w:tcPr>
            <w:tcW w:w="7384" w:type="dxa"/>
            <w:shd w:val="clear" w:color="auto" w:fill="F2CEED" w:themeFill="accent5" w:themeFillTint="33"/>
          </w:tcPr>
          <w:p w14:paraId="29E4FEBD" w14:textId="61733CFF"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C19">
              <w:rPr>
                <w:rFonts w:ascii="Times New Roman" w:eastAsia="Times New Roman" w:hAnsi="Times New Roman" w:cs="Times New Roman"/>
                <w:color w:val="000000"/>
                <w:lang w:val="en-AU" w:eastAsia="zh-CN"/>
              </w:rPr>
              <w:t>Product-based learning strategy for programming assignments requires students to complete assignments individually, grade by a human, employ graphical user interface, have open-ended specifications and resembles a real-world product.</w:t>
            </w:r>
          </w:p>
        </w:tc>
        <w:tc>
          <w:tcPr>
            <w:tcW w:w="1596" w:type="dxa"/>
            <w:shd w:val="clear" w:color="auto" w:fill="F2CEED" w:themeFill="accent5" w:themeFillTint="33"/>
          </w:tcPr>
          <w:p w14:paraId="510D5906" w14:textId="74F9FAD5"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S30</w:t>
            </w:r>
          </w:p>
        </w:tc>
      </w:tr>
      <w:tr w:rsidR="003660AB" w:rsidRPr="00C15C19" w14:paraId="7580731B"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2CEED" w:themeFill="accent5" w:themeFillTint="33"/>
          </w:tcPr>
          <w:p w14:paraId="4E5170FE" w14:textId="7255DA73"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 xml:space="preserve">UL </w:t>
            </w:r>
          </w:p>
        </w:tc>
        <w:tc>
          <w:tcPr>
            <w:tcW w:w="1616" w:type="dxa"/>
            <w:vMerge/>
          </w:tcPr>
          <w:p w14:paraId="581B0FF0" w14:textId="77777777"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F2CEED" w:themeFill="accent5" w:themeFillTint="33"/>
          </w:tcPr>
          <w:p w14:paraId="25689312" w14:textId="3BA95ECE"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Project-Based Learning (PBL)</w:t>
            </w:r>
          </w:p>
        </w:tc>
        <w:tc>
          <w:tcPr>
            <w:tcW w:w="7384" w:type="dxa"/>
            <w:shd w:val="clear" w:color="auto" w:fill="F2CEED" w:themeFill="accent5" w:themeFillTint="33"/>
          </w:tcPr>
          <w:p w14:paraId="37DEE85D" w14:textId="1E979C10"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Times New Roman" w:hAnsi="Times New Roman" w:cs="Times New Roman"/>
                <w:color w:val="000000"/>
                <w:lang w:val="en-AU" w:eastAsia="zh-CN"/>
              </w:rPr>
              <w:t>Students work on open-source or real-world projects, encouraging them to analyse, design, and evaluate architectural solutions.</w:t>
            </w:r>
          </w:p>
        </w:tc>
        <w:tc>
          <w:tcPr>
            <w:tcW w:w="1596" w:type="dxa"/>
            <w:shd w:val="clear" w:color="auto" w:fill="F2CEED" w:themeFill="accent5" w:themeFillTint="33"/>
          </w:tcPr>
          <w:p w14:paraId="7D8514EB" w14:textId="1F25A41A"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w:t>
            </w:r>
            <w:r w:rsidRPr="00C15C19">
              <w:rPr>
                <w:rFonts w:ascii="Times New Roman" w:eastAsia="Times New Roman" w:hAnsi="Times New Roman" w:cs="Times New Roman"/>
                <w:color w:val="000000"/>
                <w:lang w:val="en-AU" w:eastAsia="zh-CN"/>
              </w:rPr>
              <w:t>2</w:t>
            </w:r>
            <w:r w:rsidRPr="00C15C19">
              <w:rPr>
                <w:rFonts w:ascii="Times New Roman" w:eastAsia="Times New Roman" w:hAnsi="Times New Roman" w:cs="Times New Roman"/>
                <w:color w:val="000000"/>
                <w:lang w:val="en-AU" w:eastAsia="zh-CN"/>
              </w:rPr>
              <w:fldChar w:fldCharType="begin"/>
            </w:r>
            <w:r w:rsidRPr="00C15C19">
              <w:rPr>
                <w:rFonts w:ascii="Times New Roman" w:eastAsia="Times New Roman" w:hAnsi="Times New Roman" w:cs="Times New Roman"/>
                <w:color w:val="000000"/>
                <w:lang w:val="en-AU" w:eastAsia="zh-CN"/>
              </w:rPr>
              <w:instrText xml:space="preserve"> ADDIN EN.CITE &lt;EndNote&gt;&lt;Cite AuthorYear="1"&gt;&lt;Author&gt;Antonino&lt;/Author&gt;&lt;Year&gt;2016&lt;/Year&gt;&lt;RecNum&gt;6630&lt;/RecNum&gt;&lt;DisplayText&gt;Antonino, Morgenstern (11)&lt;/DisplayText&gt;&lt;record&gt;&lt;rec-number&gt;6630&lt;/rec-number&gt;&lt;foreign-keys&gt;&lt;key app="EN" db-id="asd2aw50js5drvef0s7vvdehrxrre2r0fdxv" timestamp="1742210544"&gt;6630&lt;/key&gt;&lt;/foreign-keys&gt;&lt;ref-type name="Journal Article"&gt;17&lt;/ref-type&gt;&lt;contributors&gt;&lt;authors&gt;&lt;author&gt;P. O. Antonino&lt;/author&gt;&lt;author&gt;A. Morgenstern&lt;/author&gt;&lt;author&gt;T. Kuhn&lt;/author&gt;&lt;/authors&gt;&lt;/contributors&gt;&lt;titles&gt;&lt;title&gt;Embedded-Software Architects: It&amp;apos;s Not Only about the Software&lt;/title&gt;&lt;secondary-title&gt;IEEE Software&lt;/secondary-title&gt;&lt;/titles&gt;&lt;periodical&gt;&lt;full-title&gt;IEEE Software&lt;/full-title&gt;&lt;/periodical&gt;&lt;pages&gt;56-62&lt;/pages&gt;&lt;volume&gt;33&lt;/volume&gt;&lt;number&gt;6&lt;/number&gt;&lt;keywords&gt;&lt;keyword&gt;Computer architecture&lt;/keyword&gt;&lt;keyword&gt;Software architecture&lt;/keyword&gt;&lt;keyword&gt;Electromechanical devices&lt;/keyword&gt;&lt;keyword&gt;Computational modeling&lt;/keyword&gt;&lt;keyword&gt;system architecture&lt;/keyword&gt;&lt;keyword&gt;integration and modeling&lt;/keyword&gt;&lt;keyword&gt;real-time and embedded systems&lt;/keyword&gt;&lt;keyword&gt;domain-specific architectures&lt;/keyword&gt;&lt;keyword&gt;software development&lt;/keyword&gt;&lt;keyword&gt;software engineering&lt;/keyword&gt;&lt;keyword&gt;software architect&lt;/keyword&gt;&lt;/keywords&gt;&lt;dates&gt;&lt;year&gt;2016&lt;/year&gt;&lt;/dates&gt;&lt;isbn&gt;1937-4194&lt;/isbn&gt;&lt;urls&gt;&lt;/urls&gt;&lt;electronic-resource-num&gt;10.1109/MS.2016.142&lt;/electronic-resource-num&gt;&lt;/record&gt;&lt;/Cite&gt;&lt;/EndNote&gt;</w:instrText>
            </w:r>
            <w:r w:rsidRPr="00C15C19">
              <w:rPr>
                <w:rFonts w:ascii="Times New Roman" w:eastAsia="Times New Roman" w:hAnsi="Times New Roman" w:cs="Times New Roman"/>
                <w:color w:val="000000"/>
                <w:lang w:val="en-AU" w:eastAsia="zh-CN"/>
              </w:rPr>
              <w:fldChar w:fldCharType="separate"/>
            </w:r>
            <w:r w:rsidRPr="00C15C19">
              <w:rPr>
                <w:rFonts w:ascii="Times New Roman" w:eastAsia="Times New Roman" w:hAnsi="Times New Roman" w:cs="Times New Roman"/>
                <w:color w:val="000000"/>
                <w:lang w:val="en-AU" w:eastAsia="zh-CN"/>
              </w:rPr>
              <w:fldChar w:fldCharType="end"/>
            </w:r>
          </w:p>
        </w:tc>
      </w:tr>
      <w:tr w:rsidR="003660AB" w:rsidRPr="00C15C19" w14:paraId="3CEEDAF9"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2CEED" w:themeFill="accent5" w:themeFillTint="33"/>
          </w:tcPr>
          <w:p w14:paraId="609B8DBE" w14:textId="73CFFE45"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TD</w:t>
            </w:r>
          </w:p>
        </w:tc>
        <w:tc>
          <w:tcPr>
            <w:tcW w:w="1616" w:type="dxa"/>
            <w:vMerge/>
          </w:tcPr>
          <w:p w14:paraId="68BFE01F"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F2CEED" w:themeFill="accent5" w:themeFillTint="33"/>
          </w:tcPr>
          <w:p w14:paraId="4A99ADE1" w14:textId="158FC03A" w:rsidR="009B1302" w:rsidRPr="00E55B3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E55B39">
              <w:rPr>
                <w:rFonts w:ascii="Times New Roman" w:hAnsi="Times New Roman" w:cs="Times New Roman"/>
              </w:rPr>
              <w:t>Platform-based lightweight projects</w:t>
            </w:r>
          </w:p>
        </w:tc>
        <w:tc>
          <w:tcPr>
            <w:tcW w:w="7384" w:type="dxa"/>
            <w:shd w:val="clear" w:color="auto" w:fill="F2CEED" w:themeFill="accent5" w:themeFillTint="33"/>
          </w:tcPr>
          <w:p w14:paraId="04B0743F" w14:textId="64342125"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hAnsi="Times New Roman" w:cs="Times New Roman"/>
              </w:rPr>
              <w:t xml:space="preserve">Engages students with cloud-based platforms (Google App Engine, IBM Cloud Lite) to implement small to medium-sized projects, enabling </w:t>
            </w:r>
            <w:r w:rsidRPr="00C15C19">
              <w:rPr>
                <w:rFonts w:ascii="Times New Roman" w:hAnsi="Times New Roman" w:cs="Times New Roman"/>
              </w:rPr>
              <w:lastRenderedPageBreak/>
              <w:t>practical learning and early accumulation of software architecture experience.</w:t>
            </w:r>
          </w:p>
        </w:tc>
        <w:tc>
          <w:tcPr>
            <w:tcW w:w="1596" w:type="dxa"/>
            <w:shd w:val="clear" w:color="auto" w:fill="F2CEED" w:themeFill="accent5" w:themeFillTint="33"/>
          </w:tcPr>
          <w:p w14:paraId="006850C2" w14:textId="4151E355"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hAnsi="Times New Roman" w:cs="Times New Roman"/>
                <w:color w:val="000000"/>
              </w:rPr>
              <w:lastRenderedPageBreak/>
              <w:t>S17</w:t>
            </w:r>
          </w:p>
        </w:tc>
      </w:tr>
      <w:tr w:rsidR="003660AB" w:rsidRPr="00C15C19" w14:paraId="47FC06F8"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2CEED" w:themeFill="accent5" w:themeFillTint="33"/>
          </w:tcPr>
          <w:p w14:paraId="2D7404DB" w14:textId="24DE1F71"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TD</w:t>
            </w:r>
          </w:p>
        </w:tc>
        <w:tc>
          <w:tcPr>
            <w:tcW w:w="1616" w:type="dxa"/>
            <w:vMerge/>
          </w:tcPr>
          <w:p w14:paraId="697B1087" w14:textId="77777777"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F2CEED" w:themeFill="accent5" w:themeFillTint="33"/>
          </w:tcPr>
          <w:p w14:paraId="56EB1ECC" w14:textId="549E4C23" w:rsidR="009B1302" w:rsidRPr="00E55B3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End to End Project-based </w:t>
            </w:r>
          </w:p>
        </w:tc>
        <w:tc>
          <w:tcPr>
            <w:tcW w:w="7384" w:type="dxa"/>
            <w:shd w:val="clear" w:color="auto" w:fill="F2CEED" w:themeFill="accent5" w:themeFillTint="33"/>
          </w:tcPr>
          <w:p w14:paraId="15095EC4" w14:textId="114B0DAA"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5C96">
              <w:rPr>
                <w:rFonts w:ascii="Times New Roman" w:hAnsi="Times New Roman" w:cs="Times New Roman"/>
              </w:rPr>
              <w:t>Integrates business, architecture, and process instruction using real-world frameworks, flipped delivery, and active learning tools (games, projects), encouraging strategic and holistic software design thinking.</w:t>
            </w:r>
          </w:p>
        </w:tc>
        <w:tc>
          <w:tcPr>
            <w:tcW w:w="1596" w:type="dxa"/>
            <w:shd w:val="clear" w:color="auto" w:fill="F2CEED" w:themeFill="accent5" w:themeFillTint="33"/>
          </w:tcPr>
          <w:p w14:paraId="238532D6" w14:textId="7106F4BC"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S16</w:t>
            </w:r>
          </w:p>
        </w:tc>
      </w:tr>
      <w:tr w:rsidR="003660AB" w:rsidRPr="00C15C19" w14:paraId="7DB56335"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2CEED" w:themeFill="accent5" w:themeFillTint="33"/>
          </w:tcPr>
          <w:p w14:paraId="65FC211F" w14:textId="77777777"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TD</w:t>
            </w:r>
          </w:p>
          <w:p w14:paraId="3B6BE7CA" w14:textId="77777777" w:rsidR="009B1302" w:rsidRPr="00844CF1" w:rsidRDefault="009B1302" w:rsidP="009B1302">
            <w:pPr>
              <w:rPr>
                <w:rFonts w:ascii="Times New Roman" w:eastAsia="Times New Roman" w:hAnsi="Times New Roman" w:cs="Times New Roman"/>
                <w:b w:val="0"/>
                <w:color w:val="000000"/>
                <w:lang w:val="en-AU" w:eastAsia="zh-CN"/>
              </w:rPr>
            </w:pPr>
          </w:p>
        </w:tc>
        <w:tc>
          <w:tcPr>
            <w:tcW w:w="1616" w:type="dxa"/>
            <w:vMerge/>
          </w:tcPr>
          <w:p w14:paraId="234563A1"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F2CEED" w:themeFill="accent5" w:themeFillTint="33"/>
          </w:tcPr>
          <w:p w14:paraId="35A7F731" w14:textId="2DCA9BD4" w:rsidR="009B1302" w:rsidRPr="00E55B3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4501">
              <w:rPr>
                <w:rFonts w:ascii="Times New Roman" w:hAnsi="Times New Roman" w:cs="Times New Roman"/>
              </w:rPr>
              <w:t>Project-Based Learning through Course Evolution</w:t>
            </w:r>
          </w:p>
        </w:tc>
        <w:tc>
          <w:tcPr>
            <w:tcW w:w="7384" w:type="dxa"/>
            <w:shd w:val="clear" w:color="auto" w:fill="F2CEED" w:themeFill="accent5" w:themeFillTint="33"/>
          </w:tcPr>
          <w:p w14:paraId="07C2DF3B" w14:textId="0D308AE4"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43B3">
              <w:rPr>
                <w:rFonts w:ascii="Times New Roman" w:hAnsi="Times New Roman" w:cs="Times New Roman"/>
              </w:rPr>
              <w:t>This strategy reflects an evolving instructional design where students engage in multi-phase, real-client-inspired architecture projects. The course shifted from lecture-heavy formats to hands-on, quality attribute-driven assignments, incorporating tools, frameworks, and active design improvement tasks.</w:t>
            </w:r>
          </w:p>
        </w:tc>
        <w:tc>
          <w:tcPr>
            <w:tcW w:w="1596" w:type="dxa"/>
            <w:shd w:val="clear" w:color="auto" w:fill="F2CEED" w:themeFill="accent5" w:themeFillTint="33"/>
          </w:tcPr>
          <w:p w14:paraId="59FA9866" w14:textId="0AEC5DAA"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S15</w:t>
            </w:r>
          </w:p>
        </w:tc>
      </w:tr>
      <w:tr w:rsidR="003660AB" w:rsidRPr="00C15C19" w14:paraId="3C70961E"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2CEED" w:themeFill="accent5" w:themeFillTint="33"/>
          </w:tcPr>
          <w:p w14:paraId="59C17EE0" w14:textId="77618E4F"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TR</w:t>
            </w:r>
          </w:p>
        </w:tc>
        <w:tc>
          <w:tcPr>
            <w:tcW w:w="1616" w:type="dxa"/>
            <w:vMerge/>
          </w:tcPr>
          <w:p w14:paraId="6F2D3D80" w14:textId="77777777"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F2CEED" w:themeFill="accent5" w:themeFillTint="33"/>
          </w:tcPr>
          <w:p w14:paraId="359D4772" w14:textId="02739447" w:rsidR="009B1302" w:rsidRPr="00E55B3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5B39">
              <w:rPr>
                <w:rFonts w:ascii="Times New Roman" w:eastAsia="Arial" w:hAnsi="Times New Roman" w:cs="Times New Roman"/>
              </w:rPr>
              <w:t xml:space="preserve">Project-based Learning </w:t>
            </w:r>
          </w:p>
        </w:tc>
        <w:tc>
          <w:tcPr>
            <w:tcW w:w="7384" w:type="dxa"/>
            <w:shd w:val="clear" w:color="auto" w:fill="F2CEED" w:themeFill="accent5" w:themeFillTint="33"/>
          </w:tcPr>
          <w:p w14:paraId="270C1739" w14:textId="77777777"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 xml:space="preserve">Mimic the software development in industry working in groups promoting teamwork. </w:t>
            </w:r>
          </w:p>
          <w:p w14:paraId="15E3BEBA" w14:textId="77777777"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 xml:space="preserve"> </w:t>
            </w:r>
          </w:p>
          <w:p w14:paraId="5D18A7F5" w14:textId="42DF1ABE"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 xml:space="preserve">Students learn to put practice of industrial context complexity </w:t>
            </w:r>
            <w:r w:rsidRPr="15DB647D">
              <w:rPr>
                <w:rFonts w:ascii="Times New Roman" w:eastAsia="Arial" w:hAnsi="Times New Roman" w:cs="Times New Roman"/>
              </w:rPr>
              <w:t>through</w:t>
            </w:r>
            <w:r w:rsidRPr="00C15C19">
              <w:rPr>
                <w:rFonts w:ascii="Times New Roman" w:eastAsia="Arial" w:hAnsi="Times New Roman" w:cs="Times New Roman"/>
              </w:rPr>
              <w:t xml:space="preserve"> medium complexity </w:t>
            </w:r>
            <w:r w:rsidRPr="59BC4674">
              <w:rPr>
                <w:rFonts w:ascii="Times New Roman" w:eastAsia="Arial" w:hAnsi="Times New Roman" w:cs="Times New Roman"/>
              </w:rPr>
              <w:t>projects</w:t>
            </w:r>
            <w:r w:rsidRPr="00C15C19">
              <w:rPr>
                <w:rFonts w:ascii="Times New Roman" w:eastAsia="Arial" w:hAnsi="Times New Roman" w:cs="Times New Roman"/>
              </w:rPr>
              <w:t xml:space="preserve"> in a team. </w:t>
            </w:r>
          </w:p>
          <w:p w14:paraId="15F0394C" w14:textId="77777777"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 xml:space="preserve"> </w:t>
            </w:r>
          </w:p>
          <w:p w14:paraId="6DCAA220" w14:textId="3BD2E38A"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 xml:space="preserve">Involves complex challenges and problem-solving skills with real-world case studies which </w:t>
            </w:r>
            <w:proofErr w:type="gramStart"/>
            <w:r w:rsidRPr="00C15C19">
              <w:rPr>
                <w:rFonts w:ascii="Times New Roman" w:eastAsia="Arial" w:hAnsi="Times New Roman" w:cs="Times New Roman"/>
              </w:rPr>
              <w:t>promotes</w:t>
            </w:r>
            <w:proofErr w:type="gramEnd"/>
            <w:r w:rsidRPr="00C15C19">
              <w:rPr>
                <w:rFonts w:ascii="Times New Roman" w:eastAsia="Arial" w:hAnsi="Times New Roman" w:cs="Times New Roman"/>
              </w:rPr>
              <w:t xml:space="preserve"> practical skills. </w:t>
            </w:r>
          </w:p>
        </w:tc>
        <w:tc>
          <w:tcPr>
            <w:tcW w:w="1596" w:type="dxa"/>
            <w:shd w:val="clear" w:color="auto" w:fill="F2CEED" w:themeFill="accent5" w:themeFillTint="33"/>
          </w:tcPr>
          <w:p w14:paraId="11BA8AEE" w14:textId="0D799543"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7705C5BE">
              <w:rPr>
                <w:rFonts w:ascii="Times New Roman" w:eastAsia="Arial" w:hAnsi="Times New Roman" w:cs="Times New Roman"/>
              </w:rPr>
              <w:t xml:space="preserve">S51, S52, </w:t>
            </w:r>
            <w:r w:rsidRPr="58D86670">
              <w:rPr>
                <w:rFonts w:ascii="Times New Roman" w:eastAsia="Arial" w:hAnsi="Times New Roman" w:cs="Times New Roman"/>
              </w:rPr>
              <w:t>S56</w:t>
            </w:r>
          </w:p>
        </w:tc>
      </w:tr>
      <w:tr w:rsidR="00D10A27" w:rsidRPr="00C15C19" w14:paraId="4C3C9545"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2CEED" w:themeFill="accent5" w:themeFillTint="33"/>
          </w:tcPr>
          <w:p w14:paraId="0C4C0CBF" w14:textId="2D46A4B2" w:rsidR="009B1302" w:rsidRPr="00844CF1" w:rsidRDefault="00085DDF"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w:t>
            </w:r>
            <w:r w:rsidR="00C45C06" w:rsidRPr="00844CF1">
              <w:rPr>
                <w:rFonts w:ascii="Times New Roman" w:eastAsia="Times New Roman" w:hAnsi="Times New Roman" w:cs="Times New Roman"/>
                <w:b w:val="0"/>
                <w:color w:val="000000"/>
                <w:lang w:val="en-AU" w:eastAsia="zh-CN"/>
              </w:rPr>
              <w:t>G</w:t>
            </w:r>
          </w:p>
        </w:tc>
        <w:tc>
          <w:tcPr>
            <w:tcW w:w="1616" w:type="dxa"/>
            <w:vMerge/>
            <w:shd w:val="clear" w:color="auto" w:fill="F2CEED" w:themeFill="accent5" w:themeFillTint="33"/>
            <w:vAlign w:val="bottom"/>
          </w:tcPr>
          <w:p w14:paraId="5C91BB30"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F2CEED" w:themeFill="accent5" w:themeFillTint="33"/>
          </w:tcPr>
          <w:p w14:paraId="5DC700AE" w14:textId="6959F29C" w:rsidR="009B1302" w:rsidRPr="0017744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red"/>
                <w:lang w:val="en-AU" w:eastAsia="zh-CN"/>
              </w:rPr>
            </w:pPr>
            <w:r w:rsidRPr="00E5070E">
              <w:rPr>
                <w:rFonts w:ascii="Times New Roman" w:eastAsia="Times New Roman" w:hAnsi="Times New Roman" w:cs="Times New Roman"/>
                <w:color w:val="000000"/>
                <w:lang w:val="en-AU" w:eastAsia="zh-CN"/>
              </w:rPr>
              <w:t xml:space="preserve">Open-Source Projects </w:t>
            </w:r>
          </w:p>
        </w:tc>
        <w:tc>
          <w:tcPr>
            <w:tcW w:w="7384" w:type="dxa"/>
            <w:shd w:val="clear" w:color="auto" w:fill="F2CEED" w:themeFill="accent5" w:themeFillTint="33"/>
            <w:vAlign w:val="bottom"/>
          </w:tcPr>
          <w:p w14:paraId="36720C72" w14:textId="3ABD3EBD" w:rsidR="009B1302" w:rsidRPr="0017744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red"/>
                <w:lang w:val="en-AU" w:eastAsia="zh-CN"/>
              </w:rPr>
            </w:pPr>
            <w:r w:rsidRPr="00E5070E">
              <w:rPr>
                <w:rFonts w:ascii="Times New Roman" w:eastAsia="Times New Roman" w:hAnsi="Times New Roman" w:cs="Times New Roman"/>
                <w:color w:val="000000"/>
                <w:lang w:val="en-AU" w:eastAsia="zh-CN"/>
              </w:rPr>
              <w:t xml:space="preserve">Uses open-source systems as educational material. Students </w:t>
            </w:r>
            <w:proofErr w:type="spellStart"/>
            <w:r w:rsidRPr="00E5070E">
              <w:rPr>
                <w:rFonts w:ascii="Times New Roman" w:eastAsia="Times New Roman" w:hAnsi="Times New Roman" w:cs="Times New Roman"/>
                <w:color w:val="000000"/>
                <w:lang w:val="en-AU" w:eastAsia="zh-CN"/>
              </w:rPr>
              <w:t>analyze</w:t>
            </w:r>
            <w:proofErr w:type="spellEnd"/>
            <w:r w:rsidRPr="00E5070E">
              <w:rPr>
                <w:rFonts w:ascii="Times New Roman" w:eastAsia="Times New Roman" w:hAnsi="Times New Roman" w:cs="Times New Roman"/>
                <w:color w:val="000000"/>
                <w:lang w:val="en-AU" w:eastAsia="zh-CN"/>
              </w:rPr>
              <w:t>, improve, or document large-scale architectures, gaining insights into real industry-level systems.</w:t>
            </w:r>
          </w:p>
        </w:tc>
        <w:tc>
          <w:tcPr>
            <w:tcW w:w="1596" w:type="dxa"/>
            <w:shd w:val="clear" w:color="auto" w:fill="F2CEED" w:themeFill="accent5" w:themeFillTint="33"/>
          </w:tcPr>
          <w:p w14:paraId="50544735" w14:textId="011FBCDF" w:rsidR="009B1302" w:rsidRPr="0017744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red"/>
                <w:lang w:val="en-AU" w:eastAsia="zh-CN"/>
              </w:rPr>
            </w:pPr>
            <w:r w:rsidRPr="00E5070E">
              <w:rPr>
                <w:rFonts w:ascii="Times New Roman" w:eastAsia="Times New Roman" w:hAnsi="Times New Roman" w:cs="Times New Roman"/>
                <w:color w:val="000000"/>
                <w:lang w:val="en-AU" w:eastAsia="zh-CN"/>
              </w:rPr>
              <w:t>S65</w:t>
            </w:r>
          </w:p>
        </w:tc>
      </w:tr>
      <w:tr w:rsidR="00E63AB1" w:rsidRPr="00C15C19" w14:paraId="3121D807"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2CEED" w:themeFill="accent5" w:themeFillTint="33"/>
          </w:tcPr>
          <w:p w14:paraId="609E47D2" w14:textId="77777777" w:rsidR="00E63AB1" w:rsidRPr="00844CF1" w:rsidRDefault="00E63AB1" w:rsidP="009B1302">
            <w:pPr>
              <w:rPr>
                <w:rFonts w:ascii="Times New Roman" w:eastAsia="Times New Roman" w:hAnsi="Times New Roman" w:cs="Times New Roman"/>
                <w:color w:val="000000"/>
                <w:lang w:val="en-AU" w:eastAsia="zh-CN"/>
              </w:rPr>
            </w:pPr>
          </w:p>
        </w:tc>
        <w:tc>
          <w:tcPr>
            <w:tcW w:w="1616" w:type="dxa"/>
            <w:shd w:val="clear" w:color="auto" w:fill="F2CEED" w:themeFill="accent5" w:themeFillTint="33"/>
            <w:vAlign w:val="bottom"/>
          </w:tcPr>
          <w:p w14:paraId="33362658" w14:textId="77777777" w:rsidR="00E63AB1" w:rsidRPr="00290276" w:rsidRDefault="00E63AB1"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F2CEED" w:themeFill="accent5" w:themeFillTint="33"/>
          </w:tcPr>
          <w:p w14:paraId="3F69DCC1" w14:textId="50348BE5" w:rsidR="00E63AB1" w:rsidRPr="00E5070E" w:rsidRDefault="00E63AB1"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E55B39">
              <w:rPr>
                <w:rFonts w:ascii="Times New Roman" w:eastAsia="Arial" w:hAnsi="Times New Roman" w:cs="Times New Roman"/>
              </w:rPr>
              <w:t xml:space="preserve">Project-based Learning </w:t>
            </w:r>
          </w:p>
        </w:tc>
        <w:tc>
          <w:tcPr>
            <w:tcW w:w="7384" w:type="dxa"/>
            <w:shd w:val="clear" w:color="auto" w:fill="F2CEED" w:themeFill="accent5" w:themeFillTint="33"/>
            <w:vAlign w:val="bottom"/>
          </w:tcPr>
          <w:p w14:paraId="4F891C0A" w14:textId="77777777" w:rsidR="00191B07" w:rsidRPr="00191B07" w:rsidRDefault="00191B07" w:rsidP="00191B0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191B07">
              <w:rPr>
                <w:rFonts w:ascii="Times New Roman" w:eastAsia="Times New Roman" w:hAnsi="Times New Roman" w:cs="Times New Roman"/>
                <w:color w:val="000000"/>
                <w:lang w:val="en-AU" w:eastAsia="zh-CN"/>
              </w:rPr>
              <w:t>Architecture-Centric Pedagogy + Research-Driven + Collaborative Learning and Peer Feedback</w:t>
            </w:r>
          </w:p>
          <w:p w14:paraId="5A05882B" w14:textId="77777777" w:rsidR="00191B07" w:rsidRPr="00191B07" w:rsidRDefault="00191B07" w:rsidP="00191B0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p>
          <w:p w14:paraId="5B46A956" w14:textId="2145BFFA" w:rsidR="00E63AB1" w:rsidRPr="00E5070E" w:rsidRDefault="00191B07" w:rsidP="00191B0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191B07">
              <w:rPr>
                <w:rFonts w:ascii="Times New Roman" w:eastAsia="Times New Roman" w:hAnsi="Times New Roman" w:cs="Times New Roman"/>
                <w:color w:val="000000"/>
                <w:lang w:val="en-AU" w:eastAsia="zh-CN"/>
              </w:rPr>
              <w:t>Emphasizes skills relevant to mobile/embedded systems development and architectural thinking, aligning with real-world software engineering demands​</w:t>
            </w:r>
          </w:p>
        </w:tc>
        <w:tc>
          <w:tcPr>
            <w:tcW w:w="1596" w:type="dxa"/>
            <w:shd w:val="clear" w:color="auto" w:fill="F2CEED" w:themeFill="accent5" w:themeFillTint="33"/>
          </w:tcPr>
          <w:p w14:paraId="40DB1E2F" w14:textId="58030BB7" w:rsidR="00E63AB1" w:rsidRPr="00E5070E" w:rsidRDefault="00E63AB1"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S75</w:t>
            </w:r>
          </w:p>
        </w:tc>
      </w:tr>
      <w:tr w:rsidR="00041208" w:rsidRPr="00C15C19" w14:paraId="534D193A"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2CEED" w:themeFill="accent5" w:themeFillTint="33"/>
          </w:tcPr>
          <w:p w14:paraId="52646182" w14:textId="77777777" w:rsidR="00041208" w:rsidRPr="00844CF1" w:rsidRDefault="00041208" w:rsidP="009B1302">
            <w:pPr>
              <w:rPr>
                <w:rFonts w:ascii="Times New Roman" w:eastAsia="Times New Roman" w:hAnsi="Times New Roman" w:cs="Times New Roman"/>
                <w:color w:val="000000"/>
                <w:lang w:val="en-AU" w:eastAsia="zh-CN"/>
              </w:rPr>
            </w:pPr>
          </w:p>
        </w:tc>
        <w:tc>
          <w:tcPr>
            <w:tcW w:w="1616" w:type="dxa"/>
            <w:shd w:val="clear" w:color="auto" w:fill="F2CEED" w:themeFill="accent5" w:themeFillTint="33"/>
            <w:vAlign w:val="bottom"/>
          </w:tcPr>
          <w:p w14:paraId="6FFD9210" w14:textId="77777777" w:rsidR="00041208" w:rsidRPr="00290276" w:rsidRDefault="00041208"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F2CEED" w:themeFill="accent5" w:themeFillTint="33"/>
          </w:tcPr>
          <w:p w14:paraId="6DD967D8" w14:textId="2C6A40D2" w:rsidR="00041208" w:rsidRPr="00E55B39" w:rsidRDefault="00041208" w:rsidP="009B130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rPr>
            </w:pPr>
            <w:r>
              <w:rPr>
                <w:rFonts w:ascii="Times New Roman" w:eastAsia="Arial" w:hAnsi="Times New Roman" w:cs="Times New Roman"/>
              </w:rPr>
              <w:t xml:space="preserve">Platform-based learning </w:t>
            </w:r>
          </w:p>
        </w:tc>
        <w:tc>
          <w:tcPr>
            <w:tcW w:w="7384" w:type="dxa"/>
            <w:shd w:val="clear" w:color="auto" w:fill="F2CEED" w:themeFill="accent5" w:themeFillTint="33"/>
            <w:vAlign w:val="bottom"/>
          </w:tcPr>
          <w:p w14:paraId="4871C95F" w14:textId="6089A008" w:rsidR="00041208" w:rsidRPr="00191B07" w:rsidRDefault="0003471D" w:rsidP="00191B0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03471D">
              <w:rPr>
                <w:rFonts w:ascii="Times New Roman" w:eastAsia="Times New Roman" w:hAnsi="Times New Roman" w:cs="Times New Roman"/>
                <w:color w:val="000000"/>
                <w:lang w:val="en-AU" w:eastAsia="zh-CN"/>
              </w:rPr>
              <w:t>The tool focuses on MVC, one of the most widespread patterns in industry, and aligns with industry expectations for agile development and maintainable architecture. The tool helps bridge the gap between design and implementation—a common real-world challenge.</w:t>
            </w:r>
          </w:p>
        </w:tc>
        <w:tc>
          <w:tcPr>
            <w:tcW w:w="1596" w:type="dxa"/>
            <w:shd w:val="clear" w:color="auto" w:fill="F2CEED" w:themeFill="accent5" w:themeFillTint="33"/>
          </w:tcPr>
          <w:p w14:paraId="50471DBF" w14:textId="05CE4ED9" w:rsidR="00041208" w:rsidRDefault="00032B3E"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S83</w:t>
            </w:r>
          </w:p>
        </w:tc>
      </w:tr>
      <w:tr w:rsidR="003660AB" w:rsidRPr="00C15C19" w14:paraId="165AD25C"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AE2D5" w:themeFill="accent2" w:themeFillTint="33"/>
          </w:tcPr>
          <w:p w14:paraId="264C0C07" w14:textId="1E5136AF"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val="restart"/>
            <w:shd w:val="clear" w:color="auto" w:fill="FAE2D5" w:themeFill="accent2" w:themeFillTint="33"/>
            <w:vAlign w:val="center"/>
          </w:tcPr>
          <w:p w14:paraId="5DBC4371" w14:textId="6F4F5A1E" w:rsidR="009B1302" w:rsidRPr="00290276" w:rsidRDefault="009B1302" w:rsidP="006071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en-AU" w:eastAsia="zh-CN"/>
              </w:rPr>
            </w:pPr>
            <w:r w:rsidRPr="00290276">
              <w:rPr>
                <w:rFonts w:ascii="Times New Roman" w:eastAsia="Times New Roman" w:hAnsi="Times New Roman" w:cs="Times New Roman"/>
                <w:b/>
                <w:color w:val="000000"/>
                <w:lang w:val="en-AU" w:eastAsia="zh-CN"/>
              </w:rPr>
              <w:t>Agile based learning</w:t>
            </w:r>
          </w:p>
        </w:tc>
        <w:tc>
          <w:tcPr>
            <w:tcW w:w="2176" w:type="dxa"/>
            <w:shd w:val="clear" w:color="auto" w:fill="FAE2D5" w:themeFill="accent2" w:themeFillTint="33"/>
          </w:tcPr>
          <w:p w14:paraId="12E007F6" w14:textId="526D8A08" w:rsidR="009B1302" w:rsidRPr="00E55B3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E55B39">
              <w:rPr>
                <w:rFonts w:ascii="Times New Roman" w:eastAsia="Times New Roman" w:hAnsi="Times New Roman" w:cs="Times New Roman"/>
                <w:color w:val="000000"/>
                <w:lang w:val="en-AU" w:eastAsia="zh-CN"/>
              </w:rPr>
              <w:t>Scrum</w:t>
            </w:r>
          </w:p>
        </w:tc>
        <w:tc>
          <w:tcPr>
            <w:tcW w:w="7384" w:type="dxa"/>
            <w:shd w:val="clear" w:color="auto" w:fill="FAE2D5" w:themeFill="accent2" w:themeFillTint="33"/>
          </w:tcPr>
          <w:p w14:paraId="379E1720" w14:textId="2B8E08F8"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heme="minorHAnsi" w:hAnsi="Times New Roman" w:cs="Times New Roman"/>
                <w:lang w:val="en-GB" w:eastAsia="en-US"/>
                <w14:ligatures w14:val="standardContextual"/>
              </w:rPr>
              <w:t>As scrum is a popular empirical process control model designed to manage complex activities, it was found promising to be used as one of the teaching strategies to facilitate learning process in software architecture.</w:t>
            </w:r>
          </w:p>
        </w:tc>
        <w:tc>
          <w:tcPr>
            <w:tcW w:w="1596" w:type="dxa"/>
            <w:shd w:val="clear" w:color="auto" w:fill="FAE2D5" w:themeFill="accent2" w:themeFillTint="33"/>
          </w:tcPr>
          <w:p w14:paraId="46E9E74A" w14:textId="47E38A21"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S41</w:t>
            </w:r>
          </w:p>
        </w:tc>
      </w:tr>
      <w:tr w:rsidR="003660AB" w:rsidRPr="00C15C19" w14:paraId="480261BA"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AE2D5" w:themeFill="accent2" w:themeFillTint="33"/>
          </w:tcPr>
          <w:p w14:paraId="4319CEA6" w14:textId="59A5F401"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UL</w:t>
            </w:r>
          </w:p>
        </w:tc>
        <w:tc>
          <w:tcPr>
            <w:tcW w:w="1616" w:type="dxa"/>
            <w:vMerge/>
          </w:tcPr>
          <w:p w14:paraId="1FBB6B05"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FAE2D5" w:themeFill="accent2" w:themeFillTint="33"/>
          </w:tcPr>
          <w:p w14:paraId="50199B02" w14:textId="643874CB" w:rsidR="009B1302" w:rsidRPr="00E55B3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E55B39">
              <w:rPr>
                <w:rFonts w:ascii="Times New Roman" w:eastAsia="Times New Roman" w:hAnsi="Times New Roman" w:cs="Times New Roman"/>
                <w:color w:val="000000"/>
                <w:lang w:val="en-AU" w:eastAsia="zh-CN"/>
              </w:rPr>
              <w:t xml:space="preserve">Agile based learning </w:t>
            </w:r>
          </w:p>
        </w:tc>
        <w:tc>
          <w:tcPr>
            <w:tcW w:w="7384" w:type="dxa"/>
            <w:shd w:val="clear" w:color="auto" w:fill="FAE2D5" w:themeFill="accent2" w:themeFillTint="33"/>
          </w:tcPr>
          <w:p w14:paraId="015C7A5D" w14:textId="0690CE04"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val="en-GB" w:eastAsia="en-US"/>
                <w14:ligatures w14:val="standardContextual"/>
              </w:rPr>
            </w:pPr>
            <w:r w:rsidRPr="00C15C19">
              <w:rPr>
                <w:rFonts w:ascii="Times New Roman" w:eastAsia="Times New Roman" w:hAnsi="Times New Roman" w:cs="Times New Roman"/>
                <w:color w:val="000000"/>
                <w:lang w:val="en-AU" w:eastAsia="zh-CN"/>
              </w:rPr>
              <w:t>Students work in iterative cycles (sprints) to develop solutions, reflect on progress, and adapt based on feedback mirroring real-world Agile practices.</w:t>
            </w:r>
          </w:p>
        </w:tc>
        <w:tc>
          <w:tcPr>
            <w:tcW w:w="1596" w:type="dxa"/>
            <w:shd w:val="clear" w:color="auto" w:fill="FAE2D5" w:themeFill="accent2" w:themeFillTint="33"/>
          </w:tcPr>
          <w:p w14:paraId="53CF0512" w14:textId="399D61B9"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S7</w:t>
            </w:r>
            <w:r w:rsidRPr="00C15C19">
              <w:rPr>
                <w:rFonts w:ascii="Times New Roman" w:eastAsia="Times New Roman" w:hAnsi="Times New Roman" w:cs="Times New Roman"/>
                <w:color w:val="000000"/>
                <w:lang w:val="en-AU" w:eastAsia="zh-CN"/>
              </w:rPr>
              <w:t xml:space="preserve">, </w:t>
            </w:r>
            <w:r>
              <w:rPr>
                <w:rFonts w:ascii="Times New Roman" w:eastAsia="Times New Roman" w:hAnsi="Times New Roman" w:cs="Times New Roman"/>
                <w:color w:val="000000"/>
                <w:lang w:val="en-AU" w:eastAsia="zh-CN"/>
              </w:rPr>
              <w:t>S</w:t>
            </w:r>
            <w:r w:rsidRPr="00C15C19">
              <w:rPr>
                <w:rFonts w:ascii="Times New Roman" w:eastAsia="Times New Roman" w:hAnsi="Times New Roman" w:cs="Times New Roman"/>
                <w:color w:val="000000"/>
                <w:lang w:val="en-AU" w:eastAsia="zh-CN"/>
              </w:rPr>
              <w:t>9</w:t>
            </w:r>
          </w:p>
        </w:tc>
      </w:tr>
      <w:tr w:rsidR="003660AB" w:rsidRPr="00C15C19" w14:paraId="12173A51"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AE2D5" w:themeFill="accent2" w:themeFillTint="33"/>
          </w:tcPr>
          <w:p w14:paraId="4BF918E5" w14:textId="5E09C745"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Arial" w:hAnsi="Times New Roman" w:cs="Times New Roman"/>
                <w:b w:val="0"/>
              </w:rPr>
              <w:t>TR</w:t>
            </w:r>
          </w:p>
        </w:tc>
        <w:tc>
          <w:tcPr>
            <w:tcW w:w="1616" w:type="dxa"/>
            <w:vMerge/>
          </w:tcPr>
          <w:p w14:paraId="2E3CE787" w14:textId="37193B6E"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FAE2D5" w:themeFill="accent2" w:themeFillTint="33"/>
          </w:tcPr>
          <w:p w14:paraId="718AF3D1" w14:textId="18450533" w:rsidR="009B1302" w:rsidRPr="00E55B3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5B39">
              <w:rPr>
                <w:rFonts w:ascii="Times New Roman" w:eastAsia="Arial" w:hAnsi="Times New Roman" w:cs="Times New Roman"/>
              </w:rPr>
              <w:t>Agile Methodologies (Scrum)</w:t>
            </w:r>
          </w:p>
        </w:tc>
        <w:tc>
          <w:tcPr>
            <w:tcW w:w="7384" w:type="dxa"/>
            <w:shd w:val="clear" w:color="auto" w:fill="FAE2D5" w:themeFill="accent2" w:themeFillTint="33"/>
          </w:tcPr>
          <w:p w14:paraId="7AB88797" w14:textId="6959F680" w:rsidR="009B1302" w:rsidRPr="00C15C19" w:rsidRDefault="009B1302" w:rsidP="00084FE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Scrum with three phases were implemented.</w:t>
            </w:r>
            <w:r w:rsidR="00132DD2">
              <w:rPr>
                <w:rFonts w:ascii="Times New Roman" w:hAnsi="Times New Roman" w:cs="Times New Roman"/>
              </w:rPr>
              <w:t xml:space="preserve"> </w:t>
            </w:r>
            <w:r w:rsidRPr="00C15C19">
              <w:rPr>
                <w:rFonts w:ascii="Times New Roman" w:eastAsia="Arial" w:hAnsi="Times New Roman" w:cs="Times New Roman"/>
              </w:rPr>
              <w:t xml:space="preserve">Initial phase: general objectives of the assignments were outlined. Development phase: Sprints (3 sprints) producing one product based on assignment after </w:t>
            </w:r>
            <w:proofErr w:type="gramStart"/>
            <w:r w:rsidRPr="00C15C19">
              <w:rPr>
                <w:rFonts w:ascii="Times New Roman" w:eastAsia="Arial" w:hAnsi="Times New Roman" w:cs="Times New Roman"/>
              </w:rPr>
              <w:t>series</w:t>
            </w:r>
            <w:proofErr w:type="gramEnd"/>
            <w:r w:rsidRPr="00C15C19">
              <w:rPr>
                <w:rFonts w:ascii="Times New Roman" w:eastAsia="Arial" w:hAnsi="Times New Roman" w:cs="Times New Roman"/>
              </w:rPr>
              <w:t xml:space="preserve"> of cycles. Closure phase: When all requirements are met, the final product is ready for review. </w:t>
            </w:r>
          </w:p>
        </w:tc>
        <w:tc>
          <w:tcPr>
            <w:tcW w:w="1596" w:type="dxa"/>
            <w:shd w:val="clear" w:color="auto" w:fill="FAE2D5" w:themeFill="accent2" w:themeFillTint="33"/>
          </w:tcPr>
          <w:p w14:paraId="1436B700" w14:textId="08B35DFC"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6218C803">
              <w:rPr>
                <w:rFonts w:ascii="Times New Roman" w:eastAsia="Arial" w:hAnsi="Times New Roman" w:cs="Times New Roman"/>
              </w:rPr>
              <w:t>S48</w:t>
            </w:r>
          </w:p>
        </w:tc>
      </w:tr>
      <w:tr w:rsidR="003660AB" w:rsidRPr="00C15C19" w14:paraId="200F1979"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BFBFBF" w:themeFill="background1" w:themeFillShade="BF"/>
          </w:tcPr>
          <w:p w14:paraId="4D2C03F7" w14:textId="2980BE5B"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UL</w:t>
            </w:r>
          </w:p>
        </w:tc>
        <w:tc>
          <w:tcPr>
            <w:tcW w:w="1616" w:type="dxa"/>
            <w:vMerge w:val="restart"/>
            <w:shd w:val="clear" w:color="auto" w:fill="BFBFBF" w:themeFill="background1" w:themeFillShade="BF"/>
            <w:vAlign w:val="center"/>
          </w:tcPr>
          <w:p w14:paraId="00EFEB04" w14:textId="64388C10" w:rsidR="009B1302" w:rsidRPr="00290276" w:rsidRDefault="009B1302" w:rsidP="00C45C0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AU" w:eastAsia="zh-CN"/>
              </w:rPr>
            </w:pPr>
            <w:r w:rsidRPr="00290276">
              <w:rPr>
                <w:rFonts w:ascii="Times New Roman" w:eastAsia="Times New Roman" w:hAnsi="Times New Roman" w:cs="Times New Roman"/>
                <w:b/>
                <w:color w:val="000000"/>
                <w:lang w:val="en-AU" w:eastAsia="zh-CN"/>
              </w:rPr>
              <w:t>Game</w:t>
            </w:r>
            <w:r w:rsidR="00C45C06">
              <w:rPr>
                <w:rFonts w:ascii="Times New Roman" w:eastAsia="Times New Roman" w:hAnsi="Times New Roman" w:cs="Times New Roman"/>
                <w:b/>
                <w:bCs/>
                <w:color w:val="000000"/>
                <w:lang w:val="en-AU" w:eastAsia="zh-CN"/>
              </w:rPr>
              <w:t>-</w:t>
            </w:r>
            <w:r w:rsidRPr="00290276">
              <w:rPr>
                <w:rFonts w:ascii="Times New Roman" w:eastAsia="Times New Roman" w:hAnsi="Times New Roman" w:cs="Times New Roman"/>
                <w:b/>
                <w:color w:val="000000"/>
                <w:lang w:val="en-AU" w:eastAsia="zh-CN"/>
              </w:rPr>
              <w:t>based learning</w:t>
            </w:r>
          </w:p>
        </w:tc>
        <w:tc>
          <w:tcPr>
            <w:tcW w:w="2176" w:type="dxa"/>
            <w:shd w:val="clear" w:color="auto" w:fill="BFBFBF" w:themeFill="background1" w:themeFillShade="BF"/>
          </w:tcPr>
          <w:p w14:paraId="148940F4" w14:textId="3B35E476" w:rsidR="009B1302" w:rsidRPr="00E55B3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E55B39">
              <w:rPr>
                <w:rFonts w:ascii="Times New Roman" w:eastAsia="Times New Roman" w:hAnsi="Times New Roman" w:cs="Times New Roman"/>
                <w:color w:val="000000"/>
                <w:lang w:val="en-AU" w:eastAsia="zh-CN"/>
              </w:rPr>
              <w:t xml:space="preserve">Gamification </w:t>
            </w:r>
          </w:p>
        </w:tc>
        <w:tc>
          <w:tcPr>
            <w:tcW w:w="7384" w:type="dxa"/>
            <w:shd w:val="clear" w:color="auto" w:fill="BFBFBF" w:themeFill="background1" w:themeFillShade="BF"/>
          </w:tcPr>
          <w:p w14:paraId="708D9EDD" w14:textId="0357FDD1"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Students engage in gamified activities to practice software engineering tasks, enhancing motivation and understanding through challenges, rewards, and interactive scenarios.</w:t>
            </w:r>
          </w:p>
        </w:tc>
        <w:tc>
          <w:tcPr>
            <w:tcW w:w="1596" w:type="dxa"/>
            <w:shd w:val="clear" w:color="auto" w:fill="BFBFBF" w:themeFill="background1" w:themeFillShade="BF"/>
          </w:tcPr>
          <w:p w14:paraId="04147668" w14:textId="2A4F226A" w:rsidR="009B1302" w:rsidRPr="00C15C19" w:rsidRDefault="00085DDF"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w:t>
            </w:r>
            <w:r w:rsidRPr="00C15C19">
              <w:rPr>
                <w:rFonts w:ascii="Times New Roman" w:eastAsia="Times New Roman" w:hAnsi="Times New Roman" w:cs="Times New Roman"/>
                <w:color w:val="000000"/>
                <w:lang w:val="en-AU" w:eastAsia="zh-CN"/>
              </w:rPr>
              <w:t>11</w:t>
            </w:r>
          </w:p>
        </w:tc>
      </w:tr>
      <w:tr w:rsidR="003660AB" w:rsidRPr="00C15C19" w14:paraId="03566CAC"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BFBFBF" w:themeFill="background1" w:themeFillShade="BF"/>
          </w:tcPr>
          <w:p w14:paraId="698596D2" w14:textId="0509E5A1"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TD</w:t>
            </w:r>
          </w:p>
        </w:tc>
        <w:tc>
          <w:tcPr>
            <w:tcW w:w="1616" w:type="dxa"/>
            <w:vMerge/>
          </w:tcPr>
          <w:p w14:paraId="5A86D157" w14:textId="77777777"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BFBFBF" w:themeFill="background1" w:themeFillShade="BF"/>
          </w:tcPr>
          <w:p w14:paraId="44F7F6B7" w14:textId="1007DECE" w:rsidR="009B1302" w:rsidRPr="00E55B3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E55B39">
              <w:rPr>
                <w:rFonts w:ascii="Times New Roman" w:hAnsi="Times New Roman" w:cs="Times New Roman"/>
              </w:rPr>
              <w:t xml:space="preserve">Game </w:t>
            </w:r>
            <w:proofErr w:type="gramStart"/>
            <w:r w:rsidRPr="00E55B39">
              <w:rPr>
                <w:rFonts w:ascii="Times New Roman" w:hAnsi="Times New Roman" w:cs="Times New Roman"/>
              </w:rPr>
              <w:t>based</w:t>
            </w:r>
            <w:proofErr w:type="gramEnd"/>
            <w:r w:rsidRPr="00E55B39">
              <w:rPr>
                <w:rFonts w:ascii="Times New Roman" w:hAnsi="Times New Roman" w:cs="Times New Roman"/>
              </w:rPr>
              <w:t xml:space="preserve"> Learning</w:t>
            </w:r>
          </w:p>
        </w:tc>
        <w:tc>
          <w:tcPr>
            <w:tcW w:w="7384" w:type="dxa"/>
            <w:shd w:val="clear" w:color="auto" w:fill="BFBFBF" w:themeFill="background1" w:themeFillShade="BF"/>
          </w:tcPr>
          <w:p w14:paraId="77C0B10E" w14:textId="0D69A184"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hAnsi="Times New Roman" w:cs="Times New Roman"/>
              </w:rPr>
              <w:t>Uses educational games to simulate architecture design decisions in a motivating and controlled environment.</w:t>
            </w:r>
          </w:p>
        </w:tc>
        <w:tc>
          <w:tcPr>
            <w:tcW w:w="1596" w:type="dxa"/>
            <w:shd w:val="clear" w:color="auto" w:fill="BFBFBF" w:themeFill="background1" w:themeFillShade="BF"/>
          </w:tcPr>
          <w:p w14:paraId="3655597A" w14:textId="4475AB4C"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hAnsi="Times New Roman" w:cs="Times New Roman"/>
              </w:rPr>
              <w:t>S23</w:t>
            </w:r>
            <w:r w:rsidRPr="00C15C19">
              <w:rPr>
                <w:rFonts w:ascii="Times New Roman" w:hAnsi="Times New Roman" w:cs="Times New Roman"/>
              </w:rPr>
              <w:t xml:space="preserve">, </w:t>
            </w:r>
            <w:r>
              <w:rPr>
                <w:rFonts w:ascii="Times New Roman" w:hAnsi="Times New Roman" w:cs="Times New Roman"/>
              </w:rPr>
              <w:t>S20</w:t>
            </w:r>
          </w:p>
        </w:tc>
      </w:tr>
      <w:tr w:rsidR="003660AB" w:rsidRPr="00C15C19" w14:paraId="5D0D7850"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BFBFBF" w:themeFill="background1" w:themeFillShade="BF"/>
          </w:tcPr>
          <w:p w14:paraId="69337888" w14:textId="77777777" w:rsidR="009B1302" w:rsidRPr="00844CF1" w:rsidRDefault="009B1302" w:rsidP="009B1302">
            <w:pPr>
              <w:rPr>
                <w:rFonts w:ascii="Times New Roman" w:eastAsia="Times New Roman" w:hAnsi="Times New Roman" w:cs="Times New Roman"/>
                <w:b w:val="0"/>
                <w:color w:val="000000"/>
                <w:lang w:val="en-AU" w:eastAsia="zh-CN"/>
              </w:rPr>
            </w:pPr>
          </w:p>
        </w:tc>
        <w:tc>
          <w:tcPr>
            <w:tcW w:w="1616" w:type="dxa"/>
            <w:vMerge/>
          </w:tcPr>
          <w:p w14:paraId="76A3DDA8"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BFBFBF" w:themeFill="background1" w:themeFillShade="BF"/>
          </w:tcPr>
          <w:p w14:paraId="077B7796" w14:textId="2766393C" w:rsidR="009B1302" w:rsidRPr="00E55B3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5B39">
              <w:rPr>
                <w:rFonts w:ascii="Times New Roman" w:eastAsia="Arial" w:hAnsi="Times New Roman" w:cs="Times New Roman"/>
              </w:rPr>
              <w:t xml:space="preserve">Game-based Learning (Kahoot! </w:t>
            </w:r>
            <w:proofErr w:type="spellStart"/>
            <w:r w:rsidRPr="00E55B39">
              <w:rPr>
                <w:rFonts w:ascii="Times New Roman" w:eastAsia="Arial" w:hAnsi="Times New Roman" w:cs="Times New Roman"/>
              </w:rPr>
              <w:t>DecidArch</w:t>
            </w:r>
            <w:proofErr w:type="spellEnd"/>
            <w:r w:rsidRPr="00E55B39">
              <w:rPr>
                <w:rFonts w:ascii="Times New Roman" w:eastAsia="Arial" w:hAnsi="Times New Roman" w:cs="Times New Roman"/>
              </w:rPr>
              <w:t>)</w:t>
            </w:r>
          </w:p>
        </w:tc>
        <w:tc>
          <w:tcPr>
            <w:tcW w:w="7384" w:type="dxa"/>
            <w:shd w:val="clear" w:color="auto" w:fill="BFBFBF" w:themeFill="background1" w:themeFillShade="BF"/>
          </w:tcPr>
          <w:p w14:paraId="17AE8C30" w14:textId="77777777"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 xml:space="preserve">The games support the learning process of specific topics, and it </w:t>
            </w:r>
            <w:proofErr w:type="gramStart"/>
            <w:r w:rsidRPr="00C15C19">
              <w:rPr>
                <w:rFonts w:ascii="Times New Roman" w:eastAsia="Arial" w:hAnsi="Times New Roman" w:cs="Times New Roman"/>
              </w:rPr>
              <w:t>involved</w:t>
            </w:r>
            <w:proofErr w:type="gramEnd"/>
            <w:r w:rsidRPr="00C15C19">
              <w:rPr>
                <w:rFonts w:ascii="Times New Roman" w:eastAsia="Arial" w:hAnsi="Times New Roman" w:cs="Times New Roman"/>
              </w:rPr>
              <w:t xml:space="preserve"> </w:t>
            </w:r>
            <w:proofErr w:type="gramStart"/>
            <w:r w:rsidRPr="00C15C19">
              <w:rPr>
                <w:rFonts w:ascii="Times New Roman" w:eastAsia="Arial" w:hAnsi="Times New Roman" w:cs="Times New Roman"/>
              </w:rPr>
              <w:t>the card</w:t>
            </w:r>
            <w:proofErr w:type="gramEnd"/>
            <w:r w:rsidRPr="00C15C19">
              <w:rPr>
                <w:rFonts w:ascii="Times New Roman" w:eastAsia="Arial" w:hAnsi="Times New Roman" w:cs="Times New Roman"/>
              </w:rPr>
              <w:t xml:space="preserve"> style, requiring face-to-face interaction. </w:t>
            </w:r>
          </w:p>
          <w:p w14:paraId="1E44DBAA" w14:textId="77777777"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 xml:space="preserve"> </w:t>
            </w:r>
          </w:p>
          <w:p w14:paraId="52ABD482" w14:textId="77777777"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 xml:space="preserve">The Kahoot! was used as </w:t>
            </w:r>
            <w:proofErr w:type="gramStart"/>
            <w:r w:rsidRPr="00C15C19">
              <w:rPr>
                <w:rFonts w:ascii="Times New Roman" w:eastAsia="Arial" w:hAnsi="Times New Roman" w:cs="Times New Roman"/>
              </w:rPr>
              <w:t>interactive</w:t>
            </w:r>
            <w:proofErr w:type="gramEnd"/>
            <w:r w:rsidRPr="00C15C19">
              <w:rPr>
                <w:rFonts w:ascii="Times New Roman" w:eastAsia="Arial" w:hAnsi="Times New Roman" w:cs="Times New Roman"/>
              </w:rPr>
              <w:t xml:space="preserve"> test to check the students’ understanding of the concepts from videos at the beginning of laboratory session during flipped classroom methodology. </w:t>
            </w:r>
          </w:p>
          <w:p w14:paraId="25047192" w14:textId="77777777"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t xml:space="preserve"> </w:t>
            </w:r>
          </w:p>
          <w:p w14:paraId="26A76B38" w14:textId="3685A88F"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C19">
              <w:rPr>
                <w:rFonts w:ascii="Times New Roman" w:eastAsia="Arial" w:hAnsi="Times New Roman" w:cs="Times New Roman"/>
              </w:rPr>
              <w:lastRenderedPageBreak/>
              <w:t xml:space="preserve">The </w:t>
            </w:r>
            <w:proofErr w:type="spellStart"/>
            <w:r w:rsidRPr="00C15C19">
              <w:rPr>
                <w:rFonts w:ascii="Times New Roman" w:eastAsia="Arial" w:hAnsi="Times New Roman" w:cs="Times New Roman"/>
              </w:rPr>
              <w:t>DecidArch</w:t>
            </w:r>
            <w:proofErr w:type="spellEnd"/>
            <w:r w:rsidRPr="00C15C19">
              <w:rPr>
                <w:rFonts w:ascii="Times New Roman" w:eastAsia="Arial" w:hAnsi="Times New Roman" w:cs="Times New Roman"/>
              </w:rPr>
              <w:t xml:space="preserve"> </w:t>
            </w:r>
            <w:proofErr w:type="gramStart"/>
            <w:r w:rsidRPr="00C15C19">
              <w:rPr>
                <w:rFonts w:ascii="Times New Roman" w:eastAsia="Arial" w:hAnsi="Times New Roman" w:cs="Times New Roman"/>
              </w:rPr>
              <w:t>as</w:t>
            </w:r>
            <w:proofErr w:type="gramEnd"/>
            <w:r w:rsidRPr="00C15C19">
              <w:rPr>
                <w:rFonts w:ascii="Times New Roman" w:eastAsia="Arial" w:hAnsi="Times New Roman" w:cs="Times New Roman"/>
              </w:rPr>
              <w:t xml:space="preserve"> used for teaching a particular topic where students play the game in a team of architects and bringing various skills and competencies together. They will play the game at midpoint where the learners attend lecturers and </w:t>
            </w:r>
            <w:proofErr w:type="gramStart"/>
            <w:r w:rsidRPr="00C15C19">
              <w:rPr>
                <w:rFonts w:ascii="Times New Roman" w:eastAsia="Arial" w:hAnsi="Times New Roman" w:cs="Times New Roman"/>
              </w:rPr>
              <w:t>working</w:t>
            </w:r>
            <w:proofErr w:type="gramEnd"/>
            <w:r w:rsidRPr="00C15C19">
              <w:rPr>
                <w:rFonts w:ascii="Times New Roman" w:eastAsia="Arial" w:hAnsi="Times New Roman" w:cs="Times New Roman"/>
              </w:rPr>
              <w:t xml:space="preserve"> on their practical project parallel. </w:t>
            </w:r>
          </w:p>
        </w:tc>
        <w:tc>
          <w:tcPr>
            <w:tcW w:w="1596" w:type="dxa"/>
            <w:shd w:val="clear" w:color="auto" w:fill="BFBFBF" w:themeFill="background1" w:themeFillShade="BF"/>
          </w:tcPr>
          <w:p w14:paraId="7FC8FFE2" w14:textId="31A41977"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60200A0">
              <w:rPr>
                <w:rFonts w:ascii="Times New Roman" w:eastAsia="Arial" w:hAnsi="Times New Roman" w:cs="Times New Roman"/>
              </w:rPr>
              <w:lastRenderedPageBreak/>
              <w:t>S51, S60, S61</w:t>
            </w:r>
          </w:p>
        </w:tc>
      </w:tr>
      <w:tr w:rsidR="00425976" w:rsidRPr="00C15C19" w14:paraId="4F01CB86"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BFBFBF" w:themeFill="background1" w:themeFillShade="BF"/>
          </w:tcPr>
          <w:p w14:paraId="6EB6F1F4" w14:textId="4281CDCB"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w:t>
            </w:r>
          </w:p>
        </w:tc>
        <w:tc>
          <w:tcPr>
            <w:tcW w:w="1616" w:type="dxa"/>
            <w:vMerge/>
            <w:vAlign w:val="bottom"/>
          </w:tcPr>
          <w:p w14:paraId="7B6D12C0" w14:textId="56BCEE98"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BFBFBF" w:themeFill="background1" w:themeFillShade="BF"/>
          </w:tcPr>
          <w:p w14:paraId="22754C5C" w14:textId="3D4D7CD9" w:rsidR="009B1302" w:rsidRPr="00E55B3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C15C19">
              <w:rPr>
                <w:rFonts w:ascii="Times New Roman" w:eastAsia="Times New Roman" w:hAnsi="Times New Roman" w:cs="Times New Roman"/>
                <w:color w:val="000000"/>
                <w:lang w:val="en-AU" w:eastAsia="zh-CN"/>
              </w:rPr>
              <w:t>Gamified architecture education</w:t>
            </w:r>
          </w:p>
        </w:tc>
        <w:tc>
          <w:tcPr>
            <w:tcW w:w="7384" w:type="dxa"/>
            <w:shd w:val="clear" w:color="auto" w:fill="BFBFBF" w:themeFill="background1" w:themeFillShade="BF"/>
            <w:vAlign w:val="bottom"/>
          </w:tcPr>
          <w:p w14:paraId="08FF1B99" w14:textId="60BB6067"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C15C19">
              <w:rPr>
                <w:rFonts w:ascii="Times New Roman" w:eastAsia="Times New Roman" w:hAnsi="Times New Roman" w:cs="Times New Roman"/>
                <w:color w:val="000000"/>
                <w:lang w:val="en-AU" w:eastAsia="zh-CN"/>
              </w:rPr>
              <w:t>Involves the use of educational games or simulations (e.g., role-playing games or card games) to teach architectural principles and trade-offs in engaging ways.</w:t>
            </w:r>
          </w:p>
        </w:tc>
        <w:tc>
          <w:tcPr>
            <w:tcW w:w="1596" w:type="dxa"/>
            <w:shd w:val="clear" w:color="auto" w:fill="BFBFBF" w:themeFill="background1" w:themeFillShade="BF"/>
          </w:tcPr>
          <w:p w14:paraId="3DD27C92" w14:textId="39131880" w:rsidR="009B1302" w:rsidRPr="060200A0"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Pr>
                <w:rFonts w:ascii="Times New Roman" w:eastAsia="Times New Roman" w:hAnsi="Times New Roman" w:cs="Times New Roman"/>
                <w:color w:val="000000"/>
                <w:lang w:val="en-AU" w:eastAsia="zh-CN"/>
              </w:rPr>
              <w:t>S77</w:t>
            </w:r>
            <w:r w:rsidRPr="00C15C19">
              <w:rPr>
                <w:rFonts w:ascii="Times New Roman" w:eastAsia="Times New Roman" w:hAnsi="Times New Roman" w:cs="Times New Roman"/>
                <w:color w:val="000000"/>
                <w:lang w:val="en-AU" w:eastAsia="zh-CN"/>
              </w:rPr>
              <w:t xml:space="preserve">, </w:t>
            </w:r>
            <w:r>
              <w:rPr>
                <w:rFonts w:ascii="Times New Roman" w:eastAsia="Times New Roman" w:hAnsi="Times New Roman" w:cs="Times New Roman"/>
                <w:color w:val="000000"/>
                <w:lang w:val="en-AU" w:eastAsia="zh-CN"/>
              </w:rPr>
              <w:t>S69</w:t>
            </w:r>
          </w:p>
        </w:tc>
      </w:tr>
      <w:tr w:rsidR="00425976" w:rsidRPr="00C15C19" w14:paraId="670240A6"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BFBFBF" w:themeFill="background1" w:themeFillShade="BF"/>
          </w:tcPr>
          <w:p w14:paraId="575A9AC3" w14:textId="0AE5A58B" w:rsidR="009B1302" w:rsidRPr="00844CF1" w:rsidRDefault="00085DDF"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w:t>
            </w:r>
            <w:r w:rsidR="00E56E67" w:rsidRPr="00844CF1">
              <w:rPr>
                <w:rFonts w:ascii="Times New Roman" w:eastAsia="Times New Roman" w:hAnsi="Times New Roman" w:cs="Times New Roman"/>
                <w:b w:val="0"/>
                <w:color w:val="000000"/>
                <w:lang w:val="en-AU" w:eastAsia="zh-CN"/>
              </w:rPr>
              <w:t>D</w:t>
            </w:r>
          </w:p>
        </w:tc>
        <w:tc>
          <w:tcPr>
            <w:tcW w:w="1616" w:type="dxa"/>
            <w:vMerge/>
            <w:shd w:val="clear" w:color="auto" w:fill="BFBFBF" w:themeFill="background1" w:themeFillShade="BF"/>
            <w:vAlign w:val="bottom"/>
          </w:tcPr>
          <w:p w14:paraId="49F0207A"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BFBFBF" w:themeFill="background1" w:themeFillShade="BF"/>
          </w:tcPr>
          <w:p w14:paraId="1C1AC8E8" w14:textId="7D405D8E"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3445BD">
              <w:rPr>
                <w:rFonts w:ascii="Times New Roman" w:hAnsi="Times New Roman" w:cs="Times New Roman"/>
              </w:rPr>
              <w:t xml:space="preserve">Game based learning </w:t>
            </w:r>
          </w:p>
        </w:tc>
        <w:tc>
          <w:tcPr>
            <w:tcW w:w="7384" w:type="dxa"/>
            <w:shd w:val="clear" w:color="auto" w:fill="BFBFBF" w:themeFill="background1" w:themeFillShade="BF"/>
          </w:tcPr>
          <w:p w14:paraId="4A9A24ED" w14:textId="4809DB11" w:rsidR="009B1302" w:rsidRPr="003B3EFF" w:rsidRDefault="009B1302" w:rsidP="003B3EFF">
            <w:pPr>
              <w:pStyle w:val="p1"/>
              <w:jc w:val="both"/>
              <w:cnfStyle w:val="000000100000" w:firstRow="0" w:lastRow="0" w:firstColumn="0" w:lastColumn="0" w:oddVBand="0" w:evenVBand="0" w:oddHBand="1" w:evenHBand="0" w:firstRowFirstColumn="0" w:firstRowLastColumn="0" w:lastRowFirstColumn="0" w:lastRowLastColumn="0"/>
            </w:pPr>
            <w:r>
              <w:t xml:space="preserve">Developed a game to more realistically simulate, teach, and stimulate discussion about the process of software design. The </w:t>
            </w:r>
            <w:proofErr w:type="gramStart"/>
            <w:r>
              <w:t>game based</w:t>
            </w:r>
            <w:proofErr w:type="gramEnd"/>
            <w:r>
              <w:t xml:space="preserve"> learning then complement traditional lectures and exercises in software architecture courses.</w:t>
            </w:r>
          </w:p>
        </w:tc>
        <w:tc>
          <w:tcPr>
            <w:tcW w:w="1596" w:type="dxa"/>
            <w:shd w:val="clear" w:color="auto" w:fill="BFBFBF" w:themeFill="background1" w:themeFillShade="BF"/>
          </w:tcPr>
          <w:p w14:paraId="16877E3A" w14:textId="21DDED2D"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3445BD">
              <w:rPr>
                <w:rFonts w:ascii="Times New Roman" w:hAnsi="Times New Roman" w:cs="Times New Roman"/>
              </w:rPr>
              <w:t>S</w:t>
            </w:r>
            <w:proofErr w:type="gramStart"/>
            <w:r w:rsidRPr="003445BD">
              <w:rPr>
                <w:rFonts w:ascii="Times New Roman" w:hAnsi="Times New Roman" w:cs="Times New Roman"/>
              </w:rPr>
              <w:t>20,</w:t>
            </w:r>
            <w:r w:rsidR="00F9395D">
              <w:rPr>
                <w:rFonts w:ascii="Times New Roman" w:hAnsi="Times New Roman" w:cs="Times New Roman"/>
              </w:rPr>
              <w:t xml:space="preserve"> </w:t>
            </w:r>
            <w:r w:rsidRPr="003445BD">
              <w:rPr>
                <w:rFonts w:ascii="Times New Roman" w:hAnsi="Times New Roman" w:cs="Times New Roman"/>
              </w:rPr>
              <w:t xml:space="preserve"> S</w:t>
            </w:r>
            <w:proofErr w:type="gramEnd"/>
            <w:r w:rsidRPr="003445BD">
              <w:rPr>
                <w:rFonts w:ascii="Times New Roman" w:hAnsi="Times New Roman" w:cs="Times New Roman"/>
              </w:rPr>
              <w:t>23</w:t>
            </w:r>
          </w:p>
        </w:tc>
      </w:tr>
      <w:tr w:rsidR="005E200F" w:rsidRPr="00C15C19" w14:paraId="1DE4F53B"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BFBFBF" w:themeFill="background1" w:themeFillShade="BF"/>
          </w:tcPr>
          <w:p w14:paraId="7A2208A9" w14:textId="77777777" w:rsidR="005E200F" w:rsidRPr="00844CF1" w:rsidRDefault="005E200F" w:rsidP="009B1302">
            <w:pPr>
              <w:rPr>
                <w:rFonts w:ascii="Times New Roman" w:eastAsia="Times New Roman" w:hAnsi="Times New Roman" w:cs="Times New Roman"/>
                <w:color w:val="000000"/>
                <w:lang w:val="en-AU" w:eastAsia="zh-CN"/>
              </w:rPr>
            </w:pPr>
          </w:p>
        </w:tc>
        <w:tc>
          <w:tcPr>
            <w:tcW w:w="1616" w:type="dxa"/>
            <w:shd w:val="clear" w:color="auto" w:fill="BFBFBF" w:themeFill="background1" w:themeFillShade="BF"/>
            <w:vAlign w:val="bottom"/>
          </w:tcPr>
          <w:p w14:paraId="06B326C5" w14:textId="77777777" w:rsidR="005E200F" w:rsidRPr="00290276" w:rsidRDefault="005E200F"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BFBFBF" w:themeFill="background1" w:themeFillShade="BF"/>
          </w:tcPr>
          <w:p w14:paraId="21E31249" w14:textId="17F5B051" w:rsidR="005E200F" w:rsidRPr="003445BD" w:rsidRDefault="008E35DA"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Game-based learning </w:t>
            </w:r>
          </w:p>
        </w:tc>
        <w:tc>
          <w:tcPr>
            <w:tcW w:w="7384" w:type="dxa"/>
            <w:shd w:val="clear" w:color="auto" w:fill="BFBFBF" w:themeFill="background1" w:themeFillShade="BF"/>
          </w:tcPr>
          <w:p w14:paraId="45EE8559" w14:textId="77777777" w:rsidR="0064654E" w:rsidRDefault="0064654E" w:rsidP="0064654E">
            <w:pPr>
              <w:pStyle w:val="p1"/>
              <w:jc w:val="both"/>
              <w:cnfStyle w:val="000000000000" w:firstRow="0" w:lastRow="0" w:firstColumn="0" w:lastColumn="0" w:oddVBand="0" w:evenVBand="0" w:oddHBand="0" w:evenHBand="0" w:firstRowFirstColumn="0" w:firstRowLastColumn="0" w:lastRowFirstColumn="0" w:lastRowLastColumn="0"/>
            </w:pPr>
            <w:proofErr w:type="spellStart"/>
            <w:r>
              <w:t>DecidArch</w:t>
            </w:r>
            <w:proofErr w:type="spellEnd"/>
            <w:r>
              <w:t xml:space="preserve"> v2: a card-based educational game designed to teach software architecture</w:t>
            </w:r>
          </w:p>
          <w:p w14:paraId="1F412F45" w14:textId="4DD6D678" w:rsidR="005E200F" w:rsidRDefault="0064654E" w:rsidP="00D4420B">
            <w:pPr>
              <w:pStyle w:val="p1"/>
              <w:jc w:val="both"/>
              <w:cnfStyle w:val="000000000000" w:firstRow="0" w:lastRow="0" w:firstColumn="0" w:lastColumn="0" w:oddVBand="0" w:evenVBand="0" w:oddHBand="0" w:evenHBand="0" w:firstRowFirstColumn="0" w:firstRowLastColumn="0" w:lastRowFirstColumn="0" w:lastRowLastColumn="0"/>
            </w:pPr>
            <w:r>
              <w:t>The game simulates industry-relevant decision-making processes in software architecture, focusing on collaboration, trade-offs, and stakeholder concerns.</w:t>
            </w:r>
          </w:p>
        </w:tc>
        <w:tc>
          <w:tcPr>
            <w:tcW w:w="1596" w:type="dxa"/>
            <w:shd w:val="clear" w:color="auto" w:fill="BFBFBF" w:themeFill="background1" w:themeFillShade="BF"/>
          </w:tcPr>
          <w:p w14:paraId="22BF3F1D" w14:textId="72E2945A" w:rsidR="005E200F" w:rsidRPr="003445BD" w:rsidRDefault="001E7C1E"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8E35DA">
              <w:rPr>
                <w:rFonts w:ascii="Times New Roman" w:hAnsi="Times New Roman" w:cs="Times New Roman"/>
              </w:rPr>
              <w:t>78</w:t>
            </w:r>
          </w:p>
        </w:tc>
      </w:tr>
      <w:tr w:rsidR="009B1302" w:rsidRPr="00C15C19" w14:paraId="468EE7B6"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F2D0" w:themeFill="accent6" w:themeFillTint="33"/>
          </w:tcPr>
          <w:p w14:paraId="6476DAA3" w14:textId="4E6F2776"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val="restart"/>
            <w:shd w:val="clear" w:color="auto" w:fill="D9F2D0" w:themeFill="accent6" w:themeFillTint="33"/>
            <w:vAlign w:val="center"/>
          </w:tcPr>
          <w:p w14:paraId="7CE55DF8" w14:textId="1ED6E1C2" w:rsidR="009B1302" w:rsidRPr="00290276" w:rsidRDefault="009B1302" w:rsidP="009B130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AU" w:eastAsia="zh-CN"/>
              </w:rPr>
            </w:pPr>
            <w:r w:rsidRPr="00290276">
              <w:rPr>
                <w:rFonts w:ascii="Times New Roman" w:eastAsia="Times New Roman" w:hAnsi="Times New Roman" w:cs="Times New Roman"/>
                <w:b/>
                <w:color w:val="000000"/>
                <w:lang w:val="en-AU" w:eastAsia="zh-CN"/>
              </w:rPr>
              <w:t>Software system learning</w:t>
            </w:r>
          </w:p>
        </w:tc>
        <w:tc>
          <w:tcPr>
            <w:tcW w:w="2176" w:type="dxa"/>
            <w:shd w:val="clear" w:color="auto" w:fill="D9F2D0" w:themeFill="accent6" w:themeFillTint="33"/>
          </w:tcPr>
          <w:p w14:paraId="3EAE8A5D" w14:textId="00C3002C"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C19">
              <w:rPr>
                <w:rFonts w:ascii="Times New Roman" w:eastAsia="Times New Roman" w:hAnsi="Times New Roman" w:cs="Times New Roman"/>
                <w:color w:val="000000"/>
                <w:lang w:val="en-AU" w:eastAsia="zh-CN"/>
              </w:rPr>
              <w:t>Usability-Supporting Architecture Patterns (USAPs)</w:t>
            </w:r>
          </w:p>
        </w:tc>
        <w:tc>
          <w:tcPr>
            <w:tcW w:w="7384" w:type="dxa"/>
            <w:shd w:val="clear" w:color="auto" w:fill="D9F2D0" w:themeFill="accent6" w:themeFillTint="33"/>
          </w:tcPr>
          <w:p w14:paraId="48FEE1E2" w14:textId="3293AD0E"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480C">
              <w:rPr>
                <w:rFonts w:ascii="Times New Roman" w:hAnsi="Times New Roman" w:cs="Times New Roman"/>
              </w:rPr>
              <w:t xml:space="preserve">By adopting </w:t>
            </w:r>
            <w:r w:rsidRPr="00FA480C">
              <w:rPr>
                <w:rFonts w:ascii="Times New Roman" w:eastAsia="Times New Roman" w:hAnsi="Times New Roman" w:cs="Times New Roman"/>
                <w:color w:val="000000"/>
                <w:lang w:val="en-AU" w:eastAsia="zh-CN"/>
              </w:rPr>
              <w:t>Usability-Supporting Architecture Patterns (USAPs</w:t>
            </w:r>
            <w:r w:rsidRPr="00FA480C">
              <w:rPr>
                <w:rFonts w:ascii="Times New Roman" w:hAnsi="Times New Roman" w:cs="Times New Roman"/>
              </w:rPr>
              <w:t xml:space="preserve"> approach, it helps to tackle the problem of usability flaws in software systems focusing on architecturally sensitive usability concerns early in the design process </w:t>
            </w:r>
            <w:r>
              <w:rPr>
                <w:rFonts w:ascii="Times New Roman" w:hAnsi="Times New Roman" w:cs="Times New Roman"/>
              </w:rPr>
              <w:t>S37</w:t>
            </w:r>
            <w:r w:rsidRPr="00FA480C">
              <w:rPr>
                <w:rFonts w:ascii="Times New Roman" w:hAnsi="Times New Roman" w:cs="Times New Roman"/>
              </w:rPr>
              <w:t xml:space="preserve">. </w:t>
            </w:r>
          </w:p>
        </w:tc>
        <w:tc>
          <w:tcPr>
            <w:tcW w:w="1596" w:type="dxa"/>
            <w:shd w:val="clear" w:color="auto" w:fill="D9F2D0" w:themeFill="accent6" w:themeFillTint="33"/>
          </w:tcPr>
          <w:p w14:paraId="752C7B9B" w14:textId="74255813"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color w:val="000000"/>
                <w:lang w:val="en-AU" w:eastAsia="zh-CN"/>
              </w:rPr>
              <w:t>S37</w:t>
            </w:r>
          </w:p>
        </w:tc>
      </w:tr>
      <w:tr w:rsidR="003660AB" w:rsidRPr="00C15C19" w14:paraId="2085D755"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F2D0" w:themeFill="accent6" w:themeFillTint="33"/>
          </w:tcPr>
          <w:p w14:paraId="6BC720EB" w14:textId="3A43C6A7"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tcPr>
          <w:p w14:paraId="3353CC77" w14:textId="77777777"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D9F2D0" w:themeFill="accent6" w:themeFillTint="33"/>
          </w:tcPr>
          <w:p w14:paraId="17B388F6" w14:textId="3975D8CE"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Software Product Line Architecture</w:t>
            </w:r>
          </w:p>
        </w:tc>
        <w:tc>
          <w:tcPr>
            <w:tcW w:w="7384" w:type="dxa"/>
            <w:shd w:val="clear" w:color="auto" w:fill="D9F2D0" w:themeFill="accent6" w:themeFillTint="33"/>
          </w:tcPr>
          <w:p w14:paraId="5D99FC5D" w14:textId="3ABFD0BC"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heme="minorHAnsi" w:hAnsi="Times New Roman" w:cs="Times New Roman"/>
                <w:lang w:val="en-GB" w:eastAsia="en-US"/>
                <w14:ligatures w14:val="standardContextual"/>
              </w:rPr>
              <w:t>This is a methodology in which common features are shared with a family of products, addressing business, architecture, processes and organisational aspects. It has proven to be a methodology for the development of software products at lower costs, shorter time, and with higher quality. This is a proposed architecture to develop mobile-learning (m-learning) applications.</w:t>
            </w:r>
          </w:p>
        </w:tc>
        <w:tc>
          <w:tcPr>
            <w:tcW w:w="1596" w:type="dxa"/>
            <w:shd w:val="clear" w:color="auto" w:fill="D9F2D0" w:themeFill="accent6" w:themeFillTint="33"/>
          </w:tcPr>
          <w:p w14:paraId="7773620F" w14:textId="40EF46D1"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S44</w:t>
            </w:r>
          </w:p>
        </w:tc>
      </w:tr>
      <w:tr w:rsidR="00B43A7B" w:rsidRPr="00C15C19" w14:paraId="5415D865"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F2D0" w:themeFill="accent6" w:themeFillTint="33"/>
          </w:tcPr>
          <w:p w14:paraId="2BD482D8" w14:textId="2BCD4031" w:rsidR="00B43A7B" w:rsidRPr="00844CF1" w:rsidRDefault="00B43A7B" w:rsidP="00B43A7B">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shd w:val="clear" w:color="auto" w:fill="D9F2D0" w:themeFill="accent6" w:themeFillTint="33"/>
          </w:tcPr>
          <w:p w14:paraId="12AC7469" w14:textId="77777777" w:rsidR="00B43A7B" w:rsidRPr="00290276" w:rsidRDefault="00B43A7B" w:rsidP="00B43A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D9F2D0" w:themeFill="accent6" w:themeFillTint="33"/>
          </w:tcPr>
          <w:p w14:paraId="7CFA8EBF" w14:textId="77777777" w:rsidR="00B43A7B" w:rsidRPr="00C15C19" w:rsidRDefault="00B43A7B" w:rsidP="00B43A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Virtual</w:t>
            </w:r>
            <w:r w:rsidRPr="00DE420C">
              <w:rPr>
                <w:rFonts w:ascii="Times New Roman" w:eastAsia="Times New Roman" w:hAnsi="Times New Roman" w:cs="Times New Roman"/>
                <w:color w:val="000000"/>
                <w:lang w:val="en-AU" w:eastAsia="zh-CN"/>
              </w:rPr>
              <w:t xml:space="preserve"> and augmented reality </w:t>
            </w:r>
            <w:r>
              <w:rPr>
                <w:rFonts w:ascii="Times New Roman" w:eastAsia="Times New Roman" w:hAnsi="Times New Roman" w:cs="Times New Roman"/>
                <w:color w:val="000000"/>
                <w:lang w:val="en-AU" w:eastAsia="zh-CN"/>
              </w:rPr>
              <w:lastRenderedPageBreak/>
              <w:t>in</w:t>
            </w:r>
            <w:r w:rsidRPr="00DE420C">
              <w:rPr>
                <w:rFonts w:ascii="Times New Roman" w:eastAsia="Times New Roman" w:hAnsi="Times New Roman" w:cs="Times New Roman"/>
                <w:color w:val="000000"/>
                <w:lang w:val="en-AU" w:eastAsia="zh-CN"/>
              </w:rPr>
              <w:t xml:space="preserve"> architecture education</w:t>
            </w:r>
          </w:p>
        </w:tc>
        <w:tc>
          <w:tcPr>
            <w:tcW w:w="7384" w:type="dxa"/>
            <w:shd w:val="clear" w:color="auto" w:fill="D9F2D0" w:themeFill="accent6" w:themeFillTint="33"/>
          </w:tcPr>
          <w:p w14:paraId="334334D7" w14:textId="77777777" w:rsidR="00B43A7B" w:rsidRPr="00C15C19" w:rsidRDefault="00B43A7B"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val="en-GB" w:eastAsia="en-US"/>
                <w14:ligatures w14:val="standardContextual"/>
              </w:rPr>
            </w:pPr>
            <w:r>
              <w:rPr>
                <w:rFonts w:ascii="Times New Roman" w:eastAsiaTheme="minorHAnsi" w:hAnsi="Times New Roman" w:cs="Times New Roman"/>
                <w:lang w:val="en-GB" w:eastAsia="en-US"/>
                <w14:ligatures w14:val="standardContextual"/>
              </w:rPr>
              <w:lastRenderedPageBreak/>
              <w:t>This approach p</w:t>
            </w:r>
            <w:r w:rsidRPr="005D307B">
              <w:rPr>
                <w:rFonts w:ascii="Times New Roman" w:eastAsiaTheme="minorHAnsi" w:hAnsi="Times New Roman" w:cs="Times New Roman"/>
                <w:lang w:val="en-GB" w:eastAsia="en-US"/>
                <w14:ligatures w14:val="standardContextual"/>
              </w:rPr>
              <w:t xml:space="preserve">resents an innovative approach by integrating virtual and augmented reality into software architecture education, aiming to provide a </w:t>
            </w:r>
            <w:r w:rsidRPr="005D307B">
              <w:rPr>
                <w:rFonts w:ascii="Times New Roman" w:eastAsiaTheme="minorHAnsi" w:hAnsi="Times New Roman" w:cs="Times New Roman"/>
                <w:lang w:val="en-GB" w:eastAsia="en-US"/>
                <w14:ligatures w14:val="standardContextual"/>
              </w:rPr>
              <w:lastRenderedPageBreak/>
              <w:t>more interactive and engaging learning experience.</w:t>
            </w:r>
            <w:r>
              <w:rPr>
                <w:rFonts w:ascii="Times New Roman" w:eastAsiaTheme="minorHAnsi" w:hAnsi="Times New Roman" w:cs="Times New Roman"/>
                <w:lang w:val="en-GB" w:eastAsia="en-US"/>
                <w14:ligatures w14:val="standardContextual"/>
              </w:rPr>
              <w:t xml:space="preserve"> </w:t>
            </w:r>
            <w:r w:rsidRPr="005D307B">
              <w:rPr>
                <w:rFonts w:ascii="Times New Roman" w:eastAsiaTheme="minorHAnsi" w:hAnsi="Times New Roman" w:cs="Times New Roman"/>
                <w:lang w:val="en-GB" w:eastAsia="en-US"/>
                <w14:ligatures w14:val="standardContextual"/>
              </w:rPr>
              <w:t>With large-scale systems and advanced visualisation techniques, the paper seeks to present industry practices and tools.</w:t>
            </w:r>
          </w:p>
        </w:tc>
        <w:tc>
          <w:tcPr>
            <w:tcW w:w="1596" w:type="dxa"/>
            <w:shd w:val="clear" w:color="auto" w:fill="D9F2D0" w:themeFill="accent6" w:themeFillTint="33"/>
          </w:tcPr>
          <w:p w14:paraId="344EF4E6" w14:textId="77777777" w:rsidR="00B43A7B" w:rsidRDefault="00B43A7B" w:rsidP="00B43A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lastRenderedPageBreak/>
              <w:t>S47</w:t>
            </w:r>
          </w:p>
        </w:tc>
      </w:tr>
      <w:tr w:rsidR="003120F5" w:rsidRPr="00C15C19" w14:paraId="02E1DD62"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F2D0" w:themeFill="accent6" w:themeFillTint="33"/>
            <w:vAlign w:val="bottom"/>
          </w:tcPr>
          <w:p w14:paraId="70141646" w14:textId="363C416C" w:rsidR="009B1302" w:rsidRPr="00844CF1" w:rsidRDefault="00CA049F" w:rsidP="00CA049F">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w:t>
            </w:r>
          </w:p>
        </w:tc>
        <w:tc>
          <w:tcPr>
            <w:tcW w:w="1616" w:type="dxa"/>
            <w:vMerge/>
            <w:shd w:val="clear" w:color="auto" w:fill="D9F2D0" w:themeFill="accent6" w:themeFillTint="33"/>
            <w:vAlign w:val="bottom"/>
          </w:tcPr>
          <w:p w14:paraId="4DA774D0" w14:textId="7287D9C4"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D9F2D0" w:themeFill="accent6" w:themeFillTint="33"/>
          </w:tcPr>
          <w:p w14:paraId="2C39334B" w14:textId="57511A38"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Visualization and AR/VR tools</w:t>
            </w:r>
          </w:p>
        </w:tc>
        <w:tc>
          <w:tcPr>
            <w:tcW w:w="7384" w:type="dxa"/>
            <w:shd w:val="clear" w:color="auto" w:fill="D9F2D0" w:themeFill="accent6" w:themeFillTint="33"/>
            <w:vAlign w:val="bottom"/>
          </w:tcPr>
          <w:p w14:paraId="29719505" w14:textId="09337118"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Uses immersive tools such as 3D or AR-based platforms to visualize and interact with complex software architectures, enhancing engagement and understanding</w:t>
            </w:r>
          </w:p>
        </w:tc>
        <w:tc>
          <w:tcPr>
            <w:tcW w:w="1596" w:type="dxa"/>
            <w:shd w:val="clear" w:color="auto" w:fill="D9F2D0" w:themeFill="accent6" w:themeFillTint="33"/>
          </w:tcPr>
          <w:p w14:paraId="056EB351" w14:textId="2391BF17"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S82</w:t>
            </w:r>
          </w:p>
        </w:tc>
      </w:tr>
      <w:tr w:rsidR="003B76F9" w:rsidRPr="00C15C19" w14:paraId="53CDE3CE"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F2D0" w:themeFill="accent6" w:themeFillTint="33"/>
          </w:tcPr>
          <w:p w14:paraId="22028D98" w14:textId="35BD891B" w:rsidR="009B1302" w:rsidRPr="00844CF1" w:rsidRDefault="00AF24E4"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bCs w:val="0"/>
                <w:color w:val="000000"/>
                <w:lang w:val="en-AU" w:eastAsia="zh-CN"/>
              </w:rPr>
              <w:t>P</w:t>
            </w:r>
          </w:p>
        </w:tc>
        <w:tc>
          <w:tcPr>
            <w:tcW w:w="1616" w:type="dxa"/>
            <w:vMerge/>
            <w:shd w:val="clear" w:color="auto" w:fill="D9F2D0" w:themeFill="accent6" w:themeFillTint="33"/>
            <w:vAlign w:val="bottom"/>
          </w:tcPr>
          <w:p w14:paraId="56FED590"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AU" w:eastAsia="zh-CN"/>
              </w:rPr>
            </w:pPr>
          </w:p>
        </w:tc>
        <w:tc>
          <w:tcPr>
            <w:tcW w:w="2176" w:type="dxa"/>
            <w:shd w:val="clear" w:color="auto" w:fill="D9F2D0" w:themeFill="accent6" w:themeFillTint="33"/>
          </w:tcPr>
          <w:p w14:paraId="0953CAE2" w14:textId="2752A7BF"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proofErr w:type="spellStart"/>
            <w:r>
              <w:rPr>
                <w:rFonts w:ascii="Times New Roman" w:eastAsia="Times New Roman" w:hAnsi="Times New Roman" w:cs="Times New Roman"/>
                <w:color w:val="000000"/>
                <w:lang w:val="en-AU" w:eastAsia="zh-CN"/>
              </w:rPr>
              <w:t>Archinotes</w:t>
            </w:r>
            <w:proofErr w:type="spellEnd"/>
          </w:p>
        </w:tc>
        <w:tc>
          <w:tcPr>
            <w:tcW w:w="7384" w:type="dxa"/>
            <w:shd w:val="clear" w:color="auto" w:fill="D9F2D0" w:themeFill="accent6" w:themeFillTint="33"/>
            <w:vAlign w:val="bottom"/>
          </w:tcPr>
          <w:p w14:paraId="10108291" w14:textId="1E1C9671" w:rsidR="009B1302" w:rsidRDefault="009B1302" w:rsidP="00D4420B">
            <w:pPr>
              <w:pStyle w:val="p1"/>
              <w:jc w:val="both"/>
              <w:cnfStyle w:val="000000100000" w:firstRow="0" w:lastRow="0" w:firstColumn="0" w:lastColumn="0" w:oddVBand="0" w:evenVBand="0" w:oddHBand="1" w:evenHBand="0" w:firstRowFirstColumn="0" w:firstRowLastColumn="0" w:lastRowFirstColumn="0" w:lastRowLastColumn="0"/>
            </w:pPr>
            <w:r w:rsidRPr="4F2A3AD9">
              <w:rPr>
                <w:rStyle w:val="apple-converted-space"/>
                <w:rFonts w:eastAsiaTheme="majorEastAsia"/>
              </w:rPr>
              <w:t> </w:t>
            </w:r>
            <w:proofErr w:type="spellStart"/>
            <w:r>
              <w:t>Archinotes</w:t>
            </w:r>
            <w:proofErr w:type="spellEnd"/>
            <w:r>
              <w:t xml:space="preserve"> allows teachers and their assistants to monitor each student’s progress, as well as problems they may have on their project. This information is immediately available to the teacher and allows him to adjust the content of some of his classes to solve specific and recurring problems. Additionally, </w:t>
            </w:r>
            <w:proofErr w:type="spellStart"/>
            <w:r>
              <w:t>Archinotes</w:t>
            </w:r>
            <w:proofErr w:type="spellEnd"/>
            <w:r>
              <w:t xml:space="preserve"> allows students in a team to coordinate their activities and share information using methods that don’t necessarily use face-to-face strategies.</w:t>
            </w:r>
          </w:p>
          <w:p w14:paraId="6E9B0435" w14:textId="77777777"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p>
        </w:tc>
        <w:tc>
          <w:tcPr>
            <w:tcW w:w="1596" w:type="dxa"/>
            <w:shd w:val="clear" w:color="auto" w:fill="D9F2D0" w:themeFill="accent6" w:themeFillTint="33"/>
          </w:tcPr>
          <w:p w14:paraId="4BFD69BA" w14:textId="16BFB3FE"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S68</w:t>
            </w:r>
          </w:p>
        </w:tc>
      </w:tr>
      <w:tr w:rsidR="00DD7236" w:rsidRPr="00C15C19" w14:paraId="1A456052" w14:textId="77777777" w:rsidTr="001D14A0">
        <w:trPr>
          <w:trHeight w:val="699"/>
        </w:trPr>
        <w:tc>
          <w:tcPr>
            <w:cnfStyle w:val="001000000000" w:firstRow="0" w:lastRow="0" w:firstColumn="1" w:lastColumn="0" w:oddVBand="0" w:evenVBand="0" w:oddHBand="0" w:evenHBand="0" w:firstRowFirstColumn="0" w:firstRowLastColumn="0" w:lastRowFirstColumn="0" w:lastRowLastColumn="0"/>
            <w:tcW w:w="1176" w:type="dxa"/>
            <w:shd w:val="clear" w:color="auto" w:fill="A5C9EB" w:themeFill="text2" w:themeFillTint="40"/>
          </w:tcPr>
          <w:p w14:paraId="694BBF98" w14:textId="29BBA434"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TD</w:t>
            </w:r>
          </w:p>
        </w:tc>
        <w:tc>
          <w:tcPr>
            <w:tcW w:w="1616" w:type="dxa"/>
            <w:vMerge w:val="restart"/>
            <w:shd w:val="clear" w:color="auto" w:fill="A5C9EB" w:themeFill="text2" w:themeFillTint="40"/>
            <w:vAlign w:val="center"/>
          </w:tcPr>
          <w:p w14:paraId="180F647F" w14:textId="7D1E3C16" w:rsidR="009B1302" w:rsidRPr="00290276" w:rsidRDefault="009B1302" w:rsidP="009B13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90276">
              <w:rPr>
                <w:rFonts w:ascii="Times New Roman" w:hAnsi="Times New Roman" w:cs="Times New Roman"/>
                <w:b/>
              </w:rPr>
              <w:t>Abstraction and modelling</w:t>
            </w:r>
          </w:p>
        </w:tc>
        <w:tc>
          <w:tcPr>
            <w:tcW w:w="2176" w:type="dxa"/>
            <w:shd w:val="clear" w:color="auto" w:fill="A5C9EB" w:themeFill="text2" w:themeFillTint="40"/>
          </w:tcPr>
          <w:p w14:paraId="1A022AA6" w14:textId="1B9818BF" w:rsidR="009B1302" w:rsidRPr="00C15C19" w:rsidRDefault="00085DDF"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hAnsi="Times New Roman" w:cs="Times New Roman"/>
              </w:rPr>
              <w:t>Model-Driven Teaching</w:t>
            </w:r>
          </w:p>
        </w:tc>
        <w:tc>
          <w:tcPr>
            <w:tcW w:w="7384" w:type="dxa"/>
            <w:shd w:val="clear" w:color="auto" w:fill="A5C9EB" w:themeFill="text2" w:themeFillTint="40"/>
          </w:tcPr>
          <w:p w14:paraId="602AE284" w14:textId="373DD27E" w:rsidR="009B1302" w:rsidRPr="00C15C19" w:rsidRDefault="00085DDF"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hAnsi="Times New Roman" w:cs="Times New Roman"/>
              </w:rPr>
              <w:t>Aligns modelling instruction with real-world business needs and professional practices in architectural modelling.</w:t>
            </w:r>
          </w:p>
        </w:tc>
        <w:tc>
          <w:tcPr>
            <w:tcW w:w="1596" w:type="dxa"/>
            <w:shd w:val="clear" w:color="auto" w:fill="A5C9EB" w:themeFill="text2" w:themeFillTint="40"/>
          </w:tcPr>
          <w:p w14:paraId="6840D557" w14:textId="3D8946DA" w:rsidR="009B1302" w:rsidRPr="00C15C19" w:rsidRDefault="00085DDF"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hAnsi="Times New Roman" w:cs="Times New Roman"/>
              </w:rPr>
              <w:t>S21</w:t>
            </w:r>
          </w:p>
        </w:tc>
      </w:tr>
      <w:tr w:rsidR="003660AB" w:rsidRPr="00C15C19" w14:paraId="6F7F7047"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A5C9EB" w:themeFill="text2" w:themeFillTint="40"/>
          </w:tcPr>
          <w:p w14:paraId="045AD142" w14:textId="27E5D286"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TD</w:t>
            </w:r>
          </w:p>
        </w:tc>
        <w:tc>
          <w:tcPr>
            <w:tcW w:w="1616" w:type="dxa"/>
            <w:vMerge/>
          </w:tcPr>
          <w:p w14:paraId="7BCCF515"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A5C9EB" w:themeFill="text2" w:themeFillTint="40"/>
          </w:tcPr>
          <w:p w14:paraId="2B1A8FB1" w14:textId="1DF3EB73"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hAnsi="Times New Roman" w:cs="Times New Roman"/>
              </w:rPr>
              <w:t>Model driven engineering (MDE)</w:t>
            </w:r>
          </w:p>
        </w:tc>
        <w:tc>
          <w:tcPr>
            <w:tcW w:w="7384" w:type="dxa"/>
            <w:shd w:val="clear" w:color="auto" w:fill="A5C9EB" w:themeFill="text2" w:themeFillTint="40"/>
          </w:tcPr>
          <w:p w14:paraId="3507546A" w14:textId="17F2AC42"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proofErr w:type="spellStart"/>
            <w:r w:rsidRPr="00C15C19">
              <w:rPr>
                <w:rFonts w:ascii="Times New Roman" w:hAnsi="Times New Roman" w:cs="Times New Roman"/>
              </w:rPr>
              <w:t>Emphasises</w:t>
            </w:r>
            <w:proofErr w:type="spellEnd"/>
            <w:r w:rsidRPr="00C15C19">
              <w:rPr>
                <w:rFonts w:ascii="Times New Roman" w:hAnsi="Times New Roman" w:cs="Times New Roman"/>
              </w:rPr>
              <w:t xml:space="preserve"> the use of MDE for teaching abstract system representation and transformation logic.</w:t>
            </w:r>
          </w:p>
        </w:tc>
        <w:tc>
          <w:tcPr>
            <w:tcW w:w="1596" w:type="dxa"/>
            <w:shd w:val="clear" w:color="auto" w:fill="A5C9EB" w:themeFill="text2" w:themeFillTint="40"/>
          </w:tcPr>
          <w:p w14:paraId="753E3B8C" w14:textId="21ED3774"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hAnsi="Times New Roman" w:cs="Times New Roman"/>
              </w:rPr>
              <w:t>S25</w:t>
            </w:r>
          </w:p>
        </w:tc>
      </w:tr>
      <w:tr w:rsidR="003660AB" w:rsidRPr="00C15C19" w14:paraId="5C5196DE"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A5C9EB" w:themeFill="text2" w:themeFillTint="40"/>
          </w:tcPr>
          <w:p w14:paraId="4B88E741" w14:textId="36CA2869"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TD</w:t>
            </w:r>
          </w:p>
        </w:tc>
        <w:tc>
          <w:tcPr>
            <w:tcW w:w="1616" w:type="dxa"/>
            <w:vMerge/>
          </w:tcPr>
          <w:p w14:paraId="771147A6" w14:textId="77777777"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A5C9EB" w:themeFill="text2" w:themeFillTint="40"/>
          </w:tcPr>
          <w:p w14:paraId="5E1C87FF" w14:textId="324E2E85"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hAnsi="Times New Roman" w:cs="Times New Roman"/>
              </w:rPr>
              <w:t xml:space="preserve">Queueing </w:t>
            </w:r>
            <w:proofErr w:type="gramStart"/>
            <w:r w:rsidRPr="00C15C19">
              <w:rPr>
                <w:rFonts w:ascii="Times New Roman" w:hAnsi="Times New Roman" w:cs="Times New Roman"/>
              </w:rPr>
              <w:t>modelling</w:t>
            </w:r>
            <w:proofErr w:type="gramEnd"/>
            <w:r w:rsidRPr="00C15C19">
              <w:rPr>
                <w:rFonts w:ascii="Times New Roman" w:hAnsi="Times New Roman" w:cs="Times New Roman"/>
              </w:rPr>
              <w:t xml:space="preserve"> Approach</w:t>
            </w:r>
          </w:p>
        </w:tc>
        <w:tc>
          <w:tcPr>
            <w:tcW w:w="7384" w:type="dxa"/>
            <w:shd w:val="clear" w:color="auto" w:fill="A5C9EB" w:themeFill="text2" w:themeFillTint="40"/>
          </w:tcPr>
          <w:p w14:paraId="079A243F" w14:textId="309961FD"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hAnsi="Times New Roman" w:cs="Times New Roman"/>
              </w:rPr>
              <w:t>Applies performance modelling via queueing theory to teach architectural evaluation techniques.</w:t>
            </w:r>
          </w:p>
        </w:tc>
        <w:tc>
          <w:tcPr>
            <w:tcW w:w="1596" w:type="dxa"/>
            <w:shd w:val="clear" w:color="auto" w:fill="A5C9EB" w:themeFill="text2" w:themeFillTint="40"/>
          </w:tcPr>
          <w:p w14:paraId="3F6D39DD" w14:textId="5006303E"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hAnsi="Times New Roman" w:cs="Times New Roman"/>
                <w:color w:val="000000"/>
              </w:rPr>
              <w:t>S26</w:t>
            </w:r>
          </w:p>
        </w:tc>
      </w:tr>
      <w:tr w:rsidR="003660AB" w:rsidRPr="00C15C19" w14:paraId="261EF962"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A5C9EB" w:themeFill="text2" w:themeFillTint="40"/>
          </w:tcPr>
          <w:p w14:paraId="62CF33F2" w14:textId="4804DA46"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tcPr>
          <w:p w14:paraId="4208A667" w14:textId="3F08371E"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A5C9EB" w:themeFill="text2" w:themeFillTint="40"/>
          </w:tcPr>
          <w:p w14:paraId="60E48EF0" w14:textId="2F0C3B73"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C19">
              <w:rPr>
                <w:rFonts w:ascii="Times New Roman" w:eastAsia="Times New Roman" w:hAnsi="Times New Roman" w:cs="Times New Roman"/>
                <w:color w:val="000000"/>
                <w:lang w:val="en-AU" w:eastAsia="zh-CN"/>
              </w:rPr>
              <w:t>Abstract modelling</w:t>
            </w:r>
          </w:p>
        </w:tc>
        <w:tc>
          <w:tcPr>
            <w:tcW w:w="7384" w:type="dxa"/>
            <w:shd w:val="clear" w:color="auto" w:fill="A5C9EB" w:themeFill="text2" w:themeFillTint="40"/>
          </w:tcPr>
          <w:p w14:paraId="3B4C7F01" w14:textId="21730D99"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C19">
              <w:rPr>
                <w:rFonts w:ascii="Times New Roman" w:eastAsia="Times New Roman" w:hAnsi="Times New Roman" w:cs="Times New Roman"/>
                <w:color w:val="000000"/>
                <w:lang w:val="en-AU" w:eastAsia="zh-CN"/>
              </w:rPr>
              <w:t>The strategy focuses on abstraction modelling, design patterns and functional decomposition in software engineering which enhances student’s understanding of system design and prepares them for real-world software development opportunities</w:t>
            </w:r>
            <w:r>
              <w:rPr>
                <w:rFonts w:ascii="Times New Roman" w:eastAsia="Times New Roman" w:hAnsi="Times New Roman" w:cs="Times New Roman"/>
                <w:color w:val="000000"/>
                <w:lang w:val="en-AU" w:eastAsia="zh-CN"/>
              </w:rPr>
              <w:t xml:space="preserve"> S32</w:t>
            </w:r>
            <w:r w:rsidRPr="00C15C19">
              <w:rPr>
                <w:rFonts w:ascii="Times New Roman" w:eastAsia="Times New Roman" w:hAnsi="Times New Roman" w:cs="Times New Roman"/>
                <w:color w:val="000000"/>
                <w:lang w:val="en-AU" w:eastAsia="zh-CN"/>
              </w:rPr>
              <w:t xml:space="preserve">. </w:t>
            </w:r>
          </w:p>
        </w:tc>
        <w:tc>
          <w:tcPr>
            <w:tcW w:w="1596" w:type="dxa"/>
            <w:shd w:val="clear" w:color="auto" w:fill="A5C9EB" w:themeFill="text2" w:themeFillTint="40"/>
          </w:tcPr>
          <w:p w14:paraId="00B11FD6" w14:textId="2C35D0AF" w:rsidR="009B1302"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eastAsia="Times New Roman" w:hAnsi="Times New Roman" w:cs="Times New Roman"/>
                <w:color w:val="000000"/>
                <w:lang w:val="en-AU" w:eastAsia="zh-CN"/>
              </w:rPr>
              <w:t>S32</w:t>
            </w:r>
          </w:p>
        </w:tc>
      </w:tr>
      <w:tr w:rsidR="003660AB" w:rsidRPr="00C15C19" w14:paraId="3ECAAB58"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A5C9EB" w:themeFill="text2" w:themeFillTint="40"/>
          </w:tcPr>
          <w:p w14:paraId="5898BAD7" w14:textId="2D3618CE"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lastRenderedPageBreak/>
              <w:t>PG</w:t>
            </w:r>
          </w:p>
        </w:tc>
        <w:tc>
          <w:tcPr>
            <w:tcW w:w="1616" w:type="dxa"/>
            <w:vMerge/>
          </w:tcPr>
          <w:p w14:paraId="7644BC25" w14:textId="323B7000"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A5C9EB" w:themeFill="text2" w:themeFillTint="40"/>
          </w:tcPr>
          <w:p w14:paraId="45F2C2D0" w14:textId="4D391DA6"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Times New Roman" w:hAnsi="Times New Roman" w:cs="Times New Roman"/>
                <w:color w:val="000000"/>
                <w:lang w:val="en-AU" w:eastAsia="zh-CN"/>
              </w:rPr>
              <w:t>Abstraction and System Thinking</w:t>
            </w:r>
          </w:p>
        </w:tc>
        <w:tc>
          <w:tcPr>
            <w:tcW w:w="7384" w:type="dxa"/>
            <w:shd w:val="clear" w:color="auto" w:fill="A5C9EB" w:themeFill="text2" w:themeFillTint="40"/>
          </w:tcPr>
          <w:p w14:paraId="0D288AA5" w14:textId="03D6EF42"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Times New Roman" w:hAnsi="Times New Roman" w:cs="Times New Roman"/>
                <w:color w:val="000000"/>
                <w:lang w:val="en-AU" w:eastAsia="zh-CN"/>
              </w:rPr>
              <w:t>For this strategy, the study highlights the importance of teaching abstraction and systems thinking to improve proficiency in modelling software systems.</w:t>
            </w:r>
          </w:p>
        </w:tc>
        <w:tc>
          <w:tcPr>
            <w:tcW w:w="1596" w:type="dxa"/>
            <w:shd w:val="clear" w:color="auto" w:fill="A5C9EB" w:themeFill="text2" w:themeFillTint="40"/>
          </w:tcPr>
          <w:p w14:paraId="675B90B0" w14:textId="07C3686A" w:rsidR="009B1302"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eastAsia="Times New Roman" w:hAnsi="Times New Roman" w:cs="Times New Roman"/>
                <w:color w:val="000000"/>
                <w:lang w:val="en-AU" w:eastAsia="zh-CN"/>
              </w:rPr>
              <w:t>S33</w:t>
            </w:r>
          </w:p>
        </w:tc>
      </w:tr>
      <w:tr w:rsidR="00DF34A1" w:rsidRPr="00C15C19" w14:paraId="53A6306B"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A5C9EB" w:themeFill="text2" w:themeFillTint="40"/>
          </w:tcPr>
          <w:p w14:paraId="009CF916" w14:textId="3B1EC698"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w:t>
            </w:r>
          </w:p>
        </w:tc>
        <w:tc>
          <w:tcPr>
            <w:tcW w:w="1616" w:type="dxa"/>
            <w:vMerge/>
          </w:tcPr>
          <w:p w14:paraId="210C5EE4"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A5C9EB" w:themeFill="text2" w:themeFillTint="40"/>
            <w:vAlign w:val="bottom"/>
          </w:tcPr>
          <w:p w14:paraId="72A11683" w14:textId="1ED09D87" w:rsidR="009B1302" w:rsidRPr="00A835BB"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yellow"/>
                <w:lang w:val="en-AU" w:eastAsia="zh-CN"/>
              </w:rPr>
            </w:pPr>
            <w:r w:rsidRPr="00A835BB">
              <w:rPr>
                <w:rFonts w:ascii="Times New Roman" w:eastAsia="Times New Roman" w:hAnsi="Times New Roman" w:cs="Times New Roman"/>
                <w:color w:val="000000"/>
                <w:highlight w:val="yellow"/>
                <w:lang w:val="en-AU" w:eastAsia="zh-CN"/>
              </w:rPr>
              <w:t>Early design-centric education</w:t>
            </w:r>
          </w:p>
        </w:tc>
        <w:tc>
          <w:tcPr>
            <w:tcW w:w="7384" w:type="dxa"/>
            <w:shd w:val="clear" w:color="auto" w:fill="A5C9EB" w:themeFill="text2" w:themeFillTint="40"/>
            <w:vAlign w:val="bottom"/>
          </w:tcPr>
          <w:p w14:paraId="28E98216" w14:textId="01BAB8D6" w:rsidR="009B1302" w:rsidRPr="00A835BB"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yellow"/>
                <w:lang w:val="en-AU" w:eastAsia="zh-CN"/>
              </w:rPr>
            </w:pPr>
            <w:r w:rsidRPr="00A835BB">
              <w:rPr>
                <w:rFonts w:ascii="Times New Roman" w:eastAsia="Times New Roman" w:hAnsi="Times New Roman" w:cs="Times New Roman"/>
                <w:color w:val="000000"/>
                <w:highlight w:val="yellow"/>
                <w:lang w:val="en-AU" w:eastAsia="zh-CN"/>
              </w:rPr>
              <w:t>Teaches architectural thinking early in the programming curriculum using structured modelling tools and methodologies.</w:t>
            </w:r>
          </w:p>
        </w:tc>
        <w:tc>
          <w:tcPr>
            <w:tcW w:w="1596" w:type="dxa"/>
            <w:shd w:val="clear" w:color="auto" w:fill="A5C9EB" w:themeFill="text2" w:themeFillTint="40"/>
          </w:tcPr>
          <w:p w14:paraId="213043CF" w14:textId="25242344" w:rsidR="009B1302" w:rsidRPr="00A835BB"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yellow"/>
                <w:lang w:val="en-AU" w:eastAsia="zh-CN"/>
              </w:rPr>
            </w:pPr>
            <w:r w:rsidRPr="00A835BB">
              <w:rPr>
                <w:rFonts w:ascii="Times New Roman" w:eastAsia="Times New Roman" w:hAnsi="Times New Roman" w:cs="Times New Roman"/>
                <w:color w:val="000000"/>
                <w:highlight w:val="yellow"/>
                <w:lang w:val="en-AU" w:eastAsia="zh-CN"/>
              </w:rPr>
              <w:t>S80</w:t>
            </w:r>
          </w:p>
        </w:tc>
      </w:tr>
      <w:tr w:rsidR="003660AB" w:rsidRPr="00C15C19" w14:paraId="799D2D21"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A5C9EB" w:themeFill="text2" w:themeFillTint="40"/>
          </w:tcPr>
          <w:p w14:paraId="71E51514" w14:textId="62A0921C"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tcPr>
          <w:p w14:paraId="7C668C3C" w14:textId="664F3A49"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A5C9EB" w:themeFill="text2" w:themeFillTint="40"/>
          </w:tcPr>
          <w:p w14:paraId="051ED043" w14:textId="338985F2" w:rsidR="009B1302" w:rsidRPr="00C15C19"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075D98">
              <w:rPr>
                <w:rFonts w:ascii="Times New Roman" w:eastAsia="Times New Roman" w:hAnsi="Times New Roman" w:cs="Times New Roman"/>
                <w:color w:val="000000"/>
                <w:lang w:val="en-AU" w:eastAsia="zh-CN"/>
              </w:rPr>
              <w:t>Simulation-based Teaching Strategy</w:t>
            </w:r>
          </w:p>
        </w:tc>
        <w:tc>
          <w:tcPr>
            <w:tcW w:w="7384" w:type="dxa"/>
            <w:shd w:val="clear" w:color="auto" w:fill="A5C9EB" w:themeFill="text2" w:themeFillTint="40"/>
          </w:tcPr>
          <w:p w14:paraId="0A285490" w14:textId="3DE45AD3" w:rsidR="009B1302" w:rsidRPr="00C15C19"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075D98">
              <w:rPr>
                <w:rFonts w:ascii="Times New Roman" w:eastAsiaTheme="minorHAnsi" w:hAnsi="Times New Roman" w:cs="Times New Roman"/>
                <w:lang w:val="en-GB" w:eastAsia="en-US"/>
                <w14:ligatures w14:val="standardContextual"/>
              </w:rPr>
              <w:t>This strategy uses many system-engineering concepts of modelling, simulation, visualization, and analysis with the goal to disciplined design, implementation, testing, and evaluation practices in students.</w:t>
            </w:r>
          </w:p>
        </w:tc>
        <w:tc>
          <w:tcPr>
            <w:tcW w:w="1596" w:type="dxa"/>
            <w:shd w:val="clear" w:color="auto" w:fill="A5C9EB" w:themeFill="text2" w:themeFillTint="40"/>
          </w:tcPr>
          <w:p w14:paraId="4840D0F5" w14:textId="23765912" w:rsidR="009B1302" w:rsidRPr="00C15C19" w:rsidRDefault="0060282B"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S46</w:t>
            </w:r>
          </w:p>
        </w:tc>
      </w:tr>
      <w:tr w:rsidR="009B1302" w:rsidRPr="00C15C19" w14:paraId="1C70F285"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D9D9" w:themeFill="background1" w:themeFillShade="D9"/>
          </w:tcPr>
          <w:p w14:paraId="058C7713" w14:textId="45C1A303"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TR</w:t>
            </w:r>
          </w:p>
        </w:tc>
        <w:tc>
          <w:tcPr>
            <w:tcW w:w="1616" w:type="dxa"/>
            <w:vMerge w:val="restart"/>
            <w:shd w:val="clear" w:color="auto" w:fill="D9D9D9" w:themeFill="background1" w:themeFillShade="D9"/>
            <w:vAlign w:val="center"/>
          </w:tcPr>
          <w:p w14:paraId="78C0B94A" w14:textId="7669A045" w:rsidR="009B1302" w:rsidRPr="00290276" w:rsidRDefault="009B1302" w:rsidP="009B13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90276">
              <w:rPr>
                <w:rFonts w:ascii="Times New Roman" w:hAnsi="Times New Roman" w:cs="Times New Roman"/>
                <w:b/>
              </w:rPr>
              <w:t>Collaborative learning</w:t>
            </w:r>
          </w:p>
        </w:tc>
        <w:tc>
          <w:tcPr>
            <w:tcW w:w="2176" w:type="dxa"/>
            <w:shd w:val="clear" w:color="auto" w:fill="D9D9D9" w:themeFill="background1" w:themeFillShade="D9"/>
            <w:vAlign w:val="center"/>
          </w:tcPr>
          <w:p w14:paraId="14913E3A" w14:textId="4FD8C777" w:rsidR="009B1302" w:rsidRPr="00075D98"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4A42B2">
              <w:rPr>
                <w:rFonts w:ascii="Times New Roman" w:eastAsia="Arial" w:hAnsi="Times New Roman" w:cs="Times New Roman"/>
              </w:rPr>
              <w:t xml:space="preserve">Team-based Learning </w:t>
            </w:r>
          </w:p>
        </w:tc>
        <w:tc>
          <w:tcPr>
            <w:tcW w:w="7384" w:type="dxa"/>
            <w:shd w:val="clear" w:color="auto" w:fill="D9D9D9" w:themeFill="background1" w:themeFillShade="D9"/>
            <w:vAlign w:val="center"/>
          </w:tcPr>
          <w:p w14:paraId="230CF197" w14:textId="4A690FCC" w:rsidR="009B1302" w:rsidRPr="00075D98"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val="en-GB" w:eastAsia="en-US"/>
                <w14:ligatures w14:val="standardContextual"/>
              </w:rPr>
            </w:pPr>
            <w:r w:rsidRPr="00C15C19">
              <w:rPr>
                <w:rFonts w:ascii="Times New Roman" w:eastAsia="Arial" w:hAnsi="Times New Roman" w:cs="Times New Roman"/>
              </w:rPr>
              <w:t xml:space="preserve">Focuses on teamwork and peer-evaluation through group activities. </w:t>
            </w:r>
          </w:p>
        </w:tc>
        <w:tc>
          <w:tcPr>
            <w:tcW w:w="1596" w:type="dxa"/>
            <w:shd w:val="clear" w:color="auto" w:fill="D9D9D9" w:themeFill="background1" w:themeFillShade="D9"/>
            <w:vAlign w:val="center"/>
          </w:tcPr>
          <w:p w14:paraId="429D0260" w14:textId="3B8FF0B5" w:rsidR="009B1302" w:rsidRPr="00075D98"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5E9786A7">
              <w:rPr>
                <w:rFonts w:ascii="Times New Roman" w:eastAsia="Arial" w:hAnsi="Times New Roman" w:cs="Times New Roman"/>
              </w:rPr>
              <w:t>S56</w:t>
            </w:r>
          </w:p>
        </w:tc>
      </w:tr>
      <w:tr w:rsidR="003660AB" w:rsidRPr="00C15C19" w14:paraId="1B47B1FC"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D9D9" w:themeFill="background1" w:themeFillShade="D9"/>
          </w:tcPr>
          <w:p w14:paraId="46C1B2AC" w14:textId="4696CFB4"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tcPr>
          <w:p w14:paraId="0FF03C04" w14:textId="77777777"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D9D9D9" w:themeFill="background1" w:themeFillShade="D9"/>
          </w:tcPr>
          <w:p w14:paraId="0E3B1C87" w14:textId="33B727B5" w:rsidR="009B1302" w:rsidRPr="00D84881"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bCs/>
              </w:rPr>
            </w:pPr>
            <w:r w:rsidRPr="00D84881">
              <w:rPr>
                <w:rFonts w:ascii="Times New Roman" w:eastAsia="Times New Roman" w:hAnsi="Times New Roman" w:cs="Times New Roman"/>
                <w:color w:val="000000"/>
                <w:lang w:val="en-AU" w:eastAsia="zh-CN"/>
              </w:rPr>
              <w:t>Collaborative Decision-making</w:t>
            </w:r>
          </w:p>
        </w:tc>
        <w:tc>
          <w:tcPr>
            <w:tcW w:w="7384" w:type="dxa"/>
            <w:shd w:val="clear" w:color="auto" w:fill="D9D9D9" w:themeFill="background1" w:themeFillShade="D9"/>
          </w:tcPr>
          <w:p w14:paraId="147B1EC0" w14:textId="77777777" w:rsidR="009B1302" w:rsidRPr="00D84881" w:rsidRDefault="009B1302" w:rsidP="00D4420B">
            <w:pPr>
              <w:autoSpaceDE w:val="0"/>
              <w:autoSpaceDN w:val="0"/>
              <w:adjustRightInd w:val="0"/>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lang w:val="en-GB" w:eastAsia="en-US"/>
                <w14:ligatures w14:val="standardContextual"/>
              </w:rPr>
            </w:pPr>
            <w:r w:rsidRPr="00D84881">
              <w:rPr>
                <w:rFonts w:ascii="Times New Roman" w:eastAsiaTheme="minorHAnsi" w:hAnsi="Times New Roman" w:cs="Times New Roman"/>
                <w:lang w:val="en-GB" w:eastAsia="en-US"/>
                <w14:ligatures w14:val="standardContextual"/>
              </w:rPr>
              <w:t>This strategy explores behaviour of software</w:t>
            </w:r>
          </w:p>
          <w:p w14:paraId="0CC22DEE" w14:textId="525776FA" w:rsidR="009B1302" w:rsidRPr="00D84881"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D84881">
              <w:rPr>
                <w:rFonts w:ascii="Times New Roman" w:eastAsiaTheme="minorHAnsi" w:hAnsi="Times New Roman" w:cs="Times New Roman"/>
                <w:lang w:val="en-GB" w:eastAsia="en-US"/>
                <w14:ligatures w14:val="standardContextual"/>
              </w:rPr>
              <w:t>engineering students as a beginner software architects in various roles and finds out how they make, challenge and capture a set of an architecture design decision and architectures in a collaborative way. The roles assumed by students is expected to enable and promote critical design thinking for decisions in a better quality and architectures.</w:t>
            </w:r>
          </w:p>
        </w:tc>
        <w:tc>
          <w:tcPr>
            <w:tcW w:w="1596" w:type="dxa"/>
            <w:shd w:val="clear" w:color="auto" w:fill="D9D9D9" w:themeFill="background1" w:themeFillShade="D9"/>
          </w:tcPr>
          <w:p w14:paraId="1068B07F" w14:textId="007C3CC0" w:rsidR="009B1302" w:rsidRPr="00D84881"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D84881">
              <w:rPr>
                <w:rFonts w:ascii="Times New Roman" w:eastAsia="Times New Roman" w:hAnsi="Times New Roman" w:cs="Times New Roman"/>
                <w:color w:val="000000"/>
                <w:lang w:val="en-AU" w:eastAsia="zh-CN"/>
              </w:rPr>
              <w:t>S35</w:t>
            </w:r>
          </w:p>
        </w:tc>
      </w:tr>
      <w:tr w:rsidR="00FC6F1C" w:rsidRPr="00C15C19" w14:paraId="34E26B52" w14:textId="77777777" w:rsidTr="001D14A0">
        <w:trPr>
          <w:cnfStyle w:val="000000100000" w:firstRow="0" w:lastRow="0" w:firstColumn="0" w:lastColumn="0" w:oddVBand="0" w:evenVBand="0" w:oddHBand="1" w:evenHBand="0" w:firstRowFirstColumn="0" w:firstRowLastColumn="0" w:lastRowFirstColumn="0" w:lastRowLastColumn="0"/>
          <w:trHeight w:val="2967"/>
        </w:trPr>
        <w:tc>
          <w:tcPr>
            <w:cnfStyle w:val="001000000000" w:firstRow="0" w:lastRow="0" w:firstColumn="1" w:lastColumn="0" w:oddVBand="0" w:evenVBand="0" w:oddHBand="0" w:evenHBand="0" w:firstRowFirstColumn="0" w:firstRowLastColumn="0" w:lastRowFirstColumn="0" w:lastRowLastColumn="0"/>
            <w:tcW w:w="1176" w:type="dxa"/>
            <w:shd w:val="clear" w:color="auto" w:fill="D9D9D9" w:themeFill="background1" w:themeFillShade="D9"/>
          </w:tcPr>
          <w:p w14:paraId="54C5CC9C" w14:textId="3425B8D6"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TG</w:t>
            </w:r>
          </w:p>
        </w:tc>
        <w:tc>
          <w:tcPr>
            <w:tcW w:w="1616" w:type="dxa"/>
            <w:vMerge/>
          </w:tcPr>
          <w:p w14:paraId="43474E1E"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D9D9D9" w:themeFill="background1" w:themeFillShade="D9"/>
          </w:tcPr>
          <w:p w14:paraId="218CBFC0" w14:textId="33BCF870" w:rsidR="009B1302" w:rsidRPr="00D84881"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085DDF">
              <w:rPr>
                <w:rFonts w:ascii="Times New Roman" w:eastAsia="Arial" w:hAnsi="Times New Roman" w:cs="Times New Roman"/>
              </w:rPr>
              <w:t xml:space="preserve">Collaborative Learning </w:t>
            </w:r>
          </w:p>
        </w:tc>
        <w:tc>
          <w:tcPr>
            <w:tcW w:w="7384" w:type="dxa"/>
            <w:shd w:val="clear" w:color="auto" w:fill="D9D9D9" w:themeFill="background1" w:themeFillShade="D9"/>
          </w:tcPr>
          <w:p w14:paraId="7393B1E8" w14:textId="5B3DCBF5" w:rsidR="009B1302" w:rsidRPr="00D84881"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4F2A3AD9">
              <w:rPr>
                <w:rFonts w:ascii="Times New Roman" w:eastAsia="Arial" w:hAnsi="Times New Roman" w:cs="Times New Roman"/>
              </w:rPr>
              <w:t xml:space="preserve">Students contribute to achieving a particular goal. </w:t>
            </w:r>
          </w:p>
          <w:p w14:paraId="041D0D97" w14:textId="77777777" w:rsidR="009B1302" w:rsidRPr="00D84881"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881">
              <w:rPr>
                <w:rFonts w:ascii="Times New Roman" w:eastAsia="Arial" w:hAnsi="Times New Roman" w:cs="Times New Roman"/>
              </w:rPr>
              <w:t xml:space="preserve"> </w:t>
            </w:r>
          </w:p>
          <w:p w14:paraId="699F1A84" w14:textId="77777777" w:rsidR="009B1302" w:rsidRPr="00D84881"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881">
              <w:rPr>
                <w:rFonts w:ascii="Times New Roman" w:eastAsia="Arial" w:hAnsi="Times New Roman" w:cs="Times New Roman"/>
              </w:rPr>
              <w:t xml:space="preserve">Cross-collaboration through three models: Collaborative Studio Model, Trans disciplinary Encounter Model, Real team Collaboration where students work on their own and then working in team. </w:t>
            </w:r>
          </w:p>
          <w:p w14:paraId="17C930CB" w14:textId="77777777" w:rsidR="009B1302" w:rsidRPr="00D84881"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881">
              <w:rPr>
                <w:rFonts w:ascii="Times New Roman" w:eastAsia="Arial" w:hAnsi="Times New Roman" w:cs="Times New Roman"/>
              </w:rPr>
              <w:t xml:space="preserve"> Collaborative Learning through open-source projects such as Git and GitHub in groups since the members have different levels of experiences.</w:t>
            </w:r>
          </w:p>
          <w:p w14:paraId="2FA4DCFA" w14:textId="6496FAEC" w:rsidR="009B1302" w:rsidRPr="00084FE7" w:rsidRDefault="009B1302" w:rsidP="00084F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96" w:type="dxa"/>
            <w:shd w:val="clear" w:color="auto" w:fill="D9D9D9" w:themeFill="background1" w:themeFillShade="D9"/>
          </w:tcPr>
          <w:p w14:paraId="62BE2D72" w14:textId="353F7509" w:rsidR="009B1302" w:rsidRPr="00D84881"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D84881">
              <w:rPr>
                <w:rFonts w:ascii="Times New Roman" w:eastAsia="Arial" w:hAnsi="Times New Roman" w:cs="Times New Roman"/>
              </w:rPr>
              <w:t>S51, S53, S58</w:t>
            </w:r>
          </w:p>
        </w:tc>
      </w:tr>
      <w:tr w:rsidR="00DF34A1" w:rsidRPr="00C15C19" w14:paraId="78694AE1"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D9D9" w:themeFill="background1" w:themeFillShade="D9"/>
          </w:tcPr>
          <w:p w14:paraId="7A2F4EDA" w14:textId="5FB7F83E"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w:t>
            </w:r>
          </w:p>
        </w:tc>
        <w:tc>
          <w:tcPr>
            <w:tcW w:w="1616" w:type="dxa"/>
            <w:vMerge/>
          </w:tcPr>
          <w:p w14:paraId="03F0E800" w14:textId="77777777"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D9D9D9" w:themeFill="background1" w:themeFillShade="D9"/>
            <w:vAlign w:val="bottom"/>
          </w:tcPr>
          <w:p w14:paraId="4C010391" w14:textId="4EF38997" w:rsidR="009B1302" w:rsidRPr="00D84881"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bCs/>
              </w:rPr>
            </w:pPr>
            <w:r w:rsidRPr="00D84881">
              <w:rPr>
                <w:rFonts w:ascii="Times New Roman" w:eastAsia="Times New Roman" w:hAnsi="Times New Roman" w:cs="Times New Roman"/>
                <w:color w:val="000000"/>
                <w:lang w:val="en-AU" w:eastAsia="zh-CN"/>
              </w:rPr>
              <w:t>Real clients or industry experts</w:t>
            </w:r>
          </w:p>
        </w:tc>
        <w:tc>
          <w:tcPr>
            <w:tcW w:w="7384" w:type="dxa"/>
            <w:shd w:val="clear" w:color="auto" w:fill="D9D9D9" w:themeFill="background1" w:themeFillShade="D9"/>
            <w:vAlign w:val="bottom"/>
          </w:tcPr>
          <w:p w14:paraId="5DF2BB06" w14:textId="6FF2538C" w:rsidR="009B1302" w:rsidRPr="00D84881"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D84881">
              <w:rPr>
                <w:rFonts w:ascii="Times New Roman" w:eastAsia="Times New Roman" w:hAnsi="Times New Roman" w:cs="Times New Roman"/>
                <w:color w:val="000000"/>
                <w:lang w:val="en-AU" w:eastAsia="zh-CN"/>
              </w:rPr>
              <w:t>Involves collaboration with actual clients or professionals. Provides exposure to realistic constraints and expectations.</w:t>
            </w:r>
          </w:p>
        </w:tc>
        <w:tc>
          <w:tcPr>
            <w:tcW w:w="1596" w:type="dxa"/>
            <w:shd w:val="clear" w:color="auto" w:fill="D9D9D9" w:themeFill="background1" w:themeFillShade="D9"/>
          </w:tcPr>
          <w:p w14:paraId="43FDBDDB" w14:textId="3E567AB5" w:rsidR="009B1302" w:rsidRPr="00D84881"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D84881">
              <w:rPr>
                <w:rFonts w:ascii="Times New Roman" w:eastAsia="Times New Roman" w:hAnsi="Times New Roman" w:cs="Times New Roman"/>
                <w:color w:val="000000"/>
                <w:lang w:val="en-AU" w:eastAsia="zh-CN"/>
              </w:rPr>
              <w:t>S66</w:t>
            </w:r>
          </w:p>
        </w:tc>
      </w:tr>
      <w:tr w:rsidR="00DF34A1" w:rsidRPr="00C15C19" w14:paraId="1FEAD313" w14:textId="77777777" w:rsidTr="001D14A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D9D9" w:themeFill="background1" w:themeFillShade="D9"/>
          </w:tcPr>
          <w:p w14:paraId="1E4EFA2A" w14:textId="2FBB431B"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lastRenderedPageBreak/>
              <w:t>p</w:t>
            </w:r>
          </w:p>
        </w:tc>
        <w:tc>
          <w:tcPr>
            <w:tcW w:w="1616" w:type="dxa"/>
            <w:vMerge/>
          </w:tcPr>
          <w:p w14:paraId="56DFE4D0" w14:textId="77777777"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D9D9D9" w:themeFill="background1" w:themeFillShade="D9"/>
            <w:vAlign w:val="bottom"/>
          </w:tcPr>
          <w:p w14:paraId="6659EB4F" w14:textId="3AC096BC" w:rsidR="009B1302" w:rsidRPr="00D84881"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bCs/>
              </w:rPr>
            </w:pPr>
            <w:r w:rsidRPr="00D84881">
              <w:rPr>
                <w:rFonts w:ascii="Times New Roman" w:eastAsia="Times New Roman" w:hAnsi="Times New Roman" w:cs="Times New Roman"/>
                <w:color w:val="000000"/>
                <w:lang w:val="en-AU" w:eastAsia="zh-CN"/>
              </w:rPr>
              <w:t>Conferences featuring industry guests</w:t>
            </w:r>
          </w:p>
        </w:tc>
        <w:tc>
          <w:tcPr>
            <w:tcW w:w="7384" w:type="dxa"/>
            <w:shd w:val="clear" w:color="auto" w:fill="D9D9D9" w:themeFill="background1" w:themeFillShade="D9"/>
            <w:vAlign w:val="bottom"/>
          </w:tcPr>
          <w:p w14:paraId="22A5172F" w14:textId="09636FAF" w:rsidR="009B1302" w:rsidRPr="00D84881"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rPr>
            </w:pPr>
            <w:r w:rsidRPr="00D84881">
              <w:rPr>
                <w:rFonts w:ascii="Times New Roman" w:eastAsia="Times New Roman" w:hAnsi="Times New Roman" w:cs="Times New Roman"/>
                <w:color w:val="000000"/>
                <w:lang w:val="en-AU" w:eastAsia="zh-CN"/>
              </w:rPr>
              <w:t>Brings in guest speakers from the software industry to expose students to current trends, challenges, and expectations.</w:t>
            </w:r>
          </w:p>
        </w:tc>
        <w:tc>
          <w:tcPr>
            <w:tcW w:w="1596" w:type="dxa"/>
            <w:shd w:val="clear" w:color="auto" w:fill="D9D9D9" w:themeFill="background1" w:themeFillShade="D9"/>
          </w:tcPr>
          <w:p w14:paraId="3277259D" w14:textId="36018A20" w:rsidR="009B1302" w:rsidRPr="00D84881"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rPr>
            </w:pPr>
            <w:r w:rsidRPr="00D84881">
              <w:rPr>
                <w:rFonts w:ascii="Times New Roman" w:eastAsia="Times New Roman" w:hAnsi="Times New Roman" w:cs="Times New Roman"/>
                <w:color w:val="000000"/>
                <w:lang w:val="en-AU" w:eastAsia="zh-CN"/>
              </w:rPr>
              <w:t>S67</w:t>
            </w:r>
          </w:p>
        </w:tc>
      </w:tr>
      <w:tr w:rsidR="003660AB" w:rsidRPr="00C15C19" w14:paraId="5323F835"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D9D9" w:themeFill="background1" w:themeFillShade="D9"/>
          </w:tcPr>
          <w:p w14:paraId="3A9924AA" w14:textId="032D54E3"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UL</w:t>
            </w:r>
          </w:p>
        </w:tc>
        <w:tc>
          <w:tcPr>
            <w:tcW w:w="1616" w:type="dxa"/>
            <w:vMerge/>
          </w:tcPr>
          <w:p w14:paraId="20207144" w14:textId="77777777" w:rsidR="009B1302" w:rsidRPr="00290276"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D9D9D9" w:themeFill="background1" w:themeFillShade="D9"/>
          </w:tcPr>
          <w:p w14:paraId="17A5F993" w14:textId="76B9E7C7" w:rsidR="009B1302" w:rsidRPr="00D84881"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Computer supported collaborative learning (CSCL)</w:t>
            </w:r>
          </w:p>
        </w:tc>
        <w:tc>
          <w:tcPr>
            <w:tcW w:w="7384" w:type="dxa"/>
            <w:shd w:val="clear" w:color="auto" w:fill="D9D9D9" w:themeFill="background1" w:themeFillShade="D9"/>
          </w:tcPr>
          <w:p w14:paraId="556434E6" w14:textId="54FDC357" w:rsidR="009B1302" w:rsidRPr="00D84881" w:rsidRDefault="009B1302"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Students engage in CSCL environments where they collaborate online to complete shared tasks and solve problems.</w:t>
            </w:r>
          </w:p>
        </w:tc>
        <w:tc>
          <w:tcPr>
            <w:tcW w:w="1596" w:type="dxa"/>
            <w:shd w:val="clear" w:color="auto" w:fill="D9D9D9" w:themeFill="background1" w:themeFillShade="D9"/>
          </w:tcPr>
          <w:p w14:paraId="004E33C0" w14:textId="263BB8CC" w:rsidR="009B1302" w:rsidRPr="00D84881" w:rsidRDefault="009B1302" w:rsidP="009B13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w:t>
            </w:r>
            <w:r w:rsidRPr="00C15C19">
              <w:rPr>
                <w:rFonts w:ascii="Times New Roman" w:eastAsia="Times New Roman" w:hAnsi="Times New Roman" w:cs="Times New Roman"/>
                <w:color w:val="000000"/>
                <w:lang w:val="en-AU" w:eastAsia="zh-CN"/>
              </w:rPr>
              <w:t>6</w:t>
            </w:r>
          </w:p>
        </w:tc>
      </w:tr>
      <w:tr w:rsidR="003660AB" w:rsidRPr="00C15C19" w14:paraId="6FFF820F" w14:textId="77777777" w:rsidTr="001D14A0">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176" w:type="dxa"/>
            <w:shd w:val="clear" w:color="auto" w:fill="D9D9D9" w:themeFill="background1" w:themeFillShade="D9"/>
          </w:tcPr>
          <w:p w14:paraId="349F11D1" w14:textId="6CAE5AC6" w:rsidR="009B1302" w:rsidRPr="00844CF1" w:rsidRDefault="009B1302" w:rsidP="009B1302">
            <w:pPr>
              <w:rPr>
                <w:rFonts w:ascii="Times New Roman" w:eastAsia="Times New Roman" w:hAnsi="Times New Roman" w:cs="Times New Roman"/>
                <w:b w:val="0"/>
                <w:color w:val="000000"/>
                <w:lang w:val="en-AU" w:eastAsia="zh-CN"/>
              </w:rPr>
            </w:pPr>
            <w:r w:rsidRPr="00844CF1">
              <w:rPr>
                <w:rFonts w:ascii="Times New Roman" w:eastAsia="Times New Roman" w:hAnsi="Times New Roman" w:cs="Times New Roman"/>
                <w:b w:val="0"/>
                <w:color w:val="000000"/>
                <w:lang w:val="en-AU" w:eastAsia="zh-CN"/>
              </w:rPr>
              <w:t>PG</w:t>
            </w:r>
          </w:p>
        </w:tc>
        <w:tc>
          <w:tcPr>
            <w:tcW w:w="1616" w:type="dxa"/>
            <w:vMerge/>
            <w:vAlign w:val="center"/>
          </w:tcPr>
          <w:p w14:paraId="557B55FE" w14:textId="0FB12F6C" w:rsidR="009B1302" w:rsidRPr="00290276"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176" w:type="dxa"/>
            <w:shd w:val="clear" w:color="auto" w:fill="D9D9D9" w:themeFill="background1" w:themeFillShade="D9"/>
          </w:tcPr>
          <w:p w14:paraId="779ECDA8" w14:textId="7EB3DB16" w:rsidR="009B1302" w:rsidRPr="00C15C19"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Apprenticeship learning</w:t>
            </w:r>
          </w:p>
        </w:tc>
        <w:tc>
          <w:tcPr>
            <w:tcW w:w="7384" w:type="dxa"/>
            <w:shd w:val="clear" w:color="auto" w:fill="D9D9D9" w:themeFill="background1" w:themeFillShade="D9"/>
          </w:tcPr>
          <w:p w14:paraId="2244A4D0" w14:textId="54E8D20D" w:rsidR="009B1302" w:rsidRPr="00C15C19" w:rsidRDefault="009B1302" w:rsidP="00D4420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sidRPr="00C15C19">
              <w:rPr>
                <w:rFonts w:ascii="Times New Roman" w:eastAsia="Times New Roman" w:hAnsi="Times New Roman" w:cs="Times New Roman"/>
                <w:color w:val="000000"/>
                <w:lang w:val="en-AU" w:eastAsia="zh-CN"/>
              </w:rPr>
              <w:t>This is an educational model in which an apprentice learns a skill or trade through observation and practical experience under guidance of an expert.</w:t>
            </w:r>
          </w:p>
        </w:tc>
        <w:tc>
          <w:tcPr>
            <w:tcW w:w="1596" w:type="dxa"/>
            <w:shd w:val="clear" w:color="auto" w:fill="D9D9D9" w:themeFill="background1" w:themeFillShade="D9"/>
          </w:tcPr>
          <w:p w14:paraId="3E737FED" w14:textId="02CF2EB1" w:rsidR="009B1302" w:rsidRDefault="009B1302" w:rsidP="009B13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S30</w:t>
            </w:r>
          </w:p>
        </w:tc>
      </w:tr>
      <w:tr w:rsidR="00D10A27" w:rsidRPr="00C15C19" w14:paraId="70A8631C" w14:textId="77777777" w:rsidTr="001D14A0">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D9D9D9" w:themeFill="background1" w:themeFillShade="D9"/>
          </w:tcPr>
          <w:p w14:paraId="4F747040" w14:textId="77777777" w:rsidR="00230D2F" w:rsidRPr="00844CF1" w:rsidRDefault="00230D2F" w:rsidP="00230D2F">
            <w:pPr>
              <w:rPr>
                <w:rFonts w:ascii="Times New Roman" w:eastAsia="Times New Roman" w:hAnsi="Times New Roman" w:cs="Times New Roman"/>
                <w:b w:val="0"/>
                <w:color w:val="000000"/>
                <w:lang w:val="en-AU" w:eastAsia="zh-CN"/>
              </w:rPr>
            </w:pPr>
          </w:p>
        </w:tc>
        <w:tc>
          <w:tcPr>
            <w:tcW w:w="1616" w:type="dxa"/>
            <w:vMerge/>
            <w:shd w:val="clear" w:color="auto" w:fill="D9D9D9" w:themeFill="background1" w:themeFillShade="D9"/>
            <w:vAlign w:val="center"/>
          </w:tcPr>
          <w:p w14:paraId="410328BB" w14:textId="77777777" w:rsidR="00230D2F" w:rsidRPr="00290276" w:rsidRDefault="00230D2F" w:rsidP="00230D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176" w:type="dxa"/>
            <w:shd w:val="clear" w:color="auto" w:fill="D9D9D9" w:themeFill="background1" w:themeFillShade="D9"/>
          </w:tcPr>
          <w:p w14:paraId="313E73D6" w14:textId="347228E6" w:rsidR="00230D2F" w:rsidRPr="00C15C19" w:rsidRDefault="00230D2F" w:rsidP="00230D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Collaborative decision-making teaching strategy</w:t>
            </w:r>
          </w:p>
        </w:tc>
        <w:tc>
          <w:tcPr>
            <w:tcW w:w="7384" w:type="dxa"/>
            <w:shd w:val="clear" w:color="auto" w:fill="D9D9D9" w:themeFill="background1" w:themeFillShade="D9"/>
          </w:tcPr>
          <w:p w14:paraId="43EEB3C8" w14:textId="1A97C71D" w:rsidR="00230D2F" w:rsidRPr="00C15C19" w:rsidRDefault="00230D2F" w:rsidP="00D4420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sidRPr="00BE5FC8">
              <w:rPr>
                <w:rFonts w:ascii="Times New Roman" w:eastAsia="Times New Roman" w:hAnsi="Times New Roman" w:cs="Times New Roman"/>
                <w:color w:val="000000"/>
                <w:lang w:val="en-AU" w:eastAsia="zh-CN"/>
              </w:rPr>
              <w:t>The study employs a collaborative decision-making teaching strategy where students assume different roles—senior architects, cognitive architects, and junior architects—to simulate real-world decision-making processes in software architecture.</w:t>
            </w:r>
          </w:p>
        </w:tc>
        <w:tc>
          <w:tcPr>
            <w:tcW w:w="1596" w:type="dxa"/>
            <w:shd w:val="clear" w:color="auto" w:fill="D9D9D9" w:themeFill="background1" w:themeFillShade="D9"/>
          </w:tcPr>
          <w:p w14:paraId="3773CDBB" w14:textId="4BBE68EB" w:rsidR="00230D2F" w:rsidRDefault="00230D2F" w:rsidP="00230D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S40</w:t>
            </w:r>
          </w:p>
        </w:tc>
      </w:tr>
    </w:tbl>
    <w:p w14:paraId="7184AF49" w14:textId="77777777" w:rsidR="00545572" w:rsidRPr="00C15C19" w:rsidRDefault="00545572" w:rsidP="005B3FB8">
      <w:pPr>
        <w:ind w:left="270"/>
        <w:rPr>
          <w:rFonts w:ascii="Times New Roman" w:eastAsia="Times New Roman" w:hAnsi="Times New Roman" w:cs="Times New Roman"/>
        </w:rPr>
      </w:pPr>
    </w:p>
    <w:p w14:paraId="0D6F7E08" w14:textId="77777777" w:rsidR="00447EA3" w:rsidRPr="00C15C19" w:rsidRDefault="00447EA3" w:rsidP="005B3FB8">
      <w:pPr>
        <w:ind w:left="270"/>
        <w:rPr>
          <w:rFonts w:ascii="Times New Roman" w:eastAsia="Times New Roman" w:hAnsi="Times New Roman" w:cs="Times New Roman"/>
        </w:rPr>
      </w:pPr>
    </w:p>
    <w:p w14:paraId="61291740" w14:textId="77777777" w:rsidR="00447EA3" w:rsidRPr="00C15C19" w:rsidRDefault="00447EA3" w:rsidP="005B3FB8">
      <w:pPr>
        <w:ind w:left="270"/>
        <w:rPr>
          <w:rFonts w:ascii="Times New Roman" w:eastAsia="Times New Roman" w:hAnsi="Times New Roman" w:cs="Times New Roman"/>
        </w:rPr>
      </w:pPr>
    </w:p>
    <w:p w14:paraId="11914521" w14:textId="7CA6095D" w:rsidR="00447EA3" w:rsidRPr="00C15C19" w:rsidRDefault="0054301A" w:rsidP="005B3FB8">
      <w:pPr>
        <w:ind w:left="270"/>
        <w:rPr>
          <w:rFonts w:ascii="Times New Roman" w:eastAsia="Times New Roman" w:hAnsi="Times New Roman" w:cs="Times New Roman"/>
        </w:rPr>
      </w:pPr>
      <w:r>
        <w:rPr>
          <w:rFonts w:ascii="Times New Roman" w:eastAsia="Times New Roman" w:hAnsi="Times New Roman" w:cs="Times New Roman"/>
        </w:rPr>
        <w:t xml:space="preserve">Screened out articles </w:t>
      </w:r>
    </w:p>
    <w:tbl>
      <w:tblPr>
        <w:tblStyle w:val="ListTable1Light-Accent1"/>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2C00"/>
        <w:tblLook w:val="04A0" w:firstRow="1" w:lastRow="0" w:firstColumn="1" w:lastColumn="0" w:noHBand="0" w:noVBand="1"/>
      </w:tblPr>
      <w:tblGrid>
        <w:gridCol w:w="1176"/>
        <w:gridCol w:w="1483"/>
        <w:gridCol w:w="2510"/>
        <w:gridCol w:w="6733"/>
        <w:gridCol w:w="1985"/>
      </w:tblGrid>
      <w:tr w:rsidR="0054301A" w:rsidRPr="00C15C19" w14:paraId="59811B8F" w14:textId="77777777" w:rsidTr="00DE214A">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F2C00"/>
          </w:tcPr>
          <w:p w14:paraId="20269922" w14:textId="77777777" w:rsidR="0054301A" w:rsidRPr="00C15C19" w:rsidRDefault="0054301A">
            <w:pPr>
              <w:rPr>
                <w:rFonts w:ascii="Times New Roman" w:eastAsia="Times New Roman" w:hAnsi="Times New Roman" w:cs="Times New Roman"/>
                <w:b w:val="0"/>
                <w:bCs w:val="0"/>
                <w:color w:val="000000"/>
                <w:lang w:val="en-AU" w:eastAsia="zh-CN"/>
              </w:rPr>
            </w:pPr>
            <w:r w:rsidRPr="00C15C19">
              <w:rPr>
                <w:rFonts w:ascii="Times New Roman" w:eastAsia="Times New Roman" w:hAnsi="Times New Roman" w:cs="Times New Roman"/>
                <w:b w:val="0"/>
                <w:bCs w:val="0"/>
                <w:color w:val="000000"/>
                <w:lang w:val="en-AU" w:eastAsia="zh-CN"/>
              </w:rPr>
              <w:t>UL</w:t>
            </w:r>
          </w:p>
        </w:tc>
        <w:tc>
          <w:tcPr>
            <w:tcW w:w="1483" w:type="dxa"/>
            <w:shd w:val="clear" w:color="auto" w:fill="FF2C00"/>
          </w:tcPr>
          <w:p w14:paraId="03CD6A1F" w14:textId="77777777" w:rsidR="0054301A" w:rsidRPr="00C15C19" w:rsidRDefault="005430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p>
        </w:tc>
        <w:tc>
          <w:tcPr>
            <w:tcW w:w="2510" w:type="dxa"/>
            <w:shd w:val="clear" w:color="auto" w:fill="FF2C00"/>
          </w:tcPr>
          <w:p w14:paraId="7A6CE6A6" w14:textId="77777777" w:rsidR="0054301A" w:rsidRPr="00C15C19" w:rsidRDefault="005430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15C19">
              <w:rPr>
                <w:rFonts w:ascii="Times New Roman" w:eastAsia="Times New Roman" w:hAnsi="Times New Roman" w:cs="Times New Roman"/>
                <w:color w:val="000000"/>
                <w:lang w:val="en-AU" w:eastAsia="zh-CN"/>
              </w:rPr>
              <w:t>N/A</w:t>
            </w:r>
          </w:p>
        </w:tc>
        <w:tc>
          <w:tcPr>
            <w:tcW w:w="6733" w:type="dxa"/>
            <w:shd w:val="clear" w:color="auto" w:fill="FF2C00"/>
          </w:tcPr>
          <w:p w14:paraId="3ED961C5" w14:textId="77777777" w:rsidR="0054301A" w:rsidRDefault="005430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 Doesn’t</w:t>
            </w:r>
            <w:proofErr w:type="gramEnd"/>
            <w:r>
              <w:rPr>
                <w:rFonts w:ascii="Times New Roman" w:hAnsi="Times New Roman" w:cs="Times New Roman"/>
              </w:rPr>
              <w:t xml:space="preserve"> </w:t>
            </w:r>
            <w:proofErr w:type="spellStart"/>
            <w:proofErr w:type="gramStart"/>
            <w:r>
              <w:rPr>
                <w:rFonts w:ascii="Times New Roman" w:hAnsi="Times New Roman" w:cs="Times New Roman"/>
              </w:rPr>
              <w:t>specifiy</w:t>
            </w:r>
            <w:proofErr w:type="spellEnd"/>
            <w:r>
              <w:rPr>
                <w:rFonts w:ascii="Times New Roman" w:hAnsi="Times New Roman" w:cs="Times New Roman"/>
              </w:rPr>
              <w:t xml:space="preserve">  about</w:t>
            </w:r>
            <w:proofErr w:type="gramEnd"/>
            <w:r>
              <w:rPr>
                <w:rFonts w:ascii="Times New Roman" w:hAnsi="Times New Roman" w:cs="Times New Roman"/>
              </w:rPr>
              <w:t xml:space="preserve"> teaching strategy) </w:t>
            </w:r>
          </w:p>
          <w:p w14:paraId="348898F6" w14:textId="77777777" w:rsidR="0054301A" w:rsidRPr="00C15C19" w:rsidRDefault="005430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shd w:val="clear" w:color="auto" w:fill="FF2C00"/>
          </w:tcPr>
          <w:p w14:paraId="7760D966" w14:textId="1C3E1F75" w:rsidR="0054301A" w:rsidRPr="00293F79" w:rsidRDefault="005430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93F79">
              <w:rPr>
                <w:rFonts w:ascii="Times New Roman" w:eastAsia="Times New Roman" w:hAnsi="Times New Roman" w:cs="Times New Roman"/>
                <w:b w:val="0"/>
                <w:color w:val="000000"/>
                <w:lang w:val="en-AU" w:eastAsia="zh-CN"/>
              </w:rPr>
              <w:t>S3, S10, S12, S13</w:t>
            </w:r>
            <w:r w:rsidR="00F1750C" w:rsidRPr="00293F79">
              <w:rPr>
                <w:rFonts w:ascii="Times New Roman" w:eastAsia="Times New Roman" w:hAnsi="Times New Roman" w:cs="Times New Roman"/>
                <w:b w:val="0"/>
                <w:color w:val="000000"/>
                <w:lang w:val="en-AU" w:eastAsia="zh-CN"/>
              </w:rPr>
              <w:t>,</w:t>
            </w:r>
            <w:r w:rsidRPr="00293F79">
              <w:rPr>
                <w:rFonts w:ascii="Times New Roman" w:eastAsia="Times New Roman" w:hAnsi="Times New Roman" w:cs="Times New Roman"/>
                <w:b w:val="0"/>
                <w:color w:val="000000"/>
                <w:lang w:val="en-AU" w:eastAsia="zh-CN"/>
              </w:rPr>
              <w:t xml:space="preserve"> </w:t>
            </w:r>
            <w:r w:rsidR="00004674" w:rsidRPr="00293F79">
              <w:rPr>
                <w:rFonts w:ascii="Times New Roman" w:eastAsia="Times New Roman" w:hAnsi="Times New Roman" w:cs="Times New Roman"/>
                <w:b w:val="0"/>
                <w:color w:val="000000"/>
                <w:lang w:val="en-AU" w:eastAsia="zh-CN"/>
              </w:rPr>
              <w:t>S</w:t>
            </w:r>
            <w:r w:rsidR="000C7AB9" w:rsidRPr="00293F79">
              <w:rPr>
                <w:rFonts w:ascii="Times New Roman" w:eastAsia="Times New Roman" w:hAnsi="Times New Roman" w:cs="Times New Roman"/>
                <w:b w:val="0"/>
                <w:color w:val="000000"/>
                <w:lang w:val="en-AU" w:eastAsia="zh-CN"/>
              </w:rPr>
              <w:t>19</w:t>
            </w:r>
            <w:r w:rsidR="0023503F" w:rsidRPr="00293F79">
              <w:rPr>
                <w:rFonts w:ascii="Times New Roman" w:eastAsia="Times New Roman" w:hAnsi="Times New Roman" w:cs="Times New Roman"/>
                <w:b w:val="0"/>
                <w:color w:val="000000"/>
                <w:lang w:val="en-AU" w:eastAsia="zh-CN"/>
              </w:rPr>
              <w:t>, S27</w:t>
            </w:r>
            <w:r w:rsidR="006C0A14" w:rsidRPr="00293F79">
              <w:rPr>
                <w:rFonts w:ascii="Times New Roman" w:eastAsia="Times New Roman" w:hAnsi="Times New Roman" w:cs="Times New Roman"/>
                <w:b w:val="0"/>
                <w:color w:val="000000"/>
                <w:lang w:val="en-AU" w:eastAsia="zh-CN"/>
              </w:rPr>
              <w:t>, S18</w:t>
            </w:r>
            <w:r w:rsidR="004A717F" w:rsidRPr="00293F79">
              <w:rPr>
                <w:rFonts w:ascii="Times New Roman" w:eastAsia="Times New Roman" w:hAnsi="Times New Roman" w:cs="Times New Roman"/>
                <w:b w:val="0"/>
                <w:color w:val="000000"/>
                <w:lang w:val="en-AU" w:eastAsia="zh-CN"/>
              </w:rPr>
              <w:t xml:space="preserve">, </w:t>
            </w:r>
            <w:r w:rsidR="004A717F" w:rsidRPr="00293F79">
              <w:rPr>
                <w:rFonts w:ascii="Times New Roman" w:eastAsia="Times New Roman" w:hAnsi="Times New Roman" w:cs="Times New Roman"/>
                <w:b w:val="0"/>
                <w:color w:val="000000"/>
                <w:highlight w:val="yellow"/>
                <w:lang w:val="en-AU" w:eastAsia="zh-CN"/>
              </w:rPr>
              <w:t>S73</w:t>
            </w:r>
            <w:r w:rsidR="00B1053D" w:rsidRPr="00293F79">
              <w:rPr>
                <w:rFonts w:ascii="Times New Roman" w:eastAsia="Times New Roman" w:hAnsi="Times New Roman" w:cs="Times New Roman"/>
                <w:b w:val="0"/>
                <w:color w:val="000000"/>
                <w:lang w:val="en-AU" w:eastAsia="zh-CN"/>
              </w:rPr>
              <w:t xml:space="preserve">, </w:t>
            </w:r>
            <w:r w:rsidR="00C92FFC" w:rsidRPr="00293F79">
              <w:rPr>
                <w:rFonts w:ascii="Times New Roman" w:eastAsia="Times New Roman" w:hAnsi="Times New Roman" w:cs="Times New Roman"/>
                <w:b w:val="0"/>
                <w:color w:val="000000"/>
                <w:lang w:val="en-AU" w:eastAsia="zh-CN"/>
              </w:rPr>
              <w:t>S79</w:t>
            </w:r>
            <w:r w:rsidR="001E5EC8">
              <w:rPr>
                <w:rFonts w:ascii="Times New Roman" w:eastAsia="Times New Roman" w:hAnsi="Times New Roman" w:cs="Times New Roman"/>
                <w:b w:val="0"/>
                <w:color w:val="000000"/>
                <w:lang w:val="en-AU" w:eastAsia="zh-CN"/>
              </w:rPr>
              <w:t>,</w:t>
            </w:r>
            <w:r w:rsidR="00C77A80">
              <w:rPr>
                <w:rFonts w:ascii="Times New Roman" w:eastAsia="Times New Roman" w:hAnsi="Times New Roman" w:cs="Times New Roman"/>
                <w:b w:val="0"/>
                <w:color w:val="000000"/>
                <w:lang w:val="en-AU" w:eastAsia="zh-CN"/>
              </w:rPr>
              <w:t xml:space="preserve"> </w:t>
            </w:r>
            <w:r w:rsidR="00C77A80" w:rsidRPr="00C77A80">
              <w:rPr>
                <w:rFonts w:ascii="Times New Roman" w:eastAsia="Times New Roman" w:hAnsi="Times New Roman" w:cs="Times New Roman"/>
                <w:b w:val="0"/>
                <w:color w:val="000000"/>
                <w:highlight w:val="yellow"/>
                <w:lang w:val="en-AU" w:eastAsia="zh-CN"/>
              </w:rPr>
              <w:t>S5</w:t>
            </w:r>
          </w:p>
        </w:tc>
      </w:tr>
      <w:tr w:rsidR="0032763A" w:rsidRPr="00C15C19" w14:paraId="206FA74D" w14:textId="77777777" w:rsidTr="00DE214A">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F2C00"/>
          </w:tcPr>
          <w:p w14:paraId="0AFC3DD0" w14:textId="77777777" w:rsidR="0032763A" w:rsidRPr="00C15C19" w:rsidRDefault="0032763A">
            <w:pPr>
              <w:rPr>
                <w:rFonts w:ascii="Times New Roman" w:eastAsia="Times New Roman" w:hAnsi="Times New Roman" w:cs="Times New Roman"/>
                <w:color w:val="000000"/>
                <w:lang w:val="en-AU" w:eastAsia="zh-CN"/>
              </w:rPr>
            </w:pPr>
          </w:p>
        </w:tc>
        <w:tc>
          <w:tcPr>
            <w:tcW w:w="1483" w:type="dxa"/>
            <w:shd w:val="clear" w:color="auto" w:fill="FF2C00"/>
          </w:tcPr>
          <w:p w14:paraId="09DBFC5A" w14:textId="77777777" w:rsidR="0032763A" w:rsidRPr="00C15C19" w:rsidRDefault="003276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p>
        </w:tc>
        <w:tc>
          <w:tcPr>
            <w:tcW w:w="2510" w:type="dxa"/>
            <w:shd w:val="clear" w:color="auto" w:fill="FF2C00"/>
          </w:tcPr>
          <w:p w14:paraId="576CCD7A" w14:textId="77777777" w:rsidR="0032763A" w:rsidRPr="00C15C19" w:rsidRDefault="003276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p>
        </w:tc>
        <w:tc>
          <w:tcPr>
            <w:tcW w:w="6733" w:type="dxa"/>
            <w:shd w:val="clear" w:color="auto" w:fill="FF2C00"/>
          </w:tcPr>
          <w:p w14:paraId="0413B7C9" w14:textId="77777777" w:rsidR="0032763A" w:rsidRDefault="003276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shd w:val="clear" w:color="auto" w:fill="FF2C00"/>
          </w:tcPr>
          <w:p w14:paraId="037E542B" w14:textId="77777777" w:rsidR="0032763A" w:rsidRPr="00293F79" w:rsidRDefault="003276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AU" w:eastAsia="zh-CN"/>
              </w:rPr>
            </w:pPr>
          </w:p>
        </w:tc>
      </w:tr>
      <w:tr w:rsidR="0054301A" w:rsidRPr="00C15C19" w14:paraId="44731FBE" w14:textId="77777777" w:rsidTr="00DE214A">
        <w:trPr>
          <w:trHeight w:val="562"/>
        </w:trPr>
        <w:tc>
          <w:tcPr>
            <w:cnfStyle w:val="001000000000" w:firstRow="0" w:lastRow="0" w:firstColumn="1" w:lastColumn="0" w:oddVBand="0" w:evenVBand="0" w:oddHBand="0" w:evenHBand="0" w:firstRowFirstColumn="0" w:firstRowLastColumn="0" w:lastRowFirstColumn="0" w:lastRowLastColumn="0"/>
            <w:tcW w:w="1176" w:type="dxa"/>
            <w:shd w:val="clear" w:color="auto" w:fill="FF2C00"/>
          </w:tcPr>
          <w:p w14:paraId="2FCFB79B" w14:textId="7682A07A" w:rsidR="0054301A" w:rsidRPr="00C15C19" w:rsidRDefault="0054301A">
            <w:pPr>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UL</w:t>
            </w:r>
          </w:p>
        </w:tc>
        <w:tc>
          <w:tcPr>
            <w:tcW w:w="1483" w:type="dxa"/>
            <w:shd w:val="clear" w:color="auto" w:fill="FF2C00"/>
          </w:tcPr>
          <w:p w14:paraId="4EC36FAD" w14:textId="77777777" w:rsidR="0054301A" w:rsidRPr="00C15C19" w:rsidRDefault="00543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p>
        </w:tc>
        <w:tc>
          <w:tcPr>
            <w:tcW w:w="2510" w:type="dxa"/>
            <w:shd w:val="clear" w:color="auto" w:fill="FF2C00"/>
          </w:tcPr>
          <w:p w14:paraId="3AA02CCB" w14:textId="04BC2808" w:rsidR="0054301A" w:rsidRPr="00C15C19" w:rsidRDefault="00543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p>
        </w:tc>
        <w:tc>
          <w:tcPr>
            <w:tcW w:w="6733" w:type="dxa"/>
            <w:shd w:val="clear" w:color="auto" w:fill="FF2C00"/>
          </w:tcPr>
          <w:p w14:paraId="2DE345A2" w14:textId="1F4E1464" w:rsidR="0054301A" w:rsidRDefault="00DF53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Focuses on software engineering course and is not specific to software architecture</w:t>
            </w:r>
          </w:p>
        </w:tc>
        <w:tc>
          <w:tcPr>
            <w:tcW w:w="1985" w:type="dxa"/>
            <w:shd w:val="clear" w:color="auto" w:fill="FF2C00"/>
          </w:tcPr>
          <w:p w14:paraId="02F3222F" w14:textId="2F2DE0EF" w:rsidR="0054301A" w:rsidRPr="00C15C19" w:rsidRDefault="005430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AU" w:eastAsia="zh-CN"/>
              </w:rPr>
            </w:pPr>
            <w:r>
              <w:rPr>
                <w:rFonts w:ascii="Times New Roman" w:eastAsia="Times New Roman" w:hAnsi="Times New Roman" w:cs="Times New Roman"/>
                <w:color w:val="000000"/>
                <w:lang w:val="en-AU" w:eastAsia="zh-CN"/>
              </w:rPr>
              <w:t>S</w:t>
            </w:r>
            <w:proofErr w:type="gramStart"/>
            <w:r>
              <w:rPr>
                <w:rFonts w:ascii="Times New Roman" w:eastAsia="Times New Roman" w:hAnsi="Times New Roman" w:cs="Times New Roman"/>
                <w:color w:val="000000"/>
                <w:lang w:val="en-AU" w:eastAsia="zh-CN"/>
              </w:rPr>
              <w:t>1</w:t>
            </w:r>
            <w:r w:rsidR="00852031">
              <w:rPr>
                <w:rFonts w:ascii="Times New Roman" w:eastAsia="Times New Roman" w:hAnsi="Times New Roman" w:cs="Times New Roman"/>
                <w:color w:val="000000"/>
                <w:lang w:val="en-AU" w:eastAsia="zh-CN"/>
              </w:rPr>
              <w:t>,</w:t>
            </w:r>
            <w:r w:rsidR="00D7670C">
              <w:rPr>
                <w:rFonts w:ascii="Times New Roman" w:eastAsia="Times New Roman" w:hAnsi="Times New Roman" w:cs="Times New Roman"/>
                <w:color w:val="000000"/>
                <w:lang w:val="en-AU" w:eastAsia="zh-CN"/>
              </w:rPr>
              <w:t>S</w:t>
            </w:r>
            <w:proofErr w:type="gramEnd"/>
            <w:r w:rsidR="00D7670C">
              <w:rPr>
                <w:rFonts w:ascii="Times New Roman" w:eastAsia="Times New Roman" w:hAnsi="Times New Roman" w:cs="Times New Roman"/>
                <w:color w:val="000000"/>
                <w:lang w:val="en-AU" w:eastAsia="zh-CN"/>
              </w:rPr>
              <w:t xml:space="preserve">4, </w:t>
            </w:r>
            <w:r w:rsidR="00852031">
              <w:rPr>
                <w:rFonts w:ascii="Times New Roman" w:eastAsia="Times New Roman" w:hAnsi="Times New Roman" w:cs="Times New Roman"/>
                <w:color w:val="000000"/>
                <w:lang w:val="en-AU" w:eastAsia="zh-CN"/>
              </w:rPr>
              <w:t>S8</w:t>
            </w:r>
            <w:r w:rsidR="00112865">
              <w:rPr>
                <w:rFonts w:ascii="Times New Roman" w:eastAsia="Times New Roman" w:hAnsi="Times New Roman" w:cs="Times New Roman"/>
                <w:color w:val="000000"/>
                <w:lang w:val="en-AU" w:eastAsia="zh-CN"/>
              </w:rPr>
              <w:t xml:space="preserve">, </w:t>
            </w:r>
            <w:r w:rsidR="007123CE">
              <w:rPr>
                <w:rFonts w:ascii="Times New Roman" w:eastAsia="Times New Roman" w:hAnsi="Times New Roman" w:cs="Times New Roman"/>
                <w:color w:val="000000"/>
                <w:lang w:val="en-AU" w:eastAsia="zh-CN"/>
              </w:rPr>
              <w:t xml:space="preserve">S28, </w:t>
            </w:r>
            <w:r w:rsidR="00DE31C0">
              <w:rPr>
                <w:rFonts w:ascii="Times New Roman" w:eastAsia="Times New Roman" w:hAnsi="Times New Roman" w:cs="Times New Roman"/>
                <w:color w:val="000000"/>
                <w:lang w:val="en-AU" w:eastAsia="zh-CN"/>
              </w:rPr>
              <w:t>S67</w:t>
            </w:r>
            <w:r w:rsidR="00755E9D">
              <w:rPr>
                <w:rFonts w:ascii="Times New Roman" w:eastAsia="Times New Roman" w:hAnsi="Times New Roman" w:cs="Times New Roman"/>
                <w:color w:val="000000"/>
                <w:lang w:val="en-AU" w:eastAsia="zh-CN"/>
              </w:rPr>
              <w:t>, S81</w:t>
            </w:r>
            <w:r w:rsidR="001A135E">
              <w:rPr>
                <w:rFonts w:ascii="Times New Roman" w:eastAsia="Times New Roman" w:hAnsi="Times New Roman" w:cs="Times New Roman"/>
                <w:color w:val="000000"/>
                <w:lang w:val="en-AU" w:eastAsia="zh-CN"/>
              </w:rPr>
              <w:t>, S74</w:t>
            </w:r>
            <w:r w:rsidR="00F77CD4">
              <w:rPr>
                <w:rFonts w:ascii="Times New Roman" w:eastAsia="Times New Roman" w:hAnsi="Times New Roman" w:cs="Times New Roman"/>
                <w:color w:val="000000"/>
                <w:lang w:val="en-AU" w:eastAsia="zh-CN"/>
              </w:rPr>
              <w:t xml:space="preserve">, </w:t>
            </w:r>
            <w:r w:rsidR="00F77CD4" w:rsidRPr="00F77CD4">
              <w:rPr>
                <w:rFonts w:ascii="Times New Roman" w:eastAsia="Times New Roman" w:hAnsi="Times New Roman" w:cs="Times New Roman"/>
                <w:color w:val="000000"/>
                <w:highlight w:val="yellow"/>
                <w:lang w:val="en-AU" w:eastAsia="zh-CN"/>
              </w:rPr>
              <w:t>S76</w:t>
            </w:r>
            <w:r w:rsidR="008C1E76">
              <w:rPr>
                <w:rFonts w:ascii="Times New Roman" w:eastAsia="Times New Roman" w:hAnsi="Times New Roman" w:cs="Times New Roman"/>
                <w:color w:val="000000"/>
                <w:lang w:val="en-AU" w:eastAsia="zh-CN"/>
              </w:rPr>
              <w:t xml:space="preserve"> S71</w:t>
            </w:r>
          </w:p>
        </w:tc>
      </w:tr>
    </w:tbl>
    <w:p w14:paraId="18BA65BB" w14:textId="77777777" w:rsidR="00447EA3" w:rsidRPr="00C15C19" w:rsidRDefault="00447EA3" w:rsidP="005B3FB8">
      <w:pPr>
        <w:ind w:left="270"/>
        <w:rPr>
          <w:rFonts w:ascii="Times New Roman" w:eastAsia="Times New Roman" w:hAnsi="Times New Roman" w:cs="Times New Roman"/>
        </w:rPr>
      </w:pPr>
    </w:p>
    <w:p w14:paraId="37A83E33" w14:textId="4D29FB45" w:rsidR="004B1C3C" w:rsidRPr="00C15C19" w:rsidRDefault="00EF7D13">
      <w:pPr>
        <w:spacing w:line="278" w:lineRule="auto"/>
        <w:rPr>
          <w:rFonts w:ascii="Times New Roman" w:eastAsia="Times New Roman" w:hAnsi="Times New Roman" w:cs="Times New Roman"/>
          <w:b/>
          <w:bCs/>
        </w:rPr>
      </w:pPr>
      <w:r>
        <w:rPr>
          <w:rFonts w:ascii="Times New Roman" w:eastAsia="Times New Roman" w:hAnsi="Times New Roman" w:cs="Times New Roman"/>
          <w:b/>
          <w:bCs/>
        </w:rPr>
        <w:lastRenderedPageBreak/>
        <w:t xml:space="preserve"> </w:t>
      </w:r>
    </w:p>
    <w:sectPr w:rsidR="004B1C3C" w:rsidRPr="00C15C19" w:rsidSect="00B5046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227EE" w14:textId="77777777" w:rsidR="00834553" w:rsidRDefault="00834553" w:rsidP="003D047E">
      <w:pPr>
        <w:spacing w:after="0" w:line="240" w:lineRule="auto"/>
      </w:pPr>
      <w:r>
        <w:separator/>
      </w:r>
    </w:p>
  </w:endnote>
  <w:endnote w:type="continuationSeparator" w:id="0">
    <w:p w14:paraId="4CB93A49" w14:textId="77777777" w:rsidR="00834553" w:rsidRDefault="00834553" w:rsidP="003D047E">
      <w:pPr>
        <w:spacing w:after="0" w:line="240" w:lineRule="auto"/>
      </w:pPr>
      <w:r>
        <w:continuationSeparator/>
      </w:r>
    </w:p>
  </w:endnote>
  <w:endnote w:type="continuationNotice" w:id="1">
    <w:p w14:paraId="3C019DDB" w14:textId="77777777" w:rsidR="00834553" w:rsidRDefault="008345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18BD3" w14:textId="77777777" w:rsidR="00834553" w:rsidRDefault="00834553" w:rsidP="003D047E">
      <w:pPr>
        <w:spacing w:after="0" w:line="240" w:lineRule="auto"/>
      </w:pPr>
      <w:r>
        <w:separator/>
      </w:r>
    </w:p>
  </w:footnote>
  <w:footnote w:type="continuationSeparator" w:id="0">
    <w:p w14:paraId="0ED35CDC" w14:textId="77777777" w:rsidR="00834553" w:rsidRDefault="00834553" w:rsidP="003D047E">
      <w:pPr>
        <w:spacing w:after="0" w:line="240" w:lineRule="auto"/>
      </w:pPr>
      <w:r>
        <w:continuationSeparator/>
      </w:r>
    </w:p>
  </w:footnote>
  <w:footnote w:type="continuationNotice" w:id="1">
    <w:p w14:paraId="17221CA4" w14:textId="77777777" w:rsidR="00834553" w:rsidRDefault="008345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C0CF0"/>
    <w:multiLevelType w:val="hybridMultilevel"/>
    <w:tmpl w:val="239C7434"/>
    <w:lvl w:ilvl="0" w:tplc="A3F6BDA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EB5128"/>
    <w:multiLevelType w:val="hybridMultilevel"/>
    <w:tmpl w:val="6186DBC0"/>
    <w:lvl w:ilvl="0" w:tplc="A086D48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B34577"/>
    <w:multiLevelType w:val="hybridMultilevel"/>
    <w:tmpl w:val="3F622184"/>
    <w:lvl w:ilvl="0" w:tplc="A3F6BDAC">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50583"/>
    <w:multiLevelType w:val="hybridMultilevel"/>
    <w:tmpl w:val="CEAAF35C"/>
    <w:lvl w:ilvl="0" w:tplc="25FC997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52F1F"/>
    <w:multiLevelType w:val="hybridMultilevel"/>
    <w:tmpl w:val="D2189B7A"/>
    <w:lvl w:ilvl="0" w:tplc="A3F6BDA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4041BE"/>
    <w:multiLevelType w:val="hybridMultilevel"/>
    <w:tmpl w:val="9CE68DA8"/>
    <w:lvl w:ilvl="0" w:tplc="A3F6BDA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C168C"/>
    <w:multiLevelType w:val="hybridMultilevel"/>
    <w:tmpl w:val="0F741402"/>
    <w:lvl w:ilvl="0" w:tplc="A7F054F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BD018B"/>
    <w:multiLevelType w:val="hybridMultilevel"/>
    <w:tmpl w:val="16283BFE"/>
    <w:lvl w:ilvl="0" w:tplc="49525AA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7C3486"/>
    <w:multiLevelType w:val="hybridMultilevel"/>
    <w:tmpl w:val="69D44F32"/>
    <w:lvl w:ilvl="0" w:tplc="A3F6BDA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9733103">
    <w:abstractNumId w:val="0"/>
  </w:num>
  <w:num w:numId="2" w16cid:durableId="918249473">
    <w:abstractNumId w:val="6"/>
  </w:num>
  <w:num w:numId="3" w16cid:durableId="1741520868">
    <w:abstractNumId w:val="7"/>
  </w:num>
  <w:num w:numId="4" w16cid:durableId="2091072919">
    <w:abstractNumId w:val="3"/>
  </w:num>
  <w:num w:numId="5" w16cid:durableId="799418195">
    <w:abstractNumId w:val="1"/>
  </w:num>
  <w:num w:numId="6" w16cid:durableId="2037266313">
    <w:abstractNumId w:val="5"/>
  </w:num>
  <w:num w:numId="7" w16cid:durableId="1470056417">
    <w:abstractNumId w:val="4"/>
  </w:num>
  <w:num w:numId="8" w16cid:durableId="2121290006">
    <w:abstractNumId w:val="8"/>
  </w:num>
  <w:num w:numId="9" w16cid:durableId="2139565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B8"/>
    <w:rsid w:val="000004AE"/>
    <w:rsid w:val="00000B47"/>
    <w:rsid w:val="000011E2"/>
    <w:rsid w:val="00001D2C"/>
    <w:rsid w:val="00004579"/>
    <w:rsid w:val="00004674"/>
    <w:rsid w:val="00004693"/>
    <w:rsid w:val="000062F6"/>
    <w:rsid w:val="000065C6"/>
    <w:rsid w:val="00007A4F"/>
    <w:rsid w:val="000144F3"/>
    <w:rsid w:val="000149E4"/>
    <w:rsid w:val="00015912"/>
    <w:rsid w:val="00020F8E"/>
    <w:rsid w:val="0002100A"/>
    <w:rsid w:val="00023ECB"/>
    <w:rsid w:val="000246E5"/>
    <w:rsid w:val="00025015"/>
    <w:rsid w:val="000250DF"/>
    <w:rsid w:val="000271E9"/>
    <w:rsid w:val="000319A6"/>
    <w:rsid w:val="00032B3E"/>
    <w:rsid w:val="00033AEC"/>
    <w:rsid w:val="00034648"/>
    <w:rsid w:val="0003471D"/>
    <w:rsid w:val="00035D30"/>
    <w:rsid w:val="00040137"/>
    <w:rsid w:val="00041208"/>
    <w:rsid w:val="00041333"/>
    <w:rsid w:val="00041D3D"/>
    <w:rsid w:val="00044090"/>
    <w:rsid w:val="00047238"/>
    <w:rsid w:val="000473E3"/>
    <w:rsid w:val="0005191E"/>
    <w:rsid w:val="00052D0D"/>
    <w:rsid w:val="000552FC"/>
    <w:rsid w:val="000556A7"/>
    <w:rsid w:val="00057BB7"/>
    <w:rsid w:val="000604BA"/>
    <w:rsid w:val="00060C8C"/>
    <w:rsid w:val="00060F73"/>
    <w:rsid w:val="00061873"/>
    <w:rsid w:val="00063A9C"/>
    <w:rsid w:val="00063AA3"/>
    <w:rsid w:val="00064316"/>
    <w:rsid w:val="00070A8C"/>
    <w:rsid w:val="000714FE"/>
    <w:rsid w:val="0007206A"/>
    <w:rsid w:val="00072277"/>
    <w:rsid w:val="00073869"/>
    <w:rsid w:val="00075D98"/>
    <w:rsid w:val="00081A88"/>
    <w:rsid w:val="00083248"/>
    <w:rsid w:val="00084178"/>
    <w:rsid w:val="000848A9"/>
    <w:rsid w:val="00084FE7"/>
    <w:rsid w:val="000857B4"/>
    <w:rsid w:val="00085DDF"/>
    <w:rsid w:val="000864BB"/>
    <w:rsid w:val="00087FBC"/>
    <w:rsid w:val="0009014C"/>
    <w:rsid w:val="00090F3E"/>
    <w:rsid w:val="00092438"/>
    <w:rsid w:val="00093D0B"/>
    <w:rsid w:val="0009473A"/>
    <w:rsid w:val="00097956"/>
    <w:rsid w:val="00097D20"/>
    <w:rsid w:val="000A203D"/>
    <w:rsid w:val="000A425F"/>
    <w:rsid w:val="000A4269"/>
    <w:rsid w:val="000A5D7E"/>
    <w:rsid w:val="000A66A2"/>
    <w:rsid w:val="000A6F6E"/>
    <w:rsid w:val="000A736C"/>
    <w:rsid w:val="000B06E1"/>
    <w:rsid w:val="000B5D33"/>
    <w:rsid w:val="000B6BE3"/>
    <w:rsid w:val="000B7F7C"/>
    <w:rsid w:val="000C0486"/>
    <w:rsid w:val="000C077D"/>
    <w:rsid w:val="000C17E8"/>
    <w:rsid w:val="000C3147"/>
    <w:rsid w:val="000C37AC"/>
    <w:rsid w:val="000C708C"/>
    <w:rsid w:val="000C7489"/>
    <w:rsid w:val="000C780C"/>
    <w:rsid w:val="000C7AB9"/>
    <w:rsid w:val="000D0302"/>
    <w:rsid w:val="000D088A"/>
    <w:rsid w:val="000D41CD"/>
    <w:rsid w:val="000D430D"/>
    <w:rsid w:val="000D77AC"/>
    <w:rsid w:val="000E0127"/>
    <w:rsid w:val="000E0A80"/>
    <w:rsid w:val="000E1564"/>
    <w:rsid w:val="000E18B9"/>
    <w:rsid w:val="000E1C4C"/>
    <w:rsid w:val="000E29C1"/>
    <w:rsid w:val="000E3809"/>
    <w:rsid w:val="000E3881"/>
    <w:rsid w:val="000E594B"/>
    <w:rsid w:val="000E687C"/>
    <w:rsid w:val="000E754A"/>
    <w:rsid w:val="000E782D"/>
    <w:rsid w:val="000E7C2C"/>
    <w:rsid w:val="000F035F"/>
    <w:rsid w:val="000F0715"/>
    <w:rsid w:val="000F184F"/>
    <w:rsid w:val="000F2FDF"/>
    <w:rsid w:val="000F3339"/>
    <w:rsid w:val="000F6866"/>
    <w:rsid w:val="000F6DAE"/>
    <w:rsid w:val="00103771"/>
    <w:rsid w:val="0010621C"/>
    <w:rsid w:val="00107A8F"/>
    <w:rsid w:val="00112865"/>
    <w:rsid w:val="001136B6"/>
    <w:rsid w:val="00113CFA"/>
    <w:rsid w:val="00115856"/>
    <w:rsid w:val="00115E25"/>
    <w:rsid w:val="0011603A"/>
    <w:rsid w:val="00117E0E"/>
    <w:rsid w:val="00120DB7"/>
    <w:rsid w:val="00121210"/>
    <w:rsid w:val="00125D45"/>
    <w:rsid w:val="001329D3"/>
    <w:rsid w:val="00132DD2"/>
    <w:rsid w:val="00132E57"/>
    <w:rsid w:val="001330AB"/>
    <w:rsid w:val="00133CC2"/>
    <w:rsid w:val="00134686"/>
    <w:rsid w:val="00136D8C"/>
    <w:rsid w:val="0013744E"/>
    <w:rsid w:val="001408F5"/>
    <w:rsid w:val="00140F22"/>
    <w:rsid w:val="00141193"/>
    <w:rsid w:val="00141FB4"/>
    <w:rsid w:val="001436C9"/>
    <w:rsid w:val="00143F2C"/>
    <w:rsid w:val="001446AE"/>
    <w:rsid w:val="00144FB4"/>
    <w:rsid w:val="00146454"/>
    <w:rsid w:val="00146C3D"/>
    <w:rsid w:val="0015041C"/>
    <w:rsid w:val="00151345"/>
    <w:rsid w:val="00152D1B"/>
    <w:rsid w:val="0015401F"/>
    <w:rsid w:val="00154282"/>
    <w:rsid w:val="00156416"/>
    <w:rsid w:val="00160464"/>
    <w:rsid w:val="00160B8B"/>
    <w:rsid w:val="00160DF6"/>
    <w:rsid w:val="0016177B"/>
    <w:rsid w:val="001622BC"/>
    <w:rsid w:val="00170EA1"/>
    <w:rsid w:val="001719AB"/>
    <w:rsid w:val="00172226"/>
    <w:rsid w:val="00173582"/>
    <w:rsid w:val="00173C52"/>
    <w:rsid w:val="00174B41"/>
    <w:rsid w:val="00174D2A"/>
    <w:rsid w:val="00177449"/>
    <w:rsid w:val="00184183"/>
    <w:rsid w:val="00186D6E"/>
    <w:rsid w:val="00186E02"/>
    <w:rsid w:val="00187D5C"/>
    <w:rsid w:val="00191022"/>
    <w:rsid w:val="00191A29"/>
    <w:rsid w:val="00191B07"/>
    <w:rsid w:val="00194410"/>
    <w:rsid w:val="001953E7"/>
    <w:rsid w:val="001978E2"/>
    <w:rsid w:val="001A021E"/>
    <w:rsid w:val="001A135E"/>
    <w:rsid w:val="001A3CA2"/>
    <w:rsid w:val="001A484C"/>
    <w:rsid w:val="001A5D79"/>
    <w:rsid w:val="001A5E05"/>
    <w:rsid w:val="001A6552"/>
    <w:rsid w:val="001A727C"/>
    <w:rsid w:val="001B0943"/>
    <w:rsid w:val="001B1A88"/>
    <w:rsid w:val="001B20A5"/>
    <w:rsid w:val="001B37E7"/>
    <w:rsid w:val="001B473D"/>
    <w:rsid w:val="001B4E87"/>
    <w:rsid w:val="001B63BC"/>
    <w:rsid w:val="001B6C7A"/>
    <w:rsid w:val="001C024C"/>
    <w:rsid w:val="001C6C4C"/>
    <w:rsid w:val="001D14A0"/>
    <w:rsid w:val="001D3A93"/>
    <w:rsid w:val="001D48DC"/>
    <w:rsid w:val="001D574F"/>
    <w:rsid w:val="001E1EAB"/>
    <w:rsid w:val="001E2007"/>
    <w:rsid w:val="001E2473"/>
    <w:rsid w:val="001E344C"/>
    <w:rsid w:val="001E524B"/>
    <w:rsid w:val="001E5C86"/>
    <w:rsid w:val="001E5EC8"/>
    <w:rsid w:val="001E66E5"/>
    <w:rsid w:val="001E7C1E"/>
    <w:rsid w:val="001F02CE"/>
    <w:rsid w:val="001F1DEA"/>
    <w:rsid w:val="001F1DFC"/>
    <w:rsid w:val="001F1E3B"/>
    <w:rsid w:val="001F241C"/>
    <w:rsid w:val="001F4D20"/>
    <w:rsid w:val="001F79D9"/>
    <w:rsid w:val="001F7BB7"/>
    <w:rsid w:val="0020018B"/>
    <w:rsid w:val="0020155B"/>
    <w:rsid w:val="0020434C"/>
    <w:rsid w:val="00210382"/>
    <w:rsid w:val="0021104B"/>
    <w:rsid w:val="00211408"/>
    <w:rsid w:val="00214694"/>
    <w:rsid w:val="002214A6"/>
    <w:rsid w:val="0022354C"/>
    <w:rsid w:val="0022425F"/>
    <w:rsid w:val="002248FA"/>
    <w:rsid w:val="002255B6"/>
    <w:rsid w:val="002257BE"/>
    <w:rsid w:val="00226BC3"/>
    <w:rsid w:val="00226F6F"/>
    <w:rsid w:val="00227706"/>
    <w:rsid w:val="00230625"/>
    <w:rsid w:val="00230D2F"/>
    <w:rsid w:val="00231C99"/>
    <w:rsid w:val="00231F21"/>
    <w:rsid w:val="00232007"/>
    <w:rsid w:val="00232E15"/>
    <w:rsid w:val="00233E2E"/>
    <w:rsid w:val="00234BD1"/>
    <w:rsid w:val="0023503F"/>
    <w:rsid w:val="00237AB6"/>
    <w:rsid w:val="0024166A"/>
    <w:rsid w:val="00242D52"/>
    <w:rsid w:val="00247A53"/>
    <w:rsid w:val="002504E9"/>
    <w:rsid w:val="0025353B"/>
    <w:rsid w:val="0025363E"/>
    <w:rsid w:val="00260290"/>
    <w:rsid w:val="0026033B"/>
    <w:rsid w:val="00260772"/>
    <w:rsid w:val="00260871"/>
    <w:rsid w:val="00261FD9"/>
    <w:rsid w:val="002624CB"/>
    <w:rsid w:val="002624D9"/>
    <w:rsid w:val="002628D1"/>
    <w:rsid w:val="00263903"/>
    <w:rsid w:val="002745E2"/>
    <w:rsid w:val="0027518B"/>
    <w:rsid w:val="002751F9"/>
    <w:rsid w:val="00275D25"/>
    <w:rsid w:val="00276A70"/>
    <w:rsid w:val="00281F48"/>
    <w:rsid w:val="00282353"/>
    <w:rsid w:val="00286DF3"/>
    <w:rsid w:val="00290276"/>
    <w:rsid w:val="002904E1"/>
    <w:rsid w:val="002909C3"/>
    <w:rsid w:val="002919B7"/>
    <w:rsid w:val="0029259E"/>
    <w:rsid w:val="002925CA"/>
    <w:rsid w:val="00293DC5"/>
    <w:rsid w:val="00293F79"/>
    <w:rsid w:val="00295734"/>
    <w:rsid w:val="002963CF"/>
    <w:rsid w:val="00297258"/>
    <w:rsid w:val="002A01B0"/>
    <w:rsid w:val="002A05C1"/>
    <w:rsid w:val="002A2B35"/>
    <w:rsid w:val="002A3F86"/>
    <w:rsid w:val="002A4277"/>
    <w:rsid w:val="002A606A"/>
    <w:rsid w:val="002A62C8"/>
    <w:rsid w:val="002A7FAD"/>
    <w:rsid w:val="002B1969"/>
    <w:rsid w:val="002B3882"/>
    <w:rsid w:val="002B3CBD"/>
    <w:rsid w:val="002B4814"/>
    <w:rsid w:val="002B4DB0"/>
    <w:rsid w:val="002B5E31"/>
    <w:rsid w:val="002B62C3"/>
    <w:rsid w:val="002B754F"/>
    <w:rsid w:val="002B7CCC"/>
    <w:rsid w:val="002C0A00"/>
    <w:rsid w:val="002C2F6A"/>
    <w:rsid w:val="002C4591"/>
    <w:rsid w:val="002C45F3"/>
    <w:rsid w:val="002C52C0"/>
    <w:rsid w:val="002C5C4E"/>
    <w:rsid w:val="002C7F54"/>
    <w:rsid w:val="002D3EC4"/>
    <w:rsid w:val="002D4537"/>
    <w:rsid w:val="002D4CA4"/>
    <w:rsid w:val="002D6074"/>
    <w:rsid w:val="002D6DFC"/>
    <w:rsid w:val="002E3BC1"/>
    <w:rsid w:val="002E4820"/>
    <w:rsid w:val="002E67DE"/>
    <w:rsid w:val="002E7FA2"/>
    <w:rsid w:val="002F2640"/>
    <w:rsid w:val="002F34BF"/>
    <w:rsid w:val="0030116C"/>
    <w:rsid w:val="00301250"/>
    <w:rsid w:val="003025BD"/>
    <w:rsid w:val="00304B32"/>
    <w:rsid w:val="003051A0"/>
    <w:rsid w:val="00305F35"/>
    <w:rsid w:val="003069F0"/>
    <w:rsid w:val="00307430"/>
    <w:rsid w:val="00307E3A"/>
    <w:rsid w:val="003108D0"/>
    <w:rsid w:val="00310B06"/>
    <w:rsid w:val="003120F5"/>
    <w:rsid w:val="00315DC7"/>
    <w:rsid w:val="00316129"/>
    <w:rsid w:val="00317DC0"/>
    <w:rsid w:val="00321EC2"/>
    <w:rsid w:val="00323945"/>
    <w:rsid w:val="00323B78"/>
    <w:rsid w:val="00326CF1"/>
    <w:rsid w:val="0032763A"/>
    <w:rsid w:val="00330658"/>
    <w:rsid w:val="003307DA"/>
    <w:rsid w:val="00333053"/>
    <w:rsid w:val="00333B83"/>
    <w:rsid w:val="00333EA7"/>
    <w:rsid w:val="00333EDB"/>
    <w:rsid w:val="003406F3"/>
    <w:rsid w:val="00341DD3"/>
    <w:rsid w:val="003445BD"/>
    <w:rsid w:val="0034666A"/>
    <w:rsid w:val="00353CCF"/>
    <w:rsid w:val="00353D64"/>
    <w:rsid w:val="00354439"/>
    <w:rsid w:val="00354623"/>
    <w:rsid w:val="003548F2"/>
    <w:rsid w:val="00354EE6"/>
    <w:rsid w:val="0035699F"/>
    <w:rsid w:val="00356CD8"/>
    <w:rsid w:val="003605EB"/>
    <w:rsid w:val="0036185C"/>
    <w:rsid w:val="003639BC"/>
    <w:rsid w:val="00364FA5"/>
    <w:rsid w:val="00365604"/>
    <w:rsid w:val="00365C48"/>
    <w:rsid w:val="003660AB"/>
    <w:rsid w:val="0036734A"/>
    <w:rsid w:val="00372534"/>
    <w:rsid w:val="00372793"/>
    <w:rsid w:val="00373777"/>
    <w:rsid w:val="00373788"/>
    <w:rsid w:val="0037541B"/>
    <w:rsid w:val="00375C23"/>
    <w:rsid w:val="003800D7"/>
    <w:rsid w:val="00380BF4"/>
    <w:rsid w:val="00380F10"/>
    <w:rsid w:val="0038396A"/>
    <w:rsid w:val="003859F2"/>
    <w:rsid w:val="00385BE3"/>
    <w:rsid w:val="0038602F"/>
    <w:rsid w:val="0038733B"/>
    <w:rsid w:val="003874C5"/>
    <w:rsid w:val="003901CD"/>
    <w:rsid w:val="003908F7"/>
    <w:rsid w:val="00390913"/>
    <w:rsid w:val="0039238A"/>
    <w:rsid w:val="003928ED"/>
    <w:rsid w:val="00393E26"/>
    <w:rsid w:val="00393F82"/>
    <w:rsid w:val="0039514D"/>
    <w:rsid w:val="00397BA8"/>
    <w:rsid w:val="003A11B3"/>
    <w:rsid w:val="003A3EC1"/>
    <w:rsid w:val="003A4501"/>
    <w:rsid w:val="003A5ACA"/>
    <w:rsid w:val="003A6C2D"/>
    <w:rsid w:val="003B0344"/>
    <w:rsid w:val="003B0488"/>
    <w:rsid w:val="003B0502"/>
    <w:rsid w:val="003B0B8A"/>
    <w:rsid w:val="003B165B"/>
    <w:rsid w:val="003B1F69"/>
    <w:rsid w:val="003B28C6"/>
    <w:rsid w:val="003B3414"/>
    <w:rsid w:val="003B3EFF"/>
    <w:rsid w:val="003B5880"/>
    <w:rsid w:val="003B76F9"/>
    <w:rsid w:val="003C002B"/>
    <w:rsid w:val="003C0199"/>
    <w:rsid w:val="003C2987"/>
    <w:rsid w:val="003C42BC"/>
    <w:rsid w:val="003C4D54"/>
    <w:rsid w:val="003C6D70"/>
    <w:rsid w:val="003D047E"/>
    <w:rsid w:val="003D0A36"/>
    <w:rsid w:val="003D474A"/>
    <w:rsid w:val="003D4893"/>
    <w:rsid w:val="003D5E66"/>
    <w:rsid w:val="003D6343"/>
    <w:rsid w:val="003D6AA4"/>
    <w:rsid w:val="003D6D11"/>
    <w:rsid w:val="003E04EE"/>
    <w:rsid w:val="003E0ED5"/>
    <w:rsid w:val="003E1886"/>
    <w:rsid w:val="003E43AC"/>
    <w:rsid w:val="003E6CE5"/>
    <w:rsid w:val="003E7742"/>
    <w:rsid w:val="003F5771"/>
    <w:rsid w:val="00400FAF"/>
    <w:rsid w:val="00401DC1"/>
    <w:rsid w:val="00403738"/>
    <w:rsid w:val="00404396"/>
    <w:rsid w:val="0040497D"/>
    <w:rsid w:val="00406401"/>
    <w:rsid w:val="004074A6"/>
    <w:rsid w:val="004108D3"/>
    <w:rsid w:val="004129CC"/>
    <w:rsid w:val="004145AF"/>
    <w:rsid w:val="004150FF"/>
    <w:rsid w:val="004155E7"/>
    <w:rsid w:val="00417E01"/>
    <w:rsid w:val="004207BA"/>
    <w:rsid w:val="00421E23"/>
    <w:rsid w:val="00422A72"/>
    <w:rsid w:val="004241C8"/>
    <w:rsid w:val="00425976"/>
    <w:rsid w:val="004263F0"/>
    <w:rsid w:val="00426C15"/>
    <w:rsid w:val="00427033"/>
    <w:rsid w:val="0042717F"/>
    <w:rsid w:val="00427923"/>
    <w:rsid w:val="00427F3B"/>
    <w:rsid w:val="004326E5"/>
    <w:rsid w:val="004341FC"/>
    <w:rsid w:val="004359F2"/>
    <w:rsid w:val="004403C1"/>
    <w:rsid w:val="00441225"/>
    <w:rsid w:val="004426DF"/>
    <w:rsid w:val="004432E7"/>
    <w:rsid w:val="004476D5"/>
    <w:rsid w:val="00447925"/>
    <w:rsid w:val="00447EA3"/>
    <w:rsid w:val="00453408"/>
    <w:rsid w:val="004555E5"/>
    <w:rsid w:val="004557A2"/>
    <w:rsid w:val="00457FDA"/>
    <w:rsid w:val="00464721"/>
    <w:rsid w:val="00466302"/>
    <w:rsid w:val="00466518"/>
    <w:rsid w:val="004670BC"/>
    <w:rsid w:val="004671E7"/>
    <w:rsid w:val="004679BE"/>
    <w:rsid w:val="00470669"/>
    <w:rsid w:val="00472A46"/>
    <w:rsid w:val="00472ACE"/>
    <w:rsid w:val="00472D4F"/>
    <w:rsid w:val="0047580D"/>
    <w:rsid w:val="00475D30"/>
    <w:rsid w:val="0048013D"/>
    <w:rsid w:val="0048111A"/>
    <w:rsid w:val="00481E7D"/>
    <w:rsid w:val="0048356A"/>
    <w:rsid w:val="0048404C"/>
    <w:rsid w:val="004844E8"/>
    <w:rsid w:val="0048590D"/>
    <w:rsid w:val="00487310"/>
    <w:rsid w:val="00491F44"/>
    <w:rsid w:val="00492010"/>
    <w:rsid w:val="004939E0"/>
    <w:rsid w:val="00494ECD"/>
    <w:rsid w:val="0049661C"/>
    <w:rsid w:val="00497B14"/>
    <w:rsid w:val="004A42B2"/>
    <w:rsid w:val="004A613D"/>
    <w:rsid w:val="004A626D"/>
    <w:rsid w:val="004A7088"/>
    <w:rsid w:val="004A717F"/>
    <w:rsid w:val="004B1993"/>
    <w:rsid w:val="004B1C3C"/>
    <w:rsid w:val="004B3B67"/>
    <w:rsid w:val="004B40E2"/>
    <w:rsid w:val="004B4BBD"/>
    <w:rsid w:val="004B64F5"/>
    <w:rsid w:val="004C6328"/>
    <w:rsid w:val="004C6779"/>
    <w:rsid w:val="004D2030"/>
    <w:rsid w:val="004D213C"/>
    <w:rsid w:val="004D242A"/>
    <w:rsid w:val="004D355A"/>
    <w:rsid w:val="004D5AF1"/>
    <w:rsid w:val="004D6ECF"/>
    <w:rsid w:val="004E365C"/>
    <w:rsid w:val="004E3D42"/>
    <w:rsid w:val="004E4D42"/>
    <w:rsid w:val="004E4EF1"/>
    <w:rsid w:val="004E751A"/>
    <w:rsid w:val="004E79E0"/>
    <w:rsid w:val="004F0376"/>
    <w:rsid w:val="004F0BB4"/>
    <w:rsid w:val="004F174F"/>
    <w:rsid w:val="004F23F6"/>
    <w:rsid w:val="004F2FAA"/>
    <w:rsid w:val="004F5866"/>
    <w:rsid w:val="004F7EB4"/>
    <w:rsid w:val="004F7FCE"/>
    <w:rsid w:val="00501E23"/>
    <w:rsid w:val="005036BC"/>
    <w:rsid w:val="005062BC"/>
    <w:rsid w:val="00506345"/>
    <w:rsid w:val="00510FF6"/>
    <w:rsid w:val="00511B82"/>
    <w:rsid w:val="00512A0C"/>
    <w:rsid w:val="005146B0"/>
    <w:rsid w:val="0051472B"/>
    <w:rsid w:val="00515355"/>
    <w:rsid w:val="005173EE"/>
    <w:rsid w:val="00523D4F"/>
    <w:rsid w:val="00524130"/>
    <w:rsid w:val="0052524B"/>
    <w:rsid w:val="00525E7E"/>
    <w:rsid w:val="00526AC2"/>
    <w:rsid w:val="0052727E"/>
    <w:rsid w:val="00527346"/>
    <w:rsid w:val="00527434"/>
    <w:rsid w:val="00534406"/>
    <w:rsid w:val="005406BE"/>
    <w:rsid w:val="00540A5D"/>
    <w:rsid w:val="00540E0F"/>
    <w:rsid w:val="00542E48"/>
    <w:rsid w:val="0054301A"/>
    <w:rsid w:val="005438EC"/>
    <w:rsid w:val="00545572"/>
    <w:rsid w:val="00547155"/>
    <w:rsid w:val="005509A0"/>
    <w:rsid w:val="00551ADD"/>
    <w:rsid w:val="00555757"/>
    <w:rsid w:val="00560D42"/>
    <w:rsid w:val="00564458"/>
    <w:rsid w:val="005646D7"/>
    <w:rsid w:val="00566469"/>
    <w:rsid w:val="00566BC4"/>
    <w:rsid w:val="00570C70"/>
    <w:rsid w:val="00575739"/>
    <w:rsid w:val="00580781"/>
    <w:rsid w:val="00580D5F"/>
    <w:rsid w:val="005826A7"/>
    <w:rsid w:val="00582912"/>
    <w:rsid w:val="00582B6D"/>
    <w:rsid w:val="00583089"/>
    <w:rsid w:val="005834F0"/>
    <w:rsid w:val="00583628"/>
    <w:rsid w:val="005847DA"/>
    <w:rsid w:val="005853E6"/>
    <w:rsid w:val="00590255"/>
    <w:rsid w:val="00593FA7"/>
    <w:rsid w:val="005A658A"/>
    <w:rsid w:val="005A77A8"/>
    <w:rsid w:val="005A7EB8"/>
    <w:rsid w:val="005B316B"/>
    <w:rsid w:val="005B3FB8"/>
    <w:rsid w:val="005B6061"/>
    <w:rsid w:val="005B6BF0"/>
    <w:rsid w:val="005B70CB"/>
    <w:rsid w:val="005B7294"/>
    <w:rsid w:val="005C00E9"/>
    <w:rsid w:val="005C20F1"/>
    <w:rsid w:val="005C285E"/>
    <w:rsid w:val="005C33C5"/>
    <w:rsid w:val="005C57DE"/>
    <w:rsid w:val="005C5C7D"/>
    <w:rsid w:val="005C75DD"/>
    <w:rsid w:val="005C7B45"/>
    <w:rsid w:val="005D0E47"/>
    <w:rsid w:val="005D1863"/>
    <w:rsid w:val="005D21FC"/>
    <w:rsid w:val="005D307B"/>
    <w:rsid w:val="005D31B0"/>
    <w:rsid w:val="005D367D"/>
    <w:rsid w:val="005D4120"/>
    <w:rsid w:val="005D6271"/>
    <w:rsid w:val="005D7AFB"/>
    <w:rsid w:val="005E00AB"/>
    <w:rsid w:val="005E14A6"/>
    <w:rsid w:val="005E200F"/>
    <w:rsid w:val="005E2BF7"/>
    <w:rsid w:val="005E54A7"/>
    <w:rsid w:val="005E55E7"/>
    <w:rsid w:val="005E5F48"/>
    <w:rsid w:val="005E73B4"/>
    <w:rsid w:val="005F039A"/>
    <w:rsid w:val="005F1741"/>
    <w:rsid w:val="0060171F"/>
    <w:rsid w:val="006017B5"/>
    <w:rsid w:val="0060282B"/>
    <w:rsid w:val="006037B0"/>
    <w:rsid w:val="006053C5"/>
    <w:rsid w:val="00607139"/>
    <w:rsid w:val="00607E82"/>
    <w:rsid w:val="00607EA9"/>
    <w:rsid w:val="006110D1"/>
    <w:rsid w:val="0061231E"/>
    <w:rsid w:val="006124A5"/>
    <w:rsid w:val="0061316D"/>
    <w:rsid w:val="006133C3"/>
    <w:rsid w:val="006137C0"/>
    <w:rsid w:val="006203A6"/>
    <w:rsid w:val="00620669"/>
    <w:rsid w:val="00621393"/>
    <w:rsid w:val="0062400B"/>
    <w:rsid w:val="00630CB5"/>
    <w:rsid w:val="006366A6"/>
    <w:rsid w:val="0063719A"/>
    <w:rsid w:val="006406A1"/>
    <w:rsid w:val="00642451"/>
    <w:rsid w:val="00645BA3"/>
    <w:rsid w:val="0064614D"/>
    <w:rsid w:val="0064653C"/>
    <w:rsid w:val="0064654E"/>
    <w:rsid w:val="0065034F"/>
    <w:rsid w:val="006533D2"/>
    <w:rsid w:val="00653897"/>
    <w:rsid w:val="0065390A"/>
    <w:rsid w:val="006544CB"/>
    <w:rsid w:val="00654F2C"/>
    <w:rsid w:val="006603E2"/>
    <w:rsid w:val="00661AD1"/>
    <w:rsid w:val="0066233D"/>
    <w:rsid w:val="00663AE6"/>
    <w:rsid w:val="00667481"/>
    <w:rsid w:val="006679B2"/>
    <w:rsid w:val="00667B94"/>
    <w:rsid w:val="00667DA2"/>
    <w:rsid w:val="00671B3A"/>
    <w:rsid w:val="006731F7"/>
    <w:rsid w:val="00673830"/>
    <w:rsid w:val="0068012A"/>
    <w:rsid w:val="0068111F"/>
    <w:rsid w:val="006824D7"/>
    <w:rsid w:val="006865B2"/>
    <w:rsid w:val="00690452"/>
    <w:rsid w:val="00690810"/>
    <w:rsid w:val="00690EE2"/>
    <w:rsid w:val="006910A0"/>
    <w:rsid w:val="00692C30"/>
    <w:rsid w:val="00694221"/>
    <w:rsid w:val="006959C6"/>
    <w:rsid w:val="00695C96"/>
    <w:rsid w:val="00696C9D"/>
    <w:rsid w:val="00696DA7"/>
    <w:rsid w:val="006A33DE"/>
    <w:rsid w:val="006A5A9B"/>
    <w:rsid w:val="006A795A"/>
    <w:rsid w:val="006A7AA0"/>
    <w:rsid w:val="006A7C97"/>
    <w:rsid w:val="006B00DB"/>
    <w:rsid w:val="006B0705"/>
    <w:rsid w:val="006B1E55"/>
    <w:rsid w:val="006B3289"/>
    <w:rsid w:val="006B440C"/>
    <w:rsid w:val="006B5210"/>
    <w:rsid w:val="006C0360"/>
    <w:rsid w:val="006C06DC"/>
    <w:rsid w:val="006C0A14"/>
    <w:rsid w:val="006C331D"/>
    <w:rsid w:val="006C369C"/>
    <w:rsid w:val="006C6E10"/>
    <w:rsid w:val="006C75FE"/>
    <w:rsid w:val="006D05BF"/>
    <w:rsid w:val="006D231A"/>
    <w:rsid w:val="006D31D7"/>
    <w:rsid w:val="006D4E20"/>
    <w:rsid w:val="006D5135"/>
    <w:rsid w:val="006D65F1"/>
    <w:rsid w:val="006E2B4B"/>
    <w:rsid w:val="006E570B"/>
    <w:rsid w:val="006E58BC"/>
    <w:rsid w:val="006E5A0A"/>
    <w:rsid w:val="006E5BD8"/>
    <w:rsid w:val="006E6239"/>
    <w:rsid w:val="006E683D"/>
    <w:rsid w:val="006E7F26"/>
    <w:rsid w:val="006F065C"/>
    <w:rsid w:val="006F0A8F"/>
    <w:rsid w:val="006F40CB"/>
    <w:rsid w:val="006F43F2"/>
    <w:rsid w:val="006F4F61"/>
    <w:rsid w:val="006F5327"/>
    <w:rsid w:val="00701015"/>
    <w:rsid w:val="00701245"/>
    <w:rsid w:val="00701FA5"/>
    <w:rsid w:val="0070276B"/>
    <w:rsid w:val="00702813"/>
    <w:rsid w:val="00703560"/>
    <w:rsid w:val="007040BC"/>
    <w:rsid w:val="00706EF0"/>
    <w:rsid w:val="007079AC"/>
    <w:rsid w:val="00707AF4"/>
    <w:rsid w:val="007123CE"/>
    <w:rsid w:val="0071240F"/>
    <w:rsid w:val="00713C0D"/>
    <w:rsid w:val="00714E97"/>
    <w:rsid w:val="0071759E"/>
    <w:rsid w:val="00720D25"/>
    <w:rsid w:val="00721BDC"/>
    <w:rsid w:val="00722B45"/>
    <w:rsid w:val="0072324C"/>
    <w:rsid w:val="007273BA"/>
    <w:rsid w:val="00731F93"/>
    <w:rsid w:val="007321BE"/>
    <w:rsid w:val="007325E1"/>
    <w:rsid w:val="00732900"/>
    <w:rsid w:val="00733BD5"/>
    <w:rsid w:val="00734936"/>
    <w:rsid w:val="00735A2E"/>
    <w:rsid w:val="00736DA7"/>
    <w:rsid w:val="00736E22"/>
    <w:rsid w:val="0073740F"/>
    <w:rsid w:val="00737BA5"/>
    <w:rsid w:val="007409FC"/>
    <w:rsid w:val="007457E5"/>
    <w:rsid w:val="007544B4"/>
    <w:rsid w:val="007558E0"/>
    <w:rsid w:val="00755E9D"/>
    <w:rsid w:val="007568EA"/>
    <w:rsid w:val="007600F8"/>
    <w:rsid w:val="00762BAC"/>
    <w:rsid w:val="00766CCA"/>
    <w:rsid w:val="00771F1F"/>
    <w:rsid w:val="0077263F"/>
    <w:rsid w:val="007737B8"/>
    <w:rsid w:val="0077455C"/>
    <w:rsid w:val="00774BFC"/>
    <w:rsid w:val="007752BC"/>
    <w:rsid w:val="00775DE7"/>
    <w:rsid w:val="0077622E"/>
    <w:rsid w:val="007811B7"/>
    <w:rsid w:val="00781993"/>
    <w:rsid w:val="007825C6"/>
    <w:rsid w:val="00783839"/>
    <w:rsid w:val="00783DA5"/>
    <w:rsid w:val="00784EB6"/>
    <w:rsid w:val="00791540"/>
    <w:rsid w:val="00791BDC"/>
    <w:rsid w:val="00794EA1"/>
    <w:rsid w:val="00796F53"/>
    <w:rsid w:val="00797C1E"/>
    <w:rsid w:val="007A0632"/>
    <w:rsid w:val="007A0971"/>
    <w:rsid w:val="007A09D0"/>
    <w:rsid w:val="007A1F57"/>
    <w:rsid w:val="007A22F3"/>
    <w:rsid w:val="007A290A"/>
    <w:rsid w:val="007A33CD"/>
    <w:rsid w:val="007A42AB"/>
    <w:rsid w:val="007A456B"/>
    <w:rsid w:val="007A4B80"/>
    <w:rsid w:val="007A4ED5"/>
    <w:rsid w:val="007A54B1"/>
    <w:rsid w:val="007B1065"/>
    <w:rsid w:val="007B1CE9"/>
    <w:rsid w:val="007B1DDA"/>
    <w:rsid w:val="007B2E74"/>
    <w:rsid w:val="007B3EC8"/>
    <w:rsid w:val="007B3F52"/>
    <w:rsid w:val="007B7D7F"/>
    <w:rsid w:val="007C096C"/>
    <w:rsid w:val="007C163E"/>
    <w:rsid w:val="007C2DAA"/>
    <w:rsid w:val="007C3F97"/>
    <w:rsid w:val="007C51EC"/>
    <w:rsid w:val="007C6911"/>
    <w:rsid w:val="007D307D"/>
    <w:rsid w:val="007D3D43"/>
    <w:rsid w:val="007D3D62"/>
    <w:rsid w:val="007D5F24"/>
    <w:rsid w:val="007E0C77"/>
    <w:rsid w:val="007E23B7"/>
    <w:rsid w:val="007E2AAA"/>
    <w:rsid w:val="007E314F"/>
    <w:rsid w:val="007E3B07"/>
    <w:rsid w:val="007F0AF5"/>
    <w:rsid w:val="007F59DF"/>
    <w:rsid w:val="007F64E1"/>
    <w:rsid w:val="007F6ADD"/>
    <w:rsid w:val="007F6F80"/>
    <w:rsid w:val="0080151F"/>
    <w:rsid w:val="00802D4F"/>
    <w:rsid w:val="00804156"/>
    <w:rsid w:val="0080443F"/>
    <w:rsid w:val="0080503C"/>
    <w:rsid w:val="008056F7"/>
    <w:rsid w:val="00806F50"/>
    <w:rsid w:val="008072C2"/>
    <w:rsid w:val="008101E5"/>
    <w:rsid w:val="00810B1E"/>
    <w:rsid w:val="00810FF4"/>
    <w:rsid w:val="008118B0"/>
    <w:rsid w:val="00811EEC"/>
    <w:rsid w:val="008126CD"/>
    <w:rsid w:val="00812C5F"/>
    <w:rsid w:val="00813F59"/>
    <w:rsid w:val="0081482D"/>
    <w:rsid w:val="0081531C"/>
    <w:rsid w:val="00815862"/>
    <w:rsid w:val="00815EB6"/>
    <w:rsid w:val="0081795F"/>
    <w:rsid w:val="00820D87"/>
    <w:rsid w:val="00820EB7"/>
    <w:rsid w:val="00821382"/>
    <w:rsid w:val="008216B4"/>
    <w:rsid w:val="00821906"/>
    <w:rsid w:val="00821E9D"/>
    <w:rsid w:val="008233C1"/>
    <w:rsid w:val="00826BC0"/>
    <w:rsid w:val="008275CA"/>
    <w:rsid w:val="00827670"/>
    <w:rsid w:val="00827DE2"/>
    <w:rsid w:val="0083033D"/>
    <w:rsid w:val="00834553"/>
    <w:rsid w:val="008355F2"/>
    <w:rsid w:val="00836D2D"/>
    <w:rsid w:val="00837195"/>
    <w:rsid w:val="00837E95"/>
    <w:rsid w:val="00840ABE"/>
    <w:rsid w:val="00843087"/>
    <w:rsid w:val="00843196"/>
    <w:rsid w:val="00844CF1"/>
    <w:rsid w:val="00846FD6"/>
    <w:rsid w:val="00852031"/>
    <w:rsid w:val="00852DBE"/>
    <w:rsid w:val="00854211"/>
    <w:rsid w:val="00855E0F"/>
    <w:rsid w:val="0085670A"/>
    <w:rsid w:val="00857210"/>
    <w:rsid w:val="008575F6"/>
    <w:rsid w:val="00857A71"/>
    <w:rsid w:val="00860288"/>
    <w:rsid w:val="008607B4"/>
    <w:rsid w:val="00861C9F"/>
    <w:rsid w:val="00863DDF"/>
    <w:rsid w:val="008727F6"/>
    <w:rsid w:val="00873E7C"/>
    <w:rsid w:val="00874B72"/>
    <w:rsid w:val="00877E35"/>
    <w:rsid w:val="00881CD2"/>
    <w:rsid w:val="0088493A"/>
    <w:rsid w:val="00890AF2"/>
    <w:rsid w:val="00891DFE"/>
    <w:rsid w:val="008926B7"/>
    <w:rsid w:val="0089465B"/>
    <w:rsid w:val="00894840"/>
    <w:rsid w:val="0089565C"/>
    <w:rsid w:val="00896734"/>
    <w:rsid w:val="0089794B"/>
    <w:rsid w:val="008A3868"/>
    <w:rsid w:val="008A41B5"/>
    <w:rsid w:val="008A5C58"/>
    <w:rsid w:val="008A5F2F"/>
    <w:rsid w:val="008A5F45"/>
    <w:rsid w:val="008A673B"/>
    <w:rsid w:val="008A722C"/>
    <w:rsid w:val="008B5756"/>
    <w:rsid w:val="008B6967"/>
    <w:rsid w:val="008B73DB"/>
    <w:rsid w:val="008B78DE"/>
    <w:rsid w:val="008C1E76"/>
    <w:rsid w:val="008C3232"/>
    <w:rsid w:val="008C3315"/>
    <w:rsid w:val="008C361C"/>
    <w:rsid w:val="008C5534"/>
    <w:rsid w:val="008C5C48"/>
    <w:rsid w:val="008C6843"/>
    <w:rsid w:val="008C6D7D"/>
    <w:rsid w:val="008D16F1"/>
    <w:rsid w:val="008D1D17"/>
    <w:rsid w:val="008D227A"/>
    <w:rsid w:val="008D4F11"/>
    <w:rsid w:val="008E1D3E"/>
    <w:rsid w:val="008E35DA"/>
    <w:rsid w:val="008E55B4"/>
    <w:rsid w:val="008E581F"/>
    <w:rsid w:val="008E5D6E"/>
    <w:rsid w:val="008F0687"/>
    <w:rsid w:val="008F1319"/>
    <w:rsid w:val="008F3142"/>
    <w:rsid w:val="008F355C"/>
    <w:rsid w:val="008F493B"/>
    <w:rsid w:val="008F52C4"/>
    <w:rsid w:val="008F64C0"/>
    <w:rsid w:val="008F785A"/>
    <w:rsid w:val="009007C6"/>
    <w:rsid w:val="009014A6"/>
    <w:rsid w:val="00903FD1"/>
    <w:rsid w:val="0090635C"/>
    <w:rsid w:val="00906D09"/>
    <w:rsid w:val="00906FB7"/>
    <w:rsid w:val="00910542"/>
    <w:rsid w:val="009107D7"/>
    <w:rsid w:val="00910957"/>
    <w:rsid w:val="00911BAD"/>
    <w:rsid w:val="00917B43"/>
    <w:rsid w:val="0092151B"/>
    <w:rsid w:val="009225E7"/>
    <w:rsid w:val="009304DD"/>
    <w:rsid w:val="00933157"/>
    <w:rsid w:val="00936ACC"/>
    <w:rsid w:val="00942B81"/>
    <w:rsid w:val="00943D38"/>
    <w:rsid w:val="009515BC"/>
    <w:rsid w:val="00951BFD"/>
    <w:rsid w:val="0095259E"/>
    <w:rsid w:val="00953FFF"/>
    <w:rsid w:val="00954EDC"/>
    <w:rsid w:val="009551D3"/>
    <w:rsid w:val="009568B3"/>
    <w:rsid w:val="00961076"/>
    <w:rsid w:val="00961AD3"/>
    <w:rsid w:val="00966FD9"/>
    <w:rsid w:val="009759CE"/>
    <w:rsid w:val="00982CB1"/>
    <w:rsid w:val="00983C2A"/>
    <w:rsid w:val="00983D57"/>
    <w:rsid w:val="00983F5B"/>
    <w:rsid w:val="00986C84"/>
    <w:rsid w:val="009870AA"/>
    <w:rsid w:val="00990A8D"/>
    <w:rsid w:val="0099211A"/>
    <w:rsid w:val="0099254A"/>
    <w:rsid w:val="00994CF0"/>
    <w:rsid w:val="0099549E"/>
    <w:rsid w:val="0099627E"/>
    <w:rsid w:val="00996A37"/>
    <w:rsid w:val="009A0FB0"/>
    <w:rsid w:val="009A1AF6"/>
    <w:rsid w:val="009A3DC1"/>
    <w:rsid w:val="009A545E"/>
    <w:rsid w:val="009A546E"/>
    <w:rsid w:val="009A574C"/>
    <w:rsid w:val="009A591B"/>
    <w:rsid w:val="009A5D14"/>
    <w:rsid w:val="009A6226"/>
    <w:rsid w:val="009A72A9"/>
    <w:rsid w:val="009B02A1"/>
    <w:rsid w:val="009B0952"/>
    <w:rsid w:val="009B0993"/>
    <w:rsid w:val="009B1302"/>
    <w:rsid w:val="009B271B"/>
    <w:rsid w:val="009B32DD"/>
    <w:rsid w:val="009B346A"/>
    <w:rsid w:val="009B4B81"/>
    <w:rsid w:val="009B5816"/>
    <w:rsid w:val="009B5939"/>
    <w:rsid w:val="009B5D60"/>
    <w:rsid w:val="009C0265"/>
    <w:rsid w:val="009C0542"/>
    <w:rsid w:val="009C1301"/>
    <w:rsid w:val="009C2F95"/>
    <w:rsid w:val="009C537D"/>
    <w:rsid w:val="009C751C"/>
    <w:rsid w:val="009D5802"/>
    <w:rsid w:val="009D7184"/>
    <w:rsid w:val="009E2029"/>
    <w:rsid w:val="009E2321"/>
    <w:rsid w:val="009E4A28"/>
    <w:rsid w:val="009E5468"/>
    <w:rsid w:val="009E65E7"/>
    <w:rsid w:val="009F46E6"/>
    <w:rsid w:val="009F52A9"/>
    <w:rsid w:val="009F65DE"/>
    <w:rsid w:val="009F6A02"/>
    <w:rsid w:val="00A01FE8"/>
    <w:rsid w:val="00A02D30"/>
    <w:rsid w:val="00A03092"/>
    <w:rsid w:val="00A03640"/>
    <w:rsid w:val="00A036E8"/>
    <w:rsid w:val="00A12636"/>
    <w:rsid w:val="00A12E6F"/>
    <w:rsid w:val="00A13AD7"/>
    <w:rsid w:val="00A13C83"/>
    <w:rsid w:val="00A14B64"/>
    <w:rsid w:val="00A203D6"/>
    <w:rsid w:val="00A259CF"/>
    <w:rsid w:val="00A306E9"/>
    <w:rsid w:val="00A31891"/>
    <w:rsid w:val="00A32131"/>
    <w:rsid w:val="00A3268E"/>
    <w:rsid w:val="00A327F7"/>
    <w:rsid w:val="00A33696"/>
    <w:rsid w:val="00A3454F"/>
    <w:rsid w:val="00A4159A"/>
    <w:rsid w:val="00A41CCD"/>
    <w:rsid w:val="00A4347B"/>
    <w:rsid w:val="00A43CAF"/>
    <w:rsid w:val="00A4469F"/>
    <w:rsid w:val="00A44E65"/>
    <w:rsid w:val="00A463CF"/>
    <w:rsid w:val="00A50BF7"/>
    <w:rsid w:val="00A51D61"/>
    <w:rsid w:val="00A56DF0"/>
    <w:rsid w:val="00A57112"/>
    <w:rsid w:val="00A6225F"/>
    <w:rsid w:val="00A64492"/>
    <w:rsid w:val="00A655A5"/>
    <w:rsid w:val="00A6717C"/>
    <w:rsid w:val="00A726C2"/>
    <w:rsid w:val="00A74592"/>
    <w:rsid w:val="00A7737C"/>
    <w:rsid w:val="00A77EA2"/>
    <w:rsid w:val="00A80363"/>
    <w:rsid w:val="00A8085D"/>
    <w:rsid w:val="00A835BB"/>
    <w:rsid w:val="00A83AE4"/>
    <w:rsid w:val="00A84870"/>
    <w:rsid w:val="00A86B78"/>
    <w:rsid w:val="00A906E6"/>
    <w:rsid w:val="00AA041D"/>
    <w:rsid w:val="00AA0757"/>
    <w:rsid w:val="00AA2925"/>
    <w:rsid w:val="00AA5ED3"/>
    <w:rsid w:val="00AA6165"/>
    <w:rsid w:val="00AB1505"/>
    <w:rsid w:val="00AB1EAB"/>
    <w:rsid w:val="00AB35DC"/>
    <w:rsid w:val="00AB42A4"/>
    <w:rsid w:val="00AB53BC"/>
    <w:rsid w:val="00AB559E"/>
    <w:rsid w:val="00AB5EBC"/>
    <w:rsid w:val="00AB75A4"/>
    <w:rsid w:val="00AC074A"/>
    <w:rsid w:val="00AC3E3F"/>
    <w:rsid w:val="00AC60ED"/>
    <w:rsid w:val="00AC79E2"/>
    <w:rsid w:val="00AC7B7C"/>
    <w:rsid w:val="00AD2810"/>
    <w:rsid w:val="00AD2E5D"/>
    <w:rsid w:val="00AD5985"/>
    <w:rsid w:val="00AE2962"/>
    <w:rsid w:val="00AE2AF9"/>
    <w:rsid w:val="00AE3D91"/>
    <w:rsid w:val="00AE43B3"/>
    <w:rsid w:val="00AE52CF"/>
    <w:rsid w:val="00AF13F2"/>
    <w:rsid w:val="00AF24E4"/>
    <w:rsid w:val="00AF3354"/>
    <w:rsid w:val="00AF4C55"/>
    <w:rsid w:val="00AF5C75"/>
    <w:rsid w:val="00B01A9B"/>
    <w:rsid w:val="00B01EB3"/>
    <w:rsid w:val="00B05BD1"/>
    <w:rsid w:val="00B05C43"/>
    <w:rsid w:val="00B06C89"/>
    <w:rsid w:val="00B0736B"/>
    <w:rsid w:val="00B1053D"/>
    <w:rsid w:val="00B10639"/>
    <w:rsid w:val="00B11EC1"/>
    <w:rsid w:val="00B131D9"/>
    <w:rsid w:val="00B13CD8"/>
    <w:rsid w:val="00B14135"/>
    <w:rsid w:val="00B144C0"/>
    <w:rsid w:val="00B2571E"/>
    <w:rsid w:val="00B26418"/>
    <w:rsid w:val="00B26CC1"/>
    <w:rsid w:val="00B26D44"/>
    <w:rsid w:val="00B3327C"/>
    <w:rsid w:val="00B33D1F"/>
    <w:rsid w:val="00B34E39"/>
    <w:rsid w:val="00B34EC7"/>
    <w:rsid w:val="00B356B1"/>
    <w:rsid w:val="00B3686C"/>
    <w:rsid w:val="00B37484"/>
    <w:rsid w:val="00B426D4"/>
    <w:rsid w:val="00B4366D"/>
    <w:rsid w:val="00B43892"/>
    <w:rsid w:val="00B43A7B"/>
    <w:rsid w:val="00B44233"/>
    <w:rsid w:val="00B458A6"/>
    <w:rsid w:val="00B50467"/>
    <w:rsid w:val="00B5088C"/>
    <w:rsid w:val="00B50C8B"/>
    <w:rsid w:val="00B51135"/>
    <w:rsid w:val="00B52229"/>
    <w:rsid w:val="00B53939"/>
    <w:rsid w:val="00B54DA4"/>
    <w:rsid w:val="00B55E77"/>
    <w:rsid w:val="00B56ED6"/>
    <w:rsid w:val="00B56FC9"/>
    <w:rsid w:val="00B57BEC"/>
    <w:rsid w:val="00B623A8"/>
    <w:rsid w:val="00B64DE2"/>
    <w:rsid w:val="00B66A06"/>
    <w:rsid w:val="00B70097"/>
    <w:rsid w:val="00B7469E"/>
    <w:rsid w:val="00B759F3"/>
    <w:rsid w:val="00B77B83"/>
    <w:rsid w:val="00B80EEF"/>
    <w:rsid w:val="00B81D88"/>
    <w:rsid w:val="00B82805"/>
    <w:rsid w:val="00B828B4"/>
    <w:rsid w:val="00B829B2"/>
    <w:rsid w:val="00B84A1B"/>
    <w:rsid w:val="00B85073"/>
    <w:rsid w:val="00B851D0"/>
    <w:rsid w:val="00B86A44"/>
    <w:rsid w:val="00B877A7"/>
    <w:rsid w:val="00B92965"/>
    <w:rsid w:val="00B92D71"/>
    <w:rsid w:val="00B93546"/>
    <w:rsid w:val="00B94CF1"/>
    <w:rsid w:val="00B95194"/>
    <w:rsid w:val="00BA018D"/>
    <w:rsid w:val="00BA1436"/>
    <w:rsid w:val="00BA1471"/>
    <w:rsid w:val="00BA14BA"/>
    <w:rsid w:val="00BA3B38"/>
    <w:rsid w:val="00BA44DE"/>
    <w:rsid w:val="00BA4D27"/>
    <w:rsid w:val="00BB1DA4"/>
    <w:rsid w:val="00BB4527"/>
    <w:rsid w:val="00BC22F7"/>
    <w:rsid w:val="00BC24A8"/>
    <w:rsid w:val="00BC24CA"/>
    <w:rsid w:val="00BC611A"/>
    <w:rsid w:val="00BC7494"/>
    <w:rsid w:val="00BD0342"/>
    <w:rsid w:val="00BD295E"/>
    <w:rsid w:val="00BD2B64"/>
    <w:rsid w:val="00BD56FF"/>
    <w:rsid w:val="00BD64CE"/>
    <w:rsid w:val="00BD6750"/>
    <w:rsid w:val="00BD6966"/>
    <w:rsid w:val="00BD7006"/>
    <w:rsid w:val="00BE1977"/>
    <w:rsid w:val="00BE244D"/>
    <w:rsid w:val="00BE3DC3"/>
    <w:rsid w:val="00BE4744"/>
    <w:rsid w:val="00BE482E"/>
    <w:rsid w:val="00BE5C40"/>
    <w:rsid w:val="00BE5FC8"/>
    <w:rsid w:val="00BE62D0"/>
    <w:rsid w:val="00BE63D5"/>
    <w:rsid w:val="00BF2971"/>
    <w:rsid w:val="00BF405E"/>
    <w:rsid w:val="00BF4476"/>
    <w:rsid w:val="00BF59BC"/>
    <w:rsid w:val="00BF7836"/>
    <w:rsid w:val="00C0140C"/>
    <w:rsid w:val="00C03E42"/>
    <w:rsid w:val="00C0564F"/>
    <w:rsid w:val="00C10797"/>
    <w:rsid w:val="00C15C19"/>
    <w:rsid w:val="00C17721"/>
    <w:rsid w:val="00C21966"/>
    <w:rsid w:val="00C22986"/>
    <w:rsid w:val="00C2393C"/>
    <w:rsid w:val="00C23FD4"/>
    <w:rsid w:val="00C2452B"/>
    <w:rsid w:val="00C250CB"/>
    <w:rsid w:val="00C253F3"/>
    <w:rsid w:val="00C26A1E"/>
    <w:rsid w:val="00C27593"/>
    <w:rsid w:val="00C33AFF"/>
    <w:rsid w:val="00C34D8A"/>
    <w:rsid w:val="00C3744B"/>
    <w:rsid w:val="00C37BA3"/>
    <w:rsid w:val="00C40668"/>
    <w:rsid w:val="00C40D47"/>
    <w:rsid w:val="00C42BB7"/>
    <w:rsid w:val="00C450D4"/>
    <w:rsid w:val="00C45928"/>
    <w:rsid w:val="00C45C06"/>
    <w:rsid w:val="00C476EE"/>
    <w:rsid w:val="00C50D39"/>
    <w:rsid w:val="00C50F64"/>
    <w:rsid w:val="00C51787"/>
    <w:rsid w:val="00C5409C"/>
    <w:rsid w:val="00C543E5"/>
    <w:rsid w:val="00C5695F"/>
    <w:rsid w:val="00C56BD1"/>
    <w:rsid w:val="00C57FEC"/>
    <w:rsid w:val="00C6034F"/>
    <w:rsid w:val="00C60C8E"/>
    <w:rsid w:val="00C703D7"/>
    <w:rsid w:val="00C70C0A"/>
    <w:rsid w:val="00C72587"/>
    <w:rsid w:val="00C737AA"/>
    <w:rsid w:val="00C73A17"/>
    <w:rsid w:val="00C73AC3"/>
    <w:rsid w:val="00C742BC"/>
    <w:rsid w:val="00C74CEE"/>
    <w:rsid w:val="00C751A5"/>
    <w:rsid w:val="00C76505"/>
    <w:rsid w:val="00C7798F"/>
    <w:rsid w:val="00C77A80"/>
    <w:rsid w:val="00C82EA2"/>
    <w:rsid w:val="00C83D6A"/>
    <w:rsid w:val="00C85191"/>
    <w:rsid w:val="00C86341"/>
    <w:rsid w:val="00C91841"/>
    <w:rsid w:val="00C92FFC"/>
    <w:rsid w:val="00C93180"/>
    <w:rsid w:val="00C9554A"/>
    <w:rsid w:val="00C96060"/>
    <w:rsid w:val="00CA049F"/>
    <w:rsid w:val="00CA21B9"/>
    <w:rsid w:val="00CA54D1"/>
    <w:rsid w:val="00CA665B"/>
    <w:rsid w:val="00CA760F"/>
    <w:rsid w:val="00CB09D5"/>
    <w:rsid w:val="00CB32E0"/>
    <w:rsid w:val="00CB40BA"/>
    <w:rsid w:val="00CB6401"/>
    <w:rsid w:val="00CC1497"/>
    <w:rsid w:val="00CC1687"/>
    <w:rsid w:val="00CC1A7E"/>
    <w:rsid w:val="00CC2B91"/>
    <w:rsid w:val="00CC3966"/>
    <w:rsid w:val="00CC5015"/>
    <w:rsid w:val="00CC6729"/>
    <w:rsid w:val="00CC6D36"/>
    <w:rsid w:val="00CD08BD"/>
    <w:rsid w:val="00CD28F2"/>
    <w:rsid w:val="00CD46A9"/>
    <w:rsid w:val="00CD5723"/>
    <w:rsid w:val="00CE034B"/>
    <w:rsid w:val="00CE0A3A"/>
    <w:rsid w:val="00CE27A3"/>
    <w:rsid w:val="00CE4190"/>
    <w:rsid w:val="00CE4A18"/>
    <w:rsid w:val="00CE5033"/>
    <w:rsid w:val="00CE7072"/>
    <w:rsid w:val="00CE7A0D"/>
    <w:rsid w:val="00CF0E3A"/>
    <w:rsid w:val="00CF163A"/>
    <w:rsid w:val="00CF1727"/>
    <w:rsid w:val="00CF20C9"/>
    <w:rsid w:val="00CF243E"/>
    <w:rsid w:val="00CF3121"/>
    <w:rsid w:val="00CF62C6"/>
    <w:rsid w:val="00CF62FE"/>
    <w:rsid w:val="00CF6451"/>
    <w:rsid w:val="00D00308"/>
    <w:rsid w:val="00D00613"/>
    <w:rsid w:val="00D006E2"/>
    <w:rsid w:val="00D01358"/>
    <w:rsid w:val="00D03F3B"/>
    <w:rsid w:val="00D04916"/>
    <w:rsid w:val="00D04AEA"/>
    <w:rsid w:val="00D057E8"/>
    <w:rsid w:val="00D06B95"/>
    <w:rsid w:val="00D06C6F"/>
    <w:rsid w:val="00D06E23"/>
    <w:rsid w:val="00D10A27"/>
    <w:rsid w:val="00D10D5D"/>
    <w:rsid w:val="00D11C5F"/>
    <w:rsid w:val="00D15BE0"/>
    <w:rsid w:val="00D1711E"/>
    <w:rsid w:val="00D20060"/>
    <w:rsid w:val="00D220F3"/>
    <w:rsid w:val="00D23A7D"/>
    <w:rsid w:val="00D269E0"/>
    <w:rsid w:val="00D27219"/>
    <w:rsid w:val="00D27612"/>
    <w:rsid w:val="00D31427"/>
    <w:rsid w:val="00D31635"/>
    <w:rsid w:val="00D3178F"/>
    <w:rsid w:val="00D35E4B"/>
    <w:rsid w:val="00D37FA5"/>
    <w:rsid w:val="00D403BD"/>
    <w:rsid w:val="00D42E33"/>
    <w:rsid w:val="00D4337E"/>
    <w:rsid w:val="00D436ED"/>
    <w:rsid w:val="00D4420B"/>
    <w:rsid w:val="00D44C45"/>
    <w:rsid w:val="00D45BE1"/>
    <w:rsid w:val="00D463ED"/>
    <w:rsid w:val="00D47121"/>
    <w:rsid w:val="00D47618"/>
    <w:rsid w:val="00D47D68"/>
    <w:rsid w:val="00D52A14"/>
    <w:rsid w:val="00D5500D"/>
    <w:rsid w:val="00D56130"/>
    <w:rsid w:val="00D561E3"/>
    <w:rsid w:val="00D56386"/>
    <w:rsid w:val="00D575DF"/>
    <w:rsid w:val="00D619FD"/>
    <w:rsid w:val="00D66564"/>
    <w:rsid w:val="00D710E3"/>
    <w:rsid w:val="00D71846"/>
    <w:rsid w:val="00D718F6"/>
    <w:rsid w:val="00D72605"/>
    <w:rsid w:val="00D7304D"/>
    <w:rsid w:val="00D739B8"/>
    <w:rsid w:val="00D7670C"/>
    <w:rsid w:val="00D838BF"/>
    <w:rsid w:val="00D839CC"/>
    <w:rsid w:val="00D8412A"/>
    <w:rsid w:val="00D84881"/>
    <w:rsid w:val="00D86696"/>
    <w:rsid w:val="00D874E2"/>
    <w:rsid w:val="00D8761F"/>
    <w:rsid w:val="00D92025"/>
    <w:rsid w:val="00D95056"/>
    <w:rsid w:val="00D97F10"/>
    <w:rsid w:val="00DA1B1D"/>
    <w:rsid w:val="00DA394A"/>
    <w:rsid w:val="00DA7021"/>
    <w:rsid w:val="00DA70F8"/>
    <w:rsid w:val="00DA7752"/>
    <w:rsid w:val="00DB02C5"/>
    <w:rsid w:val="00DB0E92"/>
    <w:rsid w:val="00DB27E0"/>
    <w:rsid w:val="00DB5878"/>
    <w:rsid w:val="00DC044D"/>
    <w:rsid w:val="00DC0A56"/>
    <w:rsid w:val="00DC32BD"/>
    <w:rsid w:val="00DC4ABC"/>
    <w:rsid w:val="00DC7A6A"/>
    <w:rsid w:val="00DD2138"/>
    <w:rsid w:val="00DD67DC"/>
    <w:rsid w:val="00DD7236"/>
    <w:rsid w:val="00DD7565"/>
    <w:rsid w:val="00DE06CB"/>
    <w:rsid w:val="00DE214A"/>
    <w:rsid w:val="00DE31C0"/>
    <w:rsid w:val="00DE420C"/>
    <w:rsid w:val="00DE5292"/>
    <w:rsid w:val="00DE5DD7"/>
    <w:rsid w:val="00DE6091"/>
    <w:rsid w:val="00DF0125"/>
    <w:rsid w:val="00DF0869"/>
    <w:rsid w:val="00DF21D3"/>
    <w:rsid w:val="00DF34A1"/>
    <w:rsid w:val="00DF5301"/>
    <w:rsid w:val="00E00F75"/>
    <w:rsid w:val="00E0269A"/>
    <w:rsid w:val="00E02934"/>
    <w:rsid w:val="00E03BC0"/>
    <w:rsid w:val="00E03E99"/>
    <w:rsid w:val="00E04B4E"/>
    <w:rsid w:val="00E0667D"/>
    <w:rsid w:val="00E10F11"/>
    <w:rsid w:val="00E13194"/>
    <w:rsid w:val="00E15578"/>
    <w:rsid w:val="00E16B66"/>
    <w:rsid w:val="00E22120"/>
    <w:rsid w:val="00E24057"/>
    <w:rsid w:val="00E25F1B"/>
    <w:rsid w:val="00E26B59"/>
    <w:rsid w:val="00E27CFC"/>
    <w:rsid w:val="00E32531"/>
    <w:rsid w:val="00E36134"/>
    <w:rsid w:val="00E430B3"/>
    <w:rsid w:val="00E44D65"/>
    <w:rsid w:val="00E45A68"/>
    <w:rsid w:val="00E46956"/>
    <w:rsid w:val="00E4775E"/>
    <w:rsid w:val="00E50313"/>
    <w:rsid w:val="00E5070E"/>
    <w:rsid w:val="00E53D40"/>
    <w:rsid w:val="00E54B13"/>
    <w:rsid w:val="00E555B9"/>
    <w:rsid w:val="00E55B39"/>
    <w:rsid w:val="00E56E67"/>
    <w:rsid w:val="00E571A3"/>
    <w:rsid w:val="00E61B3E"/>
    <w:rsid w:val="00E635DE"/>
    <w:rsid w:val="00E63AB1"/>
    <w:rsid w:val="00E63B90"/>
    <w:rsid w:val="00E6754F"/>
    <w:rsid w:val="00E70200"/>
    <w:rsid w:val="00E702FC"/>
    <w:rsid w:val="00E75417"/>
    <w:rsid w:val="00E75B9D"/>
    <w:rsid w:val="00E75D5A"/>
    <w:rsid w:val="00E76E8E"/>
    <w:rsid w:val="00E77C8C"/>
    <w:rsid w:val="00E9002A"/>
    <w:rsid w:val="00E90633"/>
    <w:rsid w:val="00E950FD"/>
    <w:rsid w:val="00E966BA"/>
    <w:rsid w:val="00E96E53"/>
    <w:rsid w:val="00EA05CE"/>
    <w:rsid w:val="00EA107C"/>
    <w:rsid w:val="00EA25FF"/>
    <w:rsid w:val="00EA3BAA"/>
    <w:rsid w:val="00EA43F0"/>
    <w:rsid w:val="00EA65F9"/>
    <w:rsid w:val="00EB09BF"/>
    <w:rsid w:val="00EB0F38"/>
    <w:rsid w:val="00EB10A6"/>
    <w:rsid w:val="00EB249B"/>
    <w:rsid w:val="00EB2796"/>
    <w:rsid w:val="00EB54A1"/>
    <w:rsid w:val="00EC2375"/>
    <w:rsid w:val="00EC3E12"/>
    <w:rsid w:val="00EC6C03"/>
    <w:rsid w:val="00EC72A6"/>
    <w:rsid w:val="00ED497D"/>
    <w:rsid w:val="00EE0848"/>
    <w:rsid w:val="00EE13B6"/>
    <w:rsid w:val="00EE28C4"/>
    <w:rsid w:val="00EE2F4E"/>
    <w:rsid w:val="00EE4ACA"/>
    <w:rsid w:val="00EF26D1"/>
    <w:rsid w:val="00EF2D3D"/>
    <w:rsid w:val="00EF39F4"/>
    <w:rsid w:val="00EF4FE1"/>
    <w:rsid w:val="00EF5847"/>
    <w:rsid w:val="00EF65CF"/>
    <w:rsid w:val="00EF6AA4"/>
    <w:rsid w:val="00EF7155"/>
    <w:rsid w:val="00EF7D13"/>
    <w:rsid w:val="00F01050"/>
    <w:rsid w:val="00F024DD"/>
    <w:rsid w:val="00F03437"/>
    <w:rsid w:val="00F04E4E"/>
    <w:rsid w:val="00F07383"/>
    <w:rsid w:val="00F110DD"/>
    <w:rsid w:val="00F11615"/>
    <w:rsid w:val="00F126D1"/>
    <w:rsid w:val="00F169E0"/>
    <w:rsid w:val="00F16C77"/>
    <w:rsid w:val="00F16D1F"/>
    <w:rsid w:val="00F1750C"/>
    <w:rsid w:val="00F24CBD"/>
    <w:rsid w:val="00F24F10"/>
    <w:rsid w:val="00F2691D"/>
    <w:rsid w:val="00F310B5"/>
    <w:rsid w:val="00F31F21"/>
    <w:rsid w:val="00F32552"/>
    <w:rsid w:val="00F333D8"/>
    <w:rsid w:val="00F33685"/>
    <w:rsid w:val="00F338E2"/>
    <w:rsid w:val="00F34D93"/>
    <w:rsid w:val="00F34E7D"/>
    <w:rsid w:val="00F35D79"/>
    <w:rsid w:val="00F407DB"/>
    <w:rsid w:val="00F40B76"/>
    <w:rsid w:val="00F44A43"/>
    <w:rsid w:val="00F45BE8"/>
    <w:rsid w:val="00F50A98"/>
    <w:rsid w:val="00F522D1"/>
    <w:rsid w:val="00F54481"/>
    <w:rsid w:val="00F54C2E"/>
    <w:rsid w:val="00F55597"/>
    <w:rsid w:val="00F605C9"/>
    <w:rsid w:val="00F61681"/>
    <w:rsid w:val="00F629AF"/>
    <w:rsid w:val="00F62C9F"/>
    <w:rsid w:val="00F658C3"/>
    <w:rsid w:val="00F74D86"/>
    <w:rsid w:val="00F77CD4"/>
    <w:rsid w:val="00F812F7"/>
    <w:rsid w:val="00F84A33"/>
    <w:rsid w:val="00F866CD"/>
    <w:rsid w:val="00F874F8"/>
    <w:rsid w:val="00F905F3"/>
    <w:rsid w:val="00F9194D"/>
    <w:rsid w:val="00F9395D"/>
    <w:rsid w:val="00F95082"/>
    <w:rsid w:val="00F95236"/>
    <w:rsid w:val="00F96354"/>
    <w:rsid w:val="00FA3D45"/>
    <w:rsid w:val="00FA480C"/>
    <w:rsid w:val="00FB03A4"/>
    <w:rsid w:val="00FB079C"/>
    <w:rsid w:val="00FB3378"/>
    <w:rsid w:val="00FB3AD5"/>
    <w:rsid w:val="00FB49BD"/>
    <w:rsid w:val="00FB4B3E"/>
    <w:rsid w:val="00FB50C3"/>
    <w:rsid w:val="00FB57C8"/>
    <w:rsid w:val="00FB5DF6"/>
    <w:rsid w:val="00FB78A1"/>
    <w:rsid w:val="00FC1DC7"/>
    <w:rsid w:val="00FC20FA"/>
    <w:rsid w:val="00FC43BC"/>
    <w:rsid w:val="00FC4655"/>
    <w:rsid w:val="00FC4708"/>
    <w:rsid w:val="00FC5164"/>
    <w:rsid w:val="00FC6F1C"/>
    <w:rsid w:val="00FC7B2F"/>
    <w:rsid w:val="00FC7E65"/>
    <w:rsid w:val="00FD0563"/>
    <w:rsid w:val="00FD0568"/>
    <w:rsid w:val="00FD0FC5"/>
    <w:rsid w:val="00FD4C56"/>
    <w:rsid w:val="00FD6A7D"/>
    <w:rsid w:val="00FD6F26"/>
    <w:rsid w:val="00FE08EF"/>
    <w:rsid w:val="00FE124B"/>
    <w:rsid w:val="00FE1DCE"/>
    <w:rsid w:val="00FE3539"/>
    <w:rsid w:val="00FE4760"/>
    <w:rsid w:val="00FE6390"/>
    <w:rsid w:val="00FF0125"/>
    <w:rsid w:val="00FF221D"/>
    <w:rsid w:val="00FF5A35"/>
    <w:rsid w:val="00FF68D4"/>
    <w:rsid w:val="00FF6F24"/>
    <w:rsid w:val="00FF7126"/>
    <w:rsid w:val="00FF7324"/>
    <w:rsid w:val="00FF759E"/>
    <w:rsid w:val="02D5628C"/>
    <w:rsid w:val="02D8672C"/>
    <w:rsid w:val="04EE3D90"/>
    <w:rsid w:val="05AE0E70"/>
    <w:rsid w:val="060200A0"/>
    <w:rsid w:val="06097462"/>
    <w:rsid w:val="06675204"/>
    <w:rsid w:val="067A42B6"/>
    <w:rsid w:val="06BD4CAD"/>
    <w:rsid w:val="07BF7F0F"/>
    <w:rsid w:val="08B3BC58"/>
    <w:rsid w:val="09507269"/>
    <w:rsid w:val="0B2B79C0"/>
    <w:rsid w:val="0D7763BE"/>
    <w:rsid w:val="0E233F85"/>
    <w:rsid w:val="0F5D6DBB"/>
    <w:rsid w:val="0F77F687"/>
    <w:rsid w:val="121994FC"/>
    <w:rsid w:val="133FD70C"/>
    <w:rsid w:val="142B7F53"/>
    <w:rsid w:val="14DFBBC7"/>
    <w:rsid w:val="15931512"/>
    <w:rsid w:val="15DB647D"/>
    <w:rsid w:val="18788CF6"/>
    <w:rsid w:val="1934D1C9"/>
    <w:rsid w:val="1A86383A"/>
    <w:rsid w:val="1D5B36B1"/>
    <w:rsid w:val="1F96D34C"/>
    <w:rsid w:val="21F0121B"/>
    <w:rsid w:val="222AF02B"/>
    <w:rsid w:val="22E91803"/>
    <w:rsid w:val="22ED3C24"/>
    <w:rsid w:val="23A6BAC5"/>
    <w:rsid w:val="248A044A"/>
    <w:rsid w:val="25B03654"/>
    <w:rsid w:val="26C18DCE"/>
    <w:rsid w:val="26F74923"/>
    <w:rsid w:val="2733A893"/>
    <w:rsid w:val="27397850"/>
    <w:rsid w:val="282BB3E1"/>
    <w:rsid w:val="2B0116E5"/>
    <w:rsid w:val="2C4A489C"/>
    <w:rsid w:val="2E676DCE"/>
    <w:rsid w:val="2FAA6420"/>
    <w:rsid w:val="309F8878"/>
    <w:rsid w:val="31289B33"/>
    <w:rsid w:val="351DA36B"/>
    <w:rsid w:val="36344B3C"/>
    <w:rsid w:val="3647AD75"/>
    <w:rsid w:val="36DE8C99"/>
    <w:rsid w:val="37DD46D8"/>
    <w:rsid w:val="3BE14D4B"/>
    <w:rsid w:val="3C1001A4"/>
    <w:rsid w:val="3C373E2E"/>
    <w:rsid w:val="3DCB53A8"/>
    <w:rsid w:val="3E2ACF68"/>
    <w:rsid w:val="3F269FED"/>
    <w:rsid w:val="4288CD18"/>
    <w:rsid w:val="43A5B4B2"/>
    <w:rsid w:val="440961F9"/>
    <w:rsid w:val="47DE616E"/>
    <w:rsid w:val="4A01E042"/>
    <w:rsid w:val="4BA25BC5"/>
    <w:rsid w:val="4BEDC985"/>
    <w:rsid w:val="4C21077F"/>
    <w:rsid w:val="4C456939"/>
    <w:rsid w:val="4DE581CE"/>
    <w:rsid w:val="4F2A3AD9"/>
    <w:rsid w:val="518499C1"/>
    <w:rsid w:val="53147BDC"/>
    <w:rsid w:val="53B249C8"/>
    <w:rsid w:val="53D7821B"/>
    <w:rsid w:val="544B33A6"/>
    <w:rsid w:val="54D27A28"/>
    <w:rsid w:val="54D9B77F"/>
    <w:rsid w:val="54ECAF2E"/>
    <w:rsid w:val="57D90B11"/>
    <w:rsid w:val="58D86670"/>
    <w:rsid w:val="59BC4674"/>
    <w:rsid w:val="5C6BFA48"/>
    <w:rsid w:val="5E9786A7"/>
    <w:rsid w:val="6204D62A"/>
    <w:rsid w:val="6218C803"/>
    <w:rsid w:val="65BAB791"/>
    <w:rsid w:val="688556C6"/>
    <w:rsid w:val="693A5B56"/>
    <w:rsid w:val="6ABB188E"/>
    <w:rsid w:val="6AF3DCDA"/>
    <w:rsid w:val="6C38A10C"/>
    <w:rsid w:val="6E1411F4"/>
    <w:rsid w:val="715D7463"/>
    <w:rsid w:val="727637E1"/>
    <w:rsid w:val="728B83FC"/>
    <w:rsid w:val="72E1463C"/>
    <w:rsid w:val="7487067A"/>
    <w:rsid w:val="7705C5BE"/>
    <w:rsid w:val="799EC2F2"/>
    <w:rsid w:val="79F543F7"/>
    <w:rsid w:val="7F7F630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8532C3"/>
  <w15:chartTrackingRefBased/>
  <w15:docId w15:val="{49A01FD1-63A8-449D-9107-9A0DC9B4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FB8"/>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5B3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FB8"/>
    <w:rPr>
      <w:rFonts w:eastAsiaTheme="majorEastAsia" w:cstheme="majorBidi"/>
      <w:color w:val="272727" w:themeColor="text1" w:themeTint="D8"/>
    </w:rPr>
  </w:style>
  <w:style w:type="paragraph" w:styleId="Title">
    <w:name w:val="Title"/>
    <w:basedOn w:val="Normal"/>
    <w:next w:val="Normal"/>
    <w:link w:val="TitleChar"/>
    <w:uiPriority w:val="10"/>
    <w:qFormat/>
    <w:rsid w:val="005B3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FB8"/>
    <w:pPr>
      <w:spacing w:before="160"/>
      <w:jc w:val="center"/>
    </w:pPr>
    <w:rPr>
      <w:i/>
      <w:iCs/>
      <w:color w:val="404040" w:themeColor="text1" w:themeTint="BF"/>
    </w:rPr>
  </w:style>
  <w:style w:type="character" w:customStyle="1" w:styleId="QuoteChar">
    <w:name w:val="Quote Char"/>
    <w:basedOn w:val="DefaultParagraphFont"/>
    <w:link w:val="Quote"/>
    <w:uiPriority w:val="29"/>
    <w:rsid w:val="005B3FB8"/>
    <w:rPr>
      <w:i/>
      <w:iCs/>
      <w:color w:val="404040" w:themeColor="text1" w:themeTint="BF"/>
    </w:rPr>
  </w:style>
  <w:style w:type="paragraph" w:styleId="ListParagraph">
    <w:name w:val="List Paragraph"/>
    <w:basedOn w:val="Normal"/>
    <w:uiPriority w:val="34"/>
    <w:qFormat/>
    <w:rsid w:val="005B3FB8"/>
    <w:pPr>
      <w:ind w:left="720"/>
      <w:contextualSpacing/>
    </w:pPr>
  </w:style>
  <w:style w:type="character" w:styleId="IntenseEmphasis">
    <w:name w:val="Intense Emphasis"/>
    <w:basedOn w:val="DefaultParagraphFont"/>
    <w:uiPriority w:val="21"/>
    <w:qFormat/>
    <w:rsid w:val="005B3FB8"/>
    <w:rPr>
      <w:i/>
      <w:iCs/>
      <w:color w:val="0F4761" w:themeColor="accent1" w:themeShade="BF"/>
    </w:rPr>
  </w:style>
  <w:style w:type="paragraph" w:styleId="IntenseQuote">
    <w:name w:val="Intense Quote"/>
    <w:basedOn w:val="Normal"/>
    <w:next w:val="Normal"/>
    <w:link w:val="IntenseQuoteChar"/>
    <w:uiPriority w:val="30"/>
    <w:qFormat/>
    <w:rsid w:val="005B3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FB8"/>
    <w:rPr>
      <w:i/>
      <w:iCs/>
      <w:color w:val="0F4761" w:themeColor="accent1" w:themeShade="BF"/>
    </w:rPr>
  </w:style>
  <w:style w:type="character" w:styleId="IntenseReference">
    <w:name w:val="Intense Reference"/>
    <w:basedOn w:val="DefaultParagraphFont"/>
    <w:uiPriority w:val="32"/>
    <w:qFormat/>
    <w:rsid w:val="005B3FB8"/>
    <w:rPr>
      <w:b/>
      <w:bCs/>
      <w:smallCaps/>
      <w:color w:val="0F4761" w:themeColor="accent1" w:themeShade="BF"/>
      <w:spacing w:val="5"/>
    </w:rPr>
  </w:style>
  <w:style w:type="table" w:styleId="ListTable1Light-Accent1">
    <w:name w:val="List Table 1 Light Accent 1"/>
    <w:basedOn w:val="TableNormal"/>
    <w:uiPriority w:val="46"/>
    <w:rsid w:val="005B3FB8"/>
    <w:pPr>
      <w:spacing w:after="0" w:line="240" w:lineRule="auto"/>
    </w:pPr>
    <w:rPr>
      <w:rFonts w:eastAsiaTheme="minorEastAsia"/>
      <w:kern w:val="0"/>
      <w:lang w:val="en-US" w:eastAsia="ja-JP"/>
      <w14:ligatures w14:val="none"/>
    </w:r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1">
    <w:name w:val="p1"/>
    <w:basedOn w:val="Normal"/>
    <w:rsid w:val="00DF21D3"/>
    <w:pPr>
      <w:spacing w:before="100" w:beforeAutospacing="1" w:after="100" w:afterAutospacing="1" w:line="240" w:lineRule="auto"/>
    </w:pPr>
    <w:rPr>
      <w:rFonts w:ascii="Times New Roman" w:eastAsia="Times New Roman" w:hAnsi="Times New Roman" w:cs="Times New Roman"/>
      <w:lang w:val="en-AU" w:eastAsia="en-GB"/>
    </w:rPr>
  </w:style>
  <w:style w:type="character" w:customStyle="1" w:styleId="s1">
    <w:name w:val="s1"/>
    <w:basedOn w:val="DefaultParagraphFont"/>
    <w:rsid w:val="00D838BF"/>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D047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047E"/>
    <w:rPr>
      <w:rFonts w:eastAsiaTheme="minorEastAsia"/>
      <w:kern w:val="0"/>
      <w:lang w:val="en-US" w:eastAsia="ja-JP"/>
      <w14:ligatures w14:val="none"/>
    </w:rPr>
  </w:style>
  <w:style w:type="paragraph" w:styleId="Footer">
    <w:name w:val="footer"/>
    <w:basedOn w:val="Normal"/>
    <w:link w:val="FooterChar"/>
    <w:uiPriority w:val="99"/>
    <w:unhideWhenUsed/>
    <w:rsid w:val="003D047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047E"/>
    <w:rPr>
      <w:rFonts w:eastAsiaTheme="minorEastAsia"/>
      <w:kern w:val="0"/>
      <w:lang w:val="en-US" w:eastAsia="ja-JP"/>
      <w14:ligatures w14:val="none"/>
    </w:rPr>
  </w:style>
  <w:style w:type="character" w:customStyle="1" w:styleId="apple-converted-space">
    <w:name w:val="apple-converted-space"/>
    <w:basedOn w:val="DefaultParagraphFont"/>
    <w:rsid w:val="00116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5998">
      <w:bodyDiv w:val="1"/>
      <w:marLeft w:val="0"/>
      <w:marRight w:val="0"/>
      <w:marTop w:val="0"/>
      <w:marBottom w:val="0"/>
      <w:divBdr>
        <w:top w:val="none" w:sz="0" w:space="0" w:color="auto"/>
        <w:left w:val="none" w:sz="0" w:space="0" w:color="auto"/>
        <w:bottom w:val="none" w:sz="0" w:space="0" w:color="auto"/>
        <w:right w:val="none" w:sz="0" w:space="0" w:color="auto"/>
      </w:divBdr>
    </w:div>
    <w:div w:id="31543353">
      <w:bodyDiv w:val="1"/>
      <w:marLeft w:val="0"/>
      <w:marRight w:val="0"/>
      <w:marTop w:val="0"/>
      <w:marBottom w:val="0"/>
      <w:divBdr>
        <w:top w:val="none" w:sz="0" w:space="0" w:color="auto"/>
        <w:left w:val="none" w:sz="0" w:space="0" w:color="auto"/>
        <w:bottom w:val="none" w:sz="0" w:space="0" w:color="auto"/>
        <w:right w:val="none" w:sz="0" w:space="0" w:color="auto"/>
      </w:divBdr>
    </w:div>
    <w:div w:id="53356525">
      <w:bodyDiv w:val="1"/>
      <w:marLeft w:val="0"/>
      <w:marRight w:val="0"/>
      <w:marTop w:val="0"/>
      <w:marBottom w:val="0"/>
      <w:divBdr>
        <w:top w:val="none" w:sz="0" w:space="0" w:color="auto"/>
        <w:left w:val="none" w:sz="0" w:space="0" w:color="auto"/>
        <w:bottom w:val="none" w:sz="0" w:space="0" w:color="auto"/>
        <w:right w:val="none" w:sz="0" w:space="0" w:color="auto"/>
      </w:divBdr>
    </w:div>
    <w:div w:id="70853000">
      <w:bodyDiv w:val="1"/>
      <w:marLeft w:val="0"/>
      <w:marRight w:val="0"/>
      <w:marTop w:val="0"/>
      <w:marBottom w:val="0"/>
      <w:divBdr>
        <w:top w:val="none" w:sz="0" w:space="0" w:color="auto"/>
        <w:left w:val="none" w:sz="0" w:space="0" w:color="auto"/>
        <w:bottom w:val="none" w:sz="0" w:space="0" w:color="auto"/>
        <w:right w:val="none" w:sz="0" w:space="0" w:color="auto"/>
      </w:divBdr>
    </w:div>
    <w:div w:id="86969685">
      <w:bodyDiv w:val="1"/>
      <w:marLeft w:val="0"/>
      <w:marRight w:val="0"/>
      <w:marTop w:val="0"/>
      <w:marBottom w:val="0"/>
      <w:divBdr>
        <w:top w:val="none" w:sz="0" w:space="0" w:color="auto"/>
        <w:left w:val="none" w:sz="0" w:space="0" w:color="auto"/>
        <w:bottom w:val="none" w:sz="0" w:space="0" w:color="auto"/>
        <w:right w:val="none" w:sz="0" w:space="0" w:color="auto"/>
      </w:divBdr>
    </w:div>
    <w:div w:id="245069824">
      <w:bodyDiv w:val="1"/>
      <w:marLeft w:val="0"/>
      <w:marRight w:val="0"/>
      <w:marTop w:val="0"/>
      <w:marBottom w:val="0"/>
      <w:divBdr>
        <w:top w:val="none" w:sz="0" w:space="0" w:color="auto"/>
        <w:left w:val="none" w:sz="0" w:space="0" w:color="auto"/>
        <w:bottom w:val="none" w:sz="0" w:space="0" w:color="auto"/>
        <w:right w:val="none" w:sz="0" w:space="0" w:color="auto"/>
      </w:divBdr>
    </w:div>
    <w:div w:id="253636250">
      <w:bodyDiv w:val="1"/>
      <w:marLeft w:val="0"/>
      <w:marRight w:val="0"/>
      <w:marTop w:val="0"/>
      <w:marBottom w:val="0"/>
      <w:divBdr>
        <w:top w:val="none" w:sz="0" w:space="0" w:color="auto"/>
        <w:left w:val="none" w:sz="0" w:space="0" w:color="auto"/>
        <w:bottom w:val="none" w:sz="0" w:space="0" w:color="auto"/>
        <w:right w:val="none" w:sz="0" w:space="0" w:color="auto"/>
      </w:divBdr>
    </w:div>
    <w:div w:id="312681658">
      <w:bodyDiv w:val="1"/>
      <w:marLeft w:val="0"/>
      <w:marRight w:val="0"/>
      <w:marTop w:val="0"/>
      <w:marBottom w:val="0"/>
      <w:divBdr>
        <w:top w:val="none" w:sz="0" w:space="0" w:color="auto"/>
        <w:left w:val="none" w:sz="0" w:space="0" w:color="auto"/>
        <w:bottom w:val="none" w:sz="0" w:space="0" w:color="auto"/>
        <w:right w:val="none" w:sz="0" w:space="0" w:color="auto"/>
      </w:divBdr>
    </w:div>
    <w:div w:id="323168978">
      <w:bodyDiv w:val="1"/>
      <w:marLeft w:val="0"/>
      <w:marRight w:val="0"/>
      <w:marTop w:val="0"/>
      <w:marBottom w:val="0"/>
      <w:divBdr>
        <w:top w:val="none" w:sz="0" w:space="0" w:color="auto"/>
        <w:left w:val="none" w:sz="0" w:space="0" w:color="auto"/>
        <w:bottom w:val="none" w:sz="0" w:space="0" w:color="auto"/>
        <w:right w:val="none" w:sz="0" w:space="0" w:color="auto"/>
      </w:divBdr>
    </w:div>
    <w:div w:id="447167297">
      <w:bodyDiv w:val="1"/>
      <w:marLeft w:val="0"/>
      <w:marRight w:val="0"/>
      <w:marTop w:val="0"/>
      <w:marBottom w:val="0"/>
      <w:divBdr>
        <w:top w:val="none" w:sz="0" w:space="0" w:color="auto"/>
        <w:left w:val="none" w:sz="0" w:space="0" w:color="auto"/>
        <w:bottom w:val="none" w:sz="0" w:space="0" w:color="auto"/>
        <w:right w:val="none" w:sz="0" w:space="0" w:color="auto"/>
      </w:divBdr>
    </w:div>
    <w:div w:id="454786890">
      <w:bodyDiv w:val="1"/>
      <w:marLeft w:val="0"/>
      <w:marRight w:val="0"/>
      <w:marTop w:val="0"/>
      <w:marBottom w:val="0"/>
      <w:divBdr>
        <w:top w:val="none" w:sz="0" w:space="0" w:color="auto"/>
        <w:left w:val="none" w:sz="0" w:space="0" w:color="auto"/>
        <w:bottom w:val="none" w:sz="0" w:space="0" w:color="auto"/>
        <w:right w:val="none" w:sz="0" w:space="0" w:color="auto"/>
      </w:divBdr>
    </w:div>
    <w:div w:id="488987252">
      <w:bodyDiv w:val="1"/>
      <w:marLeft w:val="0"/>
      <w:marRight w:val="0"/>
      <w:marTop w:val="0"/>
      <w:marBottom w:val="0"/>
      <w:divBdr>
        <w:top w:val="none" w:sz="0" w:space="0" w:color="auto"/>
        <w:left w:val="none" w:sz="0" w:space="0" w:color="auto"/>
        <w:bottom w:val="none" w:sz="0" w:space="0" w:color="auto"/>
        <w:right w:val="none" w:sz="0" w:space="0" w:color="auto"/>
      </w:divBdr>
    </w:div>
    <w:div w:id="524250261">
      <w:bodyDiv w:val="1"/>
      <w:marLeft w:val="0"/>
      <w:marRight w:val="0"/>
      <w:marTop w:val="0"/>
      <w:marBottom w:val="0"/>
      <w:divBdr>
        <w:top w:val="none" w:sz="0" w:space="0" w:color="auto"/>
        <w:left w:val="none" w:sz="0" w:space="0" w:color="auto"/>
        <w:bottom w:val="none" w:sz="0" w:space="0" w:color="auto"/>
        <w:right w:val="none" w:sz="0" w:space="0" w:color="auto"/>
      </w:divBdr>
    </w:div>
    <w:div w:id="534737885">
      <w:bodyDiv w:val="1"/>
      <w:marLeft w:val="0"/>
      <w:marRight w:val="0"/>
      <w:marTop w:val="0"/>
      <w:marBottom w:val="0"/>
      <w:divBdr>
        <w:top w:val="none" w:sz="0" w:space="0" w:color="auto"/>
        <w:left w:val="none" w:sz="0" w:space="0" w:color="auto"/>
        <w:bottom w:val="none" w:sz="0" w:space="0" w:color="auto"/>
        <w:right w:val="none" w:sz="0" w:space="0" w:color="auto"/>
      </w:divBdr>
    </w:div>
    <w:div w:id="568617427">
      <w:bodyDiv w:val="1"/>
      <w:marLeft w:val="0"/>
      <w:marRight w:val="0"/>
      <w:marTop w:val="0"/>
      <w:marBottom w:val="0"/>
      <w:divBdr>
        <w:top w:val="none" w:sz="0" w:space="0" w:color="auto"/>
        <w:left w:val="none" w:sz="0" w:space="0" w:color="auto"/>
        <w:bottom w:val="none" w:sz="0" w:space="0" w:color="auto"/>
        <w:right w:val="none" w:sz="0" w:space="0" w:color="auto"/>
      </w:divBdr>
    </w:div>
    <w:div w:id="589461837">
      <w:bodyDiv w:val="1"/>
      <w:marLeft w:val="0"/>
      <w:marRight w:val="0"/>
      <w:marTop w:val="0"/>
      <w:marBottom w:val="0"/>
      <w:divBdr>
        <w:top w:val="none" w:sz="0" w:space="0" w:color="auto"/>
        <w:left w:val="none" w:sz="0" w:space="0" w:color="auto"/>
        <w:bottom w:val="none" w:sz="0" w:space="0" w:color="auto"/>
        <w:right w:val="none" w:sz="0" w:space="0" w:color="auto"/>
      </w:divBdr>
    </w:div>
    <w:div w:id="666248321">
      <w:bodyDiv w:val="1"/>
      <w:marLeft w:val="0"/>
      <w:marRight w:val="0"/>
      <w:marTop w:val="0"/>
      <w:marBottom w:val="0"/>
      <w:divBdr>
        <w:top w:val="none" w:sz="0" w:space="0" w:color="auto"/>
        <w:left w:val="none" w:sz="0" w:space="0" w:color="auto"/>
        <w:bottom w:val="none" w:sz="0" w:space="0" w:color="auto"/>
        <w:right w:val="none" w:sz="0" w:space="0" w:color="auto"/>
      </w:divBdr>
    </w:div>
    <w:div w:id="726494750">
      <w:bodyDiv w:val="1"/>
      <w:marLeft w:val="0"/>
      <w:marRight w:val="0"/>
      <w:marTop w:val="0"/>
      <w:marBottom w:val="0"/>
      <w:divBdr>
        <w:top w:val="none" w:sz="0" w:space="0" w:color="auto"/>
        <w:left w:val="none" w:sz="0" w:space="0" w:color="auto"/>
        <w:bottom w:val="none" w:sz="0" w:space="0" w:color="auto"/>
        <w:right w:val="none" w:sz="0" w:space="0" w:color="auto"/>
      </w:divBdr>
    </w:div>
    <w:div w:id="775322233">
      <w:bodyDiv w:val="1"/>
      <w:marLeft w:val="0"/>
      <w:marRight w:val="0"/>
      <w:marTop w:val="0"/>
      <w:marBottom w:val="0"/>
      <w:divBdr>
        <w:top w:val="none" w:sz="0" w:space="0" w:color="auto"/>
        <w:left w:val="none" w:sz="0" w:space="0" w:color="auto"/>
        <w:bottom w:val="none" w:sz="0" w:space="0" w:color="auto"/>
        <w:right w:val="none" w:sz="0" w:space="0" w:color="auto"/>
      </w:divBdr>
    </w:div>
    <w:div w:id="800196707">
      <w:bodyDiv w:val="1"/>
      <w:marLeft w:val="0"/>
      <w:marRight w:val="0"/>
      <w:marTop w:val="0"/>
      <w:marBottom w:val="0"/>
      <w:divBdr>
        <w:top w:val="none" w:sz="0" w:space="0" w:color="auto"/>
        <w:left w:val="none" w:sz="0" w:space="0" w:color="auto"/>
        <w:bottom w:val="none" w:sz="0" w:space="0" w:color="auto"/>
        <w:right w:val="none" w:sz="0" w:space="0" w:color="auto"/>
      </w:divBdr>
    </w:div>
    <w:div w:id="850681246">
      <w:bodyDiv w:val="1"/>
      <w:marLeft w:val="0"/>
      <w:marRight w:val="0"/>
      <w:marTop w:val="0"/>
      <w:marBottom w:val="0"/>
      <w:divBdr>
        <w:top w:val="none" w:sz="0" w:space="0" w:color="auto"/>
        <w:left w:val="none" w:sz="0" w:space="0" w:color="auto"/>
        <w:bottom w:val="none" w:sz="0" w:space="0" w:color="auto"/>
        <w:right w:val="none" w:sz="0" w:space="0" w:color="auto"/>
      </w:divBdr>
    </w:div>
    <w:div w:id="851648397">
      <w:bodyDiv w:val="1"/>
      <w:marLeft w:val="0"/>
      <w:marRight w:val="0"/>
      <w:marTop w:val="0"/>
      <w:marBottom w:val="0"/>
      <w:divBdr>
        <w:top w:val="none" w:sz="0" w:space="0" w:color="auto"/>
        <w:left w:val="none" w:sz="0" w:space="0" w:color="auto"/>
        <w:bottom w:val="none" w:sz="0" w:space="0" w:color="auto"/>
        <w:right w:val="none" w:sz="0" w:space="0" w:color="auto"/>
      </w:divBdr>
    </w:div>
    <w:div w:id="861939610">
      <w:bodyDiv w:val="1"/>
      <w:marLeft w:val="0"/>
      <w:marRight w:val="0"/>
      <w:marTop w:val="0"/>
      <w:marBottom w:val="0"/>
      <w:divBdr>
        <w:top w:val="none" w:sz="0" w:space="0" w:color="auto"/>
        <w:left w:val="none" w:sz="0" w:space="0" w:color="auto"/>
        <w:bottom w:val="none" w:sz="0" w:space="0" w:color="auto"/>
        <w:right w:val="none" w:sz="0" w:space="0" w:color="auto"/>
      </w:divBdr>
    </w:div>
    <w:div w:id="983970426">
      <w:bodyDiv w:val="1"/>
      <w:marLeft w:val="0"/>
      <w:marRight w:val="0"/>
      <w:marTop w:val="0"/>
      <w:marBottom w:val="0"/>
      <w:divBdr>
        <w:top w:val="none" w:sz="0" w:space="0" w:color="auto"/>
        <w:left w:val="none" w:sz="0" w:space="0" w:color="auto"/>
        <w:bottom w:val="none" w:sz="0" w:space="0" w:color="auto"/>
        <w:right w:val="none" w:sz="0" w:space="0" w:color="auto"/>
      </w:divBdr>
    </w:div>
    <w:div w:id="1048187858">
      <w:bodyDiv w:val="1"/>
      <w:marLeft w:val="0"/>
      <w:marRight w:val="0"/>
      <w:marTop w:val="0"/>
      <w:marBottom w:val="0"/>
      <w:divBdr>
        <w:top w:val="none" w:sz="0" w:space="0" w:color="auto"/>
        <w:left w:val="none" w:sz="0" w:space="0" w:color="auto"/>
        <w:bottom w:val="none" w:sz="0" w:space="0" w:color="auto"/>
        <w:right w:val="none" w:sz="0" w:space="0" w:color="auto"/>
      </w:divBdr>
    </w:div>
    <w:div w:id="1076323428">
      <w:bodyDiv w:val="1"/>
      <w:marLeft w:val="0"/>
      <w:marRight w:val="0"/>
      <w:marTop w:val="0"/>
      <w:marBottom w:val="0"/>
      <w:divBdr>
        <w:top w:val="none" w:sz="0" w:space="0" w:color="auto"/>
        <w:left w:val="none" w:sz="0" w:space="0" w:color="auto"/>
        <w:bottom w:val="none" w:sz="0" w:space="0" w:color="auto"/>
        <w:right w:val="none" w:sz="0" w:space="0" w:color="auto"/>
      </w:divBdr>
    </w:div>
    <w:div w:id="1099259863">
      <w:bodyDiv w:val="1"/>
      <w:marLeft w:val="0"/>
      <w:marRight w:val="0"/>
      <w:marTop w:val="0"/>
      <w:marBottom w:val="0"/>
      <w:divBdr>
        <w:top w:val="none" w:sz="0" w:space="0" w:color="auto"/>
        <w:left w:val="none" w:sz="0" w:space="0" w:color="auto"/>
        <w:bottom w:val="none" w:sz="0" w:space="0" w:color="auto"/>
        <w:right w:val="none" w:sz="0" w:space="0" w:color="auto"/>
      </w:divBdr>
    </w:div>
    <w:div w:id="1109397961">
      <w:bodyDiv w:val="1"/>
      <w:marLeft w:val="0"/>
      <w:marRight w:val="0"/>
      <w:marTop w:val="0"/>
      <w:marBottom w:val="0"/>
      <w:divBdr>
        <w:top w:val="none" w:sz="0" w:space="0" w:color="auto"/>
        <w:left w:val="none" w:sz="0" w:space="0" w:color="auto"/>
        <w:bottom w:val="none" w:sz="0" w:space="0" w:color="auto"/>
        <w:right w:val="none" w:sz="0" w:space="0" w:color="auto"/>
      </w:divBdr>
    </w:div>
    <w:div w:id="1109738423">
      <w:bodyDiv w:val="1"/>
      <w:marLeft w:val="0"/>
      <w:marRight w:val="0"/>
      <w:marTop w:val="0"/>
      <w:marBottom w:val="0"/>
      <w:divBdr>
        <w:top w:val="none" w:sz="0" w:space="0" w:color="auto"/>
        <w:left w:val="none" w:sz="0" w:space="0" w:color="auto"/>
        <w:bottom w:val="none" w:sz="0" w:space="0" w:color="auto"/>
        <w:right w:val="none" w:sz="0" w:space="0" w:color="auto"/>
      </w:divBdr>
    </w:div>
    <w:div w:id="1123696066">
      <w:bodyDiv w:val="1"/>
      <w:marLeft w:val="0"/>
      <w:marRight w:val="0"/>
      <w:marTop w:val="0"/>
      <w:marBottom w:val="0"/>
      <w:divBdr>
        <w:top w:val="none" w:sz="0" w:space="0" w:color="auto"/>
        <w:left w:val="none" w:sz="0" w:space="0" w:color="auto"/>
        <w:bottom w:val="none" w:sz="0" w:space="0" w:color="auto"/>
        <w:right w:val="none" w:sz="0" w:space="0" w:color="auto"/>
      </w:divBdr>
    </w:div>
    <w:div w:id="1195651130">
      <w:bodyDiv w:val="1"/>
      <w:marLeft w:val="0"/>
      <w:marRight w:val="0"/>
      <w:marTop w:val="0"/>
      <w:marBottom w:val="0"/>
      <w:divBdr>
        <w:top w:val="none" w:sz="0" w:space="0" w:color="auto"/>
        <w:left w:val="none" w:sz="0" w:space="0" w:color="auto"/>
        <w:bottom w:val="none" w:sz="0" w:space="0" w:color="auto"/>
        <w:right w:val="none" w:sz="0" w:space="0" w:color="auto"/>
      </w:divBdr>
    </w:div>
    <w:div w:id="1225525484">
      <w:bodyDiv w:val="1"/>
      <w:marLeft w:val="0"/>
      <w:marRight w:val="0"/>
      <w:marTop w:val="0"/>
      <w:marBottom w:val="0"/>
      <w:divBdr>
        <w:top w:val="none" w:sz="0" w:space="0" w:color="auto"/>
        <w:left w:val="none" w:sz="0" w:space="0" w:color="auto"/>
        <w:bottom w:val="none" w:sz="0" w:space="0" w:color="auto"/>
        <w:right w:val="none" w:sz="0" w:space="0" w:color="auto"/>
      </w:divBdr>
    </w:div>
    <w:div w:id="1411535171">
      <w:bodyDiv w:val="1"/>
      <w:marLeft w:val="0"/>
      <w:marRight w:val="0"/>
      <w:marTop w:val="0"/>
      <w:marBottom w:val="0"/>
      <w:divBdr>
        <w:top w:val="none" w:sz="0" w:space="0" w:color="auto"/>
        <w:left w:val="none" w:sz="0" w:space="0" w:color="auto"/>
        <w:bottom w:val="none" w:sz="0" w:space="0" w:color="auto"/>
        <w:right w:val="none" w:sz="0" w:space="0" w:color="auto"/>
      </w:divBdr>
    </w:div>
    <w:div w:id="1427073153">
      <w:bodyDiv w:val="1"/>
      <w:marLeft w:val="0"/>
      <w:marRight w:val="0"/>
      <w:marTop w:val="0"/>
      <w:marBottom w:val="0"/>
      <w:divBdr>
        <w:top w:val="none" w:sz="0" w:space="0" w:color="auto"/>
        <w:left w:val="none" w:sz="0" w:space="0" w:color="auto"/>
        <w:bottom w:val="none" w:sz="0" w:space="0" w:color="auto"/>
        <w:right w:val="none" w:sz="0" w:space="0" w:color="auto"/>
      </w:divBdr>
    </w:div>
    <w:div w:id="1458138295">
      <w:bodyDiv w:val="1"/>
      <w:marLeft w:val="0"/>
      <w:marRight w:val="0"/>
      <w:marTop w:val="0"/>
      <w:marBottom w:val="0"/>
      <w:divBdr>
        <w:top w:val="none" w:sz="0" w:space="0" w:color="auto"/>
        <w:left w:val="none" w:sz="0" w:space="0" w:color="auto"/>
        <w:bottom w:val="none" w:sz="0" w:space="0" w:color="auto"/>
        <w:right w:val="none" w:sz="0" w:space="0" w:color="auto"/>
      </w:divBdr>
    </w:div>
    <w:div w:id="1485464385">
      <w:bodyDiv w:val="1"/>
      <w:marLeft w:val="0"/>
      <w:marRight w:val="0"/>
      <w:marTop w:val="0"/>
      <w:marBottom w:val="0"/>
      <w:divBdr>
        <w:top w:val="none" w:sz="0" w:space="0" w:color="auto"/>
        <w:left w:val="none" w:sz="0" w:space="0" w:color="auto"/>
        <w:bottom w:val="none" w:sz="0" w:space="0" w:color="auto"/>
        <w:right w:val="none" w:sz="0" w:space="0" w:color="auto"/>
      </w:divBdr>
    </w:div>
    <w:div w:id="1502349426">
      <w:bodyDiv w:val="1"/>
      <w:marLeft w:val="0"/>
      <w:marRight w:val="0"/>
      <w:marTop w:val="0"/>
      <w:marBottom w:val="0"/>
      <w:divBdr>
        <w:top w:val="none" w:sz="0" w:space="0" w:color="auto"/>
        <w:left w:val="none" w:sz="0" w:space="0" w:color="auto"/>
        <w:bottom w:val="none" w:sz="0" w:space="0" w:color="auto"/>
        <w:right w:val="none" w:sz="0" w:space="0" w:color="auto"/>
      </w:divBdr>
    </w:div>
    <w:div w:id="1528910815">
      <w:bodyDiv w:val="1"/>
      <w:marLeft w:val="0"/>
      <w:marRight w:val="0"/>
      <w:marTop w:val="0"/>
      <w:marBottom w:val="0"/>
      <w:divBdr>
        <w:top w:val="none" w:sz="0" w:space="0" w:color="auto"/>
        <w:left w:val="none" w:sz="0" w:space="0" w:color="auto"/>
        <w:bottom w:val="none" w:sz="0" w:space="0" w:color="auto"/>
        <w:right w:val="none" w:sz="0" w:space="0" w:color="auto"/>
      </w:divBdr>
    </w:div>
    <w:div w:id="1562594988">
      <w:bodyDiv w:val="1"/>
      <w:marLeft w:val="0"/>
      <w:marRight w:val="0"/>
      <w:marTop w:val="0"/>
      <w:marBottom w:val="0"/>
      <w:divBdr>
        <w:top w:val="none" w:sz="0" w:space="0" w:color="auto"/>
        <w:left w:val="none" w:sz="0" w:space="0" w:color="auto"/>
        <w:bottom w:val="none" w:sz="0" w:space="0" w:color="auto"/>
        <w:right w:val="none" w:sz="0" w:space="0" w:color="auto"/>
      </w:divBdr>
    </w:div>
    <w:div w:id="1565876580">
      <w:bodyDiv w:val="1"/>
      <w:marLeft w:val="0"/>
      <w:marRight w:val="0"/>
      <w:marTop w:val="0"/>
      <w:marBottom w:val="0"/>
      <w:divBdr>
        <w:top w:val="none" w:sz="0" w:space="0" w:color="auto"/>
        <w:left w:val="none" w:sz="0" w:space="0" w:color="auto"/>
        <w:bottom w:val="none" w:sz="0" w:space="0" w:color="auto"/>
        <w:right w:val="none" w:sz="0" w:space="0" w:color="auto"/>
      </w:divBdr>
    </w:div>
    <w:div w:id="1661234487">
      <w:bodyDiv w:val="1"/>
      <w:marLeft w:val="0"/>
      <w:marRight w:val="0"/>
      <w:marTop w:val="0"/>
      <w:marBottom w:val="0"/>
      <w:divBdr>
        <w:top w:val="none" w:sz="0" w:space="0" w:color="auto"/>
        <w:left w:val="none" w:sz="0" w:space="0" w:color="auto"/>
        <w:bottom w:val="none" w:sz="0" w:space="0" w:color="auto"/>
        <w:right w:val="none" w:sz="0" w:space="0" w:color="auto"/>
      </w:divBdr>
    </w:div>
    <w:div w:id="1857843513">
      <w:bodyDiv w:val="1"/>
      <w:marLeft w:val="0"/>
      <w:marRight w:val="0"/>
      <w:marTop w:val="0"/>
      <w:marBottom w:val="0"/>
      <w:divBdr>
        <w:top w:val="none" w:sz="0" w:space="0" w:color="auto"/>
        <w:left w:val="none" w:sz="0" w:space="0" w:color="auto"/>
        <w:bottom w:val="none" w:sz="0" w:space="0" w:color="auto"/>
        <w:right w:val="none" w:sz="0" w:space="0" w:color="auto"/>
      </w:divBdr>
    </w:div>
    <w:div w:id="1864511643">
      <w:bodyDiv w:val="1"/>
      <w:marLeft w:val="0"/>
      <w:marRight w:val="0"/>
      <w:marTop w:val="0"/>
      <w:marBottom w:val="0"/>
      <w:divBdr>
        <w:top w:val="none" w:sz="0" w:space="0" w:color="auto"/>
        <w:left w:val="none" w:sz="0" w:space="0" w:color="auto"/>
        <w:bottom w:val="none" w:sz="0" w:space="0" w:color="auto"/>
        <w:right w:val="none" w:sz="0" w:space="0" w:color="auto"/>
      </w:divBdr>
    </w:div>
    <w:div w:id="2109813382">
      <w:bodyDiv w:val="1"/>
      <w:marLeft w:val="0"/>
      <w:marRight w:val="0"/>
      <w:marTop w:val="0"/>
      <w:marBottom w:val="0"/>
      <w:divBdr>
        <w:top w:val="none" w:sz="0" w:space="0" w:color="auto"/>
        <w:left w:val="none" w:sz="0" w:space="0" w:color="auto"/>
        <w:bottom w:val="none" w:sz="0" w:space="0" w:color="auto"/>
        <w:right w:val="none" w:sz="0" w:space="0" w:color="auto"/>
      </w:divBdr>
      <w:divsChild>
        <w:div w:id="161975158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1347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DFA1B8F28194BBCD4ECC076DFCFA4" ma:contentTypeVersion="12" ma:contentTypeDescription="Create a new document." ma:contentTypeScope="" ma:versionID="f1f0950f23b11c39b5bebe1a0c3c0f08">
  <xsd:schema xmlns:xsd="http://www.w3.org/2001/XMLSchema" xmlns:xs="http://www.w3.org/2001/XMLSchema" xmlns:p="http://schemas.microsoft.com/office/2006/metadata/properties" xmlns:ns2="3349d282-33c1-48b4-9432-fd875e2a9a15" xmlns:ns3="25606e32-b1a6-48c0-a16c-51eb1c611eac" targetNamespace="http://schemas.microsoft.com/office/2006/metadata/properties" ma:root="true" ma:fieldsID="eb726ac7be53bd9386d82731b3ef2031" ns2:_="" ns3:_="">
    <xsd:import namespace="3349d282-33c1-48b4-9432-fd875e2a9a15"/>
    <xsd:import namespace="25606e32-b1a6-48c0-a16c-51eb1c611ea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9d282-33c1-48b4-9432-fd875e2a9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2b6f4f-2c08-4cc4-9b04-95447f43a4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606e32-b1a6-48c0-a16c-51eb1c611ea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b49b78-41ac-4806-8123-95306dcba249}" ma:internalName="TaxCatchAll" ma:showField="CatchAllData" ma:web="25606e32-b1a6-48c0-a16c-51eb1c611e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349d282-33c1-48b4-9432-fd875e2a9a15">
      <Terms xmlns="http://schemas.microsoft.com/office/infopath/2007/PartnerControls"/>
    </lcf76f155ced4ddcb4097134ff3c332f>
    <TaxCatchAll xmlns="25606e32-b1a6-48c0-a16c-51eb1c611eac" xsi:nil="true"/>
  </documentManagement>
</p:properties>
</file>

<file path=customXml/itemProps1.xml><?xml version="1.0" encoding="utf-8"?>
<ds:datastoreItem xmlns:ds="http://schemas.openxmlformats.org/officeDocument/2006/customXml" ds:itemID="{04988090-FA4C-4CCA-B9DA-F7F77D58CC7C}">
  <ds:schemaRefs>
    <ds:schemaRef ds:uri="http://schemas.microsoft.com/sharepoint/v3/contenttype/forms"/>
  </ds:schemaRefs>
</ds:datastoreItem>
</file>

<file path=customXml/itemProps2.xml><?xml version="1.0" encoding="utf-8"?>
<ds:datastoreItem xmlns:ds="http://schemas.openxmlformats.org/officeDocument/2006/customXml" ds:itemID="{F52D3A6E-E323-4B03-92F9-000DA0E32C86}"/>
</file>

<file path=customXml/itemProps3.xml><?xml version="1.0" encoding="utf-8"?>
<ds:datastoreItem xmlns:ds="http://schemas.openxmlformats.org/officeDocument/2006/customXml" ds:itemID="{346EDEAA-B193-47F6-8C4F-890B6A5D28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12</Pages>
  <Words>2749</Words>
  <Characters>17788</Characters>
  <Application>Microsoft Office Word</Application>
  <DocSecurity>0</DocSecurity>
  <Lines>301</Lines>
  <Paragraphs>88</Paragraphs>
  <ScaleCrop>false</ScaleCrop>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Ugyen.Lhatshok</dc:creator>
  <cp:keywords/>
  <dc:description/>
  <cp:lastModifiedBy>Ugyen.Lhatshok</cp:lastModifiedBy>
  <cp:revision>397</cp:revision>
  <cp:lastPrinted>2025-04-12T16:43:00Z</cp:lastPrinted>
  <dcterms:created xsi:type="dcterms:W3CDTF">2025-04-11T15:26:00Z</dcterms:created>
  <dcterms:modified xsi:type="dcterms:W3CDTF">2025-04-23T04:08:00Z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0x01010078EDFA1B8F28194BBCD4ECC076DFCFA4</vt:lpwstr>
  </property>
</Properties>
</file>