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17" w:rsidRPr="004D2117" w:rsidRDefault="004D2117">
      <w:pPr>
        <w:rPr>
          <w:sz w:val="20"/>
          <w:szCs w:val="20"/>
        </w:rPr>
      </w:pPr>
      <w:bookmarkStart w:id="0" w:name="H_CLINICALHISTORY"/>
      <w:r w:rsidRPr="004D2117">
        <w:rPr>
          <w:b/>
          <w:bCs/>
          <w:sz w:val="20"/>
          <w:szCs w:val="20"/>
          <w:u w:val="single"/>
        </w:rPr>
        <w:t>CLINICAL HISTORY</w:t>
      </w:r>
      <w:bookmarkEnd w:id="0"/>
      <w:r w:rsidRPr="004D2117">
        <w:rPr>
          <w:sz w:val="20"/>
          <w:szCs w:val="20"/>
        </w:rPr>
        <w:t xml:space="preserve">:  </w:t>
      </w:r>
      <w:bookmarkStart w:id="1" w:name="CLINICALHISTORY"/>
      <w:r w:rsidRPr="004D2117">
        <w:rPr>
          <w:sz w:val="20"/>
          <w:szCs w:val="20"/>
        </w:rPr>
        <w:t>This is a 46-year-old female with past medical history of stroke, lupus, hypertension, depression, who presents with chief complaint of headache and waking up with body sore and stiffness.</w:t>
      </w:r>
      <w:bookmarkEnd w:id="1"/>
    </w:p>
    <w:p w:rsidR="004D2117" w:rsidRPr="004D2117" w:rsidRDefault="004D2117">
      <w:pPr>
        <w:rPr>
          <w:sz w:val="20"/>
          <w:szCs w:val="20"/>
        </w:rPr>
      </w:pPr>
    </w:p>
    <w:p w:rsidR="004D2117" w:rsidRPr="004D2117" w:rsidRDefault="004D2117">
      <w:pPr>
        <w:rPr>
          <w:sz w:val="20"/>
          <w:szCs w:val="20"/>
        </w:rPr>
      </w:pPr>
      <w:bookmarkStart w:id="2" w:name="H_MEDICATIONS"/>
      <w:r w:rsidRPr="004D2117">
        <w:rPr>
          <w:b/>
          <w:bCs/>
          <w:sz w:val="20"/>
          <w:szCs w:val="20"/>
          <w:u w:val="single"/>
        </w:rPr>
        <w:t>MEDICATIONS</w:t>
      </w:r>
      <w:bookmarkEnd w:id="2"/>
      <w:r w:rsidRPr="004D2117">
        <w:rPr>
          <w:sz w:val="20"/>
          <w:szCs w:val="20"/>
        </w:rPr>
        <w:t xml:space="preserve">:  </w:t>
      </w:r>
      <w:bookmarkStart w:id="3" w:name="MEDICATIONS"/>
      <w:proofErr w:type="spellStart"/>
      <w:r w:rsidRPr="004D2117">
        <w:rPr>
          <w:sz w:val="20"/>
          <w:szCs w:val="20"/>
        </w:rPr>
        <w:t>Hydroxychloroquine</w:t>
      </w:r>
      <w:proofErr w:type="spellEnd"/>
      <w:r w:rsidRPr="004D2117">
        <w:rPr>
          <w:sz w:val="20"/>
          <w:szCs w:val="20"/>
        </w:rPr>
        <w:t xml:space="preserve">, </w:t>
      </w:r>
      <w:proofErr w:type="spellStart"/>
      <w:r w:rsidRPr="004D2117">
        <w:rPr>
          <w:sz w:val="20"/>
          <w:szCs w:val="20"/>
        </w:rPr>
        <w:t>Flexeril</w:t>
      </w:r>
      <w:proofErr w:type="spellEnd"/>
      <w:r w:rsidRPr="004D2117">
        <w:rPr>
          <w:sz w:val="20"/>
          <w:szCs w:val="20"/>
        </w:rPr>
        <w:t xml:space="preserve">, </w:t>
      </w:r>
      <w:proofErr w:type="spellStart"/>
      <w:r w:rsidRPr="004D2117">
        <w:rPr>
          <w:sz w:val="20"/>
          <w:szCs w:val="20"/>
        </w:rPr>
        <w:t>metoprolol</w:t>
      </w:r>
      <w:proofErr w:type="spellEnd"/>
      <w:r w:rsidRPr="004D2117">
        <w:rPr>
          <w:sz w:val="20"/>
          <w:szCs w:val="20"/>
        </w:rPr>
        <w:t xml:space="preserve">, Flonase, vitamins, omeprazole, Naprosyn, simvastatin, </w:t>
      </w:r>
      <w:proofErr w:type="spellStart"/>
      <w:r w:rsidRPr="004D2117">
        <w:rPr>
          <w:sz w:val="20"/>
          <w:szCs w:val="20"/>
        </w:rPr>
        <w:t>clopidogrel</w:t>
      </w:r>
      <w:proofErr w:type="spellEnd"/>
      <w:r w:rsidRPr="004D2117">
        <w:rPr>
          <w:sz w:val="20"/>
          <w:szCs w:val="20"/>
        </w:rPr>
        <w:t>, Lasix.</w:t>
      </w:r>
      <w:bookmarkEnd w:id="3"/>
    </w:p>
    <w:p w:rsidR="004D2117" w:rsidRPr="004D2117" w:rsidRDefault="004D2117">
      <w:pPr>
        <w:rPr>
          <w:sz w:val="20"/>
          <w:szCs w:val="20"/>
        </w:rPr>
      </w:pPr>
    </w:p>
    <w:p w:rsidR="004D2117" w:rsidRPr="004D2117" w:rsidRDefault="004D2117">
      <w:pPr>
        <w:rPr>
          <w:sz w:val="20"/>
          <w:szCs w:val="20"/>
        </w:rPr>
      </w:pPr>
      <w:bookmarkStart w:id="4" w:name="H_INTRODUCTION"/>
      <w:r w:rsidRPr="004D2117">
        <w:rPr>
          <w:b/>
          <w:bCs/>
          <w:sz w:val="20"/>
          <w:szCs w:val="20"/>
          <w:u w:val="single"/>
        </w:rPr>
        <w:t>INTRODUCTION</w:t>
      </w:r>
      <w:bookmarkEnd w:id="4"/>
      <w:r w:rsidRPr="004D2117">
        <w:rPr>
          <w:sz w:val="20"/>
          <w:szCs w:val="20"/>
        </w:rPr>
        <w:t xml:space="preserve">:  </w:t>
      </w:r>
      <w:bookmarkStart w:id="5" w:name="INTRODUCTION"/>
      <w:r w:rsidRPr="004D2117">
        <w:rPr>
          <w:sz w:val="20"/>
          <w:szCs w:val="20"/>
        </w:rPr>
        <w:t>Digital video EEG was performed in lab using standard 10-20 system of electrode placement with 1 channel EKG.  Hyperventilation and photic stimulation were performed.</w:t>
      </w:r>
      <w:bookmarkEnd w:id="5"/>
    </w:p>
    <w:p w:rsidR="004D2117" w:rsidRPr="004D2117" w:rsidRDefault="004D2117">
      <w:pPr>
        <w:rPr>
          <w:sz w:val="20"/>
          <w:szCs w:val="20"/>
        </w:rPr>
      </w:pPr>
    </w:p>
    <w:p w:rsidR="004D2117" w:rsidRPr="004D2117" w:rsidRDefault="004D2117">
      <w:pPr>
        <w:rPr>
          <w:sz w:val="20"/>
          <w:szCs w:val="20"/>
        </w:rPr>
      </w:pPr>
      <w:bookmarkStart w:id="6" w:name="H_DESCRIPTIONOFTHERECORD"/>
      <w:r w:rsidRPr="004D2117">
        <w:rPr>
          <w:b/>
          <w:bCs/>
          <w:sz w:val="20"/>
          <w:szCs w:val="20"/>
          <w:u w:val="single"/>
        </w:rPr>
        <w:t>DESCRIPTION OF THE RECORD</w:t>
      </w:r>
      <w:bookmarkEnd w:id="6"/>
      <w:r w:rsidRPr="004D2117">
        <w:rPr>
          <w:sz w:val="20"/>
          <w:szCs w:val="20"/>
        </w:rPr>
        <w:t xml:space="preserve">:  </w:t>
      </w:r>
      <w:bookmarkStart w:id="7" w:name="DESCRIPTIONOFTHERECORD"/>
      <w:r w:rsidRPr="004D2117">
        <w:rPr>
          <w:sz w:val="20"/>
          <w:szCs w:val="20"/>
        </w:rPr>
        <w:t xml:space="preserve">In the most alert state, the posterior dominant rhythm is 11-12 Hz in frequency and 20-40 microvolts in amplitude seen in the occipital region, which attenuates with eye opening.  There is presence of low amplitude </w:t>
      </w:r>
      <w:proofErr w:type="spellStart"/>
      <w:r w:rsidRPr="004D2117">
        <w:rPr>
          <w:sz w:val="20"/>
          <w:szCs w:val="20"/>
        </w:rPr>
        <w:t>frontocentral</w:t>
      </w:r>
      <w:proofErr w:type="spellEnd"/>
      <w:r w:rsidRPr="004D2117">
        <w:rPr>
          <w:sz w:val="20"/>
          <w:szCs w:val="20"/>
        </w:rPr>
        <w:t xml:space="preserve"> beta activity, which is distributed symmetrically.  There are occasional burst of left anterior and mid temporal slowing at F7/T3 during wakefulness and hyperventilation.  Hyperventilation results in slowing of the background activity, most pronounced on the left side.  Photic stimulation was performed at multiple flash frequencies and results in a symmetric driving response.  Heart rate was 90 beats per minute and regular.</w:t>
      </w:r>
      <w:bookmarkEnd w:id="7"/>
    </w:p>
    <w:p w:rsidR="004D2117" w:rsidRPr="004D2117" w:rsidRDefault="004D2117">
      <w:pPr>
        <w:rPr>
          <w:sz w:val="20"/>
          <w:szCs w:val="20"/>
        </w:rPr>
      </w:pPr>
      <w:bookmarkStart w:id="8" w:name="_GoBack"/>
      <w:bookmarkEnd w:id="8"/>
    </w:p>
    <w:p w:rsidR="004D2117" w:rsidRPr="004D2117" w:rsidRDefault="004D2117">
      <w:pPr>
        <w:rPr>
          <w:sz w:val="20"/>
          <w:szCs w:val="20"/>
        </w:rPr>
      </w:pPr>
      <w:bookmarkStart w:id="9" w:name="H_IMPRESSION"/>
      <w:r w:rsidRPr="004D2117">
        <w:rPr>
          <w:b/>
          <w:bCs/>
          <w:sz w:val="20"/>
          <w:szCs w:val="20"/>
          <w:u w:val="single"/>
        </w:rPr>
        <w:t>IMPRESSION</w:t>
      </w:r>
      <w:bookmarkEnd w:id="9"/>
      <w:r w:rsidRPr="004D2117">
        <w:rPr>
          <w:sz w:val="20"/>
          <w:szCs w:val="20"/>
        </w:rPr>
        <w:t xml:space="preserve">:  </w:t>
      </w:r>
      <w:bookmarkStart w:id="10" w:name="IMPRESSION"/>
      <w:r w:rsidRPr="004D2117">
        <w:rPr>
          <w:sz w:val="20"/>
          <w:szCs w:val="20"/>
        </w:rPr>
        <w:t xml:space="preserve">This is an abnormal EEG recording patient during wakefulness due to occasional left temporal slowing.  No </w:t>
      </w:r>
      <w:proofErr w:type="spellStart"/>
      <w:r w:rsidRPr="004D2117">
        <w:rPr>
          <w:sz w:val="20"/>
          <w:szCs w:val="20"/>
        </w:rPr>
        <w:t>epileptiform</w:t>
      </w:r>
      <w:proofErr w:type="spellEnd"/>
      <w:r w:rsidRPr="004D2117">
        <w:rPr>
          <w:sz w:val="20"/>
          <w:szCs w:val="20"/>
        </w:rPr>
        <w:t xml:space="preserve"> activities or seizures were recorded during this EEG.</w:t>
      </w:r>
      <w:bookmarkEnd w:id="10"/>
    </w:p>
    <w:p w:rsidR="004D2117" w:rsidRPr="004D2117" w:rsidRDefault="004D2117">
      <w:pPr>
        <w:rPr>
          <w:sz w:val="20"/>
          <w:szCs w:val="20"/>
        </w:rPr>
      </w:pPr>
    </w:p>
    <w:p w:rsidR="004D2117" w:rsidRPr="004D2117" w:rsidRDefault="004D2117">
      <w:pPr>
        <w:rPr>
          <w:sz w:val="20"/>
          <w:szCs w:val="20"/>
        </w:rPr>
      </w:pPr>
      <w:bookmarkStart w:id="11" w:name="H_CLINICALCORRELATION"/>
      <w:r w:rsidRPr="004D2117">
        <w:rPr>
          <w:b/>
          <w:bCs/>
          <w:sz w:val="20"/>
          <w:szCs w:val="20"/>
          <w:u w:val="single"/>
        </w:rPr>
        <w:t>CLINICAL CORRELATION</w:t>
      </w:r>
      <w:bookmarkEnd w:id="11"/>
      <w:r w:rsidRPr="004D2117">
        <w:rPr>
          <w:sz w:val="20"/>
          <w:szCs w:val="20"/>
        </w:rPr>
        <w:t xml:space="preserve">:  </w:t>
      </w:r>
      <w:bookmarkStart w:id="12" w:name="CLINICALCORRELATION"/>
      <w:r w:rsidRPr="004D2117">
        <w:rPr>
          <w:sz w:val="20"/>
          <w:szCs w:val="20"/>
        </w:rPr>
        <w:t xml:space="preserve">Occasional left temporal slowing is suggestive of a structural versus functional abnormalities in the left hemisphere or left temporal region.  Clinical correlation is recommended.  There were no </w:t>
      </w:r>
      <w:proofErr w:type="spellStart"/>
      <w:r w:rsidRPr="004D2117">
        <w:rPr>
          <w:sz w:val="20"/>
          <w:szCs w:val="20"/>
        </w:rPr>
        <w:t>epileptiform</w:t>
      </w:r>
      <w:proofErr w:type="spellEnd"/>
      <w:r w:rsidRPr="004D2117">
        <w:rPr>
          <w:sz w:val="20"/>
          <w:szCs w:val="20"/>
        </w:rPr>
        <w:t xml:space="preserve"> activities or seizures were captured during this recording.  This does not exclude epilepsy or intermittent seizures.  Clinical correlation is recommended.</w:t>
      </w:r>
      <w:bookmarkEnd w:id="12"/>
    </w:p>
    <w:p w:rsidR="004D2117" w:rsidRPr="004D2117" w:rsidRDefault="004D2117">
      <w:pPr>
        <w:rPr>
          <w:sz w:val="20"/>
          <w:szCs w:val="20"/>
        </w:rPr>
      </w:pPr>
    </w:p>
    <w:p w:rsidR="004D2117" w:rsidRPr="004D2117" w:rsidRDefault="004D2117">
      <w:pPr>
        <w:pStyle w:val="RRSigBlock"/>
        <w:ind w:right="-720"/>
        <w:jc w:val="both"/>
        <w:rPr>
          <w:sz w:val="20"/>
          <w:szCs w:val="20"/>
        </w:rPr>
      </w:pPr>
    </w:p>
    <w:p w:rsidR="00ED4403" w:rsidRPr="004D2117" w:rsidRDefault="00ED4403" w:rsidP="00ED4403">
      <w:pPr>
        <w:pStyle w:val="RRSigBlock"/>
        <w:ind w:right="-720"/>
        <w:jc w:val="both"/>
        <w:rPr>
          <w:sz w:val="20"/>
          <w:szCs w:val="20"/>
        </w:rPr>
      </w:pPr>
    </w:p>
    <w:p w:rsidR="004D2117" w:rsidRPr="004D2117" w:rsidRDefault="004D2117">
      <w:pPr>
        <w:rPr>
          <w:sz w:val="20"/>
          <w:szCs w:val="20"/>
        </w:rPr>
      </w:pPr>
    </w:p>
    <w:sectPr w:rsidR="004D2117" w:rsidRPr="004D211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17" w:rsidRDefault="004D2117">
      <w:r>
        <w:separator/>
      </w:r>
    </w:p>
  </w:endnote>
  <w:endnote w:type="continuationSeparator" w:id="0">
    <w:p w:rsidR="004D2117" w:rsidRDefault="004D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17" w:rsidRDefault="004D2117">
      <w:r>
        <w:separator/>
      </w:r>
    </w:p>
  </w:footnote>
  <w:footnote w:type="continuationSeparator" w:id="0">
    <w:p w:rsidR="004D2117" w:rsidRDefault="004D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B5291"/>
    <w:multiLevelType w:val="hybridMultilevel"/>
    <w:tmpl w:val="B0948B6E"/>
    <w:lvl w:ilvl="0" w:tplc="B8DA1500">
      <w:start w:val="1"/>
      <w:numFmt w:val="decimal"/>
      <w:lvlRestart w:val="0"/>
      <w:lvlText w:val="%1.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7760245"/>
    <w:multiLevelType w:val="hybridMultilevel"/>
    <w:tmpl w:val="8676BEA0"/>
    <w:lvl w:ilvl="0" w:tplc="B8DA1500">
      <w:start w:val="1"/>
      <w:numFmt w:val="decimal"/>
      <w:lvlRestart w:val="0"/>
      <w:lvlText w:val="%1.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17"/>
    <w:rsid w:val="004D2117"/>
    <w:rsid w:val="00E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Macintosh Word</Application>
  <DocSecurity>0</DocSecurity>
  <Lines>12</Lines>
  <Paragraphs>3</Paragraphs>
  <ScaleCrop>false</ScaleCrop>
  <Company>MedQuist, Inc.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EEG TEMPLE UNIVERSITY</dc:title>
  <dc:subject/>
  <dc:creator>Jada A Garrett  12.11.2006</dc:creator>
  <cp:keywords/>
  <dc:description>3/7/2012  ekwon  WR:  BBIH-8S4UMB_x000d_
9.8.2009  ekwon WR:  BBIH-7UGLRP_x000d_
6/209 nj updated address in header_x000d_
6/26/09 nj changed font to Arial.</dc:description>
  <cp:lastModifiedBy>nedc</cp:lastModifiedBy>
  <cp:revision>2</cp:revision>
  <cp:lastPrinted>2013-03-06T19:47:00Z</cp:lastPrinted>
  <dcterms:created xsi:type="dcterms:W3CDTF">2014-01-15T20:23:00Z</dcterms:created>
  <dcterms:modified xsi:type="dcterms:W3CDTF">2014-01-15T20:23:00Z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User">
    <vt:lpwstr>abolden</vt:lpwstr>
  </property>
  <property fmtid="{D5CDD505-2E9C-101B-9397-08002B2CF9AE}" pid="3" name="EditInitials">
    <vt:lpwstr> </vt:lpwstr>
  </property>
  <property fmtid="{D5CDD505-2E9C-101B-9397-08002B2CF9AE}" pid="4" name="EditDateTime">
    <vt:lpwstr>03/06/2013 14:47:24</vt:lpwstr>
  </property>
</Properties>
</file>