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478" w:rsidRDefault="00227478" w:rsidP="00227478">
      <w:pPr>
        <w:pStyle w:val="Default"/>
        <w:rPr>
          <w:rFonts w:ascii="Comic Sans MS" w:hAnsi="Comic Sans MS"/>
          <w:b/>
          <w:bCs/>
          <w:i/>
          <w:iCs/>
          <w:sz w:val="20"/>
          <w:szCs w:val="20"/>
        </w:rPr>
      </w:pPr>
      <w:r>
        <w:rPr>
          <w:b/>
          <w:bCs/>
          <w:noProof/>
          <w:sz w:val="16"/>
          <w:szCs w:val="16"/>
          <w:lang w:val="es-VE" w:eastAsia="es-VE"/>
        </w:rPr>
        <w:drawing>
          <wp:inline distT="0" distB="0" distL="0" distR="0" wp14:anchorId="2012D8CA" wp14:editId="0E138564">
            <wp:extent cx="2695575" cy="542925"/>
            <wp:effectExtent l="0" t="0" r="9525" b="9525"/>
            <wp:docPr id="2" name="Imagen 2" descr="Ofic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icial 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542925"/>
                    </a:xfrm>
                    <a:prstGeom prst="rect">
                      <a:avLst/>
                    </a:prstGeom>
                    <a:noFill/>
                    <a:ln>
                      <a:noFill/>
                    </a:ln>
                  </pic:spPr>
                </pic:pic>
              </a:graphicData>
            </a:graphic>
          </wp:inline>
        </w:drawing>
      </w:r>
    </w:p>
    <w:p w:rsidR="00227478" w:rsidRDefault="00227478" w:rsidP="006C4EB4">
      <w:pPr>
        <w:pStyle w:val="Default"/>
        <w:jc w:val="center"/>
        <w:rPr>
          <w:rFonts w:ascii="Comic Sans MS" w:hAnsi="Comic Sans MS"/>
          <w:b/>
          <w:bCs/>
          <w:i/>
          <w:iCs/>
          <w:sz w:val="20"/>
          <w:szCs w:val="20"/>
        </w:rPr>
      </w:pPr>
    </w:p>
    <w:p w:rsidR="005632E1" w:rsidRPr="00FD2879" w:rsidRDefault="00CC15FB" w:rsidP="006C4EB4">
      <w:pPr>
        <w:pStyle w:val="Default"/>
        <w:jc w:val="center"/>
        <w:rPr>
          <w:rFonts w:ascii="Comic Sans MS" w:hAnsi="Comic Sans MS"/>
          <w:sz w:val="20"/>
          <w:szCs w:val="20"/>
        </w:rPr>
      </w:pPr>
      <w:r>
        <w:rPr>
          <w:rFonts w:ascii="Comic Sans MS" w:hAnsi="Comic Sans MS"/>
          <w:b/>
          <w:bCs/>
          <w:i/>
          <w:iCs/>
          <w:sz w:val="20"/>
          <w:szCs w:val="20"/>
        </w:rPr>
        <w:t>Laboratorio #5</w:t>
      </w:r>
    </w:p>
    <w:p w:rsidR="005632E1" w:rsidRDefault="006C50C9" w:rsidP="006C4EB4">
      <w:pPr>
        <w:pStyle w:val="Default"/>
        <w:jc w:val="center"/>
        <w:rPr>
          <w:rFonts w:ascii="Comic Sans MS" w:hAnsi="Comic Sans MS"/>
          <w:b/>
          <w:bCs/>
          <w:i/>
          <w:iCs/>
          <w:sz w:val="20"/>
          <w:szCs w:val="20"/>
        </w:rPr>
      </w:pPr>
      <w:r>
        <w:rPr>
          <w:rFonts w:ascii="Comic Sans MS" w:hAnsi="Comic Sans MS"/>
          <w:b/>
          <w:bCs/>
          <w:i/>
          <w:iCs/>
          <w:sz w:val="20"/>
          <w:szCs w:val="20"/>
        </w:rPr>
        <w:t>Subprogramas</w:t>
      </w:r>
    </w:p>
    <w:p w:rsidR="00CC15FB" w:rsidRDefault="00CC15FB" w:rsidP="006C4EB4">
      <w:pPr>
        <w:pStyle w:val="Default"/>
        <w:jc w:val="center"/>
        <w:rPr>
          <w:rFonts w:ascii="Comic Sans MS" w:hAnsi="Comic Sans MS"/>
          <w:b/>
          <w:bCs/>
          <w:i/>
          <w:iCs/>
          <w:sz w:val="20"/>
          <w:szCs w:val="20"/>
        </w:rPr>
      </w:pPr>
    </w:p>
    <w:p w:rsidR="006C4EB4" w:rsidRPr="00FD2879" w:rsidRDefault="006C4EB4" w:rsidP="00FD2879">
      <w:pPr>
        <w:autoSpaceDE w:val="0"/>
        <w:autoSpaceDN w:val="0"/>
        <w:adjustRightInd w:val="0"/>
        <w:spacing w:after="0" w:line="240" w:lineRule="auto"/>
        <w:rPr>
          <w:rFonts w:ascii="Comic Sans MS" w:hAnsi="Comic Sans MS" w:cs="Comic Sans MS"/>
          <w:b/>
          <w:bCs/>
          <w:color w:val="000000"/>
          <w:sz w:val="20"/>
          <w:szCs w:val="20"/>
        </w:rPr>
      </w:pPr>
      <w:r w:rsidRPr="00FD2879">
        <w:rPr>
          <w:rFonts w:ascii="Comic Sans MS" w:hAnsi="Comic Sans MS" w:cs="Comic Sans MS"/>
          <w:b/>
          <w:bCs/>
          <w:color w:val="000000"/>
          <w:sz w:val="20"/>
          <w:szCs w:val="20"/>
        </w:rPr>
        <w:t>Objetivo</w:t>
      </w:r>
      <w:r w:rsidR="00FD2879" w:rsidRPr="00FD2879">
        <w:rPr>
          <w:rFonts w:ascii="Comic Sans MS" w:hAnsi="Comic Sans MS" w:cs="Comic Sans MS"/>
          <w:b/>
          <w:bCs/>
          <w:color w:val="000000"/>
          <w:sz w:val="20"/>
          <w:szCs w:val="20"/>
        </w:rPr>
        <w:t>s</w:t>
      </w:r>
      <w:r w:rsidRPr="00FD2879">
        <w:rPr>
          <w:rFonts w:ascii="Comic Sans MS" w:hAnsi="Comic Sans MS" w:cs="Comic Sans MS"/>
          <w:b/>
          <w:bCs/>
          <w:color w:val="000000"/>
          <w:sz w:val="20"/>
          <w:szCs w:val="20"/>
        </w:rPr>
        <w:t>:</w:t>
      </w:r>
    </w:p>
    <w:p w:rsidR="00FD2879" w:rsidRPr="00FD2879" w:rsidRDefault="00FD2879" w:rsidP="00FD2879">
      <w:pPr>
        <w:autoSpaceDE w:val="0"/>
        <w:autoSpaceDN w:val="0"/>
        <w:adjustRightInd w:val="0"/>
        <w:spacing w:after="0" w:line="240" w:lineRule="auto"/>
        <w:jc w:val="center"/>
        <w:rPr>
          <w:rFonts w:ascii="Comic Sans MS" w:hAnsi="Comic Sans MS" w:cs="Comic Sans MS"/>
          <w:color w:val="000000"/>
          <w:sz w:val="20"/>
          <w:szCs w:val="20"/>
        </w:rPr>
      </w:pPr>
    </w:p>
    <w:p w:rsidR="006C4EB4" w:rsidRPr="00FD2879" w:rsidRDefault="006C4EB4" w:rsidP="00FD2879">
      <w:pPr>
        <w:pStyle w:val="Prrafodelista"/>
        <w:numPr>
          <w:ilvl w:val="0"/>
          <w:numId w:val="6"/>
        </w:numPr>
        <w:autoSpaceDE w:val="0"/>
        <w:autoSpaceDN w:val="0"/>
        <w:adjustRightInd w:val="0"/>
        <w:spacing w:after="30" w:line="240" w:lineRule="auto"/>
        <w:rPr>
          <w:rFonts w:ascii="Comic Sans MS" w:hAnsi="Comic Sans MS" w:cs="Comic Sans MS"/>
          <w:color w:val="000000"/>
          <w:sz w:val="20"/>
          <w:szCs w:val="20"/>
        </w:rPr>
      </w:pPr>
      <w:r w:rsidRPr="00FD2879">
        <w:rPr>
          <w:rFonts w:ascii="Comic Sans MS" w:hAnsi="Comic Sans MS" w:cs="Comic Sans MS"/>
          <w:color w:val="000000"/>
          <w:sz w:val="20"/>
          <w:szCs w:val="20"/>
        </w:rPr>
        <w:t xml:space="preserve">Conocer el funcionamiento de las funciones y procedimientos. </w:t>
      </w:r>
    </w:p>
    <w:p w:rsidR="006C4EB4" w:rsidRPr="00FD2879" w:rsidRDefault="006C4EB4" w:rsidP="00FD2879">
      <w:pPr>
        <w:pStyle w:val="Prrafodelista"/>
        <w:numPr>
          <w:ilvl w:val="0"/>
          <w:numId w:val="6"/>
        </w:numPr>
        <w:autoSpaceDE w:val="0"/>
        <w:autoSpaceDN w:val="0"/>
        <w:adjustRightInd w:val="0"/>
        <w:spacing w:after="30" w:line="240" w:lineRule="auto"/>
        <w:rPr>
          <w:rFonts w:ascii="Comic Sans MS" w:hAnsi="Comic Sans MS" w:cs="Comic Sans MS"/>
          <w:color w:val="000000"/>
          <w:sz w:val="20"/>
          <w:szCs w:val="20"/>
        </w:rPr>
      </w:pPr>
      <w:r w:rsidRPr="00FD2879">
        <w:rPr>
          <w:rFonts w:ascii="Comic Sans MS" w:hAnsi="Comic Sans MS" w:cs="Comic Sans MS"/>
          <w:color w:val="000000"/>
          <w:sz w:val="20"/>
          <w:szCs w:val="20"/>
        </w:rPr>
        <w:t xml:space="preserve">Reconocer las semejanzas y diferencias de las funciones y procedimientos. </w:t>
      </w:r>
    </w:p>
    <w:p w:rsidR="006C4EB4" w:rsidRPr="00FD2879" w:rsidRDefault="006C4EB4" w:rsidP="00FD2879">
      <w:pPr>
        <w:pStyle w:val="Prrafodelista"/>
        <w:numPr>
          <w:ilvl w:val="0"/>
          <w:numId w:val="6"/>
        </w:numPr>
        <w:autoSpaceDE w:val="0"/>
        <w:autoSpaceDN w:val="0"/>
        <w:adjustRightInd w:val="0"/>
        <w:spacing w:after="0" w:line="240" w:lineRule="auto"/>
        <w:rPr>
          <w:rFonts w:ascii="Comic Sans MS" w:hAnsi="Comic Sans MS" w:cs="Comic Sans MS"/>
          <w:color w:val="000000"/>
          <w:sz w:val="20"/>
          <w:szCs w:val="20"/>
        </w:rPr>
      </w:pPr>
      <w:r w:rsidRPr="00FD2879">
        <w:rPr>
          <w:rFonts w:ascii="Comic Sans MS" w:hAnsi="Comic Sans MS" w:cs="Comic Sans MS"/>
          <w:color w:val="000000"/>
          <w:sz w:val="20"/>
          <w:szCs w:val="20"/>
        </w:rPr>
        <w:t xml:space="preserve">Implementar diversos subprogramas a través de las funciones y procedimientos. </w:t>
      </w:r>
    </w:p>
    <w:p w:rsidR="006C4EB4" w:rsidRPr="006C4EB4" w:rsidRDefault="006C4EB4" w:rsidP="006C4EB4">
      <w:pPr>
        <w:autoSpaceDE w:val="0"/>
        <w:autoSpaceDN w:val="0"/>
        <w:adjustRightInd w:val="0"/>
        <w:spacing w:after="0" w:line="240" w:lineRule="auto"/>
        <w:rPr>
          <w:rFonts w:ascii="Comic Sans MS" w:hAnsi="Comic Sans MS" w:cs="Comic Sans MS"/>
          <w:color w:val="000000"/>
          <w:sz w:val="24"/>
          <w:szCs w:val="24"/>
        </w:rPr>
      </w:pPr>
    </w:p>
    <w:p w:rsidR="006C4EB4" w:rsidRPr="006C4EB4" w:rsidRDefault="006C4EB4" w:rsidP="006C4EB4">
      <w:pPr>
        <w:autoSpaceDE w:val="0"/>
        <w:autoSpaceDN w:val="0"/>
        <w:adjustRightInd w:val="0"/>
        <w:spacing w:after="0" w:line="240" w:lineRule="auto"/>
        <w:rPr>
          <w:rFonts w:ascii="Comic Sans MS" w:hAnsi="Comic Sans MS" w:cs="Comic Sans MS"/>
          <w:color w:val="000000"/>
          <w:sz w:val="24"/>
          <w:szCs w:val="24"/>
        </w:rPr>
      </w:pPr>
    </w:p>
    <w:p w:rsidR="00FD2879" w:rsidRDefault="00FD2879" w:rsidP="00FD2879">
      <w:pPr>
        <w:autoSpaceDE w:val="0"/>
        <w:autoSpaceDN w:val="0"/>
        <w:adjustRightInd w:val="0"/>
        <w:spacing w:after="0" w:line="240" w:lineRule="auto"/>
        <w:jc w:val="center"/>
        <w:rPr>
          <w:rFonts w:ascii="Comic Sans MS" w:hAnsi="Comic Sans MS" w:cs="Comic Sans MS"/>
          <w:b/>
          <w:bCs/>
          <w:color w:val="000000"/>
          <w:sz w:val="20"/>
          <w:szCs w:val="20"/>
        </w:rPr>
      </w:pPr>
      <w:r w:rsidRPr="00FD2879">
        <w:rPr>
          <w:rFonts w:ascii="Comic Sans MS" w:hAnsi="Comic Sans MS" w:cs="Comic Sans MS"/>
          <w:b/>
          <w:bCs/>
          <w:color w:val="000000"/>
          <w:sz w:val="20"/>
          <w:szCs w:val="20"/>
          <w:highlight w:val="yellow"/>
        </w:rPr>
        <w:t>Pre-laboratorio</w:t>
      </w:r>
    </w:p>
    <w:p w:rsidR="00FD2879" w:rsidRDefault="00FD2879" w:rsidP="00FD2879">
      <w:pPr>
        <w:autoSpaceDE w:val="0"/>
        <w:autoSpaceDN w:val="0"/>
        <w:adjustRightInd w:val="0"/>
        <w:spacing w:after="0" w:line="240" w:lineRule="auto"/>
        <w:jc w:val="center"/>
        <w:rPr>
          <w:rFonts w:ascii="Comic Sans MS" w:hAnsi="Comic Sans MS" w:cs="Comic Sans MS"/>
          <w:b/>
          <w:bCs/>
          <w:color w:val="000000"/>
          <w:sz w:val="20"/>
          <w:szCs w:val="20"/>
        </w:rPr>
      </w:pPr>
      <w:r>
        <w:rPr>
          <w:rFonts w:ascii="Comic Sans MS" w:hAnsi="Comic Sans MS" w:cs="Comic Sans MS"/>
          <w:b/>
          <w:bCs/>
          <w:color w:val="000000"/>
          <w:sz w:val="20"/>
          <w:szCs w:val="20"/>
        </w:rPr>
        <w:t>Lea</w:t>
      </w:r>
      <w:r w:rsidRPr="006C4EB4">
        <w:rPr>
          <w:rFonts w:ascii="Comic Sans MS" w:hAnsi="Comic Sans MS" w:cs="Comic Sans MS"/>
          <w:b/>
          <w:bCs/>
          <w:color w:val="000000"/>
          <w:sz w:val="20"/>
          <w:szCs w:val="20"/>
        </w:rPr>
        <w:t xml:space="preserve"> cada uno de los </w:t>
      </w:r>
      <w:r>
        <w:rPr>
          <w:rFonts w:ascii="Comic Sans MS" w:hAnsi="Comic Sans MS" w:cs="Comic Sans MS"/>
          <w:b/>
          <w:bCs/>
          <w:color w:val="000000"/>
          <w:sz w:val="20"/>
          <w:szCs w:val="20"/>
        </w:rPr>
        <w:t>elementos descritos en esta sección  antes de la práctica</w:t>
      </w:r>
      <w:r w:rsidRPr="006C4EB4">
        <w:rPr>
          <w:rFonts w:ascii="Comic Sans MS" w:hAnsi="Comic Sans MS" w:cs="Comic Sans MS"/>
          <w:b/>
          <w:bCs/>
          <w:color w:val="000000"/>
          <w:sz w:val="20"/>
          <w:szCs w:val="20"/>
        </w:rPr>
        <w:t xml:space="preserve"> </w:t>
      </w:r>
    </w:p>
    <w:p w:rsidR="00FD2879" w:rsidRPr="006C4EB4" w:rsidRDefault="00FD2879" w:rsidP="00FD2879">
      <w:pPr>
        <w:autoSpaceDE w:val="0"/>
        <w:autoSpaceDN w:val="0"/>
        <w:adjustRightInd w:val="0"/>
        <w:spacing w:after="0" w:line="240" w:lineRule="auto"/>
        <w:jc w:val="center"/>
        <w:rPr>
          <w:rFonts w:ascii="Comic Sans MS" w:hAnsi="Comic Sans MS" w:cs="Comic Sans MS"/>
          <w:color w:val="000000"/>
          <w:sz w:val="20"/>
          <w:szCs w:val="20"/>
        </w:rPr>
      </w:pPr>
    </w:p>
    <w:p w:rsidR="006C4EB4" w:rsidRPr="00FD2879" w:rsidRDefault="006C4EB4" w:rsidP="00FD2879">
      <w:pPr>
        <w:jc w:val="both"/>
        <w:rPr>
          <w:rFonts w:ascii="Comic Sans MS" w:hAnsi="Comic Sans MS" w:cs="Comic Sans MS"/>
          <w:color w:val="000000"/>
          <w:sz w:val="20"/>
          <w:szCs w:val="20"/>
        </w:rPr>
      </w:pPr>
      <w:r w:rsidRPr="006C4EB4">
        <w:rPr>
          <w:rFonts w:ascii="Comic Sans MS" w:hAnsi="Comic Sans MS" w:cs="Comic Sans MS"/>
          <w:color w:val="000000"/>
          <w:sz w:val="20"/>
          <w:szCs w:val="20"/>
        </w:rPr>
        <w:t>Las técnicas como la abstracción de datos, la abstracción procedimental o la estrategia del tipo divide y vencerás utilizadas en el diseño descendente permiten dividir un problema en subproblemas más simples. Una vez dividido cada uno de estos subproblemas pueden ser tratados de forma independiente y cuando el subproblema es lo suficientemente sencillo puede ser implementado. El algoritmo completo estará entonces formado por los diferentes algoritmos en los que se ha dividido el problema original. Gracias a la descomposición modular del problema, el programador puede concentrarse en cada módulo de manera independiente. De esta forma tanto la codificación como la depuración o búsqueda de errores son más simples. La siguiente práctica trata acerca de la implementación de subprogramas en Pascal.</w:t>
      </w:r>
    </w:p>
    <w:p w:rsidR="006C4EB4" w:rsidRPr="006C4EB4" w:rsidRDefault="006C4EB4" w:rsidP="006C4EB4">
      <w:pPr>
        <w:autoSpaceDE w:val="0"/>
        <w:autoSpaceDN w:val="0"/>
        <w:adjustRightInd w:val="0"/>
        <w:spacing w:after="0" w:line="240" w:lineRule="auto"/>
        <w:rPr>
          <w:rFonts w:ascii="Comic Sans MS" w:hAnsi="Comic Sans MS" w:cs="Comic Sans MS"/>
          <w:color w:val="000000"/>
          <w:sz w:val="20"/>
          <w:szCs w:val="20"/>
        </w:rPr>
      </w:pPr>
      <w:r w:rsidRPr="006C4EB4">
        <w:rPr>
          <w:rFonts w:ascii="Comic Sans MS" w:hAnsi="Comic Sans MS" w:cs="Comic Sans MS"/>
          <w:color w:val="000000"/>
          <w:sz w:val="24"/>
          <w:szCs w:val="24"/>
        </w:rPr>
        <w:t xml:space="preserve"> </w:t>
      </w:r>
      <w:r w:rsidRPr="006C4EB4">
        <w:rPr>
          <w:rFonts w:ascii="Comic Sans MS" w:hAnsi="Comic Sans MS" w:cs="Comic Sans MS"/>
          <w:b/>
          <w:bCs/>
          <w:color w:val="000000"/>
          <w:sz w:val="20"/>
          <w:szCs w:val="20"/>
        </w:rPr>
        <w:t xml:space="preserve">Procedimientos y funciones </w:t>
      </w:r>
    </w:p>
    <w:p w:rsidR="006C4EB4" w:rsidRDefault="006C4EB4" w:rsidP="008D1845">
      <w:pPr>
        <w:jc w:val="both"/>
        <w:rPr>
          <w:rFonts w:ascii="Comic Sans MS" w:hAnsi="Comic Sans MS" w:cs="Comic Sans MS"/>
          <w:color w:val="000000"/>
          <w:sz w:val="20"/>
          <w:szCs w:val="20"/>
        </w:rPr>
      </w:pPr>
      <w:r w:rsidRPr="006C4EB4">
        <w:rPr>
          <w:rFonts w:ascii="Comic Sans MS" w:hAnsi="Comic Sans MS" w:cs="Comic Sans MS"/>
          <w:color w:val="000000"/>
          <w:sz w:val="20"/>
          <w:szCs w:val="20"/>
        </w:rPr>
        <w:t>Pascal permite la implementación de dos tipos diferentes de subprogramas, los procedimientos (PROCEDURE) y las funciones (FUNCTION). El lenguaje pascal posee procedimientos predefinidos por ejemplo: leer datos de la entrada estándar (read/readln) o aquellos que permiten mostrar información por la salida estándar (write/writeln). Desde este punto de vista cualquier subprograma en Pascal puede clasificarse en función de quién lo ha programado; por lo tanto puede hablarse de subprogramas:</w:t>
      </w:r>
    </w:p>
    <w:p w:rsidR="006C4EB4" w:rsidRPr="006C4EB4" w:rsidRDefault="006C4EB4" w:rsidP="006C4EB4">
      <w:pPr>
        <w:autoSpaceDE w:val="0"/>
        <w:autoSpaceDN w:val="0"/>
        <w:adjustRightInd w:val="0"/>
        <w:spacing w:after="0" w:line="240" w:lineRule="auto"/>
        <w:rPr>
          <w:rFonts w:ascii="Comic Sans MS" w:hAnsi="Comic Sans MS" w:cs="Comic Sans MS"/>
          <w:color w:val="000000"/>
          <w:sz w:val="24"/>
          <w:szCs w:val="24"/>
        </w:rPr>
      </w:pPr>
    </w:p>
    <w:p w:rsidR="006C4EB4" w:rsidRPr="006C4EB4" w:rsidRDefault="006C4EB4" w:rsidP="008D1845">
      <w:pPr>
        <w:autoSpaceDE w:val="0"/>
        <w:autoSpaceDN w:val="0"/>
        <w:adjustRightInd w:val="0"/>
        <w:spacing w:after="0" w:line="240" w:lineRule="auto"/>
        <w:jc w:val="both"/>
        <w:rPr>
          <w:rFonts w:ascii="Comic Sans MS" w:hAnsi="Comic Sans MS" w:cs="Comic Sans MS"/>
          <w:color w:val="000000"/>
          <w:sz w:val="20"/>
          <w:szCs w:val="20"/>
        </w:rPr>
      </w:pPr>
      <w:r w:rsidRPr="006C4EB4">
        <w:rPr>
          <w:rFonts w:ascii="Comic Sans MS" w:hAnsi="Comic Sans MS" w:cs="Comic Sans MS"/>
          <w:b/>
          <w:bCs/>
          <w:color w:val="000000"/>
          <w:sz w:val="20"/>
          <w:szCs w:val="20"/>
        </w:rPr>
        <w:t xml:space="preserve">Predefinidos por el lenguaje: </w:t>
      </w:r>
      <w:r w:rsidRPr="006C4EB4">
        <w:rPr>
          <w:rFonts w:ascii="Comic Sans MS" w:hAnsi="Comic Sans MS" w:cs="Comic Sans MS"/>
          <w:color w:val="000000"/>
          <w:sz w:val="20"/>
          <w:szCs w:val="20"/>
        </w:rPr>
        <w:t xml:space="preserve">como los procedimientos READLN Y WRITELN, o las funciones SQR, ROUND, </w:t>
      </w:r>
      <w:r w:rsidR="00FD2879">
        <w:rPr>
          <w:rFonts w:ascii="Comic Sans MS" w:hAnsi="Comic Sans MS" w:cs="Comic Sans MS"/>
          <w:color w:val="000000"/>
          <w:sz w:val="20"/>
          <w:szCs w:val="20"/>
        </w:rPr>
        <w:t>MOD</w:t>
      </w:r>
      <w:r w:rsidRPr="006C4EB4">
        <w:rPr>
          <w:rFonts w:ascii="Comic Sans MS" w:hAnsi="Comic Sans MS" w:cs="Comic Sans MS"/>
          <w:color w:val="000000"/>
          <w:sz w:val="20"/>
          <w:szCs w:val="20"/>
        </w:rPr>
        <w:t>, e</w:t>
      </w:r>
      <w:r w:rsidR="00BA617E">
        <w:rPr>
          <w:rFonts w:ascii="Comic Sans MS" w:hAnsi="Comic Sans MS" w:cs="Comic Sans MS"/>
          <w:color w:val="000000"/>
          <w:sz w:val="20"/>
          <w:szCs w:val="20"/>
        </w:rPr>
        <w:t>tc. Este tipo de subprogramas so</w:t>
      </w:r>
      <w:r w:rsidRPr="006C4EB4">
        <w:rPr>
          <w:rFonts w:ascii="Comic Sans MS" w:hAnsi="Comic Sans MS" w:cs="Comic Sans MS"/>
          <w:color w:val="000000"/>
          <w:sz w:val="20"/>
          <w:szCs w:val="20"/>
        </w:rPr>
        <w:t xml:space="preserve">n proporcionados por Pascal y puede ser directamente utilizados por el programador, sin necesidad de conocer cómo se ha implementado el algoritmo concreto que resuelve el problema. En este caso y en función de la versión de Pascal utilizada, las funciones y procedimientos predefinidos pueden variar y deben ser estudiados por el programador. </w:t>
      </w:r>
    </w:p>
    <w:p w:rsidR="006C4EB4" w:rsidRPr="006C4EB4" w:rsidRDefault="006C4EB4" w:rsidP="006C4EB4">
      <w:pPr>
        <w:autoSpaceDE w:val="0"/>
        <w:autoSpaceDN w:val="0"/>
        <w:adjustRightInd w:val="0"/>
        <w:spacing w:after="0" w:line="240" w:lineRule="auto"/>
        <w:rPr>
          <w:rFonts w:ascii="Comic Sans MS" w:hAnsi="Comic Sans MS" w:cs="Comic Sans MS"/>
          <w:color w:val="000000"/>
          <w:sz w:val="20"/>
          <w:szCs w:val="20"/>
        </w:rPr>
      </w:pPr>
    </w:p>
    <w:p w:rsidR="006C4EB4" w:rsidRDefault="006C4EB4" w:rsidP="008D1845">
      <w:pPr>
        <w:autoSpaceDE w:val="0"/>
        <w:autoSpaceDN w:val="0"/>
        <w:adjustRightInd w:val="0"/>
        <w:spacing w:after="0" w:line="240" w:lineRule="auto"/>
        <w:jc w:val="both"/>
        <w:rPr>
          <w:rFonts w:ascii="Comic Sans MS" w:hAnsi="Comic Sans MS" w:cs="Comic Sans MS"/>
          <w:color w:val="000000"/>
          <w:sz w:val="20"/>
          <w:szCs w:val="20"/>
        </w:rPr>
      </w:pPr>
      <w:r w:rsidRPr="006C4EB4">
        <w:rPr>
          <w:rFonts w:ascii="Comic Sans MS" w:hAnsi="Comic Sans MS" w:cs="Comic Sans MS"/>
          <w:b/>
          <w:bCs/>
          <w:color w:val="000000"/>
          <w:sz w:val="20"/>
          <w:szCs w:val="20"/>
        </w:rPr>
        <w:t xml:space="preserve">Definidos por el usuario: </w:t>
      </w:r>
      <w:r w:rsidRPr="006C4EB4">
        <w:rPr>
          <w:rFonts w:ascii="Comic Sans MS" w:hAnsi="Comic Sans MS" w:cs="Comic Sans MS"/>
          <w:color w:val="000000"/>
          <w:sz w:val="20"/>
          <w:szCs w:val="20"/>
        </w:rPr>
        <w:t xml:space="preserve">No obstante, la utilización de subprogramas predefinidos por el lenguaje, aunque útil, no es realmente interesante sino es posible codificar nuevos algoritmos que permitan resolver nuevos problemas. Los subprogramas definidos por los programadores son en última instancia los realmente encargados de resolver un problema concreto. </w:t>
      </w:r>
    </w:p>
    <w:p w:rsidR="006C4EB4" w:rsidRDefault="006C4EB4" w:rsidP="006C4EB4">
      <w:pPr>
        <w:autoSpaceDE w:val="0"/>
        <w:autoSpaceDN w:val="0"/>
        <w:adjustRightInd w:val="0"/>
        <w:spacing w:after="0" w:line="240" w:lineRule="auto"/>
        <w:rPr>
          <w:rFonts w:ascii="Comic Sans MS" w:hAnsi="Comic Sans MS" w:cs="Comic Sans MS"/>
          <w:color w:val="000000"/>
          <w:sz w:val="20"/>
          <w:szCs w:val="20"/>
        </w:rPr>
      </w:pPr>
    </w:p>
    <w:p w:rsidR="006C4EB4" w:rsidRPr="00FD2879" w:rsidRDefault="006C4EB4" w:rsidP="008D1845">
      <w:pPr>
        <w:autoSpaceDE w:val="0"/>
        <w:autoSpaceDN w:val="0"/>
        <w:adjustRightInd w:val="0"/>
        <w:spacing w:after="0" w:line="240" w:lineRule="auto"/>
        <w:jc w:val="both"/>
        <w:rPr>
          <w:b/>
          <w:bCs/>
          <w:color w:val="FF0000"/>
          <w:sz w:val="20"/>
          <w:szCs w:val="20"/>
        </w:rPr>
      </w:pPr>
      <w:r w:rsidRPr="00FD2879">
        <w:rPr>
          <w:b/>
          <w:bCs/>
          <w:color w:val="FF0000"/>
          <w:sz w:val="20"/>
          <w:szCs w:val="20"/>
        </w:rPr>
        <w:lastRenderedPageBreak/>
        <w:t>Cuando se declara un subprograma en Pascal, procedimiento o función, se define un identificador que permite posteriormente invocarlo desde otro punto del programa, mediante la utilización de una sentencia. Es importante saber que cualquier procedimiento o función que desee ser invocado por otro subprograma o por el programa principal, debe estar declarado antes de que pueda ser referenciado.</w:t>
      </w:r>
    </w:p>
    <w:p w:rsidR="006C4EB4" w:rsidRDefault="006C4EB4" w:rsidP="006C4EB4">
      <w:pPr>
        <w:autoSpaceDE w:val="0"/>
        <w:autoSpaceDN w:val="0"/>
        <w:adjustRightInd w:val="0"/>
        <w:spacing w:after="0" w:line="240" w:lineRule="auto"/>
        <w:rPr>
          <w:b/>
          <w:bCs/>
          <w:sz w:val="20"/>
          <w:szCs w:val="20"/>
        </w:rPr>
      </w:pPr>
    </w:p>
    <w:p w:rsidR="006C4EB4" w:rsidRPr="006C4EB4" w:rsidRDefault="006C4EB4" w:rsidP="006C4EB4">
      <w:pPr>
        <w:autoSpaceDE w:val="0"/>
        <w:autoSpaceDN w:val="0"/>
        <w:adjustRightInd w:val="0"/>
        <w:spacing w:after="0" w:line="240" w:lineRule="auto"/>
        <w:rPr>
          <w:rFonts w:ascii="Comic Sans MS" w:hAnsi="Comic Sans MS" w:cs="Comic Sans MS"/>
          <w:color w:val="000000"/>
          <w:sz w:val="23"/>
          <w:szCs w:val="23"/>
        </w:rPr>
      </w:pPr>
      <w:r w:rsidRPr="006C4EB4">
        <w:rPr>
          <w:rFonts w:ascii="Comic Sans MS" w:hAnsi="Comic Sans MS" w:cs="Comic Sans MS"/>
          <w:b/>
          <w:bCs/>
          <w:color w:val="000000"/>
          <w:sz w:val="23"/>
          <w:szCs w:val="23"/>
        </w:rPr>
        <w:t xml:space="preserve">Procedimientos </w:t>
      </w:r>
    </w:p>
    <w:p w:rsidR="006C4EB4" w:rsidRDefault="006C4EB4" w:rsidP="008D1845">
      <w:pPr>
        <w:autoSpaceDE w:val="0"/>
        <w:autoSpaceDN w:val="0"/>
        <w:adjustRightInd w:val="0"/>
        <w:spacing w:after="0" w:line="240" w:lineRule="auto"/>
        <w:jc w:val="both"/>
        <w:rPr>
          <w:rFonts w:ascii="Comic Sans MS" w:hAnsi="Comic Sans MS" w:cs="Comic Sans MS"/>
          <w:color w:val="000000"/>
          <w:sz w:val="20"/>
          <w:szCs w:val="20"/>
        </w:rPr>
      </w:pPr>
      <w:r w:rsidRPr="006C4EB4">
        <w:rPr>
          <w:rFonts w:ascii="Comic Sans MS" w:hAnsi="Comic Sans MS" w:cs="Comic Sans MS"/>
          <w:color w:val="000000"/>
          <w:sz w:val="20"/>
          <w:szCs w:val="20"/>
        </w:rPr>
        <w:t xml:space="preserve">La estructura de un procedimiento es similar a la de un programa. Todo procedimiento debe estar declarado en la sección de declaración de subprogramas del programa principal. Cualquier procedimiento está formado de 3 elementos esenciales: </w:t>
      </w:r>
    </w:p>
    <w:p w:rsidR="00FD2879" w:rsidRPr="006C4EB4" w:rsidRDefault="00FD2879" w:rsidP="008D1845">
      <w:pPr>
        <w:autoSpaceDE w:val="0"/>
        <w:autoSpaceDN w:val="0"/>
        <w:adjustRightInd w:val="0"/>
        <w:spacing w:after="0" w:line="240" w:lineRule="auto"/>
        <w:jc w:val="both"/>
        <w:rPr>
          <w:rFonts w:ascii="Comic Sans MS" w:hAnsi="Comic Sans MS" w:cs="Comic Sans MS"/>
          <w:color w:val="000000"/>
          <w:sz w:val="20"/>
          <w:szCs w:val="20"/>
        </w:rPr>
      </w:pPr>
    </w:p>
    <w:p w:rsidR="006C4EB4" w:rsidRPr="006C4EB4" w:rsidRDefault="006C4EB4" w:rsidP="008D1845">
      <w:pPr>
        <w:autoSpaceDE w:val="0"/>
        <w:autoSpaceDN w:val="0"/>
        <w:adjustRightInd w:val="0"/>
        <w:spacing w:after="170" w:line="240" w:lineRule="auto"/>
        <w:jc w:val="both"/>
        <w:rPr>
          <w:rFonts w:ascii="Comic Sans MS" w:hAnsi="Comic Sans MS" w:cs="Comic Sans MS"/>
          <w:color w:val="000000"/>
          <w:sz w:val="20"/>
          <w:szCs w:val="20"/>
        </w:rPr>
      </w:pPr>
      <w:r w:rsidRPr="006C4EB4">
        <w:rPr>
          <w:rFonts w:ascii="Comic Sans MS" w:hAnsi="Comic Sans MS" w:cs="Comic Sans MS"/>
          <w:color w:val="000000"/>
          <w:sz w:val="20"/>
          <w:szCs w:val="20"/>
        </w:rPr>
        <w:t xml:space="preserve">1. </w:t>
      </w:r>
      <w:r w:rsidRPr="006C4EB4">
        <w:rPr>
          <w:rFonts w:ascii="Comic Sans MS" w:hAnsi="Comic Sans MS" w:cs="Comic Sans MS"/>
          <w:b/>
          <w:bCs/>
          <w:color w:val="000000"/>
          <w:sz w:val="20"/>
          <w:szCs w:val="20"/>
        </w:rPr>
        <w:t xml:space="preserve">Una cabecera de programa: </w:t>
      </w:r>
      <w:r w:rsidRPr="006C4EB4">
        <w:rPr>
          <w:rFonts w:ascii="Comic Sans MS" w:hAnsi="Comic Sans MS" w:cs="Comic Sans MS"/>
          <w:color w:val="000000"/>
          <w:sz w:val="20"/>
          <w:szCs w:val="20"/>
        </w:rPr>
        <w:t xml:space="preserve">aquí se define el identificador o nombre del procedimiento que será posteriormente utilizado para invocarlo desde otro subprograma o desde el programa principal. Y un conjunto de parámetros que determinarán la información que se le proporciona al procedimiento (parámetros de entrada), y la información que devuelve una vez que ha sido ejecutado (parámetros de salida). </w:t>
      </w:r>
    </w:p>
    <w:p w:rsidR="00891EEC" w:rsidRDefault="006C4EB4" w:rsidP="008D1845">
      <w:pPr>
        <w:autoSpaceDE w:val="0"/>
        <w:autoSpaceDN w:val="0"/>
        <w:adjustRightInd w:val="0"/>
        <w:spacing w:after="0" w:line="240" w:lineRule="auto"/>
        <w:jc w:val="both"/>
        <w:rPr>
          <w:rFonts w:ascii="Comic Sans MS" w:hAnsi="Comic Sans MS" w:cs="Comic Sans MS"/>
          <w:color w:val="000000"/>
          <w:sz w:val="20"/>
          <w:szCs w:val="20"/>
        </w:rPr>
      </w:pPr>
      <w:r w:rsidRPr="006C4EB4">
        <w:rPr>
          <w:rFonts w:ascii="Comic Sans MS" w:hAnsi="Comic Sans MS" w:cs="Comic Sans MS"/>
          <w:color w:val="000000"/>
          <w:sz w:val="20"/>
          <w:szCs w:val="20"/>
        </w:rPr>
        <w:t xml:space="preserve">2. </w:t>
      </w:r>
      <w:r w:rsidRPr="006C4EB4">
        <w:rPr>
          <w:rFonts w:ascii="Comic Sans MS" w:hAnsi="Comic Sans MS" w:cs="Comic Sans MS"/>
          <w:b/>
          <w:bCs/>
          <w:color w:val="000000"/>
          <w:sz w:val="20"/>
          <w:szCs w:val="20"/>
        </w:rPr>
        <w:t xml:space="preserve">Una sección de declaraciones: </w:t>
      </w:r>
      <w:r w:rsidRPr="006C4EB4">
        <w:rPr>
          <w:rFonts w:ascii="Comic Sans MS" w:hAnsi="Comic Sans MS" w:cs="Comic Sans MS"/>
          <w:color w:val="000000"/>
          <w:sz w:val="20"/>
          <w:szCs w:val="20"/>
        </w:rPr>
        <w:t xml:space="preserve">Al igual que en el caso de un programa, es posible definir constantes, tipos de datos, variables, o incluso otros subprogramas dentro de un procedimiento. La característica de estas declaraciones es que todos los tipos de datos, variables o nuevos subprogramas sólo serán visibles (es decir utilizables) dentro del procedimiento donde han sido declarados. </w:t>
      </w:r>
    </w:p>
    <w:p w:rsidR="00891EEC" w:rsidRDefault="00891EEC" w:rsidP="008D1845">
      <w:pPr>
        <w:autoSpaceDE w:val="0"/>
        <w:autoSpaceDN w:val="0"/>
        <w:adjustRightInd w:val="0"/>
        <w:spacing w:after="0" w:line="240" w:lineRule="auto"/>
        <w:jc w:val="both"/>
        <w:rPr>
          <w:rFonts w:ascii="Comic Sans MS" w:hAnsi="Comic Sans MS" w:cs="Comic Sans MS"/>
          <w:color w:val="000000"/>
          <w:sz w:val="20"/>
          <w:szCs w:val="20"/>
        </w:rPr>
      </w:pPr>
    </w:p>
    <w:p w:rsidR="00891EEC" w:rsidRPr="00891EEC" w:rsidRDefault="00891EEC" w:rsidP="008D1845">
      <w:pPr>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3. </w:t>
      </w:r>
      <w:r w:rsidRPr="00891EEC">
        <w:rPr>
          <w:rFonts w:ascii="Comic Sans MS" w:hAnsi="Comic Sans MS" w:cs="Comic Sans MS"/>
          <w:b/>
          <w:bCs/>
          <w:color w:val="000000"/>
          <w:sz w:val="20"/>
          <w:szCs w:val="20"/>
        </w:rPr>
        <w:t xml:space="preserve">Un bloque de sentencias: </w:t>
      </w:r>
      <w:r w:rsidRPr="00891EEC">
        <w:rPr>
          <w:rFonts w:ascii="Comic Sans MS" w:hAnsi="Comic Sans MS" w:cs="Comic Sans MS"/>
          <w:color w:val="000000"/>
          <w:sz w:val="20"/>
          <w:szCs w:val="20"/>
        </w:rPr>
        <w:t xml:space="preserve">este bloque de sentencias o cuerpo del procedimiento, es la parte del procedimiento que implementa el algoritmo deseado. Se trata del equivalente al programa principal, con la única diferencia de que este bloque de sentencias está delimitado por un </w:t>
      </w:r>
      <w:r w:rsidRPr="00891EEC">
        <w:rPr>
          <w:rFonts w:ascii="Comic Sans MS" w:hAnsi="Comic Sans MS" w:cs="Comic Sans MS"/>
          <w:b/>
          <w:bCs/>
          <w:color w:val="000000"/>
          <w:sz w:val="20"/>
          <w:szCs w:val="20"/>
        </w:rPr>
        <w:t xml:space="preserve">END; (en lugar de un END. Utilizado en el caso de un programa) </w:t>
      </w:r>
    </w:p>
    <w:p w:rsidR="00891EEC" w:rsidRDefault="00891EEC" w:rsidP="008D1845">
      <w:pPr>
        <w:autoSpaceDE w:val="0"/>
        <w:autoSpaceDN w:val="0"/>
        <w:adjustRightInd w:val="0"/>
        <w:spacing w:after="0" w:line="240" w:lineRule="auto"/>
        <w:jc w:val="both"/>
        <w:rPr>
          <w:rFonts w:ascii="Comic Sans MS" w:hAnsi="Comic Sans MS" w:cs="Comic Sans MS"/>
          <w:color w:val="000000"/>
          <w:sz w:val="20"/>
          <w:szCs w:val="20"/>
        </w:rPr>
      </w:pPr>
      <w:r w:rsidRPr="00891EEC">
        <w:rPr>
          <w:rFonts w:ascii="Comic Sans MS" w:hAnsi="Comic Sans MS" w:cs="Comic Sans MS"/>
          <w:color w:val="000000"/>
          <w:sz w:val="20"/>
          <w:szCs w:val="20"/>
        </w:rPr>
        <w:t>Existen dos posibles formas de declarar un procedimiento: utilizando una lista de parámetros o sin parámetros. En el caso de utilizar parámetros, se trata de un conjunto de variables que son proporcionadas al subprograma como información de entrada o salida. En el caso de no proporcionarse esa información, el programa no recibirá información, ni devolverá ningún tipo de resultado. (Por ejemplo puede pensarse en un procedimiento que muestre un mensaje por pantalla y luego termine.) La sintaxis para un procedimiento es la siguiente:</w:t>
      </w:r>
    </w:p>
    <w:p w:rsidR="004178FC" w:rsidRDefault="004178FC" w:rsidP="00891EEC">
      <w:pPr>
        <w:autoSpaceDE w:val="0"/>
        <w:autoSpaceDN w:val="0"/>
        <w:adjustRightInd w:val="0"/>
        <w:spacing w:after="0" w:line="240" w:lineRule="auto"/>
        <w:rPr>
          <w:rFonts w:ascii="Comic Sans MS" w:hAnsi="Comic Sans MS" w:cs="Comic Sans MS"/>
          <w:color w:val="000000"/>
          <w:sz w:val="20"/>
          <w:szCs w:val="20"/>
        </w:rPr>
      </w:pPr>
    </w:p>
    <w:p w:rsidR="004178FC" w:rsidRDefault="004178FC" w:rsidP="00891EEC">
      <w:pPr>
        <w:autoSpaceDE w:val="0"/>
        <w:autoSpaceDN w:val="0"/>
        <w:adjustRightInd w:val="0"/>
        <w:spacing w:after="0" w:line="240" w:lineRule="auto"/>
        <w:rPr>
          <w:rFonts w:ascii="Comic Sans MS" w:hAnsi="Comic Sans MS" w:cs="Comic Sans MS"/>
          <w:color w:val="000000"/>
          <w:sz w:val="20"/>
          <w:szCs w:val="20"/>
        </w:rPr>
      </w:pPr>
    </w:p>
    <w:p w:rsidR="004178FC" w:rsidRDefault="004178FC" w:rsidP="00891EEC">
      <w:pPr>
        <w:autoSpaceDE w:val="0"/>
        <w:autoSpaceDN w:val="0"/>
        <w:adjustRightInd w:val="0"/>
        <w:spacing w:after="0" w:line="240" w:lineRule="auto"/>
        <w:rPr>
          <w:rFonts w:ascii="Comic Sans MS" w:hAnsi="Comic Sans MS" w:cs="Comic Sans MS"/>
          <w:color w:val="000000"/>
          <w:sz w:val="20"/>
          <w:szCs w:val="20"/>
        </w:rPr>
      </w:pPr>
    </w:p>
    <w:tbl>
      <w:tblPr>
        <w:tblStyle w:val="Tablaconcuadrcula"/>
        <w:tblW w:w="0" w:type="auto"/>
        <w:tblLook w:val="04A0" w:firstRow="1" w:lastRow="0" w:firstColumn="1" w:lastColumn="0" w:noHBand="0" w:noVBand="1"/>
      </w:tblPr>
      <w:tblGrid>
        <w:gridCol w:w="5098"/>
      </w:tblGrid>
      <w:tr w:rsidR="004178FC" w:rsidTr="004178FC">
        <w:tc>
          <w:tcPr>
            <w:tcW w:w="5098" w:type="dxa"/>
          </w:tcPr>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PROCEDURE </w:t>
            </w:r>
            <w:r w:rsidRPr="00891EEC">
              <w:rPr>
                <w:rFonts w:ascii="Calibri" w:hAnsi="Calibri" w:cs="Calibri"/>
                <w:b/>
                <w:bCs/>
                <w:color w:val="000000"/>
              </w:rPr>
              <w:t xml:space="preserve">identificador;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Declaraciones locales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BEGIN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Cuerpo del procedimiento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END;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PROCEDURE </w:t>
            </w:r>
            <w:r w:rsidRPr="00891EEC">
              <w:rPr>
                <w:rFonts w:ascii="Calibri" w:hAnsi="Calibri" w:cs="Calibri"/>
                <w:b/>
                <w:bCs/>
                <w:color w:val="000000"/>
              </w:rPr>
              <w:t xml:space="preserve">identificador (lista de parámetros formales);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Declaraciones locales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BEGIN </w:t>
            </w:r>
          </w:p>
          <w:p w:rsidR="004178FC" w:rsidRPr="00891EE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 xml:space="preserve">Cuerpo del procedimiento </w:t>
            </w:r>
          </w:p>
          <w:p w:rsidR="004178FC" w:rsidRDefault="004178FC" w:rsidP="004178FC">
            <w:pPr>
              <w:autoSpaceDE w:val="0"/>
              <w:autoSpaceDN w:val="0"/>
              <w:adjustRightInd w:val="0"/>
              <w:rPr>
                <w:rFonts w:ascii="Calibri" w:hAnsi="Calibri" w:cs="Calibri"/>
                <w:color w:val="000000"/>
              </w:rPr>
            </w:pPr>
            <w:r w:rsidRPr="00891EEC">
              <w:rPr>
                <w:rFonts w:ascii="Calibri" w:hAnsi="Calibri" w:cs="Calibri"/>
                <w:color w:val="000000"/>
              </w:rPr>
              <w:t>END;</w:t>
            </w:r>
          </w:p>
          <w:p w:rsidR="004178FC" w:rsidRDefault="004178FC" w:rsidP="00891EEC">
            <w:pPr>
              <w:autoSpaceDE w:val="0"/>
              <w:autoSpaceDN w:val="0"/>
              <w:adjustRightInd w:val="0"/>
              <w:rPr>
                <w:rFonts w:ascii="Comic Sans MS" w:hAnsi="Comic Sans MS" w:cs="Comic Sans MS"/>
                <w:color w:val="000000"/>
                <w:sz w:val="20"/>
                <w:szCs w:val="20"/>
              </w:rPr>
            </w:pPr>
          </w:p>
        </w:tc>
      </w:tr>
    </w:tbl>
    <w:p w:rsidR="00891EEC" w:rsidRDefault="00891EEC" w:rsidP="00891EEC">
      <w:pPr>
        <w:autoSpaceDE w:val="0"/>
        <w:autoSpaceDN w:val="0"/>
        <w:adjustRightInd w:val="0"/>
        <w:spacing w:after="0" w:line="240" w:lineRule="auto"/>
        <w:rPr>
          <w:rFonts w:ascii="Comic Sans MS" w:hAnsi="Comic Sans MS" w:cs="Comic Sans MS"/>
          <w:color w:val="000000"/>
          <w:sz w:val="20"/>
          <w:szCs w:val="20"/>
        </w:rPr>
      </w:pPr>
    </w:p>
    <w:p w:rsidR="004178FC" w:rsidRDefault="004178FC" w:rsidP="00891EEC">
      <w:pPr>
        <w:autoSpaceDE w:val="0"/>
        <w:autoSpaceDN w:val="0"/>
        <w:adjustRightInd w:val="0"/>
        <w:spacing w:after="0" w:line="240" w:lineRule="auto"/>
        <w:rPr>
          <w:rFonts w:ascii="Calibri" w:hAnsi="Calibri" w:cs="Calibri"/>
          <w:color w:val="000000"/>
        </w:rPr>
      </w:pPr>
    </w:p>
    <w:p w:rsidR="004178FC" w:rsidRPr="004178FC" w:rsidRDefault="004178FC" w:rsidP="004178FC">
      <w:pPr>
        <w:autoSpaceDE w:val="0"/>
        <w:autoSpaceDN w:val="0"/>
        <w:adjustRightInd w:val="0"/>
        <w:spacing w:after="0" w:line="240" w:lineRule="auto"/>
        <w:rPr>
          <w:rFonts w:ascii="Comic Sans MS" w:hAnsi="Comic Sans MS" w:cs="Comic Sans MS"/>
          <w:color w:val="000000"/>
          <w:sz w:val="23"/>
          <w:szCs w:val="23"/>
        </w:rPr>
      </w:pPr>
      <w:r w:rsidRPr="004178FC">
        <w:rPr>
          <w:rFonts w:ascii="Comic Sans MS" w:hAnsi="Comic Sans MS" w:cs="Comic Sans MS"/>
          <w:b/>
          <w:bCs/>
          <w:color w:val="000000"/>
          <w:sz w:val="23"/>
          <w:szCs w:val="23"/>
        </w:rPr>
        <w:t xml:space="preserve">Funciones </w:t>
      </w:r>
    </w:p>
    <w:p w:rsidR="004178FC" w:rsidRDefault="004178FC" w:rsidP="008D1845">
      <w:pPr>
        <w:autoSpaceDE w:val="0"/>
        <w:autoSpaceDN w:val="0"/>
        <w:adjustRightInd w:val="0"/>
        <w:spacing w:after="0" w:line="240" w:lineRule="auto"/>
        <w:jc w:val="both"/>
        <w:rPr>
          <w:rFonts w:ascii="Comic Sans MS" w:hAnsi="Comic Sans MS" w:cs="Comic Sans MS"/>
          <w:color w:val="000000"/>
          <w:sz w:val="20"/>
          <w:szCs w:val="20"/>
        </w:rPr>
      </w:pPr>
      <w:r w:rsidRPr="004178FC">
        <w:rPr>
          <w:rFonts w:ascii="Comic Sans MS" w:hAnsi="Comic Sans MS" w:cs="Comic Sans MS"/>
          <w:color w:val="000000"/>
          <w:sz w:val="20"/>
          <w:szCs w:val="20"/>
        </w:rPr>
        <w:lastRenderedPageBreak/>
        <w:t>Las funciones son el segundo tipo de subprogramas definibles en Pascal. Al igual que los procedimientos cualquier función definida por el usuario debe ser declarada en la sección de declaraciones de subprogramas. Cualquier función está formad</w:t>
      </w:r>
      <w:r>
        <w:rPr>
          <w:rFonts w:ascii="Comic Sans MS" w:hAnsi="Comic Sans MS" w:cs="Comic Sans MS"/>
          <w:color w:val="000000"/>
          <w:sz w:val="20"/>
          <w:szCs w:val="20"/>
        </w:rPr>
        <w:t>a por 3 elementos fundamentales:</w:t>
      </w:r>
    </w:p>
    <w:p w:rsidR="004178FC" w:rsidRPr="004178FC" w:rsidRDefault="004178FC" w:rsidP="008D1845">
      <w:pPr>
        <w:autoSpaceDE w:val="0"/>
        <w:autoSpaceDN w:val="0"/>
        <w:adjustRightInd w:val="0"/>
        <w:spacing w:after="0" w:line="240" w:lineRule="auto"/>
        <w:jc w:val="both"/>
        <w:rPr>
          <w:rFonts w:ascii="Comic Sans MS" w:hAnsi="Comic Sans MS" w:cs="Comic Sans MS"/>
          <w:color w:val="000000"/>
          <w:sz w:val="20"/>
          <w:szCs w:val="20"/>
        </w:rPr>
      </w:pPr>
    </w:p>
    <w:p w:rsidR="004178FC" w:rsidRPr="004178FC" w:rsidRDefault="004178FC" w:rsidP="008D1845">
      <w:pPr>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b/>
          <w:bCs/>
          <w:color w:val="000000"/>
          <w:sz w:val="20"/>
          <w:szCs w:val="20"/>
        </w:rPr>
        <w:t>1.</w:t>
      </w:r>
      <w:r w:rsidRPr="004178FC">
        <w:rPr>
          <w:rFonts w:ascii="Comic Sans MS" w:hAnsi="Comic Sans MS" w:cs="Comic Sans MS"/>
          <w:b/>
          <w:bCs/>
          <w:color w:val="000000"/>
          <w:sz w:val="20"/>
          <w:szCs w:val="20"/>
        </w:rPr>
        <w:t xml:space="preserve">Una cabecera de la función: </w:t>
      </w:r>
      <w:r w:rsidRPr="004178FC">
        <w:rPr>
          <w:rFonts w:ascii="Comic Sans MS" w:hAnsi="Comic Sans MS" w:cs="Comic Sans MS"/>
          <w:color w:val="000000"/>
          <w:sz w:val="20"/>
          <w:szCs w:val="20"/>
        </w:rPr>
        <w:t xml:space="preserve">la cabecera estará formada por la palabra reservada FUNCTION, seguida de un nombre o identificador válido, y de un conjunto de parámetros de entrada. Además de especificar el TIPO del resultado que devuelve. Ver la siguiente figura </w:t>
      </w:r>
    </w:p>
    <w:p w:rsidR="004178FC" w:rsidRPr="004178FC" w:rsidRDefault="004178FC" w:rsidP="004178FC">
      <w:pPr>
        <w:autoSpaceDE w:val="0"/>
        <w:autoSpaceDN w:val="0"/>
        <w:adjustRightInd w:val="0"/>
        <w:spacing w:after="0" w:line="240" w:lineRule="auto"/>
        <w:rPr>
          <w:rFonts w:ascii="Comic Sans MS" w:hAnsi="Comic Sans MS" w:cs="Comic Sans MS"/>
          <w:color w:val="000000"/>
          <w:sz w:val="20"/>
          <w:szCs w:val="20"/>
        </w:rPr>
      </w:pPr>
    </w:p>
    <w:tbl>
      <w:tblPr>
        <w:tblStyle w:val="Tablaconcuadrcula"/>
        <w:tblW w:w="0" w:type="auto"/>
        <w:tblLook w:val="04A0" w:firstRow="1" w:lastRow="0" w:firstColumn="1" w:lastColumn="0" w:noHBand="0" w:noVBand="1"/>
      </w:tblPr>
      <w:tblGrid>
        <w:gridCol w:w="8494"/>
      </w:tblGrid>
      <w:tr w:rsidR="004178FC" w:rsidTr="004178FC">
        <w:tc>
          <w:tcPr>
            <w:tcW w:w="8494" w:type="dxa"/>
          </w:tcPr>
          <w:p w:rsidR="004178FC" w:rsidRDefault="004178FC" w:rsidP="00891EEC">
            <w:pPr>
              <w:autoSpaceDE w:val="0"/>
              <w:autoSpaceDN w:val="0"/>
              <w:adjustRightInd w:val="0"/>
              <w:rPr>
                <w:rFonts w:ascii="Calibri" w:hAnsi="Calibri" w:cs="Calibri"/>
                <w:color w:val="000000"/>
              </w:rPr>
            </w:pPr>
            <w:r>
              <w:t xml:space="preserve">FUNCTION </w:t>
            </w:r>
            <w:r>
              <w:rPr>
                <w:b/>
                <w:bCs/>
              </w:rPr>
              <w:t>nombre (parametro1:tipo1,…parámetro N: Tipo N): TIPO;</w:t>
            </w:r>
          </w:p>
        </w:tc>
      </w:tr>
    </w:tbl>
    <w:p w:rsidR="004178FC" w:rsidRDefault="004178FC" w:rsidP="00891EEC">
      <w:pPr>
        <w:autoSpaceDE w:val="0"/>
        <w:autoSpaceDN w:val="0"/>
        <w:adjustRightInd w:val="0"/>
        <w:spacing w:after="0" w:line="240" w:lineRule="auto"/>
        <w:rPr>
          <w:rFonts w:ascii="Calibri" w:hAnsi="Calibri" w:cs="Calibri"/>
          <w:color w:val="000000"/>
        </w:rPr>
      </w:pPr>
    </w:p>
    <w:p w:rsidR="004178FC" w:rsidRPr="004178FC" w:rsidRDefault="004178FC" w:rsidP="004178FC">
      <w:pPr>
        <w:autoSpaceDE w:val="0"/>
        <w:autoSpaceDN w:val="0"/>
        <w:adjustRightInd w:val="0"/>
        <w:spacing w:after="0" w:line="240" w:lineRule="auto"/>
        <w:rPr>
          <w:rFonts w:ascii="Comic Sans MS" w:hAnsi="Comic Sans MS" w:cs="Comic Sans MS"/>
          <w:color w:val="000000"/>
          <w:sz w:val="24"/>
          <w:szCs w:val="24"/>
        </w:rPr>
      </w:pPr>
    </w:p>
    <w:p w:rsidR="004178FC" w:rsidRPr="004178FC" w:rsidRDefault="004178FC" w:rsidP="008D1845">
      <w:pPr>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b/>
          <w:bCs/>
          <w:color w:val="000000"/>
          <w:sz w:val="20"/>
          <w:szCs w:val="20"/>
        </w:rPr>
        <w:t>2.</w:t>
      </w:r>
      <w:r w:rsidRPr="004178FC">
        <w:rPr>
          <w:rFonts w:ascii="Comic Sans MS" w:hAnsi="Comic Sans MS" w:cs="Comic Sans MS"/>
          <w:b/>
          <w:bCs/>
          <w:color w:val="000000"/>
          <w:sz w:val="20"/>
          <w:szCs w:val="20"/>
        </w:rPr>
        <w:t xml:space="preserve">Sección de declaraciones: </w:t>
      </w:r>
      <w:r w:rsidRPr="004178FC">
        <w:rPr>
          <w:rFonts w:ascii="Comic Sans MS" w:hAnsi="Comic Sans MS" w:cs="Comic Sans MS"/>
          <w:color w:val="000000"/>
          <w:sz w:val="20"/>
          <w:szCs w:val="20"/>
        </w:rPr>
        <w:t xml:space="preserve">En esta sección pueden declararse constantes, tipos, variables y nuevos procedimientos o funciones, que serán locales a la función donde han sido declarados. </w:t>
      </w:r>
    </w:p>
    <w:p w:rsidR="004178FC" w:rsidRPr="004178FC" w:rsidRDefault="004178FC" w:rsidP="008D1845">
      <w:pPr>
        <w:autoSpaceDE w:val="0"/>
        <w:autoSpaceDN w:val="0"/>
        <w:adjustRightInd w:val="0"/>
        <w:spacing w:after="0" w:line="240" w:lineRule="auto"/>
        <w:jc w:val="both"/>
        <w:rPr>
          <w:rFonts w:ascii="Comic Sans MS" w:hAnsi="Comic Sans MS" w:cs="Comic Sans MS"/>
          <w:color w:val="000000"/>
          <w:sz w:val="20"/>
          <w:szCs w:val="20"/>
        </w:rPr>
      </w:pPr>
    </w:p>
    <w:p w:rsidR="004178FC" w:rsidRDefault="004178FC" w:rsidP="008D1845">
      <w:pPr>
        <w:autoSpaceDE w:val="0"/>
        <w:autoSpaceDN w:val="0"/>
        <w:adjustRightInd w:val="0"/>
        <w:spacing w:after="0" w:line="240" w:lineRule="auto"/>
        <w:jc w:val="both"/>
        <w:rPr>
          <w:rFonts w:ascii="Comic Sans MS" w:hAnsi="Comic Sans MS" w:cs="Comic Sans MS"/>
          <w:color w:val="000000"/>
          <w:sz w:val="20"/>
          <w:szCs w:val="20"/>
        </w:rPr>
      </w:pPr>
      <w:r w:rsidRPr="008D1845">
        <w:rPr>
          <w:rFonts w:ascii="Comic Sans MS" w:hAnsi="Comic Sans MS" w:cs="Comic Sans MS"/>
          <w:b/>
          <w:color w:val="000000"/>
          <w:sz w:val="20"/>
          <w:szCs w:val="20"/>
        </w:rPr>
        <w:t xml:space="preserve">3. </w:t>
      </w:r>
      <w:r w:rsidRPr="008D1845">
        <w:rPr>
          <w:rFonts w:ascii="Comic Sans MS" w:hAnsi="Comic Sans MS" w:cs="Comic Sans MS"/>
          <w:b/>
          <w:bCs/>
          <w:color w:val="000000"/>
          <w:sz w:val="20"/>
          <w:szCs w:val="20"/>
        </w:rPr>
        <w:t>Cuerpo de la función:</w:t>
      </w:r>
      <w:r w:rsidRPr="004178FC">
        <w:rPr>
          <w:rFonts w:ascii="Comic Sans MS" w:hAnsi="Comic Sans MS" w:cs="Comic Sans MS"/>
          <w:b/>
          <w:bCs/>
          <w:color w:val="000000"/>
          <w:sz w:val="20"/>
          <w:szCs w:val="20"/>
        </w:rPr>
        <w:t xml:space="preserve"> </w:t>
      </w:r>
      <w:r w:rsidRPr="004178FC">
        <w:rPr>
          <w:rFonts w:ascii="Comic Sans MS" w:hAnsi="Comic Sans MS" w:cs="Comic Sans MS"/>
          <w:color w:val="000000"/>
          <w:sz w:val="20"/>
          <w:szCs w:val="20"/>
        </w:rPr>
        <w:t xml:space="preserve">el bloque de sentencias que forman la función estará delimitado por las palabras reservadas BEGIN Y END;. Además una función debe incluir una sentencia de asignación donde aparezca en la parte izquierda el nombre de la función, seguida del símbolo de asignación, y en la parte derecha aparecerá una expresión del TIPO devuelto por la función. </w:t>
      </w:r>
    </w:p>
    <w:p w:rsid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p>
    <w:p w:rsidR="009D6331" w:rsidRDefault="009D6331" w:rsidP="008D1845">
      <w:pPr>
        <w:autoSpaceDE w:val="0"/>
        <w:autoSpaceDN w:val="0"/>
        <w:adjustRightInd w:val="0"/>
        <w:spacing w:after="0" w:line="240" w:lineRule="auto"/>
        <w:jc w:val="both"/>
        <w:rPr>
          <w:rFonts w:ascii="Comic Sans MS" w:hAnsi="Comic Sans MS"/>
          <w:sz w:val="20"/>
          <w:szCs w:val="20"/>
        </w:rPr>
      </w:pPr>
      <w:r w:rsidRPr="009D6331">
        <w:rPr>
          <w:rFonts w:ascii="Comic Sans MS" w:hAnsi="Comic Sans MS"/>
          <w:sz w:val="20"/>
          <w:szCs w:val="20"/>
        </w:rPr>
        <w:t>Al igual que en el caso de los procedimientos existen dos posibles formas de declarar una función: utilizando una lista de parámetros o sin parámetros. La sintaxis para la declaración de una función es la siguiente:</w:t>
      </w:r>
    </w:p>
    <w:p w:rsidR="009D6331" w:rsidRDefault="009D6331" w:rsidP="004178FC">
      <w:pPr>
        <w:autoSpaceDE w:val="0"/>
        <w:autoSpaceDN w:val="0"/>
        <w:adjustRightInd w:val="0"/>
        <w:spacing w:after="0" w:line="240" w:lineRule="auto"/>
        <w:rPr>
          <w:rFonts w:ascii="Comic Sans MS" w:hAnsi="Comic Sans MS"/>
          <w:sz w:val="20"/>
          <w:szCs w:val="20"/>
        </w:rPr>
      </w:pPr>
    </w:p>
    <w:p w:rsidR="009D6331" w:rsidRDefault="009D6331" w:rsidP="004178FC">
      <w:pPr>
        <w:autoSpaceDE w:val="0"/>
        <w:autoSpaceDN w:val="0"/>
        <w:adjustRightInd w:val="0"/>
        <w:spacing w:after="0" w:line="240" w:lineRule="auto"/>
        <w:rPr>
          <w:rFonts w:ascii="Comic Sans MS" w:hAnsi="Comic Sans MS"/>
          <w:sz w:val="20"/>
          <w:szCs w:val="20"/>
        </w:rPr>
      </w:pPr>
    </w:p>
    <w:p w:rsidR="009D6331" w:rsidRPr="004178FC" w:rsidRDefault="009D6331" w:rsidP="004178FC">
      <w:pPr>
        <w:autoSpaceDE w:val="0"/>
        <w:autoSpaceDN w:val="0"/>
        <w:adjustRightInd w:val="0"/>
        <w:spacing w:after="0" w:line="240" w:lineRule="auto"/>
        <w:rPr>
          <w:rFonts w:ascii="Comic Sans MS" w:hAnsi="Comic Sans MS" w:cs="Comic Sans MS"/>
          <w:color w:val="000000"/>
          <w:sz w:val="20"/>
          <w:szCs w:val="20"/>
        </w:rPr>
      </w:pPr>
    </w:p>
    <w:p w:rsidR="00891EEC" w:rsidRDefault="00891EEC" w:rsidP="00891EEC">
      <w:pPr>
        <w:autoSpaceDE w:val="0"/>
        <w:autoSpaceDN w:val="0"/>
        <w:adjustRightInd w:val="0"/>
        <w:spacing w:after="0" w:line="240" w:lineRule="auto"/>
        <w:rPr>
          <w:rFonts w:ascii="Calibri" w:hAnsi="Calibri" w:cs="Calibri"/>
          <w:color w:val="000000"/>
        </w:rPr>
      </w:pPr>
    </w:p>
    <w:tbl>
      <w:tblPr>
        <w:tblStyle w:val="Tablaconcuadrcula"/>
        <w:tblW w:w="0" w:type="auto"/>
        <w:tblLook w:val="04A0" w:firstRow="1" w:lastRow="0" w:firstColumn="1" w:lastColumn="0" w:noHBand="0" w:noVBand="1"/>
      </w:tblPr>
      <w:tblGrid>
        <w:gridCol w:w="6153"/>
      </w:tblGrid>
      <w:tr w:rsidR="009D6331" w:rsidTr="009D6331">
        <w:trPr>
          <w:trHeight w:val="3266"/>
        </w:trPr>
        <w:tc>
          <w:tcPr>
            <w:tcW w:w="6153" w:type="dxa"/>
          </w:tcPr>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FUNCTION </w:t>
            </w:r>
            <w:r w:rsidRPr="009D6331">
              <w:rPr>
                <w:rFonts w:ascii="Calibri" w:hAnsi="Calibri" w:cs="Calibri"/>
                <w:b/>
                <w:bCs/>
                <w:color w:val="000000"/>
              </w:rPr>
              <w:t xml:space="preserve">nombre: TIPO;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Declaraciones locales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BEGIN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Cuerpo de la función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b/>
                <w:bCs/>
                <w:color w:val="000000"/>
              </w:rPr>
              <w:t xml:space="preserve">Nombre:=valor devuelto por la función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END;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FUNCTION </w:t>
            </w:r>
            <w:r w:rsidRPr="009D6331">
              <w:rPr>
                <w:rFonts w:ascii="Calibri" w:hAnsi="Calibri" w:cs="Calibri"/>
                <w:b/>
                <w:bCs/>
                <w:color w:val="000000"/>
              </w:rPr>
              <w:t xml:space="preserve">nombre (lista de parámetros formales):TIPO;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Declaraciones locales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BEGIN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color w:val="000000"/>
              </w:rPr>
              <w:t xml:space="preserve">Cuerpo de la función </w:t>
            </w:r>
          </w:p>
          <w:p w:rsidR="009D6331" w:rsidRPr="009D6331" w:rsidRDefault="009D6331" w:rsidP="009D6331">
            <w:pPr>
              <w:autoSpaceDE w:val="0"/>
              <w:autoSpaceDN w:val="0"/>
              <w:adjustRightInd w:val="0"/>
              <w:rPr>
                <w:rFonts w:ascii="Calibri" w:hAnsi="Calibri" w:cs="Calibri"/>
                <w:color w:val="000000"/>
              </w:rPr>
            </w:pPr>
            <w:r w:rsidRPr="009D6331">
              <w:rPr>
                <w:rFonts w:ascii="Calibri" w:hAnsi="Calibri" w:cs="Calibri"/>
                <w:b/>
                <w:bCs/>
                <w:color w:val="000000"/>
              </w:rPr>
              <w:t xml:space="preserve">Nombre:=valor devuelto por la función </w:t>
            </w:r>
          </w:p>
          <w:p w:rsidR="009D6331" w:rsidRDefault="009D6331" w:rsidP="009D6331">
            <w:pPr>
              <w:autoSpaceDE w:val="0"/>
              <w:autoSpaceDN w:val="0"/>
              <w:adjustRightInd w:val="0"/>
              <w:rPr>
                <w:rFonts w:ascii="Comic Sans MS" w:hAnsi="Comic Sans MS" w:cs="Comic Sans MS"/>
                <w:color w:val="000000"/>
                <w:sz w:val="20"/>
                <w:szCs w:val="20"/>
              </w:rPr>
            </w:pPr>
            <w:r w:rsidRPr="009D6331">
              <w:rPr>
                <w:rFonts w:ascii="Calibri" w:hAnsi="Calibri" w:cs="Calibri"/>
                <w:color w:val="000000"/>
              </w:rPr>
              <w:t>END;</w:t>
            </w:r>
          </w:p>
        </w:tc>
      </w:tr>
    </w:tbl>
    <w:p w:rsidR="00891EEC" w:rsidRPr="006C4EB4" w:rsidRDefault="00891EEC" w:rsidP="00891EEC">
      <w:pPr>
        <w:autoSpaceDE w:val="0"/>
        <w:autoSpaceDN w:val="0"/>
        <w:adjustRightInd w:val="0"/>
        <w:spacing w:after="0" w:line="240" w:lineRule="auto"/>
        <w:rPr>
          <w:rFonts w:ascii="Comic Sans MS" w:hAnsi="Comic Sans MS" w:cs="Comic Sans MS"/>
          <w:color w:val="000000"/>
          <w:sz w:val="20"/>
          <w:szCs w:val="20"/>
        </w:rPr>
      </w:pPr>
    </w:p>
    <w:p w:rsid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Comic Sans MS" w:hAnsi="Comic Sans MS" w:cs="Comic Sans MS"/>
          <w:b/>
          <w:bCs/>
          <w:color w:val="000000"/>
          <w:sz w:val="20"/>
          <w:szCs w:val="20"/>
        </w:rPr>
        <w:t>NOTA</w:t>
      </w:r>
      <w:r w:rsidRPr="009D6331">
        <w:rPr>
          <w:rFonts w:ascii="Comic Sans MS" w:hAnsi="Comic Sans MS" w:cs="Comic Sans MS"/>
          <w:color w:val="000000"/>
          <w:sz w:val="20"/>
          <w:szCs w:val="20"/>
        </w:rPr>
        <w:t xml:space="preserve">: Aunque la misión de ambos tipos de subprogramas es similar (implementar algoritmos que permitan resolver un determinado problema), existen diversas similitudes y diferencias que deben ser estudiadas. </w:t>
      </w:r>
    </w:p>
    <w:p w:rsidR="00FD2879" w:rsidRDefault="00FD2879" w:rsidP="008D1845">
      <w:pPr>
        <w:autoSpaceDE w:val="0"/>
        <w:autoSpaceDN w:val="0"/>
        <w:adjustRightInd w:val="0"/>
        <w:spacing w:after="0" w:line="240" w:lineRule="auto"/>
        <w:jc w:val="both"/>
        <w:rPr>
          <w:rFonts w:ascii="Comic Sans MS" w:hAnsi="Comic Sans MS" w:cs="Comic Sans MS"/>
          <w:color w:val="000000"/>
          <w:sz w:val="20"/>
          <w:szCs w:val="20"/>
        </w:rPr>
      </w:pPr>
    </w:p>
    <w:p w:rsidR="00FD2879" w:rsidRDefault="00FD2879" w:rsidP="008D1845">
      <w:pPr>
        <w:autoSpaceDE w:val="0"/>
        <w:autoSpaceDN w:val="0"/>
        <w:adjustRightInd w:val="0"/>
        <w:spacing w:after="0" w:line="240" w:lineRule="auto"/>
        <w:jc w:val="both"/>
        <w:rPr>
          <w:rFonts w:ascii="Comic Sans MS" w:hAnsi="Comic Sans MS" w:cs="Comic Sans MS"/>
          <w:color w:val="000000"/>
          <w:sz w:val="20"/>
          <w:szCs w:val="20"/>
        </w:rPr>
      </w:pPr>
    </w:p>
    <w:p w:rsidR="00FD2879" w:rsidRPr="009D6331" w:rsidRDefault="00FD2879" w:rsidP="008D1845">
      <w:pPr>
        <w:autoSpaceDE w:val="0"/>
        <w:autoSpaceDN w:val="0"/>
        <w:adjustRightInd w:val="0"/>
        <w:spacing w:after="0" w:line="240" w:lineRule="auto"/>
        <w:jc w:val="both"/>
        <w:rPr>
          <w:rFonts w:ascii="Comic Sans MS" w:hAnsi="Comic Sans MS" w:cs="Comic Sans MS"/>
          <w:color w:val="000000"/>
          <w:sz w:val="20"/>
          <w:szCs w:val="20"/>
        </w:rPr>
      </w:pP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Comic Sans MS" w:hAnsi="Comic Sans MS" w:cs="Comic Sans MS"/>
          <w:b/>
          <w:bCs/>
          <w:color w:val="000000"/>
          <w:sz w:val="20"/>
          <w:szCs w:val="20"/>
        </w:rPr>
        <w:t xml:space="preserve">Paso de parámetros según sea el caso </w:t>
      </w: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Comic Sans MS" w:hAnsi="Comic Sans MS" w:cs="Comic Sans MS"/>
          <w:b/>
          <w:bCs/>
          <w:color w:val="000000"/>
          <w:sz w:val="20"/>
          <w:szCs w:val="20"/>
        </w:rPr>
        <w:lastRenderedPageBreak/>
        <w:t xml:space="preserve">Argumento o parámetro: </w:t>
      </w:r>
      <w:r w:rsidRPr="009D6331">
        <w:rPr>
          <w:rFonts w:ascii="Comic Sans MS" w:hAnsi="Comic Sans MS" w:cs="Comic Sans MS"/>
          <w:color w:val="000000"/>
          <w:sz w:val="20"/>
          <w:szCs w:val="20"/>
        </w:rPr>
        <w:t xml:space="preserve">es una variable utilizada para recibir valores de entrada en una rutina o subrutina. Dichos valores, que serán enviados desde la rutina invocante, son llamados argumentos. La subrutina usa los valores asignados a sus parámetros para alterar su comportamiento en tiempo de ejecución. </w:t>
      </w:r>
    </w:p>
    <w:p w:rsidR="009D6331" w:rsidRDefault="009D6331" w:rsidP="008D1845">
      <w:pPr>
        <w:jc w:val="both"/>
        <w:rPr>
          <w:rFonts w:ascii="Comic Sans MS" w:hAnsi="Comic Sans MS" w:cs="Comic Sans MS"/>
          <w:color w:val="000000"/>
          <w:sz w:val="20"/>
          <w:szCs w:val="20"/>
        </w:rPr>
      </w:pPr>
      <w:r w:rsidRPr="009D6331">
        <w:rPr>
          <w:rFonts w:ascii="Comic Sans MS" w:hAnsi="Comic Sans MS" w:cs="Comic Sans MS"/>
          <w:color w:val="000000"/>
          <w:sz w:val="20"/>
          <w:szCs w:val="20"/>
        </w:rPr>
        <w:t>Existen varias formas de pasar un argumento a una función (subrutina) o procedimiento</w:t>
      </w:r>
      <w:r w:rsidR="008D1845">
        <w:rPr>
          <w:rFonts w:ascii="Comic Sans MS" w:hAnsi="Comic Sans MS" w:cs="Comic Sans MS"/>
          <w:color w:val="000000"/>
          <w:sz w:val="20"/>
          <w:szCs w:val="20"/>
        </w:rPr>
        <w:t>,</w:t>
      </w:r>
      <w:r w:rsidRPr="009D6331">
        <w:rPr>
          <w:rFonts w:ascii="Comic Sans MS" w:hAnsi="Comic Sans MS" w:cs="Comic Sans MS"/>
          <w:color w:val="000000"/>
          <w:sz w:val="20"/>
          <w:szCs w:val="20"/>
        </w:rPr>
        <w:t xml:space="preserve"> por valor, por referencia, etc. Dentro de los que están definidos para este curso se tienen:</w:t>
      </w:r>
    </w:p>
    <w:p w:rsid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Comic Sans MS" w:hAnsi="Comic Sans MS" w:cs="Comic Sans MS"/>
          <w:b/>
          <w:bCs/>
          <w:color w:val="000000"/>
          <w:sz w:val="20"/>
          <w:szCs w:val="20"/>
        </w:rPr>
        <w:t xml:space="preserve">Paso por valor: </w:t>
      </w:r>
      <w:r w:rsidRPr="009D6331">
        <w:rPr>
          <w:rFonts w:ascii="Comic Sans MS" w:hAnsi="Comic Sans MS" w:cs="Comic Sans MS"/>
          <w:color w:val="000000"/>
          <w:sz w:val="20"/>
          <w:szCs w:val="20"/>
        </w:rPr>
        <w:t xml:space="preserve">consiste en copiar el contenido de la variable que queremos pasar en otra dentro del ámbito local de la subrutina, se copia el contenido de la memoria del argumento que se quiere pasar a otra dirección de memoria, correspondiente al argumento dentro del ámbito de dicha subrutina. Se tendrán dos valores duplicados e independientes, con lo que la modificación de uno no afecta al otro. </w:t>
      </w:r>
    </w:p>
    <w:p w:rsidR="008D1845" w:rsidRPr="009D6331" w:rsidRDefault="008D1845" w:rsidP="008D1845">
      <w:pPr>
        <w:autoSpaceDE w:val="0"/>
        <w:autoSpaceDN w:val="0"/>
        <w:adjustRightInd w:val="0"/>
        <w:spacing w:after="0" w:line="240" w:lineRule="auto"/>
        <w:jc w:val="both"/>
        <w:rPr>
          <w:rFonts w:ascii="Comic Sans MS" w:hAnsi="Comic Sans MS" w:cs="Comic Sans MS"/>
          <w:color w:val="000000"/>
          <w:sz w:val="20"/>
          <w:szCs w:val="20"/>
        </w:rPr>
      </w:pPr>
    </w:p>
    <w:p w:rsidR="009D6331" w:rsidRDefault="009D6331" w:rsidP="008D1845">
      <w:pPr>
        <w:jc w:val="both"/>
        <w:rPr>
          <w:rFonts w:ascii="Comic Sans MS" w:hAnsi="Comic Sans MS" w:cs="Comic Sans MS"/>
          <w:color w:val="000000"/>
          <w:sz w:val="20"/>
          <w:szCs w:val="20"/>
        </w:rPr>
      </w:pPr>
      <w:r w:rsidRPr="009D6331">
        <w:rPr>
          <w:rFonts w:ascii="Comic Sans MS" w:hAnsi="Comic Sans MS" w:cs="Comic Sans MS"/>
          <w:b/>
          <w:bCs/>
          <w:color w:val="000000"/>
          <w:sz w:val="20"/>
          <w:szCs w:val="20"/>
        </w:rPr>
        <w:t xml:space="preserve">Paso por referencia: </w:t>
      </w:r>
      <w:r w:rsidRPr="009D6331">
        <w:rPr>
          <w:rFonts w:ascii="Comic Sans MS" w:hAnsi="Comic Sans MS" w:cs="Comic Sans MS"/>
          <w:color w:val="000000"/>
          <w:sz w:val="20"/>
          <w:szCs w:val="20"/>
        </w:rPr>
        <w:t>consiste en proporcionar a la subrutina a la que se le quiere pasar el argumento la dirección de memoria del dato. En este caso se tiene un único valor referenciado (o apuntado) desde dos puntos diferentes, el programa principal y la subrutina a la que se le pasa el argumento, por lo que cualquier acción sobre el parámetro se realiza sobre la misma posición de memoria.</w:t>
      </w:r>
    </w:p>
    <w:p w:rsidR="009D6331" w:rsidRDefault="009D6331" w:rsidP="009D6331">
      <w:pPr>
        <w:rPr>
          <w:rFonts w:ascii="Comic Sans MS" w:hAnsi="Comic Sans MS" w:cs="Comic Sans MS"/>
          <w:color w:val="000000"/>
          <w:sz w:val="20"/>
          <w:szCs w:val="20"/>
        </w:rPr>
      </w:pP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Comic Sans MS" w:hAnsi="Comic Sans MS" w:cs="Comic Sans MS"/>
          <w:b/>
          <w:bCs/>
          <w:color w:val="000000"/>
          <w:sz w:val="20"/>
          <w:szCs w:val="20"/>
        </w:rPr>
        <w:t xml:space="preserve">¿Cuándo se debe utilizar parámetros por valor y cuándo por referencia? </w:t>
      </w: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Wingdings" w:hAnsi="Wingdings" w:cs="Wingdings"/>
          <w:color w:val="000000"/>
          <w:sz w:val="20"/>
          <w:szCs w:val="20"/>
        </w:rPr>
        <w:t></w:t>
      </w:r>
      <w:r w:rsidRPr="009D6331">
        <w:rPr>
          <w:rFonts w:ascii="Wingdings" w:hAnsi="Wingdings" w:cs="Wingdings"/>
          <w:color w:val="000000"/>
          <w:sz w:val="20"/>
          <w:szCs w:val="20"/>
        </w:rPr>
        <w:t></w:t>
      </w:r>
      <w:r w:rsidRPr="009D6331">
        <w:rPr>
          <w:rFonts w:ascii="Comic Sans MS" w:hAnsi="Comic Sans MS" w:cs="Comic Sans MS"/>
          <w:color w:val="000000"/>
          <w:sz w:val="20"/>
          <w:szCs w:val="20"/>
        </w:rPr>
        <w:t xml:space="preserve">Si la información que se pasa al procedimiento no tiene que ser devuelta fuera del procedimiento, el parámetro formal que representa la información puede ser un parámetro valor (parámetro de entrada). </w:t>
      </w: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Wingdings" w:hAnsi="Wingdings" w:cs="Wingdings"/>
          <w:color w:val="000000"/>
          <w:sz w:val="20"/>
          <w:szCs w:val="20"/>
        </w:rPr>
        <w:t></w:t>
      </w:r>
      <w:r w:rsidRPr="009D6331">
        <w:rPr>
          <w:rFonts w:ascii="Wingdings" w:hAnsi="Wingdings" w:cs="Wingdings"/>
          <w:color w:val="000000"/>
          <w:sz w:val="20"/>
          <w:szCs w:val="20"/>
        </w:rPr>
        <w:t></w:t>
      </w:r>
      <w:r w:rsidRPr="009D6331">
        <w:rPr>
          <w:rFonts w:ascii="Comic Sans MS" w:hAnsi="Comic Sans MS" w:cs="Comic Sans MS"/>
          <w:color w:val="000000"/>
          <w:sz w:val="20"/>
          <w:szCs w:val="20"/>
        </w:rPr>
        <w:t xml:space="preserve">Si se tiene que devolver información al programa llamador, el parámetro formal que representa esa información debe ser un parámetro por referencia (parámetro salida). </w:t>
      </w: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p>
    <w:p w:rsid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Wingdings" w:hAnsi="Wingdings" w:cs="Wingdings"/>
          <w:color w:val="000000"/>
          <w:sz w:val="20"/>
          <w:szCs w:val="20"/>
        </w:rPr>
        <w:t></w:t>
      </w:r>
      <w:r w:rsidRPr="009D6331">
        <w:rPr>
          <w:rFonts w:ascii="Wingdings" w:hAnsi="Wingdings" w:cs="Wingdings"/>
          <w:color w:val="000000"/>
          <w:sz w:val="20"/>
          <w:szCs w:val="20"/>
        </w:rPr>
        <w:t></w:t>
      </w:r>
      <w:r w:rsidRPr="009D6331">
        <w:rPr>
          <w:rFonts w:ascii="Comic Sans MS" w:hAnsi="Comic Sans MS" w:cs="Comic Sans MS"/>
          <w:color w:val="000000"/>
          <w:sz w:val="20"/>
          <w:szCs w:val="20"/>
        </w:rPr>
        <w:t xml:space="preserve">Si la información que se pasa al procedimiento puede ser modificada y se devuelve un nuevo valor, el parámetro formal que representa esa información debe ser un parámetro por referencia (parámetro entrada \ salida). </w:t>
      </w:r>
    </w:p>
    <w:p w:rsidR="008D1845" w:rsidRPr="009D6331" w:rsidRDefault="008D1845" w:rsidP="008D1845">
      <w:pPr>
        <w:autoSpaceDE w:val="0"/>
        <w:autoSpaceDN w:val="0"/>
        <w:adjustRightInd w:val="0"/>
        <w:spacing w:after="0" w:line="240" w:lineRule="auto"/>
        <w:jc w:val="both"/>
        <w:rPr>
          <w:rFonts w:ascii="Comic Sans MS" w:hAnsi="Comic Sans MS" w:cs="Comic Sans MS"/>
          <w:color w:val="000000"/>
          <w:sz w:val="20"/>
          <w:szCs w:val="20"/>
        </w:rPr>
      </w:pPr>
    </w:p>
    <w:p w:rsidR="009D6331" w:rsidRPr="009D6331" w:rsidRDefault="009D6331" w:rsidP="009D6331">
      <w:pPr>
        <w:autoSpaceDE w:val="0"/>
        <w:autoSpaceDN w:val="0"/>
        <w:adjustRightInd w:val="0"/>
        <w:spacing w:after="0" w:line="240" w:lineRule="auto"/>
        <w:rPr>
          <w:rFonts w:ascii="Comic Sans MS" w:hAnsi="Comic Sans MS" w:cs="Comic Sans MS"/>
          <w:color w:val="000000"/>
          <w:sz w:val="20"/>
          <w:szCs w:val="20"/>
        </w:rPr>
      </w:pPr>
      <w:r w:rsidRPr="009D6331">
        <w:rPr>
          <w:rFonts w:ascii="Comic Sans MS" w:hAnsi="Comic Sans MS" w:cs="Comic Sans MS"/>
          <w:b/>
          <w:bCs/>
          <w:color w:val="000000"/>
          <w:sz w:val="20"/>
          <w:szCs w:val="20"/>
        </w:rPr>
        <w:t xml:space="preserve">Similitudes entre funciones y procedimientos </w:t>
      </w:r>
    </w:p>
    <w:p w:rsidR="009D6331" w:rsidRPr="009D6331" w:rsidRDefault="009D6331" w:rsidP="008D1845">
      <w:pPr>
        <w:autoSpaceDE w:val="0"/>
        <w:autoSpaceDN w:val="0"/>
        <w:adjustRightInd w:val="0"/>
        <w:spacing w:after="172" w:line="240" w:lineRule="auto"/>
        <w:jc w:val="both"/>
        <w:rPr>
          <w:rFonts w:ascii="Comic Sans MS" w:hAnsi="Comic Sans MS" w:cs="Comic Sans MS"/>
          <w:color w:val="000000"/>
          <w:sz w:val="20"/>
          <w:szCs w:val="20"/>
        </w:rPr>
      </w:pPr>
      <w:r w:rsidRPr="009D6331">
        <w:rPr>
          <w:rFonts w:ascii="Comic Sans MS" w:hAnsi="Comic Sans MS" w:cs="Comic Sans MS"/>
          <w:color w:val="000000"/>
          <w:sz w:val="20"/>
          <w:szCs w:val="20"/>
        </w:rPr>
        <w:t xml:space="preserve">1. Ambos se declaran en la misma sección del programa. En ambos casos debe especificarse una cabecera, seguida de una lista de parámetros en el caso de que sean necesarios, un conjunto de declaraciones y un cuerpo del subprograma que resuelve el problema planteado. </w:t>
      </w:r>
    </w:p>
    <w:p w:rsidR="009D6331" w:rsidRPr="009D6331" w:rsidRDefault="009D6331" w:rsidP="008D1845">
      <w:pPr>
        <w:autoSpaceDE w:val="0"/>
        <w:autoSpaceDN w:val="0"/>
        <w:adjustRightInd w:val="0"/>
        <w:spacing w:after="172" w:line="240" w:lineRule="auto"/>
        <w:jc w:val="both"/>
        <w:rPr>
          <w:rFonts w:ascii="Comic Sans MS" w:hAnsi="Comic Sans MS" w:cs="Comic Sans MS"/>
          <w:color w:val="000000"/>
          <w:sz w:val="20"/>
          <w:szCs w:val="20"/>
        </w:rPr>
      </w:pPr>
      <w:r w:rsidRPr="009D6331">
        <w:rPr>
          <w:rFonts w:ascii="Comic Sans MS" w:hAnsi="Comic Sans MS" w:cs="Comic Sans MS"/>
          <w:color w:val="000000"/>
          <w:sz w:val="20"/>
          <w:szCs w:val="20"/>
        </w:rPr>
        <w:t xml:space="preserve">2. Los parámetros, constantes, y variables definidos en ambos tipos de subprogramas son locales a los mismos. Es decir, son solo visibles (accesibles) dentro del subprograma donde han sido declarados. </w:t>
      </w:r>
    </w:p>
    <w:p w:rsidR="009D6331" w:rsidRPr="009D6331" w:rsidRDefault="009D6331" w:rsidP="008D1845">
      <w:pPr>
        <w:autoSpaceDE w:val="0"/>
        <w:autoSpaceDN w:val="0"/>
        <w:adjustRightInd w:val="0"/>
        <w:spacing w:after="0" w:line="240" w:lineRule="auto"/>
        <w:jc w:val="both"/>
        <w:rPr>
          <w:rFonts w:ascii="Comic Sans MS" w:hAnsi="Comic Sans MS" w:cs="Comic Sans MS"/>
          <w:color w:val="000000"/>
          <w:sz w:val="20"/>
          <w:szCs w:val="20"/>
        </w:rPr>
      </w:pPr>
      <w:r w:rsidRPr="009D6331">
        <w:rPr>
          <w:rFonts w:ascii="Comic Sans MS" w:hAnsi="Comic Sans MS" w:cs="Comic Sans MS"/>
          <w:color w:val="000000"/>
          <w:sz w:val="20"/>
          <w:szCs w:val="20"/>
        </w:rPr>
        <w:t xml:space="preserve">3. Cuando se llama a una función o procedimiento, el número de parámetros actuales debe ser el mismo que el de los parámetros formales que han sido declarados en la cabecera. </w:t>
      </w:r>
    </w:p>
    <w:p w:rsidR="00FD2879" w:rsidRDefault="00FD2879" w:rsidP="009D6331"/>
    <w:p w:rsidR="009D6331" w:rsidRPr="009D6331" w:rsidRDefault="009D6331" w:rsidP="00BA5397">
      <w:pPr>
        <w:jc w:val="center"/>
        <w:rPr>
          <w:rFonts w:ascii="Comic Sans MS" w:hAnsi="Comic Sans MS"/>
          <w:b/>
          <w:bCs/>
          <w:sz w:val="20"/>
          <w:szCs w:val="20"/>
        </w:rPr>
      </w:pPr>
      <w:r w:rsidRPr="00BA5397">
        <w:rPr>
          <w:rFonts w:ascii="Comic Sans MS" w:hAnsi="Comic Sans MS"/>
          <w:b/>
          <w:bCs/>
          <w:sz w:val="20"/>
          <w:szCs w:val="20"/>
        </w:rPr>
        <w:t>Diferencias entre funciones y procedimientos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2"/>
        <w:gridCol w:w="4222"/>
      </w:tblGrid>
      <w:tr w:rsidR="009D6331" w:rsidRPr="009D6331" w:rsidTr="00BA5397">
        <w:trPr>
          <w:trHeight w:val="107"/>
        </w:trPr>
        <w:tc>
          <w:tcPr>
            <w:tcW w:w="4222" w:type="dxa"/>
          </w:tcPr>
          <w:p w:rsidR="009D6331" w:rsidRPr="009D6331" w:rsidRDefault="009D6331" w:rsidP="00BA5397">
            <w:pPr>
              <w:autoSpaceDE w:val="0"/>
              <w:autoSpaceDN w:val="0"/>
              <w:adjustRightInd w:val="0"/>
              <w:spacing w:after="0" w:line="240" w:lineRule="auto"/>
              <w:jc w:val="center"/>
              <w:rPr>
                <w:rFonts w:ascii="Comic Sans MS" w:hAnsi="Comic Sans MS" w:cs="Comic Sans MS"/>
                <w:color w:val="000000"/>
                <w:sz w:val="20"/>
                <w:szCs w:val="20"/>
              </w:rPr>
            </w:pPr>
            <w:r w:rsidRPr="009D6331">
              <w:rPr>
                <w:rFonts w:ascii="Comic Sans MS" w:hAnsi="Comic Sans MS" w:cs="Comic Sans MS"/>
                <w:b/>
                <w:bCs/>
                <w:color w:val="000000"/>
                <w:sz w:val="20"/>
                <w:szCs w:val="20"/>
              </w:rPr>
              <w:t>Funciones</w:t>
            </w:r>
          </w:p>
        </w:tc>
        <w:tc>
          <w:tcPr>
            <w:tcW w:w="4222" w:type="dxa"/>
          </w:tcPr>
          <w:p w:rsidR="009D6331" w:rsidRPr="009D6331" w:rsidRDefault="009D6331" w:rsidP="00BA5397">
            <w:pPr>
              <w:autoSpaceDE w:val="0"/>
              <w:autoSpaceDN w:val="0"/>
              <w:adjustRightInd w:val="0"/>
              <w:spacing w:after="0" w:line="240" w:lineRule="auto"/>
              <w:jc w:val="center"/>
              <w:rPr>
                <w:rFonts w:ascii="Comic Sans MS" w:hAnsi="Comic Sans MS" w:cs="Comic Sans MS"/>
                <w:color w:val="000000"/>
                <w:sz w:val="20"/>
                <w:szCs w:val="20"/>
              </w:rPr>
            </w:pPr>
            <w:r w:rsidRPr="009D6331">
              <w:rPr>
                <w:rFonts w:ascii="Comic Sans MS" w:hAnsi="Comic Sans MS" w:cs="Comic Sans MS"/>
                <w:b/>
                <w:bCs/>
                <w:color w:val="000000"/>
                <w:sz w:val="20"/>
                <w:szCs w:val="20"/>
              </w:rPr>
              <w:t>Procedimientos</w:t>
            </w:r>
          </w:p>
        </w:tc>
      </w:tr>
      <w:tr w:rsidR="009D6331" w:rsidRPr="009D6331" w:rsidTr="00BA5397">
        <w:trPr>
          <w:trHeight w:val="528"/>
        </w:trPr>
        <w:tc>
          <w:tcPr>
            <w:tcW w:w="4222" w:type="dxa"/>
          </w:tcPr>
          <w:p w:rsidR="009D6331" w:rsidRPr="009D6331" w:rsidRDefault="009D6331" w:rsidP="009D6331">
            <w:pPr>
              <w:autoSpaceDE w:val="0"/>
              <w:autoSpaceDN w:val="0"/>
              <w:adjustRightInd w:val="0"/>
              <w:spacing w:after="0" w:line="240" w:lineRule="auto"/>
              <w:rPr>
                <w:rFonts w:ascii="Comic Sans MS" w:hAnsi="Comic Sans MS" w:cs="Comic Sans MS"/>
                <w:color w:val="000000"/>
                <w:sz w:val="20"/>
                <w:szCs w:val="20"/>
              </w:rPr>
            </w:pPr>
            <w:r w:rsidRPr="009D6331">
              <w:rPr>
                <w:rFonts w:ascii="Comic Sans MS" w:hAnsi="Comic Sans MS" w:cs="Comic Sans MS"/>
                <w:bCs/>
                <w:color w:val="000000"/>
                <w:sz w:val="20"/>
                <w:szCs w:val="20"/>
              </w:rPr>
              <w:t xml:space="preserve">La cabecera de una función incluye la declaración del tipo devuelto por la misma. </w:t>
            </w:r>
          </w:p>
        </w:tc>
        <w:tc>
          <w:tcPr>
            <w:tcW w:w="4222" w:type="dxa"/>
          </w:tcPr>
          <w:p w:rsidR="009D6331" w:rsidRPr="009D6331" w:rsidRDefault="009D6331" w:rsidP="009D6331">
            <w:pPr>
              <w:autoSpaceDE w:val="0"/>
              <w:autoSpaceDN w:val="0"/>
              <w:adjustRightInd w:val="0"/>
              <w:spacing w:after="0" w:line="240" w:lineRule="auto"/>
              <w:rPr>
                <w:rFonts w:ascii="Comic Sans MS" w:hAnsi="Comic Sans MS" w:cs="Comic Sans MS"/>
                <w:color w:val="000000"/>
                <w:sz w:val="20"/>
                <w:szCs w:val="20"/>
              </w:rPr>
            </w:pPr>
            <w:r w:rsidRPr="009D6331">
              <w:rPr>
                <w:rFonts w:ascii="Comic Sans MS" w:hAnsi="Comic Sans MS" w:cs="Comic Sans MS"/>
                <w:color w:val="000000"/>
                <w:sz w:val="20"/>
                <w:szCs w:val="20"/>
              </w:rPr>
              <w:t xml:space="preserve">Al nombre o identificador del procedimiento no se le puede asignar ningún valor y por consiguiente no hay </w:t>
            </w:r>
            <w:r w:rsidRPr="009D6331">
              <w:rPr>
                <w:rFonts w:ascii="Comic Sans MS" w:hAnsi="Comic Sans MS" w:cs="Comic Sans MS"/>
                <w:color w:val="000000"/>
                <w:sz w:val="20"/>
                <w:szCs w:val="20"/>
              </w:rPr>
              <w:lastRenderedPageBreak/>
              <w:t xml:space="preserve">ningún tipo asociado al nombre de un procedimiento. </w:t>
            </w:r>
          </w:p>
        </w:tc>
      </w:tr>
      <w:tr w:rsidR="009D6331" w:rsidRPr="009D6331" w:rsidTr="00BA5397">
        <w:trPr>
          <w:trHeight w:val="387"/>
        </w:trPr>
        <w:tc>
          <w:tcPr>
            <w:tcW w:w="4222" w:type="dxa"/>
          </w:tcPr>
          <w:p w:rsidR="009D6331" w:rsidRPr="009D6331" w:rsidRDefault="009D6331" w:rsidP="009D6331">
            <w:pPr>
              <w:autoSpaceDE w:val="0"/>
              <w:autoSpaceDN w:val="0"/>
              <w:adjustRightInd w:val="0"/>
              <w:spacing w:after="0" w:line="240" w:lineRule="auto"/>
              <w:rPr>
                <w:rFonts w:ascii="Calibri" w:hAnsi="Calibri" w:cs="Calibri"/>
                <w:color w:val="000000"/>
                <w:sz w:val="20"/>
                <w:szCs w:val="20"/>
              </w:rPr>
            </w:pPr>
            <w:r w:rsidRPr="009D6331">
              <w:rPr>
                <w:rFonts w:ascii="Comic Sans MS" w:hAnsi="Comic Sans MS" w:cs="Comic Sans MS"/>
                <w:bCs/>
                <w:color w:val="000000"/>
                <w:sz w:val="20"/>
                <w:szCs w:val="20"/>
              </w:rPr>
              <w:lastRenderedPageBreak/>
              <w:t xml:space="preserve">Para devolver el valor de una función debe utilizarse una sentencia de asignación. </w:t>
            </w:r>
          </w:p>
        </w:tc>
        <w:tc>
          <w:tcPr>
            <w:tcW w:w="4222" w:type="dxa"/>
          </w:tcPr>
          <w:p w:rsidR="009D6331" w:rsidRPr="009D6331" w:rsidRDefault="009D6331" w:rsidP="009D6331">
            <w:pPr>
              <w:autoSpaceDE w:val="0"/>
              <w:autoSpaceDN w:val="0"/>
              <w:adjustRightInd w:val="0"/>
              <w:spacing w:after="0" w:line="240" w:lineRule="auto"/>
              <w:rPr>
                <w:rFonts w:ascii="Calibri" w:hAnsi="Calibri" w:cs="Calibri"/>
                <w:color w:val="000000"/>
                <w:sz w:val="20"/>
                <w:szCs w:val="20"/>
              </w:rPr>
            </w:pPr>
            <w:r w:rsidRPr="009D6331">
              <w:rPr>
                <w:rFonts w:ascii="Comic Sans MS" w:hAnsi="Comic Sans MS" w:cs="Comic Sans MS"/>
                <w:color w:val="000000"/>
                <w:sz w:val="20"/>
                <w:szCs w:val="20"/>
              </w:rPr>
              <w:t xml:space="preserve">En los procedimientos los valores se devuelven a través de parámetros por referencia (o variable VAR) </w:t>
            </w:r>
          </w:p>
        </w:tc>
      </w:tr>
      <w:tr w:rsidR="009D6331" w:rsidRPr="009D6331" w:rsidTr="00BA5397">
        <w:trPr>
          <w:trHeight w:val="251"/>
        </w:trPr>
        <w:tc>
          <w:tcPr>
            <w:tcW w:w="4222" w:type="dxa"/>
          </w:tcPr>
          <w:p w:rsidR="009D6331" w:rsidRPr="009D6331" w:rsidRDefault="009D6331" w:rsidP="009D6331">
            <w:pPr>
              <w:autoSpaceDE w:val="0"/>
              <w:autoSpaceDN w:val="0"/>
              <w:adjustRightInd w:val="0"/>
              <w:spacing w:after="0" w:line="240" w:lineRule="auto"/>
              <w:rPr>
                <w:rFonts w:ascii="Comic Sans MS" w:hAnsi="Comic Sans MS" w:cs="Comic Sans MS"/>
                <w:color w:val="000000"/>
                <w:sz w:val="20"/>
                <w:szCs w:val="20"/>
              </w:rPr>
            </w:pPr>
            <w:r w:rsidRPr="009D6331">
              <w:rPr>
                <w:rFonts w:ascii="Comic Sans MS" w:hAnsi="Comic Sans MS" w:cs="Comic Sans MS"/>
                <w:bCs/>
                <w:color w:val="000000"/>
                <w:sz w:val="20"/>
                <w:szCs w:val="20"/>
              </w:rPr>
              <w:t xml:space="preserve">Una función se invoca utilizando su nombre en una expresión. </w:t>
            </w:r>
          </w:p>
        </w:tc>
        <w:tc>
          <w:tcPr>
            <w:tcW w:w="4222" w:type="dxa"/>
          </w:tcPr>
          <w:p w:rsidR="009D6331" w:rsidRPr="009D6331" w:rsidRDefault="009D6331" w:rsidP="009D6331">
            <w:pPr>
              <w:autoSpaceDE w:val="0"/>
              <w:autoSpaceDN w:val="0"/>
              <w:adjustRightInd w:val="0"/>
              <w:spacing w:after="0" w:line="240" w:lineRule="auto"/>
              <w:rPr>
                <w:rFonts w:ascii="Comic Sans MS" w:hAnsi="Comic Sans MS" w:cs="Comic Sans MS"/>
                <w:color w:val="000000"/>
                <w:sz w:val="20"/>
                <w:szCs w:val="20"/>
              </w:rPr>
            </w:pPr>
            <w:r w:rsidRPr="009D6331">
              <w:rPr>
                <w:rFonts w:ascii="Comic Sans MS" w:hAnsi="Comic Sans MS" w:cs="Comic Sans MS"/>
                <w:color w:val="000000"/>
                <w:sz w:val="20"/>
                <w:szCs w:val="20"/>
              </w:rPr>
              <w:t xml:space="preserve">Un procedimiento se invoca mediante una llamada al mismo. </w:t>
            </w:r>
          </w:p>
        </w:tc>
      </w:tr>
      <w:tr w:rsidR="009D6331" w:rsidRPr="009D6331" w:rsidTr="00BA5397">
        <w:trPr>
          <w:trHeight w:val="387"/>
        </w:trPr>
        <w:tc>
          <w:tcPr>
            <w:tcW w:w="4222" w:type="dxa"/>
          </w:tcPr>
          <w:p w:rsidR="009D6331" w:rsidRPr="009D6331" w:rsidRDefault="009D6331" w:rsidP="009D6331">
            <w:pPr>
              <w:autoSpaceDE w:val="0"/>
              <w:autoSpaceDN w:val="0"/>
              <w:adjustRightInd w:val="0"/>
              <w:spacing w:after="0" w:line="240" w:lineRule="auto"/>
              <w:rPr>
                <w:rFonts w:ascii="Calibri" w:hAnsi="Calibri" w:cs="Calibri"/>
                <w:color w:val="000000"/>
                <w:sz w:val="20"/>
                <w:szCs w:val="20"/>
              </w:rPr>
            </w:pPr>
            <w:r w:rsidRPr="009D6331">
              <w:rPr>
                <w:rFonts w:ascii="Comic Sans MS" w:hAnsi="Comic Sans MS" w:cs="Comic Sans MS"/>
                <w:bCs/>
                <w:color w:val="000000"/>
                <w:sz w:val="20"/>
                <w:szCs w:val="20"/>
              </w:rPr>
              <w:t xml:space="preserve">Una función devuelve un único valor a la parte del programa que lo ha referenciado. </w:t>
            </w:r>
          </w:p>
        </w:tc>
        <w:tc>
          <w:tcPr>
            <w:tcW w:w="4222" w:type="dxa"/>
          </w:tcPr>
          <w:p w:rsidR="009D6331" w:rsidRPr="009D6331" w:rsidRDefault="009D6331" w:rsidP="009D6331">
            <w:pPr>
              <w:autoSpaceDE w:val="0"/>
              <w:autoSpaceDN w:val="0"/>
              <w:adjustRightInd w:val="0"/>
              <w:spacing w:after="0" w:line="240" w:lineRule="auto"/>
              <w:rPr>
                <w:rFonts w:ascii="Calibri" w:hAnsi="Calibri" w:cs="Calibri"/>
                <w:color w:val="000000"/>
                <w:sz w:val="20"/>
                <w:szCs w:val="20"/>
              </w:rPr>
            </w:pPr>
            <w:r w:rsidRPr="009D6331">
              <w:rPr>
                <w:rFonts w:ascii="Comic Sans MS" w:hAnsi="Comic Sans MS" w:cs="Comic Sans MS"/>
                <w:color w:val="000000"/>
                <w:sz w:val="20"/>
                <w:szCs w:val="20"/>
              </w:rPr>
              <w:t xml:space="preserve">Los procedimientos pueden devolver 0, 1 ,2 o N valores (para 0 valores puede estar realizando alguna tarea de entrada/salida.) </w:t>
            </w:r>
          </w:p>
        </w:tc>
      </w:tr>
    </w:tbl>
    <w:p w:rsidR="009D6331" w:rsidRDefault="009D6331" w:rsidP="009D6331">
      <w:pPr>
        <w:jc w:val="center"/>
      </w:pPr>
    </w:p>
    <w:p w:rsidR="00F16E89" w:rsidRDefault="00F16E89" w:rsidP="00F16E89">
      <w:pPr>
        <w:autoSpaceDE w:val="0"/>
        <w:autoSpaceDN w:val="0"/>
        <w:adjustRightInd w:val="0"/>
        <w:spacing w:after="0" w:line="240" w:lineRule="auto"/>
        <w:rPr>
          <w:rFonts w:ascii="Comic Sans MS" w:hAnsi="Comic Sans MS" w:cs="Comic Sans MS"/>
          <w:color w:val="000000"/>
          <w:sz w:val="20"/>
          <w:szCs w:val="20"/>
        </w:rPr>
      </w:pPr>
    </w:p>
    <w:p w:rsidR="00F16E89" w:rsidRDefault="00F16E89" w:rsidP="00F16E89">
      <w:pPr>
        <w:autoSpaceDE w:val="0"/>
        <w:autoSpaceDN w:val="0"/>
        <w:adjustRightInd w:val="0"/>
        <w:spacing w:after="0" w:line="240" w:lineRule="auto"/>
        <w:jc w:val="center"/>
        <w:rPr>
          <w:rFonts w:ascii="Comic Sans MS" w:hAnsi="Comic Sans MS" w:cs="Comic Sans MS"/>
          <w:b/>
          <w:bCs/>
          <w:color w:val="000000"/>
          <w:sz w:val="20"/>
          <w:szCs w:val="20"/>
        </w:rPr>
      </w:pPr>
      <w:r w:rsidRPr="00446F22">
        <w:rPr>
          <w:rFonts w:ascii="Comic Sans MS" w:hAnsi="Comic Sans MS" w:cs="Comic Sans MS"/>
          <w:b/>
          <w:bCs/>
          <w:color w:val="000000"/>
          <w:sz w:val="20"/>
          <w:szCs w:val="20"/>
          <w:highlight w:val="yellow"/>
        </w:rPr>
        <w:t>Laboratorio</w:t>
      </w:r>
    </w:p>
    <w:p w:rsidR="00F16E89" w:rsidRPr="00446F22" w:rsidRDefault="00F16E89" w:rsidP="00F16E89">
      <w:pPr>
        <w:autoSpaceDE w:val="0"/>
        <w:autoSpaceDN w:val="0"/>
        <w:adjustRightInd w:val="0"/>
        <w:spacing w:after="0" w:line="240" w:lineRule="auto"/>
        <w:jc w:val="center"/>
        <w:rPr>
          <w:rFonts w:ascii="Comic Sans MS" w:hAnsi="Comic Sans MS" w:cs="Comic Sans MS"/>
          <w:color w:val="000000"/>
          <w:sz w:val="20"/>
          <w:szCs w:val="20"/>
        </w:rPr>
      </w:pPr>
    </w:p>
    <w:p w:rsidR="00B929E3" w:rsidRPr="000B1C29" w:rsidRDefault="0038530B" w:rsidP="000B1C29">
      <w:pPr>
        <w:pStyle w:val="Prrafodelista"/>
        <w:numPr>
          <w:ilvl w:val="0"/>
          <w:numId w:val="16"/>
        </w:numPr>
        <w:autoSpaceDE w:val="0"/>
        <w:autoSpaceDN w:val="0"/>
        <w:adjustRightInd w:val="0"/>
        <w:spacing w:after="0" w:line="240" w:lineRule="auto"/>
        <w:ind w:left="360"/>
        <w:jc w:val="both"/>
        <w:rPr>
          <w:rFonts w:ascii="Comic Sans MS" w:hAnsi="Comic Sans MS" w:cs="Comic Sans MS"/>
          <w:color w:val="000000"/>
          <w:sz w:val="20"/>
          <w:szCs w:val="20"/>
        </w:rPr>
      </w:pPr>
      <w:r w:rsidRPr="000B1C29">
        <w:rPr>
          <w:rFonts w:ascii="Comic Sans MS" w:hAnsi="Comic Sans MS" w:cs="Comic Sans MS"/>
          <w:color w:val="000000"/>
          <w:sz w:val="20"/>
          <w:szCs w:val="20"/>
        </w:rPr>
        <w:t>Dada</w:t>
      </w:r>
      <w:r w:rsidR="00D3055B" w:rsidRPr="000B1C29">
        <w:rPr>
          <w:rFonts w:ascii="Comic Sans MS" w:hAnsi="Comic Sans MS" w:cs="Comic Sans MS"/>
          <w:color w:val="000000"/>
          <w:sz w:val="20"/>
          <w:szCs w:val="20"/>
        </w:rPr>
        <w:t xml:space="preserve"> una secuencia de números por teclado hast</w:t>
      </w:r>
      <w:r w:rsidRPr="000B1C29">
        <w:rPr>
          <w:rFonts w:ascii="Comic Sans MS" w:hAnsi="Comic Sans MS" w:cs="Comic Sans MS"/>
          <w:color w:val="000000"/>
          <w:sz w:val="20"/>
          <w:szCs w:val="20"/>
        </w:rPr>
        <w:t xml:space="preserve">a que se introduzca el cero “0”, escribir una función, en Pascal,  que determine si cada número leído es primo </w:t>
      </w:r>
      <w:r w:rsidR="00B929E3" w:rsidRPr="000B1C29">
        <w:rPr>
          <w:rFonts w:ascii="Comic Sans MS" w:hAnsi="Comic Sans MS" w:cs="Comic Sans MS"/>
          <w:color w:val="000000"/>
          <w:sz w:val="20"/>
          <w:szCs w:val="20"/>
        </w:rPr>
        <w:t xml:space="preserve">o </w:t>
      </w:r>
      <w:proofErr w:type="spellStart"/>
      <w:r w:rsidR="00B929E3" w:rsidRPr="000B1C29">
        <w:rPr>
          <w:rFonts w:ascii="Comic Sans MS" w:hAnsi="Comic Sans MS" w:cs="Comic Sans MS"/>
          <w:color w:val="000000"/>
          <w:sz w:val="20"/>
          <w:szCs w:val="20"/>
        </w:rPr>
        <w:t>nó</w:t>
      </w:r>
      <w:proofErr w:type="spellEnd"/>
      <w:r w:rsidR="00B929E3" w:rsidRPr="000B1C29">
        <w:rPr>
          <w:rFonts w:ascii="Comic Sans MS" w:hAnsi="Comic Sans MS" w:cs="Comic Sans MS"/>
          <w:color w:val="000000"/>
          <w:sz w:val="20"/>
          <w:szCs w:val="20"/>
        </w:rPr>
        <w:t>.</w:t>
      </w:r>
    </w:p>
    <w:p w:rsidR="00744A01" w:rsidRPr="00744A01" w:rsidRDefault="00744A01" w:rsidP="000B1C29">
      <w:pPr>
        <w:pStyle w:val="Prrafodelista"/>
        <w:autoSpaceDE w:val="0"/>
        <w:autoSpaceDN w:val="0"/>
        <w:adjustRightInd w:val="0"/>
        <w:spacing w:after="0" w:line="240" w:lineRule="auto"/>
        <w:ind w:left="360"/>
        <w:jc w:val="both"/>
        <w:rPr>
          <w:rFonts w:ascii="Comic Sans MS" w:hAnsi="Comic Sans MS" w:cs="Comic Sans MS"/>
          <w:color w:val="000000"/>
          <w:sz w:val="20"/>
          <w:szCs w:val="20"/>
        </w:rPr>
      </w:pPr>
    </w:p>
    <w:p w:rsidR="009E5509" w:rsidRPr="009E5509" w:rsidRDefault="00B73D4B" w:rsidP="009E5509">
      <w:pPr>
        <w:tabs>
          <w:tab w:val="left" w:pos="363"/>
          <w:tab w:val="left" w:pos="709"/>
        </w:tabs>
        <w:suppressAutoHyphens/>
        <w:spacing w:before="80" w:after="40" w:line="240" w:lineRule="auto"/>
        <w:jc w:val="both"/>
        <w:rPr>
          <w:rFonts w:ascii="Comic Sans MS" w:eastAsia="Batang" w:hAnsi="Comic Sans MS"/>
          <w:sz w:val="20"/>
          <w:szCs w:val="20"/>
          <w:lang w:val="es-ES_tradnl"/>
        </w:rPr>
      </w:pPr>
      <w:r>
        <w:rPr>
          <w:rFonts w:ascii="Comic Sans MS" w:hAnsi="Comic Sans MS" w:cs="Comic Sans MS"/>
          <w:color w:val="000000"/>
          <w:sz w:val="20"/>
          <w:szCs w:val="20"/>
        </w:rPr>
        <w:t>2</w:t>
      </w:r>
      <w:r w:rsidR="009E5509">
        <w:rPr>
          <w:rFonts w:ascii="Comic Sans MS" w:hAnsi="Comic Sans MS" w:cs="Comic Sans MS"/>
          <w:color w:val="000000"/>
          <w:sz w:val="20"/>
          <w:szCs w:val="20"/>
        </w:rPr>
        <w:t xml:space="preserve">.- </w:t>
      </w:r>
      <w:r w:rsidR="009E5509" w:rsidRPr="009E5509">
        <w:rPr>
          <w:rFonts w:ascii="Comic Sans MS" w:hAnsi="Comic Sans MS" w:cs="Comic Sans MS"/>
          <w:color w:val="000000"/>
          <w:sz w:val="20"/>
          <w:szCs w:val="20"/>
        </w:rPr>
        <w:t xml:space="preserve">Elaborar un programa  en Pascal que, usando subprogramas, realice el cálculo de las RAICES REALES en una ecuación cuadrática. Para ello debe pedir por teclado los valores de </w:t>
      </w:r>
      <w:proofErr w:type="spellStart"/>
      <w:r w:rsidR="009E5509" w:rsidRPr="009E5509">
        <w:rPr>
          <w:rFonts w:ascii="Comic Sans MS" w:hAnsi="Comic Sans MS" w:cs="Comic Sans MS"/>
          <w:color w:val="000000"/>
          <w:sz w:val="20"/>
          <w:szCs w:val="20"/>
        </w:rPr>
        <w:t>a,b</w:t>
      </w:r>
      <w:proofErr w:type="spellEnd"/>
      <w:r w:rsidR="009E5509" w:rsidRPr="009E5509">
        <w:rPr>
          <w:rFonts w:ascii="Comic Sans MS" w:hAnsi="Comic Sans MS" w:cs="Comic Sans MS"/>
          <w:color w:val="000000"/>
          <w:sz w:val="20"/>
          <w:szCs w:val="20"/>
        </w:rPr>
        <w:t xml:space="preserve">,  y c   que deben ser pasados como parámetros desde el programa principal a un subprograma , realizar en el subprograma los cálculos de las raíces y devolver los resultado obtenidos hacia el programa principal, en donde se deben visualizar. No debe visualizar los resultados en los subprogramas. </w:t>
      </w:r>
    </w:p>
    <w:p w:rsidR="009E5509" w:rsidRPr="00CF3B54" w:rsidRDefault="009E5509" w:rsidP="009E5509">
      <w:pPr>
        <w:pStyle w:val="Prrafodelista"/>
        <w:rPr>
          <w:rFonts w:ascii="Comic Sans MS" w:hAnsi="Comic Sans MS" w:cs="TimesNewRoman"/>
          <w:lang w:eastAsia="es-VE"/>
        </w:rPr>
      </w:pPr>
    </w:p>
    <w:p w:rsidR="009E5509" w:rsidRPr="00CF3B54" w:rsidRDefault="009E5509" w:rsidP="009E5509">
      <w:pPr>
        <w:pStyle w:val="Prrafodelista"/>
        <w:tabs>
          <w:tab w:val="left" w:pos="363"/>
          <w:tab w:val="left" w:pos="709"/>
        </w:tabs>
        <w:suppressAutoHyphens/>
        <w:spacing w:before="80" w:after="40" w:line="240" w:lineRule="auto"/>
        <w:ind w:left="360"/>
        <w:jc w:val="both"/>
        <w:rPr>
          <w:rFonts w:ascii="Comic Sans MS" w:eastAsia="Batang" w:hAnsi="Comic Sans MS"/>
          <w:sz w:val="20"/>
          <w:szCs w:val="20"/>
          <w:lang w:val="es-ES_tradnl"/>
        </w:rPr>
      </w:pPr>
      <w:r w:rsidRPr="00CF3B54">
        <w:rPr>
          <w:rFonts w:ascii="Comic Sans MS" w:hAnsi="Comic Sans MS" w:cs="TimesNewRoman"/>
          <w:lang w:eastAsia="es-VE"/>
        </w:rPr>
        <w:t>Para calcular l</w:t>
      </w:r>
      <w:r w:rsidRPr="00CF3B54">
        <w:rPr>
          <w:rFonts w:ascii="Comic Sans MS" w:hAnsi="Comic Sans MS" w:cs="TimesNewRoman"/>
          <w:lang w:val="es-VE" w:eastAsia="es-VE"/>
        </w:rPr>
        <w:t xml:space="preserve">as raíces de la ecuación cuadrática se usa la fórmula:  </w:t>
      </w:r>
      <w:r w:rsidRPr="00CF3B54">
        <w:rPr>
          <w:rFonts w:ascii="Comic Sans MS" w:hAnsi="Comic Sans MS" w:cs="TimesNewRoman"/>
          <w:b/>
          <w:lang w:val="es-VE" w:eastAsia="es-VE"/>
        </w:rPr>
        <w:t>ax</w:t>
      </w:r>
      <w:r w:rsidRPr="00CF3B54">
        <w:rPr>
          <w:rFonts w:ascii="Comic Sans MS" w:hAnsi="Comic Sans MS" w:cs="TimesNewRoman"/>
          <w:b/>
          <w:sz w:val="16"/>
          <w:szCs w:val="16"/>
          <w:lang w:val="es-VE" w:eastAsia="es-VE"/>
        </w:rPr>
        <w:t xml:space="preserve">2 </w:t>
      </w:r>
      <w:r w:rsidRPr="00CF3B54">
        <w:rPr>
          <w:rFonts w:ascii="Comic Sans MS" w:hAnsi="Comic Sans MS" w:cs="TimesNewRoman"/>
          <w:b/>
          <w:lang w:val="es-VE" w:eastAsia="es-VE"/>
        </w:rPr>
        <w:t xml:space="preserve">+ </w:t>
      </w:r>
      <w:proofErr w:type="spellStart"/>
      <w:r w:rsidRPr="00CF3B54">
        <w:rPr>
          <w:rFonts w:ascii="Comic Sans MS" w:hAnsi="Comic Sans MS" w:cs="TimesNewRoman"/>
          <w:b/>
          <w:lang w:val="es-VE" w:eastAsia="es-VE"/>
        </w:rPr>
        <w:t>bx</w:t>
      </w:r>
      <w:proofErr w:type="spellEnd"/>
      <w:r w:rsidRPr="00CF3B54">
        <w:rPr>
          <w:rFonts w:ascii="Comic Sans MS" w:hAnsi="Comic Sans MS" w:cs="TimesNewRoman"/>
          <w:b/>
          <w:lang w:val="es-VE" w:eastAsia="es-VE"/>
        </w:rPr>
        <w:t xml:space="preserve"> + c = 0</w:t>
      </w:r>
      <w:r w:rsidRPr="00CF3B54">
        <w:rPr>
          <w:rFonts w:ascii="Comic Sans MS" w:hAnsi="Comic Sans MS" w:cs="TimesNewRoman"/>
          <w:lang w:val="es-VE" w:eastAsia="es-VE"/>
        </w:rPr>
        <w:t xml:space="preserve"> ,  teniendo en cuenta que :</w:t>
      </w:r>
    </w:p>
    <w:p w:rsidR="009E5509" w:rsidRPr="00B929E3" w:rsidRDefault="009E5509" w:rsidP="009E5509">
      <w:pPr>
        <w:numPr>
          <w:ilvl w:val="0"/>
          <w:numId w:val="13"/>
        </w:numPr>
        <w:autoSpaceDE w:val="0"/>
        <w:autoSpaceDN w:val="0"/>
        <w:adjustRightInd w:val="0"/>
        <w:spacing w:after="0" w:line="240" w:lineRule="auto"/>
        <w:jc w:val="both"/>
        <w:rPr>
          <w:rFonts w:ascii="Comic Sans MS" w:hAnsi="Comic Sans MS" w:cs="TimesNewRoman"/>
          <w:lang w:val="es-VE" w:eastAsia="es-VE"/>
        </w:rPr>
      </w:pPr>
      <w:r w:rsidRPr="00B929E3">
        <w:rPr>
          <w:rFonts w:ascii="Comic Sans MS" w:hAnsi="Comic Sans MS" w:cs="TimesNewRoman"/>
          <w:lang w:val="es-VE" w:eastAsia="es-VE"/>
        </w:rPr>
        <w:t>Si a es igual a 0 y b es igual a 0, imprimiremos un mensaje diciendo que la</w:t>
      </w:r>
    </w:p>
    <w:p w:rsidR="009E5509" w:rsidRPr="00B929E3" w:rsidRDefault="009E5509" w:rsidP="009E5509">
      <w:pPr>
        <w:autoSpaceDE w:val="0"/>
        <w:autoSpaceDN w:val="0"/>
        <w:adjustRightInd w:val="0"/>
        <w:ind w:left="720"/>
        <w:jc w:val="both"/>
        <w:rPr>
          <w:rFonts w:ascii="Comic Sans MS" w:hAnsi="Comic Sans MS" w:cs="TimesNewRoman"/>
          <w:lang w:val="es-VE" w:eastAsia="es-VE"/>
        </w:rPr>
      </w:pPr>
      <w:r w:rsidRPr="00B929E3">
        <w:rPr>
          <w:rFonts w:ascii="Comic Sans MS" w:hAnsi="Comic Sans MS" w:cs="TimesNewRoman"/>
          <w:lang w:val="es-VE" w:eastAsia="es-VE"/>
        </w:rPr>
        <w:t>ecuación es degenerada.</w:t>
      </w:r>
    </w:p>
    <w:p w:rsidR="009E5509" w:rsidRPr="00B929E3" w:rsidRDefault="009E5509" w:rsidP="009E5509">
      <w:pPr>
        <w:numPr>
          <w:ilvl w:val="0"/>
          <w:numId w:val="13"/>
        </w:numPr>
        <w:autoSpaceDE w:val="0"/>
        <w:autoSpaceDN w:val="0"/>
        <w:adjustRightInd w:val="0"/>
        <w:spacing w:after="0" w:line="240" w:lineRule="auto"/>
        <w:jc w:val="both"/>
        <w:rPr>
          <w:rFonts w:ascii="Comic Sans MS" w:hAnsi="Comic Sans MS" w:cs="TimesNewRoman"/>
          <w:lang w:val="es-VE" w:eastAsia="es-VE"/>
        </w:rPr>
      </w:pPr>
      <w:r w:rsidRPr="00B929E3">
        <w:rPr>
          <w:rFonts w:ascii="Comic Sans MS" w:hAnsi="Comic Sans MS" w:cs="TimesNewRoman"/>
          <w:lang w:val="es-VE" w:eastAsia="es-VE"/>
        </w:rPr>
        <w:t>Si a es igual a 0 y b no es igual a 0, existe una raíz única con valor –c/b.</w:t>
      </w:r>
    </w:p>
    <w:p w:rsidR="009E5509" w:rsidRPr="00B929E3" w:rsidRDefault="009E5509" w:rsidP="009E5509">
      <w:pPr>
        <w:numPr>
          <w:ilvl w:val="0"/>
          <w:numId w:val="13"/>
        </w:numPr>
        <w:autoSpaceDE w:val="0"/>
        <w:autoSpaceDN w:val="0"/>
        <w:adjustRightInd w:val="0"/>
        <w:spacing w:after="0" w:line="240" w:lineRule="auto"/>
        <w:jc w:val="both"/>
        <w:rPr>
          <w:rFonts w:ascii="Comic Sans MS" w:hAnsi="Comic Sans MS" w:cs="TimesNewRoman"/>
          <w:lang w:val="es-VE" w:eastAsia="es-VE"/>
        </w:rPr>
      </w:pPr>
      <w:r w:rsidRPr="00B929E3">
        <w:rPr>
          <w:rFonts w:ascii="Comic Sans MS" w:hAnsi="Comic Sans MS" w:cs="TimesNewRoman"/>
          <w:lang w:val="es-VE" w:eastAsia="es-VE"/>
        </w:rPr>
        <w:t xml:space="preserve">En los demás casos, utilizaremos la fórmula: xi = (-b </w:t>
      </w:r>
      <w:r w:rsidRPr="00B929E3">
        <w:rPr>
          <w:rFonts w:ascii="Comic Sans MS" w:eastAsia="SymbolMT" w:hAnsi="Comic Sans MS" w:cs="SymbolMT"/>
          <w:lang w:val="es-VE" w:eastAsia="es-VE"/>
        </w:rPr>
        <w:t>± √</w:t>
      </w:r>
      <w:r w:rsidRPr="00B929E3">
        <w:rPr>
          <w:rFonts w:ascii="Comic Sans MS" w:hAnsi="Comic Sans MS" w:cs="TimesNewRoman"/>
          <w:lang w:val="es-VE" w:eastAsia="es-VE"/>
        </w:rPr>
        <w:t>(b2 – 4ac))/(2a)</w:t>
      </w:r>
    </w:p>
    <w:p w:rsidR="009E5509" w:rsidRPr="00B929E3" w:rsidRDefault="009E5509" w:rsidP="009E5509">
      <w:pPr>
        <w:numPr>
          <w:ilvl w:val="0"/>
          <w:numId w:val="14"/>
        </w:numPr>
        <w:autoSpaceDE w:val="0"/>
        <w:autoSpaceDN w:val="0"/>
        <w:adjustRightInd w:val="0"/>
        <w:spacing w:after="0" w:line="240" w:lineRule="auto"/>
        <w:ind w:left="1080"/>
        <w:jc w:val="both"/>
        <w:rPr>
          <w:rFonts w:ascii="Comic Sans MS" w:hAnsi="Comic Sans MS" w:cs="TimesNewRoman"/>
          <w:lang w:val="es-VE" w:eastAsia="es-VE"/>
        </w:rPr>
      </w:pPr>
      <w:r w:rsidRPr="00B929E3">
        <w:rPr>
          <w:rFonts w:ascii="Comic Sans MS" w:hAnsi="Comic Sans MS" w:cs="TimesNewRoman"/>
          <w:lang w:val="es-VE" w:eastAsia="es-VE"/>
        </w:rPr>
        <w:t>La expresión d = b</w:t>
      </w:r>
      <w:r w:rsidRPr="00B929E3">
        <w:rPr>
          <w:rFonts w:ascii="Comic Sans MS" w:hAnsi="Comic Sans MS" w:cs="TimesNewRoman"/>
          <w:sz w:val="16"/>
          <w:szCs w:val="16"/>
          <w:lang w:val="es-VE" w:eastAsia="es-VE"/>
        </w:rPr>
        <w:t xml:space="preserve">2 </w:t>
      </w:r>
      <w:r w:rsidRPr="00B929E3">
        <w:rPr>
          <w:rFonts w:ascii="Comic Sans MS" w:hAnsi="Comic Sans MS" w:cs="TimesNewRoman"/>
          <w:lang w:val="es-VE" w:eastAsia="es-VE"/>
        </w:rPr>
        <w:t>– 4ac se denomina discriminante.</w:t>
      </w:r>
    </w:p>
    <w:p w:rsidR="009E5509" w:rsidRPr="00B929E3" w:rsidRDefault="009E5509" w:rsidP="009E5509">
      <w:pPr>
        <w:numPr>
          <w:ilvl w:val="0"/>
          <w:numId w:val="14"/>
        </w:numPr>
        <w:autoSpaceDE w:val="0"/>
        <w:autoSpaceDN w:val="0"/>
        <w:adjustRightInd w:val="0"/>
        <w:spacing w:after="0" w:line="240" w:lineRule="auto"/>
        <w:ind w:left="1080"/>
        <w:jc w:val="both"/>
        <w:rPr>
          <w:rFonts w:ascii="Comic Sans MS" w:hAnsi="Comic Sans MS" w:cs="TimesNewRoman"/>
          <w:lang w:val="es-VE" w:eastAsia="es-VE"/>
        </w:rPr>
      </w:pPr>
      <w:r w:rsidRPr="00B929E3">
        <w:rPr>
          <w:rFonts w:ascii="Comic Sans MS" w:hAnsi="Comic Sans MS" w:cs="TimesNewRoman"/>
          <w:lang w:val="es-VE" w:eastAsia="es-VE"/>
        </w:rPr>
        <w:t>Si d es mayor o igual que 0 entonces hay dos raíces reales</w:t>
      </w:r>
    </w:p>
    <w:p w:rsidR="009E5509" w:rsidRPr="00B929E3" w:rsidRDefault="009E5509" w:rsidP="009E5509">
      <w:pPr>
        <w:numPr>
          <w:ilvl w:val="0"/>
          <w:numId w:val="14"/>
        </w:numPr>
        <w:autoSpaceDE w:val="0"/>
        <w:autoSpaceDN w:val="0"/>
        <w:adjustRightInd w:val="0"/>
        <w:spacing w:after="0" w:line="240" w:lineRule="auto"/>
        <w:ind w:left="1080"/>
        <w:jc w:val="both"/>
        <w:rPr>
          <w:rFonts w:ascii="Comic Sans MS" w:hAnsi="Comic Sans MS" w:cs="TimesNewRoman"/>
          <w:lang w:val="es-VE" w:eastAsia="es-VE"/>
        </w:rPr>
      </w:pPr>
      <w:r w:rsidRPr="00B929E3">
        <w:rPr>
          <w:rFonts w:ascii="Comic Sans MS" w:hAnsi="Comic Sans MS" w:cs="TimesNewRoman"/>
          <w:lang w:val="es-VE" w:eastAsia="es-VE"/>
        </w:rPr>
        <w:t xml:space="preserve">Si d es menor que 0 entonces hay dos raíces complejas de la forma: </w:t>
      </w:r>
      <w:proofErr w:type="spellStart"/>
      <w:r w:rsidRPr="00B929E3">
        <w:rPr>
          <w:rFonts w:ascii="Comic Sans MS" w:hAnsi="Comic Sans MS" w:cs="TimesNewRoman"/>
          <w:lang w:val="es-VE" w:eastAsia="es-VE"/>
        </w:rPr>
        <w:t>x+yi</w:t>
      </w:r>
      <w:proofErr w:type="spellEnd"/>
      <w:r w:rsidRPr="00B929E3">
        <w:rPr>
          <w:rFonts w:ascii="Comic Sans MS" w:hAnsi="Comic Sans MS" w:cs="TimesNewRoman"/>
          <w:lang w:val="es-VE" w:eastAsia="es-VE"/>
        </w:rPr>
        <w:t>, x-</w:t>
      </w:r>
      <w:proofErr w:type="spellStart"/>
      <w:r w:rsidRPr="00B929E3">
        <w:rPr>
          <w:rFonts w:ascii="Comic Sans MS" w:hAnsi="Comic Sans MS" w:cs="TimesNewRoman"/>
          <w:lang w:val="es-VE" w:eastAsia="es-VE"/>
        </w:rPr>
        <w:t>yi</w:t>
      </w:r>
      <w:proofErr w:type="spellEnd"/>
      <w:r w:rsidRPr="00B929E3">
        <w:rPr>
          <w:rFonts w:ascii="Comic Sans MS" w:hAnsi="Comic Sans MS" w:cs="TimesNewRoman"/>
          <w:lang w:val="es-VE" w:eastAsia="es-VE"/>
        </w:rPr>
        <w:t>.</w:t>
      </w:r>
    </w:p>
    <w:p w:rsidR="009E5509" w:rsidRPr="00B929E3" w:rsidRDefault="009E5509" w:rsidP="009E5509">
      <w:pPr>
        <w:ind w:left="1080"/>
        <w:jc w:val="both"/>
        <w:rPr>
          <w:rFonts w:ascii="Comic Sans MS" w:hAnsi="Comic Sans MS" w:cs="TimesNewRoman"/>
          <w:lang w:val="es-VE" w:eastAsia="es-VE"/>
        </w:rPr>
      </w:pPr>
      <w:r w:rsidRPr="00B929E3">
        <w:rPr>
          <w:rFonts w:ascii="Comic Sans MS" w:hAnsi="Comic Sans MS" w:cs="TimesNewRoman"/>
          <w:lang w:val="es-VE" w:eastAsia="es-VE"/>
        </w:rPr>
        <w:t xml:space="preserve">Siendo x el valor –b/2a e y el valor absoluto de </w:t>
      </w:r>
      <w:r w:rsidRPr="00B929E3">
        <w:rPr>
          <w:rFonts w:ascii="Comic Sans MS" w:eastAsia="SymbolMT" w:hAnsi="Comic Sans MS" w:cs="SymbolMT"/>
          <w:lang w:val="es-VE" w:eastAsia="es-VE"/>
        </w:rPr>
        <w:t>√</w:t>
      </w:r>
      <w:r w:rsidRPr="00B929E3">
        <w:rPr>
          <w:rFonts w:ascii="Comic Sans MS" w:hAnsi="Comic Sans MS" w:cs="TimesNewRoman"/>
          <w:lang w:val="es-VE" w:eastAsia="es-VE"/>
        </w:rPr>
        <w:t>(b</w:t>
      </w:r>
      <w:r w:rsidRPr="00B929E3">
        <w:rPr>
          <w:rFonts w:ascii="Comic Sans MS" w:hAnsi="Comic Sans MS" w:cs="TimesNewRoman"/>
          <w:sz w:val="16"/>
          <w:szCs w:val="16"/>
          <w:lang w:val="es-VE" w:eastAsia="es-VE"/>
        </w:rPr>
        <w:t>2</w:t>
      </w:r>
      <w:r w:rsidRPr="00B929E3">
        <w:rPr>
          <w:rFonts w:ascii="Comic Sans MS" w:hAnsi="Comic Sans MS" w:cs="TimesNewRoman"/>
          <w:lang w:val="es-VE" w:eastAsia="es-VE"/>
        </w:rPr>
        <w:t>-4ac)/(2a).</w:t>
      </w:r>
    </w:p>
    <w:p w:rsidR="00FF7D8E" w:rsidRDefault="00FF7D8E" w:rsidP="00F16E89">
      <w:pPr>
        <w:autoSpaceDE w:val="0"/>
        <w:autoSpaceDN w:val="0"/>
        <w:adjustRightInd w:val="0"/>
        <w:spacing w:after="0" w:line="240" w:lineRule="auto"/>
        <w:jc w:val="center"/>
        <w:rPr>
          <w:rFonts w:ascii="Comic Sans MS" w:hAnsi="Comic Sans MS" w:cs="Comic Sans MS"/>
          <w:b/>
          <w:bCs/>
          <w:color w:val="000000"/>
          <w:sz w:val="20"/>
          <w:szCs w:val="20"/>
        </w:rPr>
      </w:pPr>
    </w:p>
    <w:p w:rsidR="00084912" w:rsidRDefault="00084912" w:rsidP="00084912">
      <w:pPr>
        <w:autoSpaceDE w:val="0"/>
        <w:autoSpaceDN w:val="0"/>
        <w:adjustRightInd w:val="0"/>
        <w:spacing w:after="0" w:line="240" w:lineRule="auto"/>
        <w:jc w:val="center"/>
        <w:rPr>
          <w:rFonts w:ascii="Comic Sans MS" w:hAnsi="Comic Sans MS" w:cs="Comic Sans MS"/>
          <w:b/>
          <w:bCs/>
          <w:color w:val="000000"/>
          <w:sz w:val="20"/>
          <w:szCs w:val="20"/>
          <w:highlight w:val="yellow"/>
        </w:rPr>
      </w:pPr>
      <w:r>
        <w:rPr>
          <w:rFonts w:ascii="Comic Sans MS" w:hAnsi="Comic Sans MS" w:cs="Comic Sans MS"/>
          <w:b/>
          <w:bCs/>
          <w:color w:val="000000"/>
          <w:sz w:val="20"/>
          <w:szCs w:val="20"/>
          <w:highlight w:val="yellow"/>
        </w:rPr>
        <w:t>Post Laboratorio</w:t>
      </w:r>
    </w:p>
    <w:p w:rsidR="00E11FC7" w:rsidRDefault="00E11FC7" w:rsidP="00084912">
      <w:pPr>
        <w:autoSpaceDE w:val="0"/>
        <w:autoSpaceDN w:val="0"/>
        <w:adjustRightInd w:val="0"/>
        <w:spacing w:after="0" w:line="240" w:lineRule="auto"/>
        <w:jc w:val="center"/>
        <w:rPr>
          <w:rFonts w:ascii="Comic Sans MS" w:hAnsi="Comic Sans MS" w:cs="Comic Sans MS"/>
          <w:b/>
          <w:bCs/>
          <w:color w:val="000000"/>
          <w:sz w:val="20"/>
          <w:szCs w:val="20"/>
          <w:highlight w:val="yellow"/>
        </w:rPr>
      </w:pPr>
    </w:p>
    <w:p w:rsidR="00084912" w:rsidRDefault="00084912" w:rsidP="00084912">
      <w:pPr>
        <w:autoSpaceDE w:val="0"/>
        <w:autoSpaceDN w:val="0"/>
        <w:adjustRightInd w:val="0"/>
        <w:spacing w:after="0" w:line="240" w:lineRule="auto"/>
        <w:rPr>
          <w:rFonts w:ascii="Comic Sans MS" w:hAnsi="Comic Sans MS" w:cs="Comic Sans MS"/>
          <w:b/>
          <w:bCs/>
          <w:color w:val="000000"/>
          <w:sz w:val="20"/>
          <w:szCs w:val="20"/>
        </w:rPr>
      </w:pPr>
      <w:r>
        <w:rPr>
          <w:rFonts w:ascii="Comic Sans MS" w:hAnsi="Comic Sans MS" w:cs="Comic Sans MS"/>
          <w:b/>
          <w:bCs/>
          <w:color w:val="000000"/>
          <w:sz w:val="20"/>
          <w:szCs w:val="20"/>
        </w:rPr>
        <w:t xml:space="preserve">Valor de cada ejercicio ( </w:t>
      </w:r>
      <w:r w:rsidR="00E11FC7">
        <w:rPr>
          <w:rFonts w:ascii="Comic Sans MS" w:hAnsi="Comic Sans MS" w:cs="Comic Sans MS"/>
          <w:b/>
          <w:bCs/>
          <w:color w:val="000000"/>
          <w:sz w:val="20"/>
          <w:szCs w:val="20"/>
        </w:rPr>
        <w:t>5</w:t>
      </w:r>
      <w:r>
        <w:rPr>
          <w:rFonts w:ascii="Comic Sans MS" w:hAnsi="Comic Sans MS" w:cs="Comic Sans MS"/>
          <w:b/>
          <w:bCs/>
          <w:color w:val="000000"/>
          <w:sz w:val="20"/>
          <w:szCs w:val="20"/>
        </w:rPr>
        <w:t xml:space="preserve"> </w:t>
      </w:r>
      <w:proofErr w:type="spellStart"/>
      <w:r>
        <w:rPr>
          <w:rFonts w:ascii="Comic Sans MS" w:hAnsi="Comic Sans MS" w:cs="Comic Sans MS"/>
          <w:b/>
          <w:bCs/>
          <w:color w:val="000000"/>
          <w:sz w:val="20"/>
          <w:szCs w:val="20"/>
        </w:rPr>
        <w:t>ptos</w:t>
      </w:r>
      <w:proofErr w:type="spellEnd"/>
      <w:r>
        <w:rPr>
          <w:rFonts w:ascii="Comic Sans MS" w:hAnsi="Comic Sans MS" w:cs="Comic Sans MS"/>
          <w:b/>
          <w:bCs/>
          <w:color w:val="000000"/>
          <w:sz w:val="20"/>
          <w:szCs w:val="20"/>
        </w:rPr>
        <w:t xml:space="preserve"> c/u)</w:t>
      </w:r>
    </w:p>
    <w:p w:rsidR="001C0444" w:rsidRPr="00127D0D" w:rsidRDefault="001C0444" w:rsidP="00127D0D">
      <w:pPr>
        <w:autoSpaceDE w:val="0"/>
        <w:autoSpaceDN w:val="0"/>
        <w:adjustRightInd w:val="0"/>
        <w:spacing w:after="0" w:line="240" w:lineRule="auto"/>
        <w:rPr>
          <w:rFonts w:ascii="Comic Sans MS" w:hAnsi="Comic Sans MS" w:cs="Comic Sans MS"/>
          <w:color w:val="000000"/>
          <w:sz w:val="20"/>
          <w:szCs w:val="20"/>
        </w:rPr>
      </w:pPr>
    </w:p>
    <w:p w:rsidR="007E2419" w:rsidRPr="007E2419" w:rsidRDefault="00E11FC7" w:rsidP="007E2419">
      <w:pPr>
        <w:spacing w:line="240" w:lineRule="auto"/>
        <w:jc w:val="both"/>
        <w:rPr>
          <w:rFonts w:ascii="Comic Sans MS" w:eastAsia="Batang" w:hAnsi="Comic Sans MS"/>
          <w:sz w:val="20"/>
          <w:szCs w:val="20"/>
          <w:lang w:val="es-ES_tradnl"/>
        </w:rPr>
      </w:pPr>
      <w:r>
        <w:rPr>
          <w:rFonts w:ascii="Comic Sans MS" w:hAnsi="Comic Sans MS" w:cs="Comic Sans MS"/>
          <w:color w:val="000000"/>
          <w:sz w:val="20"/>
          <w:szCs w:val="20"/>
        </w:rPr>
        <w:t>1</w:t>
      </w:r>
      <w:r w:rsidR="001C0444" w:rsidRPr="007E2419">
        <w:rPr>
          <w:rFonts w:ascii="Comic Sans MS" w:hAnsi="Comic Sans MS" w:cs="Comic Sans MS"/>
          <w:color w:val="000000"/>
          <w:sz w:val="20"/>
          <w:szCs w:val="20"/>
        </w:rPr>
        <w:t>.-</w:t>
      </w:r>
      <w:r w:rsidR="003A2168" w:rsidRPr="007E2419">
        <w:rPr>
          <w:rFonts w:ascii="Comic Sans MS" w:hAnsi="Comic Sans MS" w:cs="Tahoma"/>
          <w:spacing w:val="14"/>
          <w:sz w:val="20"/>
          <w:szCs w:val="20"/>
        </w:rPr>
        <w:t xml:space="preserve"> </w:t>
      </w:r>
      <w:r w:rsidR="007E2419" w:rsidRPr="007E2419">
        <w:rPr>
          <w:rFonts w:ascii="Comic Sans MS" w:eastAsia="Batang" w:hAnsi="Comic Sans MS"/>
          <w:sz w:val="20"/>
          <w:szCs w:val="20"/>
          <w:lang w:val="es-ES_tradnl"/>
        </w:rPr>
        <w:t>Se considera a serie definida por:</w:t>
      </w:r>
    </w:p>
    <w:p w:rsidR="007E2419" w:rsidRPr="007E2419" w:rsidRDefault="007E2419" w:rsidP="007E2419">
      <w:pPr>
        <w:spacing w:line="240" w:lineRule="auto"/>
        <w:jc w:val="both"/>
        <w:rPr>
          <w:rFonts w:ascii="Comic Sans MS" w:eastAsia="Batang" w:hAnsi="Comic Sans MS"/>
          <w:sz w:val="20"/>
          <w:szCs w:val="20"/>
          <w:lang w:val="en-US"/>
        </w:rPr>
      </w:pPr>
      <w:r w:rsidRPr="007E2419">
        <w:rPr>
          <w:rFonts w:ascii="Comic Sans MS" w:eastAsia="Batang" w:hAnsi="Comic Sans MS"/>
          <w:sz w:val="20"/>
          <w:szCs w:val="20"/>
          <w:lang w:val="es-ES_tradnl"/>
        </w:rPr>
        <w:tab/>
      </w:r>
      <w:r w:rsidRPr="007E2419">
        <w:rPr>
          <w:rFonts w:ascii="Comic Sans MS" w:eastAsia="Batang" w:hAnsi="Comic Sans MS"/>
          <w:sz w:val="20"/>
          <w:szCs w:val="20"/>
          <w:lang w:val="en-US"/>
        </w:rPr>
        <w:t>a</w:t>
      </w:r>
      <w:r w:rsidRPr="007E2419">
        <w:rPr>
          <w:rFonts w:ascii="Comic Sans MS" w:eastAsia="Batang" w:hAnsi="Comic Sans MS"/>
          <w:sz w:val="20"/>
          <w:szCs w:val="20"/>
          <w:vertAlign w:val="subscript"/>
          <w:lang w:val="en-US"/>
        </w:rPr>
        <w:t>1</w:t>
      </w:r>
      <w:r w:rsidRPr="007E2419">
        <w:rPr>
          <w:rFonts w:ascii="Comic Sans MS" w:eastAsia="Batang" w:hAnsi="Comic Sans MS"/>
          <w:sz w:val="20"/>
          <w:szCs w:val="20"/>
          <w:lang w:val="en-US"/>
        </w:rPr>
        <w:t xml:space="preserve"> = 0  a</w:t>
      </w:r>
      <w:r w:rsidRPr="007E2419">
        <w:rPr>
          <w:rFonts w:ascii="Comic Sans MS" w:eastAsia="Batang" w:hAnsi="Comic Sans MS"/>
          <w:sz w:val="20"/>
          <w:szCs w:val="20"/>
          <w:vertAlign w:val="subscript"/>
          <w:lang w:val="en-US"/>
        </w:rPr>
        <w:t>2</w:t>
      </w:r>
      <w:r w:rsidRPr="007E2419">
        <w:rPr>
          <w:rFonts w:ascii="Comic Sans MS" w:eastAsia="Batang" w:hAnsi="Comic Sans MS"/>
          <w:sz w:val="20"/>
          <w:szCs w:val="20"/>
          <w:lang w:val="en-US"/>
        </w:rPr>
        <w:t xml:space="preserve"> = 1   …   a</w:t>
      </w:r>
      <w:r w:rsidRPr="007E2419">
        <w:rPr>
          <w:rFonts w:ascii="Comic Sans MS" w:eastAsia="Batang" w:hAnsi="Comic Sans MS"/>
          <w:sz w:val="20"/>
          <w:szCs w:val="20"/>
          <w:vertAlign w:val="subscript"/>
          <w:lang w:val="en-US"/>
        </w:rPr>
        <w:t>n</w:t>
      </w:r>
      <w:r w:rsidRPr="007E2419">
        <w:rPr>
          <w:rFonts w:ascii="Comic Sans MS" w:eastAsia="Batang" w:hAnsi="Comic Sans MS"/>
          <w:sz w:val="20"/>
          <w:szCs w:val="20"/>
          <w:lang w:val="en-US"/>
        </w:rPr>
        <w:t xml:space="preserve"> = 3*a</w:t>
      </w:r>
      <w:r w:rsidRPr="007E2419">
        <w:rPr>
          <w:rFonts w:ascii="Comic Sans MS" w:eastAsia="Batang" w:hAnsi="Comic Sans MS"/>
          <w:sz w:val="20"/>
          <w:szCs w:val="20"/>
          <w:vertAlign w:val="subscript"/>
          <w:lang w:val="en-US"/>
        </w:rPr>
        <w:t>n-1</w:t>
      </w:r>
      <w:r w:rsidRPr="007E2419">
        <w:rPr>
          <w:rFonts w:ascii="Comic Sans MS" w:eastAsia="Batang" w:hAnsi="Comic Sans MS"/>
          <w:sz w:val="20"/>
          <w:szCs w:val="20"/>
          <w:lang w:val="en-US"/>
        </w:rPr>
        <w:t xml:space="preserve"> + 2*a</w:t>
      </w:r>
      <w:r w:rsidRPr="007E2419">
        <w:rPr>
          <w:rFonts w:ascii="Comic Sans MS" w:eastAsia="Batang" w:hAnsi="Comic Sans MS"/>
          <w:sz w:val="20"/>
          <w:szCs w:val="20"/>
          <w:vertAlign w:val="subscript"/>
          <w:lang w:val="en-US"/>
        </w:rPr>
        <w:t>n-2</w:t>
      </w:r>
      <w:r w:rsidRPr="007E2419">
        <w:rPr>
          <w:rFonts w:ascii="Comic Sans MS" w:eastAsia="Batang" w:hAnsi="Comic Sans MS"/>
          <w:sz w:val="20"/>
          <w:szCs w:val="20"/>
          <w:lang w:val="en-US"/>
        </w:rPr>
        <w:t xml:space="preserve">  (para n≥ 3 ) </w:t>
      </w:r>
    </w:p>
    <w:p w:rsidR="00A40140" w:rsidRDefault="007E2419" w:rsidP="00A40140">
      <w:pPr>
        <w:tabs>
          <w:tab w:val="left" w:pos="363"/>
          <w:tab w:val="left" w:pos="709"/>
        </w:tabs>
        <w:suppressAutoHyphens/>
        <w:spacing w:before="80" w:after="40" w:line="240" w:lineRule="auto"/>
        <w:rPr>
          <w:rFonts w:ascii="Comic Sans MS" w:eastAsia="Batang" w:hAnsi="Comic Sans MS"/>
          <w:sz w:val="20"/>
          <w:szCs w:val="20"/>
          <w:lang w:val="es-ES_tradnl"/>
        </w:rPr>
      </w:pPr>
      <w:r>
        <w:rPr>
          <w:rFonts w:ascii="Comic Sans MS" w:eastAsia="Batang" w:hAnsi="Comic Sans MS"/>
          <w:sz w:val="20"/>
          <w:szCs w:val="20"/>
          <w:lang w:val="es-ES_tradnl"/>
        </w:rPr>
        <w:t>Elaborar una función</w:t>
      </w:r>
      <w:r w:rsidR="00C17DFA">
        <w:rPr>
          <w:rFonts w:ascii="Comic Sans MS" w:eastAsia="Batang" w:hAnsi="Comic Sans MS"/>
          <w:sz w:val="20"/>
          <w:szCs w:val="20"/>
          <w:lang w:val="es-ES_tradnl"/>
        </w:rPr>
        <w:t xml:space="preserve"> en PASCAL</w:t>
      </w:r>
      <w:r>
        <w:rPr>
          <w:rFonts w:ascii="Comic Sans MS" w:eastAsia="Batang" w:hAnsi="Comic Sans MS"/>
          <w:sz w:val="20"/>
          <w:szCs w:val="20"/>
          <w:lang w:val="es-ES_tradnl"/>
        </w:rPr>
        <w:t xml:space="preserve"> que determine </w:t>
      </w:r>
      <w:r w:rsidRPr="007E2419">
        <w:rPr>
          <w:rFonts w:ascii="Comic Sans MS" w:eastAsia="Batang" w:hAnsi="Comic Sans MS"/>
          <w:sz w:val="20"/>
          <w:szCs w:val="20"/>
          <w:lang w:val="es-ES_tradnl"/>
        </w:rPr>
        <w:t xml:space="preserve"> el valor  del primer término de esta serie superior o igual a </w:t>
      </w:r>
      <w:r>
        <w:rPr>
          <w:rFonts w:ascii="Comic Sans MS" w:eastAsia="Batang" w:hAnsi="Comic Sans MS"/>
          <w:sz w:val="20"/>
          <w:szCs w:val="20"/>
          <w:lang w:val="es-ES_tradnl"/>
        </w:rPr>
        <w:t>un tope dado. Probar con el tope = 1000.</w:t>
      </w:r>
    </w:p>
    <w:p w:rsidR="00A40140" w:rsidRDefault="00A40140" w:rsidP="00A40140">
      <w:pPr>
        <w:tabs>
          <w:tab w:val="left" w:pos="363"/>
          <w:tab w:val="left" w:pos="709"/>
        </w:tabs>
        <w:suppressAutoHyphens/>
        <w:spacing w:before="80" w:after="40" w:line="240" w:lineRule="auto"/>
        <w:rPr>
          <w:rFonts w:ascii="Comic Sans MS" w:eastAsia="Batang" w:hAnsi="Comic Sans MS"/>
          <w:sz w:val="20"/>
          <w:szCs w:val="20"/>
          <w:lang w:val="es-ES_tradnl"/>
        </w:rPr>
      </w:pPr>
    </w:p>
    <w:p w:rsidR="000B1C29" w:rsidRPr="000B1C29" w:rsidRDefault="00A40140" w:rsidP="000B1C29">
      <w:pPr>
        <w:pStyle w:val="Prrafodelista"/>
        <w:numPr>
          <w:ilvl w:val="0"/>
          <w:numId w:val="11"/>
        </w:numPr>
        <w:tabs>
          <w:tab w:val="left" w:pos="363"/>
          <w:tab w:val="left" w:pos="709"/>
        </w:tabs>
        <w:suppressAutoHyphens/>
        <w:spacing w:before="80" w:after="40" w:line="240" w:lineRule="auto"/>
        <w:jc w:val="both"/>
        <w:rPr>
          <w:rFonts w:ascii="Comic Sans MS" w:eastAsia="Batang" w:hAnsi="Comic Sans MS"/>
          <w:sz w:val="20"/>
          <w:szCs w:val="20"/>
          <w:lang w:val="es-ES_tradnl"/>
        </w:rPr>
      </w:pPr>
      <w:r w:rsidRPr="00A40140">
        <w:rPr>
          <w:rFonts w:ascii="Comic Sans MS" w:hAnsi="Comic Sans MS" w:cs="Comic Sans MS"/>
          <w:color w:val="000000"/>
          <w:sz w:val="20"/>
          <w:szCs w:val="20"/>
        </w:rPr>
        <w:t>Elabore un programa en Pascal, UTILIZANDO SUBPROGRAMAS</w:t>
      </w:r>
      <w:r w:rsidR="007B1309">
        <w:rPr>
          <w:rFonts w:ascii="Comic Sans MS" w:hAnsi="Comic Sans MS" w:cs="Comic Sans MS"/>
          <w:color w:val="000000"/>
          <w:sz w:val="20"/>
          <w:szCs w:val="20"/>
        </w:rPr>
        <w:t xml:space="preserve"> (por lo menos una 2 funciones y 2 procedimientos)</w:t>
      </w:r>
      <w:r w:rsidRPr="00A40140">
        <w:rPr>
          <w:rFonts w:ascii="Comic Sans MS" w:hAnsi="Comic Sans MS" w:cs="Comic Sans MS"/>
          <w:color w:val="000000"/>
          <w:sz w:val="20"/>
          <w:szCs w:val="20"/>
        </w:rPr>
        <w:t xml:space="preserve">, para determinar si un número dado por pantalla es </w:t>
      </w:r>
      <w:proofErr w:type="spellStart"/>
      <w:r w:rsidRPr="00A40140">
        <w:rPr>
          <w:rFonts w:ascii="Comic Sans MS" w:hAnsi="Comic Sans MS" w:cs="Comic Sans MS"/>
          <w:color w:val="000000"/>
          <w:sz w:val="20"/>
          <w:szCs w:val="20"/>
        </w:rPr>
        <w:t>automórfico</w:t>
      </w:r>
      <w:proofErr w:type="spellEnd"/>
      <w:r w:rsidRPr="00A40140">
        <w:rPr>
          <w:rFonts w:ascii="Comic Sans MS" w:hAnsi="Comic Sans MS" w:cs="Comic Sans MS"/>
          <w:color w:val="000000"/>
          <w:sz w:val="20"/>
          <w:szCs w:val="20"/>
        </w:rPr>
        <w:t xml:space="preserve">. Un número </w:t>
      </w:r>
      <w:proofErr w:type="spellStart"/>
      <w:r w:rsidRPr="00A40140">
        <w:rPr>
          <w:rFonts w:ascii="Comic Sans MS" w:hAnsi="Comic Sans MS" w:cs="Comic Sans MS"/>
          <w:color w:val="000000"/>
          <w:sz w:val="20"/>
          <w:szCs w:val="20"/>
        </w:rPr>
        <w:t>automórfico</w:t>
      </w:r>
      <w:proofErr w:type="spellEnd"/>
      <w:r w:rsidRPr="00A40140">
        <w:rPr>
          <w:rFonts w:ascii="Comic Sans MS" w:hAnsi="Comic Sans MS" w:cs="Comic Sans MS"/>
          <w:color w:val="000000"/>
          <w:sz w:val="20"/>
          <w:szCs w:val="20"/>
        </w:rPr>
        <w:t xml:space="preserve"> es aquel que al elevarlo sistemáticamente a una potencia mayor que cero, las últimas cifras del resultado corresponden al mismo número. Hacer el programa, para probar  que un número es </w:t>
      </w:r>
      <w:proofErr w:type="spellStart"/>
      <w:r w:rsidRPr="00A40140">
        <w:rPr>
          <w:rFonts w:ascii="Comic Sans MS" w:hAnsi="Comic Sans MS" w:cs="Comic Sans MS"/>
          <w:color w:val="000000"/>
          <w:sz w:val="20"/>
          <w:szCs w:val="20"/>
        </w:rPr>
        <w:t>automórfico</w:t>
      </w:r>
      <w:proofErr w:type="spellEnd"/>
      <w:r w:rsidRPr="00A40140">
        <w:rPr>
          <w:rFonts w:ascii="Comic Sans MS" w:hAnsi="Comic Sans MS" w:cs="Comic Sans MS"/>
          <w:color w:val="000000"/>
          <w:sz w:val="20"/>
          <w:szCs w:val="20"/>
        </w:rPr>
        <w:t xml:space="preserve"> con un máximo  de una potencia N dada.   Ejemplo: 76 es </w:t>
      </w:r>
      <w:proofErr w:type="spellStart"/>
      <w:r w:rsidRPr="00107287">
        <w:rPr>
          <w:rFonts w:ascii="Comic Sans MS" w:hAnsi="Comic Sans MS" w:cs="Comic Sans MS"/>
          <w:color w:val="000000"/>
          <w:sz w:val="20"/>
          <w:szCs w:val="20"/>
        </w:rPr>
        <w:t>automorfico</w:t>
      </w:r>
      <w:proofErr w:type="spellEnd"/>
      <w:r w:rsidRPr="00107287">
        <w:rPr>
          <w:rFonts w:ascii="Comic Sans MS" w:hAnsi="Comic Sans MS" w:cs="Comic Sans MS"/>
          <w:color w:val="000000"/>
          <w:sz w:val="20"/>
          <w:szCs w:val="20"/>
        </w:rPr>
        <w:t xml:space="preserve"> para una potencia N= 4 porque: 76</w:t>
      </w:r>
      <w:r w:rsidRPr="00107287">
        <w:rPr>
          <w:rFonts w:ascii="Comic Sans MS" w:hAnsi="Comic Sans MS" w:cs="Comic Sans MS"/>
          <w:color w:val="000000"/>
          <w:sz w:val="20"/>
          <w:szCs w:val="20"/>
          <w:vertAlign w:val="superscript"/>
        </w:rPr>
        <w:t>1</w:t>
      </w:r>
      <w:r w:rsidRPr="00107287">
        <w:rPr>
          <w:rFonts w:ascii="Comic Sans MS" w:hAnsi="Comic Sans MS" w:cs="Comic Sans MS"/>
          <w:color w:val="000000"/>
          <w:sz w:val="20"/>
          <w:szCs w:val="20"/>
        </w:rPr>
        <w:t xml:space="preserve">= </w:t>
      </w:r>
      <w:r w:rsidRPr="00107287">
        <w:rPr>
          <w:rFonts w:ascii="Comic Sans MS" w:hAnsi="Comic Sans MS" w:cs="Comic Sans MS"/>
          <w:color w:val="FF0000"/>
          <w:sz w:val="20"/>
          <w:szCs w:val="20"/>
        </w:rPr>
        <w:t>76</w:t>
      </w:r>
      <w:r w:rsidRPr="00107287">
        <w:rPr>
          <w:rFonts w:ascii="Comic Sans MS" w:hAnsi="Comic Sans MS" w:cs="Comic Sans MS"/>
          <w:color w:val="000000"/>
          <w:sz w:val="20"/>
          <w:szCs w:val="20"/>
        </w:rPr>
        <w:t>;    76</w:t>
      </w:r>
      <w:r w:rsidRPr="00107287">
        <w:rPr>
          <w:rFonts w:ascii="Comic Sans MS" w:hAnsi="Comic Sans MS" w:cs="Comic Sans MS"/>
          <w:color w:val="000000"/>
          <w:sz w:val="20"/>
          <w:szCs w:val="20"/>
          <w:vertAlign w:val="superscript"/>
        </w:rPr>
        <w:t>2</w:t>
      </w:r>
      <w:r w:rsidRPr="00107287">
        <w:rPr>
          <w:rFonts w:ascii="Comic Sans MS" w:hAnsi="Comic Sans MS" w:cs="Comic Sans MS"/>
          <w:color w:val="000000"/>
          <w:sz w:val="20"/>
          <w:szCs w:val="20"/>
        </w:rPr>
        <w:t xml:space="preserve"> = 57</w:t>
      </w:r>
      <w:r w:rsidRPr="00107287">
        <w:rPr>
          <w:rFonts w:ascii="Comic Sans MS" w:hAnsi="Comic Sans MS" w:cs="Comic Sans MS"/>
          <w:color w:val="FF0000"/>
          <w:sz w:val="20"/>
          <w:szCs w:val="20"/>
        </w:rPr>
        <w:t>76</w:t>
      </w:r>
      <w:r w:rsidRPr="00107287">
        <w:rPr>
          <w:rFonts w:ascii="Comic Sans MS" w:hAnsi="Comic Sans MS" w:cs="Comic Sans MS"/>
          <w:color w:val="000000"/>
          <w:sz w:val="20"/>
          <w:szCs w:val="20"/>
        </w:rPr>
        <w:t>; 76</w:t>
      </w:r>
      <w:r w:rsidRPr="00107287">
        <w:rPr>
          <w:rFonts w:ascii="Comic Sans MS" w:hAnsi="Comic Sans MS" w:cs="Comic Sans MS"/>
          <w:color w:val="000000"/>
          <w:sz w:val="20"/>
          <w:szCs w:val="20"/>
          <w:vertAlign w:val="superscript"/>
        </w:rPr>
        <w:t>3</w:t>
      </w:r>
      <w:r w:rsidRPr="00107287">
        <w:rPr>
          <w:rFonts w:ascii="Comic Sans MS" w:hAnsi="Comic Sans MS" w:cs="Comic Sans MS"/>
          <w:color w:val="000000"/>
          <w:sz w:val="20"/>
          <w:szCs w:val="20"/>
        </w:rPr>
        <w:t xml:space="preserve"> = 4389</w:t>
      </w:r>
      <w:r w:rsidRPr="00107287">
        <w:rPr>
          <w:rFonts w:ascii="Comic Sans MS" w:hAnsi="Comic Sans MS" w:cs="Comic Sans MS"/>
          <w:color w:val="FF0000"/>
          <w:sz w:val="20"/>
          <w:szCs w:val="20"/>
        </w:rPr>
        <w:t>76</w:t>
      </w:r>
      <w:r w:rsidRPr="00107287">
        <w:rPr>
          <w:rFonts w:ascii="Comic Sans MS" w:hAnsi="Comic Sans MS" w:cs="Comic Sans MS"/>
          <w:color w:val="000000"/>
          <w:sz w:val="20"/>
          <w:szCs w:val="20"/>
        </w:rPr>
        <w:t>; 76</w:t>
      </w:r>
      <w:r w:rsidRPr="00107287">
        <w:rPr>
          <w:rFonts w:ascii="Comic Sans MS" w:hAnsi="Comic Sans MS" w:cs="Comic Sans MS"/>
          <w:color w:val="000000"/>
          <w:sz w:val="20"/>
          <w:szCs w:val="20"/>
          <w:vertAlign w:val="superscript"/>
        </w:rPr>
        <w:t>4</w:t>
      </w:r>
      <w:r w:rsidRPr="00107287">
        <w:rPr>
          <w:rFonts w:ascii="Comic Sans MS" w:hAnsi="Comic Sans MS" w:cs="Comic Sans MS"/>
          <w:color w:val="000000"/>
          <w:sz w:val="20"/>
          <w:szCs w:val="20"/>
        </w:rPr>
        <w:t xml:space="preserve"> = 333621</w:t>
      </w:r>
      <w:r w:rsidRPr="00107287">
        <w:rPr>
          <w:rFonts w:ascii="Comic Sans MS" w:hAnsi="Comic Sans MS" w:cs="Comic Sans MS"/>
          <w:color w:val="FF0000"/>
          <w:sz w:val="20"/>
          <w:szCs w:val="20"/>
        </w:rPr>
        <w:t>76</w:t>
      </w:r>
      <w:r w:rsidRPr="00107287">
        <w:rPr>
          <w:rFonts w:ascii="Comic Sans MS" w:hAnsi="Comic Sans MS" w:cs="Comic Sans MS"/>
          <w:color w:val="000000"/>
          <w:sz w:val="20"/>
          <w:szCs w:val="20"/>
        </w:rPr>
        <w:t xml:space="preserve">. Fíjese que al elevar el </w:t>
      </w:r>
      <w:r w:rsidRPr="00107287">
        <w:rPr>
          <w:rFonts w:ascii="Comic Sans MS" w:hAnsi="Comic Sans MS" w:cs="Comic Sans MS"/>
          <w:color w:val="FF0000"/>
          <w:sz w:val="20"/>
          <w:szCs w:val="20"/>
        </w:rPr>
        <w:t>76</w:t>
      </w:r>
      <w:r w:rsidRPr="00107287">
        <w:rPr>
          <w:rFonts w:ascii="Comic Sans MS" w:hAnsi="Comic Sans MS" w:cs="Comic Sans MS"/>
          <w:color w:val="000000"/>
          <w:sz w:val="20"/>
          <w:szCs w:val="20"/>
        </w:rPr>
        <w:t xml:space="preserve"> a las 4 potencias sucesivas su resultado </w:t>
      </w:r>
      <w:proofErr w:type="spellStart"/>
      <w:r w:rsidRPr="00107287">
        <w:rPr>
          <w:rFonts w:ascii="Comic Sans MS" w:hAnsi="Comic Sans MS" w:cs="Comic Sans MS"/>
          <w:color w:val="000000"/>
          <w:sz w:val="20"/>
          <w:szCs w:val="20"/>
        </w:rPr>
        <w:t>teminan</w:t>
      </w:r>
      <w:proofErr w:type="spellEnd"/>
      <w:r w:rsidRPr="00107287">
        <w:rPr>
          <w:rFonts w:ascii="Comic Sans MS" w:hAnsi="Comic Sans MS" w:cs="Comic Sans MS"/>
          <w:color w:val="000000"/>
          <w:sz w:val="20"/>
          <w:szCs w:val="20"/>
        </w:rPr>
        <w:t xml:space="preserve"> en </w:t>
      </w:r>
      <w:r w:rsidRPr="00107287">
        <w:rPr>
          <w:rFonts w:ascii="Comic Sans MS" w:hAnsi="Comic Sans MS" w:cs="Comic Sans MS"/>
          <w:color w:val="FF0000"/>
          <w:sz w:val="20"/>
          <w:szCs w:val="20"/>
        </w:rPr>
        <w:t>76</w:t>
      </w:r>
      <w:r w:rsidRPr="00107287">
        <w:rPr>
          <w:rFonts w:ascii="Comic Sans MS" w:hAnsi="Comic Sans MS" w:cs="Comic Sans MS"/>
          <w:color w:val="000000"/>
          <w:sz w:val="20"/>
          <w:szCs w:val="20"/>
        </w:rPr>
        <w:t>.</w:t>
      </w:r>
      <w:r w:rsidRPr="00A40140">
        <w:rPr>
          <w:rFonts w:ascii="Comic Sans MS" w:hAnsi="Comic Sans MS" w:cs="Comic Sans MS"/>
          <w:color w:val="000000"/>
        </w:rPr>
        <w:t xml:space="preserve"> </w:t>
      </w:r>
    </w:p>
    <w:p w:rsidR="000B1C29" w:rsidRPr="000B1C29" w:rsidRDefault="000B1C29" w:rsidP="000B1C29">
      <w:pPr>
        <w:pStyle w:val="Prrafodelista"/>
        <w:tabs>
          <w:tab w:val="left" w:pos="363"/>
          <w:tab w:val="left" w:pos="709"/>
        </w:tabs>
        <w:suppressAutoHyphens/>
        <w:spacing w:before="80" w:after="40" w:line="240" w:lineRule="auto"/>
        <w:ind w:left="360"/>
        <w:jc w:val="both"/>
        <w:rPr>
          <w:rFonts w:ascii="Comic Sans MS" w:eastAsia="Batang" w:hAnsi="Comic Sans MS"/>
          <w:sz w:val="20"/>
          <w:szCs w:val="20"/>
          <w:lang w:val="es-ES_tradnl"/>
        </w:rPr>
      </w:pPr>
    </w:p>
    <w:p w:rsidR="00A52E3C" w:rsidRPr="000B1C29" w:rsidRDefault="00A52E3C" w:rsidP="00A52E3C">
      <w:pPr>
        <w:pStyle w:val="Prrafodelista"/>
        <w:numPr>
          <w:ilvl w:val="0"/>
          <w:numId w:val="16"/>
        </w:numPr>
        <w:autoSpaceDE w:val="0"/>
        <w:autoSpaceDN w:val="0"/>
        <w:adjustRightInd w:val="0"/>
        <w:spacing w:after="0" w:line="240" w:lineRule="auto"/>
        <w:ind w:left="360"/>
        <w:jc w:val="both"/>
        <w:rPr>
          <w:rFonts w:ascii="Comic Sans MS" w:hAnsi="Comic Sans MS" w:cs="Comic Sans MS"/>
          <w:color w:val="000000"/>
          <w:sz w:val="20"/>
          <w:szCs w:val="20"/>
        </w:rPr>
      </w:pPr>
      <w:r w:rsidRPr="000B1C29">
        <w:rPr>
          <w:rFonts w:ascii="Comic Sans MS" w:hAnsi="Comic Sans MS" w:cs="Verdana"/>
          <w:sz w:val="20"/>
          <w:szCs w:val="20"/>
          <w:lang w:val="es-VE" w:eastAsia="es-VE"/>
        </w:rPr>
        <w:t xml:space="preserve">Se dice que dos  números  X y </w:t>
      </w:r>
      <w:proofErr w:type="spellStart"/>
      <w:r w:rsidRPr="000B1C29">
        <w:rPr>
          <w:rFonts w:ascii="Comic Sans MS" w:hAnsi="Comic Sans MS" w:cs="Verdana"/>
          <w:sz w:val="20"/>
          <w:szCs w:val="20"/>
          <w:lang w:val="es-VE" w:eastAsia="es-VE"/>
        </w:rPr>
        <w:t>Y</w:t>
      </w:r>
      <w:proofErr w:type="spellEnd"/>
      <w:r w:rsidRPr="000B1C29">
        <w:rPr>
          <w:rFonts w:ascii="Comic Sans MS" w:hAnsi="Comic Sans MS" w:cs="Verdana"/>
          <w:sz w:val="20"/>
          <w:szCs w:val="20"/>
          <w:lang w:val="es-VE" w:eastAsia="es-VE"/>
        </w:rPr>
        <w:t xml:space="preserve"> son cuadráticamente amigos, si al elevar al cuadrado cada uno de ellos, la suma de los dígitos del cuadrado de X es igual a Y </w:t>
      </w:r>
      <w:proofErr w:type="spellStart"/>
      <w:r w:rsidRPr="000B1C29">
        <w:rPr>
          <w:rFonts w:ascii="Comic Sans MS" w:hAnsi="Comic Sans MS" w:cs="Verdana"/>
          <w:sz w:val="20"/>
          <w:szCs w:val="20"/>
          <w:lang w:val="es-VE" w:eastAsia="es-VE"/>
        </w:rPr>
        <w:t>y</w:t>
      </w:r>
      <w:proofErr w:type="spellEnd"/>
      <w:r w:rsidRPr="000B1C29">
        <w:rPr>
          <w:rFonts w:ascii="Comic Sans MS" w:hAnsi="Comic Sans MS" w:cs="Verdana"/>
          <w:sz w:val="20"/>
          <w:szCs w:val="20"/>
          <w:lang w:val="es-VE" w:eastAsia="es-VE"/>
        </w:rPr>
        <w:t xml:space="preserve"> viceversa. Ejemplo X= 16 y </w:t>
      </w:r>
      <w:proofErr w:type="spellStart"/>
      <w:r w:rsidRPr="000B1C29">
        <w:rPr>
          <w:rFonts w:ascii="Comic Sans MS" w:hAnsi="Comic Sans MS" w:cs="Verdana"/>
          <w:sz w:val="20"/>
          <w:szCs w:val="20"/>
          <w:lang w:val="es-VE" w:eastAsia="es-VE"/>
        </w:rPr>
        <w:t>Y</w:t>
      </w:r>
      <w:proofErr w:type="spellEnd"/>
      <w:r w:rsidRPr="000B1C29">
        <w:rPr>
          <w:rFonts w:ascii="Comic Sans MS" w:hAnsi="Comic Sans MS" w:cs="Verdana"/>
          <w:sz w:val="20"/>
          <w:szCs w:val="20"/>
          <w:lang w:val="es-VE" w:eastAsia="es-VE"/>
        </w:rPr>
        <w:t xml:space="preserve"> = 13 son amigos cuadráticos pues 16 al cuadrado es 256 y  2+5+6 = 13  y por su parte 13 al cuadrado es 169 y 1+6+9 = 16.</w:t>
      </w:r>
    </w:p>
    <w:p w:rsidR="00A52E3C" w:rsidRDefault="00A52E3C" w:rsidP="00A52E3C">
      <w:pPr>
        <w:pStyle w:val="Prrafodelista"/>
        <w:autoSpaceDE w:val="0"/>
        <w:autoSpaceDN w:val="0"/>
        <w:adjustRightInd w:val="0"/>
        <w:spacing w:after="0" w:line="240" w:lineRule="auto"/>
        <w:ind w:left="360"/>
        <w:jc w:val="both"/>
        <w:rPr>
          <w:rFonts w:ascii="Comic Sans MS" w:hAnsi="Comic Sans MS" w:cs="Comic Sans MS"/>
          <w:color w:val="000000"/>
          <w:sz w:val="20"/>
          <w:szCs w:val="20"/>
        </w:rPr>
      </w:pPr>
      <w:r w:rsidRPr="000B1C29">
        <w:rPr>
          <w:rFonts w:ascii="Comic Sans MS" w:hAnsi="Comic Sans MS" w:cs="Verdana"/>
          <w:sz w:val="20"/>
          <w:szCs w:val="20"/>
          <w:lang w:val="es-VE" w:eastAsia="es-VE"/>
        </w:rPr>
        <w:t>Realice un programa en Pascal</w:t>
      </w:r>
      <w:r>
        <w:rPr>
          <w:rFonts w:ascii="Comic Sans MS" w:hAnsi="Comic Sans MS" w:cs="Verdana"/>
          <w:sz w:val="20"/>
          <w:szCs w:val="20"/>
          <w:lang w:val="es-VE" w:eastAsia="es-VE"/>
        </w:rPr>
        <w:t xml:space="preserve"> que , usando subprogramas, muestre los números dados, sus cuadrados y</w:t>
      </w:r>
      <w:r w:rsidRPr="000B1C29">
        <w:rPr>
          <w:rFonts w:ascii="Comic Sans MS" w:hAnsi="Comic Sans MS" w:cs="Verdana"/>
          <w:sz w:val="20"/>
          <w:szCs w:val="20"/>
          <w:lang w:val="es-VE" w:eastAsia="es-VE"/>
        </w:rPr>
        <w:t xml:space="preserve"> que determine si dos números dados, son o NO cuadráticamente amigos</w:t>
      </w:r>
      <w:r w:rsidRPr="000B1C29">
        <w:rPr>
          <w:rFonts w:ascii="Comic Sans MS" w:hAnsi="Comic Sans MS" w:cs="Comic Sans MS"/>
          <w:color w:val="000000"/>
          <w:sz w:val="20"/>
          <w:szCs w:val="20"/>
        </w:rPr>
        <w:t xml:space="preserve"> </w:t>
      </w:r>
      <w:r>
        <w:rPr>
          <w:rFonts w:ascii="Comic Sans MS" w:hAnsi="Comic Sans MS" w:cs="Comic Sans MS"/>
          <w:color w:val="000000"/>
          <w:sz w:val="20"/>
          <w:szCs w:val="20"/>
        </w:rPr>
        <w:t>.Nota :</w:t>
      </w:r>
    </w:p>
    <w:p w:rsidR="00A52E3C" w:rsidRPr="000B1C29" w:rsidRDefault="00A52E3C" w:rsidP="00A52E3C">
      <w:pPr>
        <w:pStyle w:val="Prrafodelista"/>
        <w:autoSpaceDE w:val="0"/>
        <w:autoSpaceDN w:val="0"/>
        <w:adjustRightInd w:val="0"/>
        <w:spacing w:after="0" w:line="240" w:lineRule="auto"/>
        <w:ind w:left="360"/>
        <w:jc w:val="both"/>
        <w:rPr>
          <w:rFonts w:ascii="Comic Sans MS" w:hAnsi="Comic Sans MS" w:cs="Comic Sans MS"/>
          <w:color w:val="000000"/>
          <w:sz w:val="20"/>
          <w:szCs w:val="20"/>
        </w:rPr>
      </w:pPr>
      <w:r>
        <w:rPr>
          <w:rFonts w:ascii="Comic Sans MS" w:hAnsi="Comic Sans MS" w:cs="Comic Sans MS"/>
          <w:color w:val="000000"/>
          <w:sz w:val="20"/>
          <w:szCs w:val="20"/>
        </w:rPr>
        <w:t>Los números deben leerse en el programa principal hacia el subprograma y este debe devolver los resultados, para que el programa principal los muestre.</w:t>
      </w:r>
    </w:p>
    <w:p w:rsidR="00E11FC7" w:rsidRPr="00127D0D" w:rsidRDefault="00E11FC7" w:rsidP="00127D0D">
      <w:pPr>
        <w:autoSpaceDE w:val="0"/>
        <w:autoSpaceDN w:val="0"/>
        <w:adjustRightInd w:val="0"/>
        <w:spacing w:after="0" w:line="240" w:lineRule="auto"/>
        <w:rPr>
          <w:rFonts w:ascii="Comic Sans MS" w:hAnsi="Comic Sans MS" w:cs="Comic Sans MS"/>
          <w:color w:val="000000"/>
          <w:sz w:val="20"/>
          <w:szCs w:val="20"/>
        </w:rPr>
      </w:pPr>
    </w:p>
    <w:p w:rsidR="00E11FC7" w:rsidRPr="00E11FC7" w:rsidRDefault="00CE113A" w:rsidP="00E11FC7">
      <w:pPr>
        <w:autoSpaceDE w:val="0"/>
        <w:autoSpaceDN w:val="0"/>
        <w:adjustRightInd w:val="0"/>
        <w:spacing w:after="0" w:line="240" w:lineRule="auto"/>
        <w:jc w:val="both"/>
        <w:rPr>
          <w:rFonts w:ascii="Comic Sans MS" w:hAnsi="Comic Sans MS" w:cs="Comic Sans MS"/>
          <w:color w:val="000000"/>
          <w:sz w:val="20"/>
          <w:szCs w:val="20"/>
          <w:lang w:val="es-VE"/>
        </w:rPr>
      </w:pPr>
      <w:r>
        <w:rPr>
          <w:rFonts w:ascii="Comic Sans MS" w:hAnsi="Comic Sans MS" w:cs="Comic Sans MS"/>
          <w:color w:val="000000"/>
          <w:sz w:val="20"/>
          <w:szCs w:val="20"/>
        </w:rPr>
        <w:t>4</w:t>
      </w:r>
      <w:r w:rsidR="00127D0D" w:rsidRPr="00E11FC7">
        <w:rPr>
          <w:rFonts w:ascii="Comic Sans MS" w:hAnsi="Comic Sans MS" w:cs="Comic Sans MS"/>
          <w:color w:val="000000"/>
          <w:sz w:val="20"/>
          <w:szCs w:val="20"/>
        </w:rPr>
        <w:t xml:space="preserve">. </w:t>
      </w:r>
      <w:r w:rsidR="009E5509">
        <w:rPr>
          <w:rFonts w:ascii="Comic Sans MS" w:hAnsi="Comic Sans MS" w:cs="Comic Sans MS"/>
          <w:color w:val="000000"/>
          <w:sz w:val="20"/>
          <w:szCs w:val="20"/>
          <w:lang w:val="es-VE"/>
        </w:rPr>
        <w:t xml:space="preserve">Escribir un programa </w:t>
      </w:r>
      <w:r w:rsidR="00E11FC7" w:rsidRPr="00E11FC7">
        <w:rPr>
          <w:rFonts w:ascii="Comic Sans MS" w:hAnsi="Comic Sans MS" w:cs="Comic Sans MS"/>
          <w:color w:val="000000"/>
          <w:sz w:val="20"/>
          <w:szCs w:val="20"/>
          <w:lang w:val="es-VE"/>
        </w:rPr>
        <w:t>en Pascal,</w:t>
      </w:r>
      <w:r w:rsidR="009E5509">
        <w:rPr>
          <w:rFonts w:ascii="Comic Sans MS" w:hAnsi="Comic Sans MS" w:cs="Comic Sans MS"/>
          <w:color w:val="000000"/>
          <w:sz w:val="20"/>
          <w:szCs w:val="20"/>
          <w:lang w:val="es-VE"/>
        </w:rPr>
        <w:t xml:space="preserve"> </w:t>
      </w:r>
      <w:r w:rsidR="00E11FC7" w:rsidRPr="00E11FC7">
        <w:rPr>
          <w:rFonts w:ascii="Comic Sans MS" w:hAnsi="Comic Sans MS" w:cs="Comic Sans MS"/>
          <w:color w:val="000000"/>
          <w:sz w:val="20"/>
          <w:szCs w:val="20"/>
          <w:lang w:val="es-VE"/>
        </w:rPr>
        <w:t xml:space="preserve"> que muestre en pantalla cada una de las siguientes figuras geométricas y le  permita al usuario elegir una de ellas  para  calcular su área. </w:t>
      </w:r>
      <w:r w:rsidR="009E5509">
        <w:rPr>
          <w:rFonts w:ascii="Comic Sans MS" w:hAnsi="Comic Sans MS" w:cs="Comic Sans MS"/>
          <w:color w:val="000000"/>
          <w:sz w:val="20"/>
          <w:szCs w:val="20"/>
          <w:lang w:val="es-VE"/>
        </w:rPr>
        <w:t xml:space="preserve">Implemente una   Función para el </w:t>
      </w:r>
      <w:r w:rsidR="00A52E3C">
        <w:rPr>
          <w:rFonts w:ascii="Comic Sans MS" w:hAnsi="Comic Sans MS" w:cs="Comic Sans MS"/>
          <w:color w:val="000000"/>
          <w:sz w:val="20"/>
          <w:szCs w:val="20"/>
          <w:lang w:val="es-VE"/>
        </w:rPr>
        <w:t>cálculo del área de cada figura, además usar funciones gráficas para presentar las figuras.</w:t>
      </w:r>
    </w:p>
    <w:p w:rsidR="00127D0D" w:rsidRPr="00127D0D" w:rsidRDefault="00E11FC7" w:rsidP="00B73D4B">
      <w:pPr>
        <w:autoSpaceDE w:val="0"/>
        <w:autoSpaceDN w:val="0"/>
        <w:adjustRightInd w:val="0"/>
        <w:spacing w:after="0" w:line="240" w:lineRule="auto"/>
        <w:ind w:left="2124" w:firstLine="708"/>
        <w:rPr>
          <w:rFonts w:ascii="Comic Sans MS" w:hAnsi="Comic Sans MS" w:cs="Comic Sans MS"/>
          <w:color w:val="000000"/>
          <w:sz w:val="20"/>
          <w:szCs w:val="20"/>
        </w:rPr>
      </w:pPr>
      <w:r>
        <w:rPr>
          <w:rFonts w:ascii="Comic Sans MS" w:hAnsi="Comic Sans MS" w:cs="Comic Sans MS"/>
          <w:b/>
          <w:bCs/>
          <w:noProof/>
          <w:color w:val="000000"/>
          <w:sz w:val="20"/>
          <w:szCs w:val="20"/>
          <w:lang w:val="es-VE" w:eastAsia="es-VE"/>
        </w:rPr>
        <w:drawing>
          <wp:inline distT="0" distB="0" distL="0" distR="0" wp14:anchorId="5726D5A1" wp14:editId="07DE55B6">
            <wp:extent cx="1339623" cy="9553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9877" cy="955525"/>
                    </a:xfrm>
                    <a:prstGeom prst="rect">
                      <a:avLst/>
                    </a:prstGeom>
                    <a:noFill/>
                    <a:ln>
                      <a:noFill/>
                    </a:ln>
                  </pic:spPr>
                </pic:pic>
              </a:graphicData>
            </a:graphic>
          </wp:inline>
        </w:drawing>
      </w:r>
    </w:p>
    <w:p w:rsidR="00127D0D" w:rsidRDefault="00127D0D" w:rsidP="00AE3475">
      <w:pPr>
        <w:jc w:val="both"/>
      </w:pPr>
    </w:p>
    <w:p w:rsidR="00C37ED0" w:rsidRPr="00AD5DFF" w:rsidRDefault="00C37ED0" w:rsidP="00C37ED0">
      <w:pPr>
        <w:tabs>
          <w:tab w:val="left" w:pos="363"/>
          <w:tab w:val="left" w:pos="709"/>
        </w:tabs>
        <w:suppressAutoHyphens/>
        <w:spacing w:before="80" w:after="40" w:line="240" w:lineRule="auto"/>
        <w:jc w:val="center"/>
        <w:rPr>
          <w:rFonts w:cs="Century Gothic"/>
          <w:b/>
          <w:bCs/>
          <w:color w:val="000000"/>
          <w:sz w:val="24"/>
          <w:szCs w:val="24"/>
          <w:highlight w:val="yellow"/>
        </w:rPr>
      </w:pPr>
      <w:r w:rsidRPr="00AD5DFF">
        <w:rPr>
          <w:rFonts w:cs="Century Gothic"/>
          <w:b/>
          <w:bCs/>
          <w:color w:val="000000"/>
          <w:sz w:val="24"/>
          <w:szCs w:val="24"/>
          <w:highlight w:val="yellow"/>
        </w:rPr>
        <w:t>Instrucciones para el envío de la tarea :</w:t>
      </w:r>
    </w:p>
    <w:p w:rsidR="00C37ED0" w:rsidRPr="00F44775" w:rsidRDefault="00C37ED0" w:rsidP="00C37ED0">
      <w:pPr>
        <w:autoSpaceDE w:val="0"/>
        <w:autoSpaceDN w:val="0"/>
        <w:adjustRightInd w:val="0"/>
        <w:spacing w:after="0" w:line="240" w:lineRule="auto"/>
        <w:rPr>
          <w:rFonts w:ascii="Comic Sans MS" w:hAnsi="Comic Sans MS" w:cs="Tahoma"/>
          <w:spacing w:val="14"/>
          <w:sz w:val="20"/>
          <w:szCs w:val="20"/>
        </w:rPr>
      </w:pPr>
    </w:p>
    <w:p w:rsidR="00C37ED0" w:rsidRPr="00AD5DFF" w:rsidRDefault="00C37ED0" w:rsidP="00C37ED0">
      <w:pPr>
        <w:pStyle w:val="Default"/>
        <w:jc w:val="both"/>
        <w:rPr>
          <w:rFonts w:ascii="Comic Sans MS" w:hAnsi="Comic Sans MS" w:cs="Verdana"/>
          <w:sz w:val="22"/>
          <w:szCs w:val="22"/>
        </w:rPr>
      </w:pPr>
      <w:r w:rsidRPr="00AD5DFF">
        <w:rPr>
          <w:rFonts w:ascii="Comic Sans MS" w:hAnsi="Comic Sans MS" w:cs="Verdana"/>
          <w:sz w:val="22"/>
          <w:szCs w:val="22"/>
        </w:rPr>
        <w:t>Crear</w:t>
      </w:r>
      <w:r>
        <w:rPr>
          <w:rFonts w:ascii="Comic Sans MS" w:hAnsi="Comic Sans MS" w:cs="Verdana"/>
          <w:sz w:val="22"/>
          <w:szCs w:val="22"/>
        </w:rPr>
        <w:t xml:space="preserve"> una carpeta comprimida </w:t>
      </w:r>
      <w:r w:rsidRPr="00AD5DFF">
        <w:rPr>
          <w:rFonts w:ascii="Comic Sans MS" w:hAnsi="Comic Sans MS" w:cs="Verdana"/>
          <w:sz w:val="22"/>
          <w:szCs w:val="22"/>
        </w:rPr>
        <w:t xml:space="preserve">que incluya: </w:t>
      </w:r>
    </w:p>
    <w:p w:rsidR="00C37ED0" w:rsidRPr="00AD5DFF" w:rsidRDefault="00C37ED0" w:rsidP="00C37ED0">
      <w:pPr>
        <w:pStyle w:val="Default"/>
        <w:jc w:val="both"/>
        <w:rPr>
          <w:rFonts w:ascii="Comic Sans MS" w:hAnsi="Comic Sans MS" w:cs="Verdana"/>
          <w:sz w:val="22"/>
          <w:szCs w:val="22"/>
        </w:rPr>
      </w:pPr>
    </w:p>
    <w:p w:rsidR="00C37ED0" w:rsidRPr="00AD5DFF" w:rsidRDefault="00C37ED0" w:rsidP="00C37ED0">
      <w:pPr>
        <w:pStyle w:val="Default"/>
        <w:numPr>
          <w:ilvl w:val="0"/>
          <w:numId w:val="17"/>
        </w:numPr>
        <w:jc w:val="both"/>
        <w:rPr>
          <w:rFonts w:ascii="Comic Sans MS" w:hAnsi="Comic Sans MS" w:cs="Verdana"/>
          <w:sz w:val="22"/>
          <w:szCs w:val="22"/>
        </w:rPr>
      </w:pPr>
      <w:r w:rsidRPr="00AD5DFF">
        <w:rPr>
          <w:rFonts w:ascii="Comic Sans MS" w:hAnsi="Comic Sans MS" w:cs="Verdana"/>
          <w:sz w:val="22"/>
          <w:szCs w:val="22"/>
        </w:rPr>
        <w:t>Un archivo .</w:t>
      </w:r>
      <w:proofErr w:type="spellStart"/>
      <w:r w:rsidRPr="00AD5DFF">
        <w:rPr>
          <w:rFonts w:ascii="Comic Sans MS" w:hAnsi="Comic Sans MS" w:cs="Verdana"/>
          <w:sz w:val="22"/>
          <w:szCs w:val="22"/>
        </w:rPr>
        <w:t>doc</w:t>
      </w:r>
      <w:proofErr w:type="spellEnd"/>
      <w:r w:rsidRPr="00AD5DFF">
        <w:rPr>
          <w:rFonts w:ascii="Comic Sans MS" w:hAnsi="Comic Sans MS" w:cs="Verdana"/>
          <w:sz w:val="22"/>
          <w:szCs w:val="22"/>
        </w:rPr>
        <w:t xml:space="preserve"> con los algoritmos de los problemas propuesto en el </w:t>
      </w:r>
      <w:proofErr w:type="spellStart"/>
      <w:r w:rsidRPr="00AD5DFF">
        <w:rPr>
          <w:rFonts w:ascii="Comic Sans MS" w:hAnsi="Comic Sans MS" w:cs="Verdana"/>
          <w:sz w:val="22"/>
          <w:szCs w:val="22"/>
        </w:rPr>
        <w:t>Postlaboratorio</w:t>
      </w:r>
      <w:proofErr w:type="spellEnd"/>
      <w:r w:rsidRPr="00AD5DFF">
        <w:rPr>
          <w:rFonts w:ascii="Comic Sans MS" w:hAnsi="Comic Sans MS" w:cs="Verdana"/>
          <w:sz w:val="22"/>
          <w:szCs w:val="22"/>
        </w:rPr>
        <w:t xml:space="preserve"> </w:t>
      </w:r>
      <w:r>
        <w:rPr>
          <w:rFonts w:ascii="Comic Sans MS" w:hAnsi="Comic Sans MS" w:cs="Verdana"/>
          <w:sz w:val="22"/>
          <w:szCs w:val="22"/>
        </w:rPr>
        <w:t xml:space="preserve">y </w:t>
      </w:r>
      <w:r w:rsidRPr="00AD5DFF">
        <w:rPr>
          <w:rFonts w:ascii="Comic Sans MS" w:hAnsi="Comic Sans MS" w:cs="Verdana"/>
          <w:sz w:val="22"/>
          <w:szCs w:val="22"/>
        </w:rPr>
        <w:t>con las capturas de pantalla de las corridas de los programas</w:t>
      </w:r>
      <w:r>
        <w:rPr>
          <w:rFonts w:ascii="Comic Sans MS" w:hAnsi="Comic Sans MS" w:cs="Verdana"/>
          <w:sz w:val="22"/>
          <w:szCs w:val="22"/>
        </w:rPr>
        <w:t xml:space="preserve"> respectivamente</w:t>
      </w:r>
      <w:r w:rsidRPr="00AD5DFF">
        <w:rPr>
          <w:rFonts w:ascii="Comic Sans MS" w:hAnsi="Comic Sans MS" w:cs="Verdana"/>
          <w:sz w:val="22"/>
          <w:szCs w:val="22"/>
        </w:rPr>
        <w:t xml:space="preserve">. </w:t>
      </w:r>
    </w:p>
    <w:p w:rsidR="00C37ED0" w:rsidRPr="00AD5DFF" w:rsidRDefault="00C37ED0" w:rsidP="00C37ED0">
      <w:pPr>
        <w:pStyle w:val="Default"/>
        <w:ind w:left="360"/>
        <w:jc w:val="both"/>
        <w:rPr>
          <w:rFonts w:ascii="Comic Sans MS" w:hAnsi="Comic Sans MS" w:cs="Verdana"/>
          <w:sz w:val="22"/>
          <w:szCs w:val="22"/>
        </w:rPr>
      </w:pPr>
    </w:p>
    <w:p w:rsidR="00C37ED0" w:rsidRPr="00AD5DFF" w:rsidRDefault="00C37ED0" w:rsidP="00C37ED0">
      <w:pPr>
        <w:pStyle w:val="Default"/>
        <w:numPr>
          <w:ilvl w:val="0"/>
          <w:numId w:val="17"/>
        </w:numPr>
        <w:jc w:val="both"/>
        <w:rPr>
          <w:rFonts w:ascii="Comic Sans MS" w:hAnsi="Comic Sans MS" w:cs="Verdana"/>
          <w:sz w:val="22"/>
          <w:szCs w:val="22"/>
        </w:rPr>
      </w:pPr>
      <w:r w:rsidRPr="00AD5DFF">
        <w:rPr>
          <w:rFonts w:ascii="Comic Sans MS" w:hAnsi="Comic Sans MS" w:cs="Verdana"/>
          <w:sz w:val="22"/>
          <w:szCs w:val="22"/>
        </w:rPr>
        <w:t>Los  archivos .</w:t>
      </w:r>
      <w:proofErr w:type="spellStart"/>
      <w:r w:rsidRPr="00AD5DFF">
        <w:rPr>
          <w:rFonts w:ascii="Comic Sans MS" w:hAnsi="Comic Sans MS" w:cs="Verdana"/>
          <w:sz w:val="22"/>
          <w:szCs w:val="22"/>
        </w:rPr>
        <w:t>pas</w:t>
      </w:r>
      <w:proofErr w:type="spellEnd"/>
      <w:r w:rsidRPr="00AD5DFF">
        <w:rPr>
          <w:rFonts w:ascii="Comic Sans MS" w:hAnsi="Comic Sans MS" w:cs="Verdana"/>
          <w:sz w:val="22"/>
          <w:szCs w:val="22"/>
        </w:rPr>
        <w:t xml:space="preserve"> de los problemas resuelto (un archivo .</w:t>
      </w:r>
      <w:proofErr w:type="spellStart"/>
      <w:r w:rsidRPr="00AD5DFF">
        <w:rPr>
          <w:rFonts w:ascii="Comic Sans MS" w:hAnsi="Comic Sans MS" w:cs="Verdana"/>
          <w:sz w:val="22"/>
          <w:szCs w:val="22"/>
        </w:rPr>
        <w:t>pas</w:t>
      </w:r>
      <w:proofErr w:type="spellEnd"/>
      <w:r w:rsidRPr="00AD5DFF">
        <w:rPr>
          <w:rFonts w:ascii="Comic Sans MS" w:hAnsi="Comic Sans MS" w:cs="Verdana"/>
          <w:sz w:val="22"/>
          <w:szCs w:val="22"/>
        </w:rPr>
        <w:t xml:space="preserve"> por cada programa)</w:t>
      </w:r>
    </w:p>
    <w:p w:rsidR="00C37ED0" w:rsidRPr="00AD5DFF" w:rsidRDefault="00C37ED0" w:rsidP="00C37ED0">
      <w:pPr>
        <w:pStyle w:val="Default"/>
        <w:jc w:val="both"/>
        <w:rPr>
          <w:rFonts w:ascii="Comic Sans MS" w:hAnsi="Comic Sans MS" w:cs="Verdana"/>
          <w:sz w:val="22"/>
          <w:szCs w:val="22"/>
        </w:rPr>
      </w:pPr>
    </w:p>
    <w:p w:rsidR="00C37ED0" w:rsidRPr="00AD5DFF" w:rsidRDefault="00C37ED0" w:rsidP="00C37ED0">
      <w:pPr>
        <w:pStyle w:val="Default"/>
        <w:rPr>
          <w:rFonts w:ascii="Comic Sans MS" w:hAnsi="Comic Sans MS" w:cs="Verdana"/>
          <w:sz w:val="22"/>
          <w:szCs w:val="22"/>
        </w:rPr>
      </w:pPr>
    </w:p>
    <w:p w:rsidR="00C37ED0" w:rsidRPr="00AD5DFF" w:rsidRDefault="00C37ED0" w:rsidP="00C37ED0">
      <w:pPr>
        <w:pStyle w:val="Default"/>
        <w:rPr>
          <w:rFonts w:ascii="Comic Sans MS" w:hAnsi="Comic Sans MS" w:cs="Verdana"/>
          <w:sz w:val="22"/>
          <w:szCs w:val="22"/>
        </w:rPr>
      </w:pPr>
      <w:r w:rsidRPr="00AD5DFF">
        <w:rPr>
          <w:rFonts w:ascii="Comic Sans MS" w:hAnsi="Comic Sans MS" w:cs="Verdana"/>
          <w:sz w:val="22"/>
          <w:szCs w:val="22"/>
        </w:rPr>
        <w:t>Además debe enviar la  HOJA DE CONTROL DE PRACTICAS  con la autoevaluación de la  práctica de la semana.</w:t>
      </w:r>
    </w:p>
    <w:p w:rsidR="00C37ED0" w:rsidRPr="00AD5DFF" w:rsidRDefault="00C37ED0" w:rsidP="00C37ED0">
      <w:pPr>
        <w:pStyle w:val="Default"/>
        <w:rPr>
          <w:rFonts w:ascii="Comic Sans MS" w:hAnsi="Comic Sans MS" w:cs="Verdana"/>
          <w:sz w:val="22"/>
          <w:szCs w:val="22"/>
        </w:rPr>
      </w:pPr>
    </w:p>
    <w:p w:rsidR="00C37ED0" w:rsidRPr="00AD5DFF" w:rsidRDefault="00C37ED0" w:rsidP="00C37ED0">
      <w:pPr>
        <w:pStyle w:val="Default"/>
        <w:jc w:val="both"/>
        <w:rPr>
          <w:rFonts w:ascii="Comic Sans MS" w:hAnsi="Comic Sans MS" w:cs="Verdana"/>
          <w:sz w:val="22"/>
          <w:szCs w:val="22"/>
        </w:rPr>
      </w:pPr>
      <w:r w:rsidRPr="00AD5DFF">
        <w:rPr>
          <w:rFonts w:ascii="Comic Sans MS" w:hAnsi="Comic Sans MS" w:cs="Verdana"/>
          <w:sz w:val="22"/>
          <w:szCs w:val="22"/>
        </w:rPr>
        <w:t>Adjuntar archivos a la tarea correspondiente en Módulo 7</w:t>
      </w:r>
    </w:p>
    <w:p w:rsidR="00127D0D" w:rsidRDefault="00127D0D" w:rsidP="009D6331">
      <w:pPr>
        <w:jc w:val="center"/>
      </w:pPr>
      <w:bookmarkStart w:id="0" w:name="_GoBack"/>
      <w:bookmarkEnd w:id="0"/>
    </w:p>
    <w:p w:rsidR="00127D0D" w:rsidRDefault="00127D0D" w:rsidP="009D6331">
      <w:pPr>
        <w:jc w:val="center"/>
      </w:pPr>
    </w:p>
    <w:sectPr w:rsidR="00127D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mbolMT">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3D3"/>
    <w:multiLevelType w:val="hybridMultilevel"/>
    <w:tmpl w:val="F232EED4"/>
    <w:lvl w:ilvl="0" w:tplc="200A0001">
      <w:start w:val="1"/>
      <w:numFmt w:val="bullet"/>
      <w:lvlText w:val=""/>
      <w:lvlJc w:val="left"/>
      <w:pPr>
        <w:ind w:left="720" w:hanging="360"/>
      </w:pPr>
      <w:rPr>
        <w:rFonts w:ascii="Symbol" w:hAnsi="Symbol" w:hint="default"/>
      </w:rPr>
    </w:lvl>
    <w:lvl w:ilvl="1" w:tplc="BCC42064">
      <w:start w:val="3"/>
      <w:numFmt w:val="bullet"/>
      <w:lvlText w:val="·"/>
      <w:lvlJc w:val="left"/>
      <w:pPr>
        <w:ind w:left="1440" w:hanging="360"/>
      </w:pPr>
      <w:rPr>
        <w:rFonts w:ascii="TimesNewRoman" w:eastAsia="Times New Roman" w:hAnsi="TimesNewRoman" w:cs="TimesNewRoman"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64C3B37"/>
    <w:multiLevelType w:val="hybridMultilevel"/>
    <w:tmpl w:val="55EEEA84"/>
    <w:lvl w:ilvl="0" w:tplc="46F6AD56">
      <w:numFmt w:val="bullet"/>
      <w:lvlText w:val=""/>
      <w:lvlJc w:val="left"/>
      <w:pPr>
        <w:ind w:left="720" w:hanging="360"/>
      </w:pPr>
      <w:rPr>
        <w:rFonts w:ascii="Comic Sans MS" w:eastAsiaTheme="minorHAnsi" w:hAnsi="Comic Sans MS" w:cs="Comic Sans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40881"/>
    <w:multiLevelType w:val="hybridMultilevel"/>
    <w:tmpl w:val="FFFAE1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FF72112"/>
    <w:multiLevelType w:val="hybridMultilevel"/>
    <w:tmpl w:val="FFB43610"/>
    <w:lvl w:ilvl="0" w:tplc="0C0A0001">
      <w:start w:val="1"/>
      <w:numFmt w:val="bullet"/>
      <w:lvlText w:val=""/>
      <w:lvlJc w:val="left"/>
      <w:pPr>
        <w:tabs>
          <w:tab w:val="num" w:pos="1068"/>
        </w:tabs>
        <w:ind w:left="1068" w:hanging="360"/>
      </w:pPr>
      <w:rPr>
        <w:rFonts w:ascii="Symbol" w:hAnsi="Symbol" w:hint="default"/>
        <w:b/>
        <w:i w:val="0"/>
        <w:sz w:val="18"/>
      </w:rPr>
    </w:lvl>
    <w:lvl w:ilvl="1" w:tplc="0C0A0019">
      <w:start w:val="1"/>
      <w:numFmt w:val="lowerLetter"/>
      <w:lvlText w:val="%2."/>
      <w:lvlJc w:val="left"/>
      <w:pPr>
        <w:tabs>
          <w:tab w:val="num" w:pos="1864"/>
        </w:tabs>
        <w:ind w:left="1864" w:hanging="360"/>
      </w:pPr>
    </w:lvl>
    <w:lvl w:ilvl="2" w:tplc="0C0A001B" w:tentative="1">
      <w:start w:val="1"/>
      <w:numFmt w:val="lowerRoman"/>
      <w:lvlText w:val="%3."/>
      <w:lvlJc w:val="right"/>
      <w:pPr>
        <w:tabs>
          <w:tab w:val="num" w:pos="2584"/>
        </w:tabs>
        <w:ind w:left="2584" w:hanging="180"/>
      </w:pPr>
    </w:lvl>
    <w:lvl w:ilvl="3" w:tplc="0C0A000F" w:tentative="1">
      <w:start w:val="1"/>
      <w:numFmt w:val="decimal"/>
      <w:lvlText w:val="%4."/>
      <w:lvlJc w:val="left"/>
      <w:pPr>
        <w:tabs>
          <w:tab w:val="num" w:pos="3304"/>
        </w:tabs>
        <w:ind w:left="3304" w:hanging="360"/>
      </w:pPr>
    </w:lvl>
    <w:lvl w:ilvl="4" w:tplc="0C0A0019" w:tentative="1">
      <w:start w:val="1"/>
      <w:numFmt w:val="lowerLetter"/>
      <w:lvlText w:val="%5."/>
      <w:lvlJc w:val="left"/>
      <w:pPr>
        <w:tabs>
          <w:tab w:val="num" w:pos="4024"/>
        </w:tabs>
        <w:ind w:left="4024" w:hanging="360"/>
      </w:pPr>
    </w:lvl>
    <w:lvl w:ilvl="5" w:tplc="0C0A001B" w:tentative="1">
      <w:start w:val="1"/>
      <w:numFmt w:val="lowerRoman"/>
      <w:lvlText w:val="%6."/>
      <w:lvlJc w:val="right"/>
      <w:pPr>
        <w:tabs>
          <w:tab w:val="num" w:pos="4744"/>
        </w:tabs>
        <w:ind w:left="4744" w:hanging="180"/>
      </w:pPr>
    </w:lvl>
    <w:lvl w:ilvl="6" w:tplc="0C0A000F" w:tentative="1">
      <w:start w:val="1"/>
      <w:numFmt w:val="decimal"/>
      <w:lvlText w:val="%7."/>
      <w:lvlJc w:val="left"/>
      <w:pPr>
        <w:tabs>
          <w:tab w:val="num" w:pos="5464"/>
        </w:tabs>
        <w:ind w:left="5464" w:hanging="360"/>
      </w:pPr>
    </w:lvl>
    <w:lvl w:ilvl="7" w:tplc="0C0A0019" w:tentative="1">
      <w:start w:val="1"/>
      <w:numFmt w:val="lowerLetter"/>
      <w:lvlText w:val="%8."/>
      <w:lvlJc w:val="left"/>
      <w:pPr>
        <w:tabs>
          <w:tab w:val="num" w:pos="6184"/>
        </w:tabs>
        <w:ind w:left="6184" w:hanging="360"/>
      </w:pPr>
    </w:lvl>
    <w:lvl w:ilvl="8" w:tplc="0C0A001B" w:tentative="1">
      <w:start w:val="1"/>
      <w:numFmt w:val="lowerRoman"/>
      <w:lvlText w:val="%9."/>
      <w:lvlJc w:val="right"/>
      <w:pPr>
        <w:tabs>
          <w:tab w:val="num" w:pos="6904"/>
        </w:tabs>
        <w:ind w:left="6904" w:hanging="180"/>
      </w:pPr>
    </w:lvl>
  </w:abstractNum>
  <w:abstractNum w:abstractNumId="4"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6D67E8F"/>
    <w:multiLevelType w:val="hybridMultilevel"/>
    <w:tmpl w:val="F4A61C1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389F62C3"/>
    <w:multiLevelType w:val="hybridMultilevel"/>
    <w:tmpl w:val="D6FCFA7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39911DE1"/>
    <w:multiLevelType w:val="hybridMultilevel"/>
    <w:tmpl w:val="13AC1C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402C1679"/>
    <w:multiLevelType w:val="hybridMultilevel"/>
    <w:tmpl w:val="D6FCFA7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45A92D93"/>
    <w:multiLevelType w:val="hybridMultilevel"/>
    <w:tmpl w:val="D6FCFA7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460B5A03"/>
    <w:multiLevelType w:val="hybridMultilevel"/>
    <w:tmpl w:val="CCA8EC3C"/>
    <w:lvl w:ilvl="0" w:tplc="5D2241B8">
      <w:start w:val="2"/>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4DD40D7A"/>
    <w:multiLevelType w:val="hybridMultilevel"/>
    <w:tmpl w:val="62804A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54737C71"/>
    <w:multiLevelType w:val="hybridMultilevel"/>
    <w:tmpl w:val="D6FCFA7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5CE62F68"/>
    <w:multiLevelType w:val="hybridMultilevel"/>
    <w:tmpl w:val="C8888BAE"/>
    <w:lvl w:ilvl="0" w:tplc="BDB0BC3E">
      <w:start w:val="1"/>
      <w:numFmt w:val="decimal"/>
      <w:lvlText w:val="%1."/>
      <w:lvlJc w:val="left"/>
      <w:pPr>
        <w:tabs>
          <w:tab w:val="num" w:pos="644"/>
        </w:tabs>
        <w:ind w:left="644" w:hanging="360"/>
      </w:pPr>
      <w:rPr>
        <w:rFonts w:ascii="Comic Sans MS" w:hAnsi="Comic Sans MS" w:hint="default"/>
        <w:b/>
        <w:i w:val="0"/>
        <w:sz w:val="18"/>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5E13E6F"/>
    <w:multiLevelType w:val="hybridMultilevel"/>
    <w:tmpl w:val="2AE620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2145C6"/>
    <w:multiLevelType w:val="hybridMultilevel"/>
    <w:tmpl w:val="F8F8FA8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6DEB24DA"/>
    <w:multiLevelType w:val="hybridMultilevel"/>
    <w:tmpl w:val="D348F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
  </w:num>
  <w:num w:numId="4">
    <w:abstractNumId w:val="13"/>
  </w:num>
  <w:num w:numId="5">
    <w:abstractNumId w:val="3"/>
  </w:num>
  <w:num w:numId="6">
    <w:abstractNumId w:val="2"/>
  </w:num>
  <w:num w:numId="7">
    <w:abstractNumId w:val="9"/>
  </w:num>
  <w:num w:numId="8">
    <w:abstractNumId w:val="6"/>
  </w:num>
  <w:num w:numId="9">
    <w:abstractNumId w:val="12"/>
  </w:num>
  <w:num w:numId="10">
    <w:abstractNumId w:val="15"/>
  </w:num>
  <w:num w:numId="11">
    <w:abstractNumId w:val="10"/>
  </w:num>
  <w:num w:numId="12">
    <w:abstractNumId w:val="8"/>
  </w:num>
  <w:num w:numId="13">
    <w:abstractNumId w:val="5"/>
  </w:num>
  <w:num w:numId="14">
    <w:abstractNumId w:val="0"/>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E1"/>
    <w:rsid w:val="00021F77"/>
    <w:rsid w:val="00084912"/>
    <w:rsid w:val="000B1C29"/>
    <w:rsid w:val="000B63A0"/>
    <w:rsid w:val="000F09F1"/>
    <w:rsid w:val="00107287"/>
    <w:rsid w:val="00123E9B"/>
    <w:rsid w:val="00127D0D"/>
    <w:rsid w:val="00136135"/>
    <w:rsid w:val="001C0444"/>
    <w:rsid w:val="001F5A40"/>
    <w:rsid w:val="00227478"/>
    <w:rsid w:val="00256DA0"/>
    <w:rsid w:val="00295DE1"/>
    <w:rsid w:val="002C17CE"/>
    <w:rsid w:val="00314932"/>
    <w:rsid w:val="003777E0"/>
    <w:rsid w:val="0038530B"/>
    <w:rsid w:val="003A2168"/>
    <w:rsid w:val="003A5BE1"/>
    <w:rsid w:val="003D2900"/>
    <w:rsid w:val="003E68AB"/>
    <w:rsid w:val="003F7665"/>
    <w:rsid w:val="004178FC"/>
    <w:rsid w:val="004B65AE"/>
    <w:rsid w:val="004D3879"/>
    <w:rsid w:val="0054698E"/>
    <w:rsid w:val="005632E1"/>
    <w:rsid w:val="00563C8E"/>
    <w:rsid w:val="00571C6F"/>
    <w:rsid w:val="0064623D"/>
    <w:rsid w:val="006C4EB4"/>
    <w:rsid w:val="006C50C9"/>
    <w:rsid w:val="006F59AF"/>
    <w:rsid w:val="00721E2F"/>
    <w:rsid w:val="00744A01"/>
    <w:rsid w:val="0077399C"/>
    <w:rsid w:val="007B1309"/>
    <w:rsid w:val="007E2419"/>
    <w:rsid w:val="007F6A4E"/>
    <w:rsid w:val="00837929"/>
    <w:rsid w:val="00845F83"/>
    <w:rsid w:val="00891EEC"/>
    <w:rsid w:val="008D1845"/>
    <w:rsid w:val="008E62BF"/>
    <w:rsid w:val="009D6331"/>
    <w:rsid w:val="009E5509"/>
    <w:rsid w:val="00A40140"/>
    <w:rsid w:val="00A52E3C"/>
    <w:rsid w:val="00A92F9D"/>
    <w:rsid w:val="00AB6E49"/>
    <w:rsid w:val="00AE3475"/>
    <w:rsid w:val="00AE3A00"/>
    <w:rsid w:val="00B73D4B"/>
    <w:rsid w:val="00B929E3"/>
    <w:rsid w:val="00BA5397"/>
    <w:rsid w:val="00BA617E"/>
    <w:rsid w:val="00C17DFA"/>
    <w:rsid w:val="00C37ED0"/>
    <w:rsid w:val="00CC15FB"/>
    <w:rsid w:val="00CE113A"/>
    <w:rsid w:val="00CF3B54"/>
    <w:rsid w:val="00D3055B"/>
    <w:rsid w:val="00D33291"/>
    <w:rsid w:val="00D3562A"/>
    <w:rsid w:val="00D42520"/>
    <w:rsid w:val="00E11FC7"/>
    <w:rsid w:val="00EB64AD"/>
    <w:rsid w:val="00F16E89"/>
    <w:rsid w:val="00F825E6"/>
    <w:rsid w:val="00FD2879"/>
    <w:rsid w:val="00FF7D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CF38E-4C26-43DE-9EB8-78F8857A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632E1"/>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417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78FC"/>
    <w:pPr>
      <w:ind w:left="720"/>
      <w:contextualSpacing/>
    </w:pPr>
  </w:style>
  <w:style w:type="paragraph" w:styleId="Textodeglobo">
    <w:name w:val="Balloon Text"/>
    <w:basedOn w:val="Normal"/>
    <w:link w:val="TextodegloboCar"/>
    <w:uiPriority w:val="99"/>
    <w:semiHidden/>
    <w:unhideWhenUsed/>
    <w:rsid w:val="008D18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845"/>
    <w:rPr>
      <w:rFonts w:ascii="Tahoma" w:hAnsi="Tahoma" w:cs="Tahoma"/>
      <w:sz w:val="16"/>
      <w:szCs w:val="16"/>
    </w:rPr>
  </w:style>
  <w:style w:type="character" w:styleId="Hipervnculo">
    <w:name w:val="Hyperlink"/>
    <w:basedOn w:val="Fuentedeprrafopredeter"/>
    <w:uiPriority w:val="99"/>
    <w:unhideWhenUsed/>
    <w:rsid w:val="004D3879"/>
    <w:rPr>
      <w:color w:val="0563C1" w:themeColor="hyperlink"/>
      <w:u w:val="single"/>
    </w:rPr>
  </w:style>
  <w:style w:type="paragraph" w:styleId="Piedepgina">
    <w:name w:val="footer"/>
    <w:basedOn w:val="Normal"/>
    <w:link w:val="PiedepginaCar"/>
    <w:semiHidden/>
    <w:rsid w:val="00B929E3"/>
    <w:pPr>
      <w:tabs>
        <w:tab w:val="center" w:pos="4153"/>
        <w:tab w:val="right" w:pos="8306"/>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semiHidden/>
    <w:rsid w:val="00B929E3"/>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FF8B7-91BB-4CC3-A86D-7053D8DC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2172</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Laboratorio</dc:creator>
  <cp:keywords/>
  <dc:description/>
  <cp:lastModifiedBy>Usuario</cp:lastModifiedBy>
  <cp:revision>3</cp:revision>
  <dcterms:created xsi:type="dcterms:W3CDTF">2019-05-24T17:59:00Z</dcterms:created>
  <dcterms:modified xsi:type="dcterms:W3CDTF">2019-05-24T17:59:00Z</dcterms:modified>
</cp:coreProperties>
</file>