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C9747" w14:textId="77777777" w:rsidR="00E15A75" w:rsidRPr="00E15A75" w:rsidRDefault="00E15A75" w:rsidP="00E15A75">
      <w:pPr>
        <w:ind w:firstLineChars="200" w:firstLine="420"/>
        <w:rPr>
          <w:rFonts w:ascii="Times New Roman" w:hAnsi="Times New Roman" w:cs="Times New Roman"/>
        </w:rPr>
      </w:pPr>
      <w:r w:rsidRPr="00E15A75">
        <w:rPr>
          <w:rFonts w:ascii="Times New Roman" w:hAnsi="Times New Roman" w:cs="Times New Roman"/>
        </w:rPr>
        <w:t>Table 5. The series expansion of the Legendre summation equations with</w:t>
      </w:r>
      <w:r w:rsidRPr="00E15A75"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s=</m:t>
        </m:r>
        <m:r>
          <m:rPr>
            <m:sty m:val="p"/>
          </m:rPr>
          <w:rPr>
            <w:rFonts w:ascii="Cambria Math" w:hAnsi="Cambria Math" w:cs="Times New Roman"/>
          </w:rPr>
          <m:t>sin</m:t>
        </m:r>
        <m:r>
          <w:rPr>
            <w:rFonts w:ascii="Cambria Math" w:hAnsi="Cambria Math" w:cs="Times New Roman"/>
          </w:rPr>
          <m:t>θ</m:t>
        </m:r>
      </m:oMath>
      <w:r w:rsidRPr="00E15A75">
        <w:rPr>
          <w:rFonts w:ascii="Times New Roman" w:hAnsi="Times New Roman" w:cs="Times New Roman"/>
        </w:rPr>
        <w:t xml:space="preserve"> around point </w:t>
      </w:r>
      <m:oMath>
        <m:r>
          <w:rPr>
            <w:rFonts w:ascii="Cambria Math" w:hAnsi="Cambria Math" w:cs="Times New Roman"/>
          </w:rPr>
          <m:t>θ=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E15A75">
        <w:rPr>
          <w:rFonts w:ascii="Times New Roman" w:hAnsi="Times New Roman" w:cs="Times New Roman"/>
        </w:rPr>
        <w:t xml:space="preserve"> when </w:t>
      </w:r>
      <m:oMath>
        <m:r>
          <w:rPr>
            <w:rFonts w:ascii="Cambria Math" w:hAnsi="Cambria Math" w:cs="Times New Roman"/>
          </w:rPr>
          <m:t>ε=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E15A75">
        <w:rPr>
          <w:rFonts w:ascii="Times New Roman" w:hAnsi="Times New Roman" w:cs="Times New Roman"/>
        </w:rPr>
        <w:t>. The leading term is retained here.</w:t>
      </w:r>
    </w:p>
    <w:tbl>
      <w:tblPr>
        <w:tblStyle w:val="3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2258"/>
        <w:gridCol w:w="2259"/>
        <w:gridCol w:w="2259"/>
      </w:tblGrid>
      <w:tr w:rsidR="00E15A75" w:rsidRPr="00E15A75" w14:paraId="398786B5" w14:textId="77777777" w:rsidTr="00686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" w:type="dxa"/>
            <w:vAlign w:val="center"/>
          </w:tcPr>
          <w:p w14:paraId="60D445E6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258" w:type="dxa"/>
            <w:vAlign w:val="center"/>
          </w:tcPr>
          <w:p w14:paraId="4A8A70DB" w14:textId="77777777" w:rsidR="00E15A75" w:rsidRPr="00E15A75" w:rsidRDefault="00E15A75" w:rsidP="00686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 xml:space="preserve">about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 w:val="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 w:val="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aps w:val="0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 w:val="0"/>
                    </w:rPr>
                    <m:t>θ</m:t>
                  </m:r>
                </m:e>
              </m:d>
            </m:oMath>
          </w:p>
        </w:tc>
        <w:tc>
          <w:tcPr>
            <w:tcW w:w="2259" w:type="dxa"/>
            <w:vAlign w:val="center"/>
          </w:tcPr>
          <w:p w14:paraId="3C185567" w14:textId="77777777" w:rsidR="00E15A75" w:rsidRPr="00E15A75" w:rsidRDefault="00E15A75" w:rsidP="00686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 xml:space="preserve">About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 w:val="0"/>
                    </w:rPr>
                    <m:t>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 w:val="0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 w:val="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 w:val="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aps w:val="0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 w:val="0"/>
                    </w:rPr>
                    <m:t>θ</m:t>
                  </m:r>
                </m:e>
              </m:d>
            </m:oMath>
          </w:p>
        </w:tc>
        <w:tc>
          <w:tcPr>
            <w:tcW w:w="2259" w:type="dxa"/>
            <w:vAlign w:val="center"/>
          </w:tcPr>
          <w:p w14:paraId="0C913413" w14:textId="77777777" w:rsidR="00E15A75" w:rsidRPr="00E15A75" w:rsidRDefault="00E15A75" w:rsidP="00686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 xml:space="preserve">About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 w:val="0"/>
                    </w:rPr>
                    <m:t>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 w:val="0"/>
                    </w:rPr>
                    <m:t>θθ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 w:val="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 w:val="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aps w:val="0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 w:val="0"/>
                    </w:rPr>
                    <m:t>θ</m:t>
                  </m:r>
                </m:e>
              </m:d>
            </m:oMath>
          </w:p>
        </w:tc>
      </w:tr>
      <w:tr w:rsidR="00E15A75" w:rsidRPr="00E15A75" w14:paraId="603E1CEC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1F47A460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8" w:type="dxa"/>
            <w:shd w:val="clear" w:color="auto" w:fill="F2F2F2" w:themeFill="background1" w:themeFillShade="F2"/>
            <w:vAlign w:val="center"/>
          </w:tcPr>
          <w:p w14:paraId="1A79A974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1/s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486691EB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-1/s^2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21F8C8DA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2/s^3</w:t>
            </w:r>
          </w:p>
        </w:tc>
      </w:tr>
      <w:tr w:rsidR="00E15A75" w:rsidRPr="00E15A75" w14:paraId="373CF153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49E87FBF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8" w:type="dxa"/>
            <w:vAlign w:val="center"/>
          </w:tcPr>
          <w:p w14:paraId="77799F72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-1/(2s)</w:t>
            </w:r>
          </w:p>
        </w:tc>
        <w:tc>
          <w:tcPr>
            <w:tcW w:w="2259" w:type="dxa"/>
            <w:vAlign w:val="center"/>
          </w:tcPr>
          <w:p w14:paraId="0FE6C92F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1/(2s^2)</w:t>
            </w:r>
          </w:p>
        </w:tc>
        <w:tc>
          <w:tcPr>
            <w:tcW w:w="2259" w:type="dxa"/>
            <w:vAlign w:val="center"/>
          </w:tcPr>
          <w:p w14:paraId="23C0D1CA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-1/s^3</w:t>
            </w:r>
          </w:p>
        </w:tc>
      </w:tr>
      <w:tr w:rsidR="00E15A75" w:rsidRPr="00E15A75" w14:paraId="16304E5D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3802C6CF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8" w:type="dxa"/>
            <w:shd w:val="clear" w:color="auto" w:fill="F2F2F2" w:themeFill="background1" w:themeFillShade="F2"/>
            <w:vAlign w:val="center"/>
          </w:tcPr>
          <w:p w14:paraId="5D91BBE1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-1/s^3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3AE187EC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3/s^4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792832C3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-12/s^5</w:t>
            </w:r>
          </w:p>
        </w:tc>
      </w:tr>
      <w:tr w:rsidR="00E15A75" w:rsidRPr="00E15A75" w14:paraId="05BE6F62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563B1270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8" w:type="dxa"/>
            <w:vAlign w:val="center"/>
          </w:tcPr>
          <w:p w14:paraId="333F258F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3/(2s^3)</w:t>
            </w:r>
          </w:p>
        </w:tc>
        <w:tc>
          <w:tcPr>
            <w:tcW w:w="2259" w:type="dxa"/>
            <w:vAlign w:val="center"/>
          </w:tcPr>
          <w:p w14:paraId="1890B4BF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-9/(2s^4)</w:t>
            </w:r>
          </w:p>
        </w:tc>
        <w:tc>
          <w:tcPr>
            <w:tcW w:w="2259" w:type="dxa"/>
            <w:vAlign w:val="center"/>
          </w:tcPr>
          <w:p w14:paraId="0272B60B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18/s^5</w:t>
            </w:r>
          </w:p>
        </w:tc>
      </w:tr>
      <w:tr w:rsidR="00E15A75" w:rsidRPr="00E15A75" w14:paraId="47D7224C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75C3BC98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8" w:type="dxa"/>
            <w:shd w:val="clear" w:color="auto" w:fill="F2F2F2" w:themeFill="background1" w:themeFillShade="F2"/>
            <w:vAlign w:val="center"/>
          </w:tcPr>
          <w:p w14:paraId="71271AAD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ln(2/s)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04375F81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-1/s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5B5786B1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1/s^2</w:t>
            </w:r>
          </w:p>
        </w:tc>
      </w:tr>
      <w:tr w:rsidR="00E15A75" w:rsidRPr="00E15A75" w14:paraId="21C2CA2B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34B89F7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58" w:type="dxa"/>
            <w:vAlign w:val="center"/>
          </w:tcPr>
          <w:p w14:paraId="23F87FBB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ln(2/s)</w:t>
            </w:r>
          </w:p>
        </w:tc>
        <w:tc>
          <w:tcPr>
            <w:tcW w:w="2259" w:type="dxa"/>
            <w:vAlign w:val="center"/>
          </w:tcPr>
          <w:p w14:paraId="0F48E8DA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-1/s</w:t>
            </w:r>
          </w:p>
        </w:tc>
        <w:tc>
          <w:tcPr>
            <w:tcW w:w="2259" w:type="dxa"/>
            <w:vAlign w:val="center"/>
          </w:tcPr>
          <w:p w14:paraId="7B19A458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1/s^2</w:t>
            </w:r>
          </w:p>
        </w:tc>
      </w:tr>
      <w:tr w:rsidR="00E15A75" w:rsidRPr="00E15A75" w14:paraId="4F39A19F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48D29363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58" w:type="dxa"/>
            <w:shd w:val="clear" w:color="auto" w:fill="F2F2F2" w:themeFill="background1" w:themeFillShade="F2"/>
            <w:vAlign w:val="center"/>
          </w:tcPr>
          <w:p w14:paraId="516D068B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-1+ln(2/s)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5EA0EA92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-1/s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5E53C857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1/s^2</w:t>
            </w:r>
          </w:p>
        </w:tc>
      </w:tr>
      <w:tr w:rsidR="00E15A75" w:rsidRPr="00E15A75" w14:paraId="56098BBD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70FA3FCE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58" w:type="dxa"/>
            <w:vAlign w:val="center"/>
          </w:tcPr>
          <w:p w14:paraId="4B6EA304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-3/s^4</w:t>
            </w:r>
          </w:p>
        </w:tc>
        <w:tc>
          <w:tcPr>
            <w:tcW w:w="2259" w:type="dxa"/>
            <w:vAlign w:val="center"/>
          </w:tcPr>
          <w:p w14:paraId="6E70C0EB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12/s^5</w:t>
            </w:r>
          </w:p>
        </w:tc>
        <w:tc>
          <w:tcPr>
            <w:tcW w:w="2259" w:type="dxa"/>
            <w:vAlign w:val="center"/>
          </w:tcPr>
          <w:p w14:paraId="76A5E9DC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-60/s^6</w:t>
            </w:r>
          </w:p>
        </w:tc>
      </w:tr>
      <w:tr w:rsidR="00E15A75" w:rsidRPr="00E15A75" w14:paraId="695A20B4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4742C460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58" w:type="dxa"/>
            <w:shd w:val="clear" w:color="auto" w:fill="F2F2F2" w:themeFill="background1" w:themeFillShade="F2"/>
            <w:vAlign w:val="center"/>
          </w:tcPr>
          <w:p w14:paraId="6774743C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-1/(2s^2)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799C0812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1/s^3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71EE986A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-3/s^4</w:t>
            </w:r>
          </w:p>
        </w:tc>
      </w:tr>
      <w:tr w:rsidR="00E15A75" w:rsidRPr="00E15A75" w14:paraId="15AE1762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41A57F85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58" w:type="dxa"/>
            <w:vAlign w:val="center"/>
          </w:tcPr>
          <w:p w14:paraId="0519DAE6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1/s^2</w:t>
            </w:r>
          </w:p>
        </w:tc>
        <w:tc>
          <w:tcPr>
            <w:tcW w:w="2259" w:type="dxa"/>
            <w:vAlign w:val="center"/>
          </w:tcPr>
          <w:p w14:paraId="4BEF6B44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-2/s^3</w:t>
            </w:r>
          </w:p>
        </w:tc>
        <w:tc>
          <w:tcPr>
            <w:tcW w:w="2259" w:type="dxa"/>
            <w:vAlign w:val="center"/>
          </w:tcPr>
          <w:p w14:paraId="3AF2F502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6/s^4</w:t>
            </w:r>
          </w:p>
        </w:tc>
      </w:tr>
      <w:tr w:rsidR="00E15A75" w:rsidRPr="00E15A75" w14:paraId="73EA9E86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52C3D348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58" w:type="dxa"/>
            <w:shd w:val="clear" w:color="auto" w:fill="F2F2F2" w:themeFill="background1" w:themeFillShade="F2"/>
            <w:vAlign w:val="center"/>
          </w:tcPr>
          <w:p w14:paraId="3D8D5257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1/s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719C9DA2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-1/s^2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20583B60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2/s^3</w:t>
            </w:r>
          </w:p>
        </w:tc>
      </w:tr>
      <w:tr w:rsidR="00E15A75" w:rsidRPr="00E15A75" w14:paraId="7169B209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0AD073EB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58" w:type="dxa"/>
            <w:vAlign w:val="center"/>
          </w:tcPr>
          <w:p w14:paraId="79FBADF3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1/s</w:t>
            </w:r>
          </w:p>
        </w:tc>
        <w:tc>
          <w:tcPr>
            <w:tcW w:w="2259" w:type="dxa"/>
            <w:vAlign w:val="center"/>
          </w:tcPr>
          <w:p w14:paraId="474D2A3B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-1/s^2</w:t>
            </w:r>
          </w:p>
        </w:tc>
        <w:tc>
          <w:tcPr>
            <w:tcW w:w="2259" w:type="dxa"/>
            <w:vAlign w:val="center"/>
          </w:tcPr>
          <w:p w14:paraId="7659E316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2/s^3</w:t>
            </w:r>
          </w:p>
        </w:tc>
      </w:tr>
      <w:tr w:rsidR="00E15A75" w:rsidRPr="00E15A75" w14:paraId="20F7D16C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7EDFE499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258" w:type="dxa"/>
            <w:shd w:val="clear" w:color="auto" w:fill="F2F2F2" w:themeFill="background1" w:themeFillShade="F2"/>
            <w:vAlign w:val="center"/>
          </w:tcPr>
          <w:p w14:paraId="6E51BFFC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513F10DF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-3/4+ln(4)/4-ln(s)/2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7B770B42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-1/(2s)</w:t>
            </w:r>
          </w:p>
        </w:tc>
      </w:tr>
      <w:tr w:rsidR="00E15A75" w:rsidRPr="00E15A75" w14:paraId="0B88CC81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5E29EC2E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58" w:type="dxa"/>
            <w:vAlign w:val="center"/>
          </w:tcPr>
          <w:p w14:paraId="095699A6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-3/(2s^3)</w:t>
            </w:r>
          </w:p>
        </w:tc>
        <w:tc>
          <w:tcPr>
            <w:tcW w:w="2259" w:type="dxa"/>
            <w:vAlign w:val="center"/>
          </w:tcPr>
          <w:p w14:paraId="5A512F39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9/(2s^4)</w:t>
            </w:r>
          </w:p>
        </w:tc>
        <w:tc>
          <w:tcPr>
            <w:tcW w:w="2259" w:type="dxa"/>
            <w:vAlign w:val="center"/>
          </w:tcPr>
          <w:p w14:paraId="778D8734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-18/s^5</w:t>
            </w:r>
          </w:p>
        </w:tc>
      </w:tr>
      <w:tr w:rsidR="00E15A75" w:rsidRPr="00E15A75" w14:paraId="78160C6F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1A1A3906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58" w:type="dxa"/>
            <w:shd w:val="clear" w:color="auto" w:fill="F2F2F2" w:themeFill="background1" w:themeFillShade="F2"/>
            <w:vAlign w:val="center"/>
          </w:tcPr>
          <w:p w14:paraId="7B0A4B95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3/s^3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55027A01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-9/s^4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5B0F6156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36/s^5</w:t>
            </w:r>
          </w:p>
        </w:tc>
      </w:tr>
      <w:tr w:rsidR="00E15A75" w:rsidRPr="00E15A75" w14:paraId="4B840AF1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00E8099F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258" w:type="dxa"/>
            <w:vAlign w:val="center"/>
          </w:tcPr>
          <w:p w14:paraId="60C5BFA6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2/s^2</w:t>
            </w:r>
          </w:p>
        </w:tc>
        <w:tc>
          <w:tcPr>
            <w:tcW w:w="2259" w:type="dxa"/>
            <w:vAlign w:val="center"/>
          </w:tcPr>
          <w:p w14:paraId="1D562790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-4/s^3</w:t>
            </w:r>
          </w:p>
        </w:tc>
        <w:tc>
          <w:tcPr>
            <w:tcW w:w="2259" w:type="dxa"/>
            <w:vAlign w:val="center"/>
          </w:tcPr>
          <w:p w14:paraId="0D387F9B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12/s^4</w:t>
            </w:r>
          </w:p>
        </w:tc>
      </w:tr>
      <w:tr w:rsidR="00E15A75" w:rsidRPr="00E15A75" w14:paraId="256E7821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23A48AC8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258" w:type="dxa"/>
            <w:shd w:val="clear" w:color="auto" w:fill="F2F2F2" w:themeFill="background1" w:themeFillShade="F2"/>
            <w:vAlign w:val="center"/>
          </w:tcPr>
          <w:p w14:paraId="7A6CDC37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2/s^2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3D4927B6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-4/s^3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3A85432A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12/s^4</w:t>
            </w:r>
          </w:p>
        </w:tc>
      </w:tr>
      <w:tr w:rsidR="00E15A75" w:rsidRPr="00E15A75" w14:paraId="5C995A1B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1A03439C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258" w:type="dxa"/>
            <w:vAlign w:val="center"/>
          </w:tcPr>
          <w:p w14:paraId="0A45854D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2/s^2</w:t>
            </w:r>
          </w:p>
        </w:tc>
        <w:tc>
          <w:tcPr>
            <w:tcW w:w="2259" w:type="dxa"/>
            <w:vAlign w:val="center"/>
          </w:tcPr>
          <w:p w14:paraId="28179558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-4/s^3</w:t>
            </w:r>
          </w:p>
        </w:tc>
        <w:tc>
          <w:tcPr>
            <w:tcW w:w="2259" w:type="dxa"/>
            <w:vAlign w:val="center"/>
          </w:tcPr>
          <w:p w14:paraId="2BC9178E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12/s^4</w:t>
            </w:r>
          </w:p>
        </w:tc>
      </w:tr>
      <w:tr w:rsidR="00E15A75" w:rsidRPr="00E15A75" w14:paraId="0A689B0E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0222AE81" w14:textId="77777777" w:rsidR="00E15A75" w:rsidRPr="00E15A75" w:rsidRDefault="00E15A75" w:rsidP="00686CAC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E15A7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258" w:type="dxa"/>
            <w:shd w:val="clear" w:color="auto" w:fill="F2F2F2" w:themeFill="background1" w:themeFillShade="F2"/>
            <w:vAlign w:val="center"/>
          </w:tcPr>
          <w:p w14:paraId="078D4589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1/s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51B154DD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-1/s^2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14:paraId="1B1186AF" w14:textId="77777777" w:rsidR="00E15A75" w:rsidRPr="00E15A75" w:rsidRDefault="00E15A75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5A75">
              <w:rPr>
                <w:rFonts w:ascii="Times New Roman" w:hAnsi="Times New Roman" w:cs="Times New Roman"/>
              </w:rPr>
              <w:t>2/s^3</w:t>
            </w:r>
          </w:p>
        </w:tc>
      </w:tr>
    </w:tbl>
    <w:p w14:paraId="6A111364" w14:textId="77777777" w:rsidR="006F0C40" w:rsidRPr="00E15A75" w:rsidRDefault="006F0C40">
      <w:pPr>
        <w:rPr>
          <w:rFonts w:ascii="Times New Roman" w:hAnsi="Times New Roman" w:cs="Times New Roman"/>
        </w:rPr>
      </w:pPr>
    </w:p>
    <w:sectPr w:rsidR="006F0C40" w:rsidRPr="00E15A75" w:rsidSect="007F3E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正文 CS 字体)">
    <w:altName w:val="宋体"/>
    <w:panose1 w:val="02020603050405020304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75"/>
    <w:rsid w:val="003B676F"/>
    <w:rsid w:val="003E487D"/>
    <w:rsid w:val="00570D60"/>
    <w:rsid w:val="006B26DA"/>
    <w:rsid w:val="006F0C40"/>
    <w:rsid w:val="007F3E3D"/>
    <w:rsid w:val="00963434"/>
    <w:rsid w:val="00B56C04"/>
    <w:rsid w:val="00E15A75"/>
    <w:rsid w:val="00F1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16ADB"/>
  <w15:chartTrackingRefBased/>
  <w15:docId w15:val="{1CC1361E-9FAE-3746-9E3F-D6DC36DB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E15A75"/>
    <w:pPr>
      <w:keepNext/>
      <w:keepLines/>
      <w:widowControl/>
      <w:jc w:val="left"/>
      <w:outlineLvl w:val="2"/>
    </w:pPr>
    <w:rPr>
      <w:rFonts w:ascii="Times New Roman" w:eastAsia="Times New Roman" w:hAnsi="Times New Roman" w:cs="Times New Roman (正文 CS 字体)"/>
      <w:bCs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15A75"/>
    <w:rPr>
      <w:rFonts w:ascii="Times New Roman" w:eastAsia="Times New Roman" w:hAnsi="Times New Roman" w:cs="Times New Roman (正文 CS 字体)"/>
      <w:bCs/>
      <w:kern w:val="0"/>
      <w:szCs w:val="32"/>
    </w:rPr>
  </w:style>
  <w:style w:type="table" w:customStyle="1" w:styleId="31">
    <w:name w:val="无格式表格 31"/>
    <w:basedOn w:val="a1"/>
    <w:uiPriority w:val="43"/>
    <w:rsid w:val="00E15A75"/>
    <w:rPr>
      <w:kern w:val="0"/>
      <w:sz w:val="20"/>
      <w:szCs w:val="20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368</Characters>
  <Application>Microsoft Office Word</Application>
  <DocSecurity>0</DocSecurity>
  <Lines>40</Lines>
  <Paragraphs>35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he</cp:lastModifiedBy>
  <cp:revision>2</cp:revision>
  <dcterms:created xsi:type="dcterms:W3CDTF">2021-04-04T08:10:00Z</dcterms:created>
  <dcterms:modified xsi:type="dcterms:W3CDTF">2021-07-04T07:24:00Z</dcterms:modified>
</cp:coreProperties>
</file>