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27FE8" w14:textId="77777777" w:rsidR="006B415B" w:rsidRPr="00263D04" w:rsidRDefault="00263D04">
      <w:pPr>
        <w:rPr>
          <w:rFonts w:ascii="Courier New" w:hAnsi="Courier New"/>
          <w:b/>
          <w:color w:val="4F81BD" w:themeColor="accent1"/>
          <w:sz w:val="22"/>
          <w:szCs w:val="22"/>
        </w:rPr>
      </w:pPr>
      <w:r w:rsidRPr="00263D04">
        <w:rPr>
          <w:rFonts w:ascii="Courier New" w:hAnsi="Courier New"/>
          <w:b/>
          <w:color w:val="4F81BD" w:themeColor="accent1"/>
          <w:sz w:val="22"/>
          <w:szCs w:val="22"/>
        </w:rPr>
        <w:t xml:space="preserve">                 </w:t>
      </w:r>
      <w:r>
        <w:rPr>
          <w:rFonts w:ascii="Courier New" w:hAnsi="Courier New"/>
          <w:b/>
          <w:color w:val="4F81BD" w:themeColor="accent1"/>
          <w:sz w:val="22"/>
          <w:szCs w:val="22"/>
        </w:rPr>
        <w:t xml:space="preserve">  </w:t>
      </w:r>
      <w:proofErr w:type="spellStart"/>
      <w:proofErr w:type="gramStart"/>
      <w:r w:rsidRPr="00263D04">
        <w:rPr>
          <w:rFonts w:ascii="Courier New" w:hAnsi="Courier New"/>
          <w:b/>
          <w:color w:val="4F81BD" w:themeColor="accent1"/>
          <w:sz w:val="22"/>
          <w:szCs w:val="22"/>
        </w:rPr>
        <w:t>ttgaca</w:t>
      </w:r>
      <w:r w:rsidRPr="00263D04">
        <w:rPr>
          <w:rFonts w:ascii="Courier New" w:hAnsi="Courier New"/>
          <w:sz w:val="22"/>
          <w:szCs w:val="22"/>
        </w:rPr>
        <w:t>tttttgcttccgtgtgg</w:t>
      </w:r>
      <w:r w:rsidRPr="00263D04">
        <w:rPr>
          <w:rFonts w:ascii="Courier New" w:hAnsi="Courier New"/>
          <w:b/>
          <w:color w:val="4F81BD" w:themeColor="accent1"/>
          <w:sz w:val="22"/>
          <w:szCs w:val="22"/>
        </w:rPr>
        <w:t>tataat</w:t>
      </w:r>
      <w:r w:rsidRPr="00263D04">
        <w:rPr>
          <w:rFonts w:ascii="Courier New" w:hAnsi="Courier New"/>
          <w:sz w:val="22"/>
          <w:szCs w:val="22"/>
        </w:rPr>
        <w:t>gggagc</w:t>
      </w:r>
      <w:r w:rsidRPr="00263D04">
        <w:rPr>
          <w:rFonts w:ascii="Courier New" w:hAnsi="Courier New"/>
          <w:b/>
          <w:color w:val="4F81BD" w:themeColor="accent1"/>
          <w:sz w:val="22"/>
          <w:szCs w:val="22"/>
        </w:rPr>
        <w:t>A</w:t>
      </w:r>
      <w:proofErr w:type="spellEnd"/>
      <w:proofErr w:type="gramEnd"/>
    </w:p>
    <w:p w14:paraId="24019B82" w14:textId="38FCF45F" w:rsidR="00263D04" w:rsidRDefault="00263D04">
      <w:pPr>
        <w:rPr>
          <w:rFonts w:ascii="Courier New" w:hAnsi="Courier New"/>
          <w:sz w:val="22"/>
          <w:szCs w:val="22"/>
        </w:rPr>
      </w:pPr>
      <w:r w:rsidRPr="00263D04">
        <w:rPr>
          <w:rFonts w:ascii="Courier New" w:hAnsi="Courier New"/>
          <w:sz w:val="22"/>
          <w:szCs w:val="22"/>
        </w:rPr>
        <w:t>T</w:t>
      </w:r>
      <w:r w:rsidR="007D1886" w:rsidRPr="007D1886">
        <w:rPr>
          <w:rFonts w:ascii="Courier New" w:hAnsi="Courier New"/>
          <w:sz w:val="22"/>
          <w:szCs w:val="22"/>
          <w:highlight w:val="green"/>
        </w:rPr>
        <w:t>CCCTATCAGTGATAGAGA</w:t>
      </w:r>
      <w:r w:rsidR="007D1886" w:rsidRPr="007D1886">
        <w:rPr>
          <w:rFonts w:ascii="Courier New" w:hAnsi="Courier New"/>
          <w:b/>
          <w:color w:val="4F81BD" w:themeColor="accent1"/>
          <w:sz w:val="22"/>
          <w:szCs w:val="22"/>
          <w:highlight w:val="green"/>
        </w:rPr>
        <w:t>TTG</w:t>
      </w:r>
      <w:r w:rsidRPr="00263D04">
        <w:rPr>
          <w:rFonts w:ascii="Courier New" w:hAnsi="Courier New"/>
          <w:b/>
          <w:color w:val="4F81BD" w:themeColor="accent1"/>
          <w:sz w:val="22"/>
          <w:szCs w:val="22"/>
        </w:rPr>
        <w:t>ACA</w:t>
      </w:r>
      <w:r w:rsidRPr="00263D04">
        <w:rPr>
          <w:rFonts w:ascii="Courier New" w:hAnsi="Courier New"/>
          <w:sz w:val="22"/>
          <w:szCs w:val="22"/>
        </w:rPr>
        <w:t>TCCCTATCAGTGATAGA</w:t>
      </w:r>
      <w:r w:rsidRPr="00263D04">
        <w:rPr>
          <w:rFonts w:ascii="Courier New" w:hAnsi="Courier New"/>
          <w:b/>
          <w:color w:val="4F81BD" w:themeColor="accent1"/>
          <w:sz w:val="22"/>
          <w:szCs w:val="22"/>
        </w:rPr>
        <w:t>GATACT</w:t>
      </w:r>
      <w:r w:rsidRPr="00263D04">
        <w:rPr>
          <w:rFonts w:ascii="Courier New" w:hAnsi="Courier New"/>
          <w:sz w:val="22"/>
          <w:szCs w:val="22"/>
        </w:rPr>
        <w:t>GAGCACATCAGCAGGACGCACTGACC</w:t>
      </w:r>
    </w:p>
    <w:p w14:paraId="6CB794DA" w14:textId="77777777" w:rsidR="004101E5" w:rsidRDefault="004101E5">
      <w:pPr>
        <w:rPr>
          <w:rFonts w:ascii="Courier New" w:hAnsi="Courier New"/>
          <w:sz w:val="22"/>
          <w:szCs w:val="22"/>
        </w:rPr>
      </w:pPr>
    </w:p>
    <w:p w14:paraId="59D66C19" w14:textId="77777777" w:rsidR="004101E5" w:rsidRDefault="004101E5">
      <w:p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Confirmed alignment by prediction from </w:t>
      </w:r>
      <w:hyperlink r:id="rId7" w:history="1">
        <w:r w:rsidRPr="003D60DA">
          <w:rPr>
            <w:rStyle w:val="Hyperlink"/>
            <w:rFonts w:ascii="Courier New" w:hAnsi="Courier New"/>
            <w:sz w:val="22"/>
            <w:szCs w:val="22"/>
          </w:rPr>
          <w:t>http://pepper.molgenrug.nl/index.php/prokaryote-promoters</w:t>
        </w:r>
      </w:hyperlink>
      <w:r>
        <w:rPr>
          <w:rFonts w:ascii="Courier New" w:hAnsi="Courier New"/>
          <w:sz w:val="22"/>
          <w:szCs w:val="22"/>
        </w:rPr>
        <w:t xml:space="preserve"> based on original hand-annotation.  I have not found something more explicit.</w:t>
      </w:r>
    </w:p>
    <w:p w14:paraId="686FA540" w14:textId="77777777" w:rsidR="0084631C" w:rsidRDefault="0084631C">
      <w:pPr>
        <w:rPr>
          <w:rFonts w:ascii="Courier New" w:hAnsi="Courier New"/>
          <w:sz w:val="22"/>
          <w:szCs w:val="22"/>
        </w:rPr>
      </w:pPr>
    </w:p>
    <w:p w14:paraId="1E2385AF" w14:textId="77777777" w:rsidR="0084631C" w:rsidRDefault="0084631C">
      <w:pPr>
        <w:rPr>
          <w:rFonts w:ascii="Courier New" w:hAnsi="Courier New"/>
          <w:sz w:val="22"/>
          <w:szCs w:val="22"/>
        </w:rPr>
      </w:pPr>
    </w:p>
    <w:p w14:paraId="3A308130" w14:textId="5B37B362" w:rsidR="007D1886" w:rsidRPr="00263D04" w:rsidRDefault="007D1886">
      <w:p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Construction </w:t>
      </w:r>
      <w:r w:rsidRPr="007D1886">
        <w:rPr>
          <w:rFonts w:ascii="Courier New" w:hAnsi="Courier New"/>
          <w:sz w:val="22"/>
          <w:szCs w:val="22"/>
          <w:highlight w:val="green"/>
        </w:rPr>
        <w:t>anneali</w:t>
      </w:r>
      <w:bookmarkStart w:id="0" w:name="_GoBack"/>
      <w:bookmarkEnd w:id="0"/>
      <w:r w:rsidRPr="007D1886">
        <w:rPr>
          <w:rFonts w:ascii="Courier New" w:hAnsi="Courier New"/>
          <w:sz w:val="22"/>
          <w:szCs w:val="22"/>
          <w:highlight w:val="green"/>
        </w:rPr>
        <w:t>ng region</w:t>
      </w:r>
    </w:p>
    <w:sectPr w:rsidR="007D1886" w:rsidRPr="00263D04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155EC" w14:textId="77777777" w:rsidR="00263D04" w:rsidRDefault="00263D04" w:rsidP="00263D04">
      <w:r>
        <w:separator/>
      </w:r>
    </w:p>
  </w:endnote>
  <w:endnote w:type="continuationSeparator" w:id="0">
    <w:p w14:paraId="024AD251" w14:textId="77777777" w:rsidR="00263D04" w:rsidRDefault="00263D04" w:rsidP="0026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DF37F" w14:textId="77777777" w:rsidR="00263D04" w:rsidRDefault="00263D04" w:rsidP="00263D04">
      <w:r>
        <w:separator/>
      </w:r>
    </w:p>
  </w:footnote>
  <w:footnote w:type="continuationSeparator" w:id="0">
    <w:p w14:paraId="149FB990" w14:textId="77777777" w:rsidR="00263D04" w:rsidRDefault="00263D04" w:rsidP="00263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04"/>
    <w:rsid w:val="00263D04"/>
    <w:rsid w:val="0030546B"/>
    <w:rsid w:val="004101E5"/>
    <w:rsid w:val="006B415B"/>
    <w:rsid w:val="007D1886"/>
    <w:rsid w:val="008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FE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D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D04"/>
  </w:style>
  <w:style w:type="paragraph" w:styleId="Footer">
    <w:name w:val="footer"/>
    <w:basedOn w:val="Normal"/>
    <w:link w:val="FooterChar"/>
    <w:uiPriority w:val="99"/>
    <w:unhideWhenUsed/>
    <w:rsid w:val="00263D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D04"/>
  </w:style>
  <w:style w:type="character" w:styleId="Hyperlink">
    <w:name w:val="Hyperlink"/>
    <w:basedOn w:val="DefaultParagraphFont"/>
    <w:uiPriority w:val="99"/>
    <w:unhideWhenUsed/>
    <w:rsid w:val="00410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D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D04"/>
  </w:style>
  <w:style w:type="paragraph" w:styleId="Footer">
    <w:name w:val="footer"/>
    <w:basedOn w:val="Normal"/>
    <w:link w:val="FooterChar"/>
    <w:uiPriority w:val="99"/>
    <w:unhideWhenUsed/>
    <w:rsid w:val="00263D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D04"/>
  </w:style>
  <w:style w:type="character" w:styleId="Hyperlink">
    <w:name w:val="Hyperlink"/>
    <w:basedOn w:val="DefaultParagraphFont"/>
    <w:uiPriority w:val="99"/>
    <w:unhideWhenUsed/>
    <w:rsid w:val="00410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epper.molgenrug.nl/index.php/prokaryote-promoter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Macintosh Word</Application>
  <DocSecurity>0</DocSecurity>
  <Lines>2</Lines>
  <Paragraphs>1</Paragraphs>
  <ScaleCrop>false</ScaleCrop>
  <Company>20n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Anderson</dc:creator>
  <cp:keywords/>
  <dc:description/>
  <cp:lastModifiedBy>John Christopher Anderson</cp:lastModifiedBy>
  <cp:revision>5</cp:revision>
  <dcterms:created xsi:type="dcterms:W3CDTF">2016-06-19T19:13:00Z</dcterms:created>
  <dcterms:modified xsi:type="dcterms:W3CDTF">2016-06-19T20:03:00Z</dcterms:modified>
</cp:coreProperties>
</file>