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Session 3 Group Activity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Willa Voorhies &amp; Elena Leib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In your groups..</w:t>
      </w:r>
    </w:p>
    <w:p w:rsidR="00000000" w:rsidDel="00000000" w:rsidP="00000000" w:rsidRDefault="00000000" w:rsidRPr="00000000" w14:paraId="00000006">
      <w:pPr>
        <w:rPr>
          <w:i w:val="1"/>
          <w:color w:val="1155cc"/>
          <w:sz w:val="23"/>
          <w:szCs w:val="23"/>
        </w:rPr>
      </w:pPr>
      <w:r w:rsidDel="00000000" w:rsidR="00000000" w:rsidRPr="00000000">
        <w:rPr>
          <w:i w:val="1"/>
          <w:color w:val="1155cc"/>
          <w:sz w:val="23"/>
          <w:szCs w:val="23"/>
          <w:rtl w:val="0"/>
        </w:rPr>
        <w:t xml:space="preserve">Try doing the following questions first on your own, and then check your answers with your group. Make decisions together as a group for #4, then carry it out yourself.</w:t>
      </w:r>
    </w:p>
    <w:p w:rsidR="00000000" w:rsidDel="00000000" w:rsidP="00000000" w:rsidRDefault="00000000" w:rsidRPr="00000000" w14:paraId="00000007">
      <w:pPr>
        <w:rPr>
          <w:i w:val="1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1155cc"/>
          <w:sz w:val="23"/>
          <w:szCs w:val="23"/>
        </w:rPr>
      </w:pPr>
      <w:r w:rsidDel="00000000" w:rsidR="00000000" w:rsidRPr="00000000">
        <w:rPr>
          <w:i w:val="1"/>
          <w:color w:val="1155cc"/>
          <w:sz w:val="23"/>
          <w:szCs w:val="23"/>
          <w:rtl w:val="0"/>
        </w:rPr>
        <w:t xml:space="preserve">Remember you can get help on any function by typing ? followed by the function into the console. e.g., </w:t>
      </w: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23"/>
          <w:szCs w:val="23"/>
          <w:rtl w:val="0"/>
        </w:rPr>
        <w:t xml:space="preserve">?filter. </w:t>
      </w:r>
      <w:r w:rsidDel="00000000" w:rsidR="00000000" w:rsidRPr="00000000">
        <w:rPr>
          <w:i w:val="1"/>
          <w:color w:val="1155cc"/>
          <w:sz w:val="23"/>
          <w:szCs w:val="23"/>
          <w:rtl w:val="0"/>
        </w:rPr>
        <w:t xml:space="preserve">You can also find help by searching on Google e.g., “tidyverse filter”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0000ff"/>
          <w:sz w:val="23"/>
          <w:szCs w:val="23"/>
          <w:u w:val="single"/>
        </w:rPr>
      </w:pPr>
      <w:r w:rsidDel="00000000" w:rsidR="00000000" w:rsidRPr="00000000">
        <w:rPr>
          <w:i w:val="1"/>
          <w:color w:val="1155cc"/>
          <w:sz w:val="23"/>
          <w:szCs w:val="23"/>
          <w:rtl w:val="0"/>
        </w:rPr>
        <w:t xml:space="preserve">If you need help let us know in the </w:t>
      </w:r>
      <w:hyperlink r:id="rId6">
        <w:r w:rsidDel="00000000" w:rsidR="00000000" w:rsidRPr="00000000">
          <w:rPr>
            <w:i w:val="1"/>
            <w:color w:val="0000ff"/>
            <w:sz w:val="23"/>
            <w:szCs w:val="23"/>
            <w:u w:val="single"/>
            <w:rtl w:val="0"/>
          </w:rPr>
          <w:t xml:space="preserve">help doc</w:t>
        </w:r>
      </w:hyperlink>
      <w:r w:rsidDel="00000000" w:rsidR="00000000" w:rsidRPr="00000000">
        <w:rPr>
          <w:i w:val="1"/>
          <w:color w:val="0000ff"/>
          <w:sz w:val="23"/>
          <w:szCs w:val="23"/>
          <w:u w:val="singl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rPr>
          <w:i w:val="1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1155cc"/>
          <w:sz w:val="23"/>
          <w:szCs w:val="23"/>
        </w:rPr>
      </w:pPr>
      <w:r w:rsidDel="00000000" w:rsidR="00000000" w:rsidRPr="00000000">
        <w:rPr>
          <w:i w:val="1"/>
          <w:color w:val="1155cc"/>
          <w:sz w:val="23"/>
          <w:szCs w:val="23"/>
          <w:rtl w:val="0"/>
        </w:rPr>
        <w:t xml:space="preserve">Some questions have additional challenge problems. Do the challenge problems last if you have extra time or come back to them after the session! </w:t>
      </w:r>
    </w:p>
    <w:p w:rsidR="00000000" w:rsidDel="00000000" w:rsidP="00000000" w:rsidRDefault="00000000" w:rsidRPr="00000000" w14:paraId="0000000D">
      <w:pPr>
        <w:rPr>
          <w:i w:val="1"/>
          <w:color w:val="1d1c1d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1d1c1d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Open an R script and load the covid_attitudes data (and don’t forget to set options(stringsAsFactors = FALSE) before loading the data)! Then perform the following data processing steps. After you’ve performed each step, </w:t>
      </w:r>
      <w:r w:rsidDel="00000000" w:rsidR="00000000" w:rsidRPr="00000000">
        <w:rPr>
          <w:b w:val="1"/>
          <w:rtl w:val="0"/>
        </w:rPr>
        <w:t xml:space="preserve">use the functions you learned last week to check if it 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Remove the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Q6.consent</w:t>
      </w:r>
      <w:r w:rsidDel="00000000" w:rsidR="00000000" w:rsidRPr="00000000">
        <w:rPr>
          <w:rtl w:val="0"/>
        </w:rPr>
        <w:t xml:space="preserve"> from your dataframe (we only have data for consented participants).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Only keep observations from large cities.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Remove participants from the dataframe that have NAs for any cells.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Use what you learned last week to see if  all the NAs are removed.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If not, try replacing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#N/As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u w:val="single"/>
          <w:rtl w:val="0"/>
        </w:rPr>
        <w:t xml:space="preserve">one column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case_when()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Hint: must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NA_character_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case_when</w:t>
      </w:r>
      <w:r w:rsidDel="00000000" w:rsidR="00000000" w:rsidRPr="00000000">
        <w:rPr>
          <w:rtl w:val="0"/>
        </w:rPr>
        <w:t xml:space="preserve">, not just NA!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Now try to remove all NAs again and see what happens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Add a new variable to your dataframe called “apprehension_score” that is a composite score of Q18, Q20, and Q21.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Recode the levels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Q13_1.trust_doctor_news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FALSE,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and make this variable into a factor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Make one of the likert-scale columns into a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Save your data frame as a csv file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u w:val="single"/>
          <w:rtl w:val="0"/>
        </w:rPr>
        <w:t xml:space="preserve">hint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Your code should look something like this: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write.csv(your_df, file =“add-your-file-name-here.csv”, row.names=FALSE)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happens if you don’t include row.names=FALSE? Check the help file (?write.csv) to help you make your hypothesis and then check the output file to confirm.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If you have extra time</w:t>
      </w:r>
      <w:r w:rsidDel="00000000" w:rsidR="00000000" w:rsidRPr="00000000">
        <w:rPr>
          <w:b w:val="1"/>
          <w:color w:val="434343"/>
          <w:rtl w:val="0"/>
        </w:rPr>
        <w:t xml:space="preserve">… </w:t>
      </w:r>
      <w:r w:rsidDel="00000000" w:rsidR="00000000" w:rsidRPr="00000000">
        <w:rPr>
          <w:b w:val="1"/>
          <w:color w:val="434343"/>
          <w:rtl w:val="0"/>
        </w:rPr>
        <w:t xml:space="preserve">complete the challenge problems and/or explore some additional tidyverse functionality with the bonus tasks below. </w:t>
      </w:r>
    </w:p>
    <w:p w:rsidR="00000000" w:rsidDel="00000000" w:rsidP="00000000" w:rsidRDefault="00000000" w:rsidRPr="00000000" w14:paraId="0000002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Challenge Problems: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color w:val="434343"/>
        </w:rPr>
      </w:pPr>
      <w:r w:rsidDel="00000000" w:rsidR="00000000" w:rsidRPr="00000000">
        <w:rPr>
          <w:rtl w:val="0"/>
        </w:rPr>
        <w:t xml:space="preserve">Question 2 Challenge: Now keep</w:t>
      </w:r>
      <w:r w:rsidDel="00000000" w:rsidR="00000000" w:rsidRPr="00000000">
        <w:rPr>
          <w:color w:val="434343"/>
          <w:rtl w:val="0"/>
        </w:rPr>
        <w:t xml:space="preserve"> observations for partcipants who live in large cities OR suburbs (</w:t>
      </w:r>
      <w:r w:rsidDel="00000000" w:rsidR="00000000" w:rsidRPr="00000000">
        <w:rPr>
          <w:i w:val="1"/>
          <w:color w:val="434343"/>
          <w:u w:val="single"/>
          <w:rtl w:val="0"/>
        </w:rPr>
        <w:t xml:space="preserve">hint:</w:t>
      </w:r>
      <w:r w:rsidDel="00000000" w:rsidR="00000000" w:rsidRPr="00000000">
        <w:rPr>
          <w:color w:val="434343"/>
          <w:rtl w:val="0"/>
        </w:rPr>
        <w:t xml:space="preserve"> see the demo code for examples of logical operators you can use with filter or check 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link with R operators</w:t>
        </w:r>
      </w:hyperlink>
      <w:r w:rsidDel="00000000" w:rsidR="00000000" w:rsidRPr="00000000">
        <w:rPr>
          <w:color w:val="434343"/>
          <w:rtl w:val="0"/>
        </w:rPr>
        <w:t xml:space="preserve">). </w:t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3 Challenges: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You could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case_when()</w:t>
      </w:r>
      <w:r w:rsidDel="00000000" w:rsidR="00000000" w:rsidRPr="00000000">
        <w:rPr>
          <w:rtl w:val="0"/>
        </w:rPr>
        <w:t xml:space="preserve">to change #N/As for each column individually. OR here is some code that will help you change #N/As across the whole dataset.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mutate(across(where(is.character), ~ str_replace(., "#N/A", NA_character_)))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Run this code and then try to write out this code in words. Is there any syntax (symbols or characters) you don’t understand?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drop_na()</w:t>
      </w:r>
      <w:r w:rsidDel="00000000" w:rsidR="00000000" w:rsidRPr="00000000">
        <w:rPr>
          <w:rtl w:val="0"/>
        </w:rPr>
        <w:t xml:space="preserve"> function only drop participants with missing values in Q17 and Q23. (</w:t>
      </w:r>
      <w:r w:rsidDel="00000000" w:rsidR="00000000" w:rsidRPr="00000000">
        <w:rPr>
          <w:u w:val="single"/>
          <w:rtl w:val="0"/>
        </w:rPr>
        <w:t xml:space="preserve">hint:</w:t>
      </w:r>
      <w:r w:rsidDel="00000000" w:rsidR="00000000" w:rsidRPr="00000000">
        <w:rPr>
          <w:rtl w:val="0"/>
        </w:rPr>
        <w:t xml:space="preserve">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?drop_na </w:t>
      </w:r>
      <w:r w:rsidDel="00000000" w:rsidR="00000000" w:rsidRPr="00000000">
        <w:rPr>
          <w:rtl w:val="0"/>
        </w:rPr>
        <w:t xml:space="preserve">into the R console to get help specifying certain 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Bonus: 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summarise()</w:t>
      </w:r>
      <w:r w:rsidDel="00000000" w:rsidR="00000000" w:rsidRPr="00000000">
        <w:rPr>
          <w:rtl w:val="0"/>
        </w:rPr>
        <w:t xml:space="preserve"> to get summary statistics for our variables.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Run the following code to see how it works: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attitudes_summary &lt;- covid_attitudes_cleaned %&gt;%</w:t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summarise(mean(attitudes_score))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Try this yourself but now get the standard deviation instead of the mean (</w:t>
      </w:r>
      <w:r w:rsidDel="00000000" w:rsidR="00000000" w:rsidRPr="00000000">
        <w:rPr>
          <w:i w:val="1"/>
          <w:u w:val="single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?summarise</w:t>
      </w:r>
      <w:r w:rsidDel="00000000" w:rsidR="00000000" w:rsidRPr="00000000">
        <w:rPr>
          <w:rtl w:val="0"/>
        </w:rPr>
        <w:t xml:space="preserve"> if you’re stuck, and/or look up how to do standard deviation in R). 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Now let’s look at the average apprehension score for each age group using another powerful tidyverse command: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group_by().</w:t>
      </w:r>
      <w:r w:rsidDel="00000000" w:rsidR="00000000" w:rsidRPr="00000000">
        <w:rPr>
          <w:rtl w:val="0"/>
        </w:rPr>
        <w:t xml:space="preserve"> Run the following code: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attitudes_summary &lt;- covid_attitudes_cleaned %&gt;%</w:t>
      </w:r>
    </w:p>
    <w:p w:rsidR="00000000" w:rsidDel="00000000" w:rsidP="00000000" w:rsidRDefault="00000000" w:rsidRPr="00000000" w14:paraId="00000046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is cleaning up all those wonky #N/As for us!</w:t>
      </w:r>
    </w:p>
    <w:p w:rsidR="00000000" w:rsidDel="00000000" w:rsidP="00000000" w:rsidRDefault="00000000" w:rsidRPr="00000000" w14:paraId="00000047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mutate(across(where(is.character), ~ str_replace(., "#N/A", NA_character_))) %&gt;%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# group by age</w:t>
      </w:r>
    </w:p>
    <w:p w:rsidR="00000000" w:rsidDel="00000000" w:rsidP="00000000" w:rsidRDefault="00000000" w:rsidRPr="00000000" w14:paraId="00000049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group_by(Q40.age) %&gt;%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# get mean apprehension score for each age group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summarise(apprehension_mean=mean(apprehension_score))%&gt;%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# it’s important to ungroup!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ungroup()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View the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attitudes_summary</w:t>
      </w:r>
      <w:r w:rsidDel="00000000" w:rsidR="00000000" w:rsidRPr="00000000">
        <w:rPr>
          <w:rtl w:val="0"/>
        </w:rPr>
        <w:t xml:space="preserve"> variable. What did it give you?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Try grouping by another variable of interest (or more than one). </w:t>
      </w:r>
      <w:r w:rsidDel="00000000" w:rsidR="00000000" w:rsidRPr="00000000">
        <w:rPr>
          <w:u w:val="single"/>
          <w:rtl w:val="0"/>
        </w:rPr>
        <w:t xml:space="preserve">Don’t forget to ungroup() after you’re done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i w:val="1"/>
          <w:rtl w:val="0"/>
        </w:rPr>
        <w:t xml:space="preserve">Grouping doesn’t alter your data frame, it just changes how it’s listed and how it interacts with the other commands.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Check out the tidy cheat sheet for more tidyverse and data wrangling functionality!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https://www.rstudio.com/wp-content/uploads/2015/02/data-wrangling-cheatsheet.pdf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x-Ilgynv4U7PsobJPuVtDPZNXUH-vUr7-KejTYZ6ms/edit?usp=sharing" TargetMode="External"/><Relationship Id="rId7" Type="http://schemas.openxmlformats.org/officeDocument/2006/relationships/hyperlink" Target="https://www.tutorialspoint.com/r/r_operators.htm" TargetMode="External"/><Relationship Id="rId8" Type="http://schemas.openxmlformats.org/officeDocument/2006/relationships/hyperlink" Target="https://www.rstudio.com/wp-content/uploads/2015/02/data-wrangling-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