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Betrayal at House on the Hill:</w:t>
      </w:r>
    </w:p>
    <w:p>
      <w:pPr>
        <w:numPr>
          <w:ilvl w:val="0"/>
          <w:numId w:val="1"/>
        </w:numPr>
        <w:rPr/>
      </w:pPr>
      <w:r>
        <w:t>Each player takes turns. Go into random rooms and events take place (event, omen, item). Ends your turn.</w:t>
      </w:r>
    </w:p>
    <w:p>
      <w:pPr>
        <w:numPr>
          <w:ilvl w:val="0"/>
          <w:numId w:val="1"/>
        </w:numPr>
        <w:rPr/>
      </w:pPr>
      <w:r>
        <w:t>House is haunted and visions appear.</w:t>
      </w:r>
    </w:p>
    <w:p>
      <w:pPr>
        <w:numPr>
          <w:ilvl w:val="0"/>
          <w:numId w:val="1"/>
        </w:numPr>
        <w:rPr/>
      </w:pPr>
      <w:r>
        <w:t>Sanity (or other stats depending on the card drawn) means how many dice you use in rolling. Add up total of dices.</w:t>
      </w:r>
    </w:p>
    <w:p>
      <w:pPr>
        <w:numPr>
          <w:ilvl w:val="1"/>
          <w:numId w:val="1"/>
        </w:numPr>
        <w:rPr/>
      </w:pPr>
      <w:r>
        <w:t>Usually rolls lower than 4 are bad. 4 or higher helps or neautral</w:t>
      </w:r>
    </w:p>
    <w:p>
      <w:pPr>
        <w:numPr>
          <w:ilvl w:val="1"/>
          <w:numId w:val="1"/>
        </w:numPr>
        <w:rPr/>
      </w:pPr>
      <w:r>
        <w:t xml:space="preserve">After 6 omens, roll 5 dice to determine if the haunt reveals        </w:t>
      </w:r>
    </w:p>
    <w:p>
      <w:pPr>
        <w:numPr>
          <w:ilvl w:val="0"/>
          <w:numId w:val="1"/>
        </w:numPr>
        <w:rPr/>
      </w:pPr>
      <w:r>
        <w:t>Youngest start first</w:t>
      </w:r>
    </w:p>
    <w:p>
      <w:pPr>
        <w:numPr>
          <w:ilvl w:val="0"/>
          <w:numId w:val="1"/>
        </w:numPr>
        <w:rPr/>
      </w:pPr>
      <w:r>
        <w:t>Some rooms are good, some are bad.</w:t>
      </w:r>
    </w:p>
    <w:p>
      <w:pPr>
        <w:numPr>
          <w:ilvl w:val="0"/>
          <w:numId w:val="1"/>
        </w:numPr>
        <w:rPr/>
      </w:pPr>
      <w:r>
        <w:t>There is the ground floor, upper floor, and basement.</w:t>
      </w:r>
    </w:p>
    <w:p>
      <w:pPr>
        <w:numPr>
          <w:ilvl w:val="1"/>
          <w:numId w:val="1"/>
        </w:numPr>
        <w:rPr/>
      </w:pPr>
      <w:r>
        <w:t>Basement has high risk, high reward</w:t>
      </w:r>
    </w:p>
    <w:p>
      <w:pPr>
        <w:numPr>
          <w:ilvl w:val="0"/>
          <w:numId w:val="1"/>
        </w:numPr>
        <w:rPr/>
      </w:pPr>
      <w:r>
        <w:t>Companions are available.</w:t>
      </w:r>
    </w:p>
    <w:p>
      <w:pPr>
        <w:numPr>
          <w:ilvl w:val="1"/>
          <w:numId w:val="1"/>
        </w:numPr>
        <w:rPr/>
      </w:pPr>
      <w:r>
        <w:t>Dog give stats and  remove stats when dog dies. Can move to rooms up t 6 spaces and then return. I can pikcup items and carry.</w:t>
      </w:r>
    </w:p>
    <w:p>
      <w:pPr>
        <w:numPr>
          <w:ilvl w:val="0"/>
          <w:numId w:val="1"/>
        </w:numPr>
        <w:rPr/>
      </w:pPr>
      <w:r>
        <w:t>Items gained can be weapons, masks, and other stuff</w:t>
      </w:r>
    </w:p>
    <w:p>
      <w:pPr>
        <w:numPr>
          <w:ilvl w:val="0"/>
          <w:numId w:val="1"/>
        </w:numPr>
        <w:rPr/>
      </w:pPr>
      <w:r>
        <w:t>Flashlight goes dark and movement is slowed until player finds another player.</w:t>
      </w:r>
    </w:p>
    <w:p>
      <w:pPr>
        <w:numPr>
          <w:ilvl w:val="0"/>
          <w:numId w:val="1"/>
        </w:numPr>
        <w:rPr/>
      </w:pPr>
      <w:r>
        <w:t>Sometimes haunts dont have a traiter.</w:t>
      </w:r>
    </w:p>
    <w:p>
      <w:pPr>
        <w:numPr>
          <w:ilvl w:val="1"/>
          <w:numId w:val="1"/>
        </w:numPr>
        <w:rPr/>
      </w:pPr>
      <w:r>
        <w:t>Treasure appears somewhere on the house. Items spawn around the house in each room. Clues appears.  House collapses after a while.</w:t>
      </w:r>
    </w:p>
    <w:p>
      <w:pPr>
        <w:numPr>
          <w:ilvl w:val="0"/>
          <w:numId w:val="1"/>
        </w:numPr>
        <w:rPr/>
      </w:pPr>
      <w:r>
        <w:t>Can only attack others if a traiter appears</w:t>
      </w:r>
    </w:p>
    <w:p>
      <w:pPr>
        <w:numPr>
          <w:ilvl w:val="0"/>
          <w:numId w:val="1"/>
        </w:numPr>
        <w:rPr/>
      </w:pPr>
      <w:r>
        <w:t>Traiter gets monsters and tries to kll the people in some fashion specified. Others work together to complete and objective to stop them.</w:t>
      </w:r>
    </w:p>
    <w:p>
      <w:pPr>
        <w:numPr>
          <w:ilvl w:val="1"/>
          <w:numId w:val="1"/>
        </w:numPr>
        <w:rPr/>
      </w:pPr>
      <w:r>
        <w:t>Traiter controls aliens and others work to disable the alienship.</w:t>
      </w:r>
    </w:p>
    <w:p>
      <w:pPr>
        <w:numPr>
          <w:ilvl w:val="0"/>
          <w:numId w:val="0"/>
        </w:numPr>
        <w:rPr/>
      </w:pPr>
    </w:p>
    <w:p>
      <w:pPr>
        <w:numPr>
          <w:ilvl w:val="0"/>
          <w:numId w:val="0"/>
        </w:numPr>
        <w:rPr/>
      </w:pPr>
      <w:r>
        <w:t>Video Game:</w:t>
      </w:r>
    </w:p>
    <w:p>
      <w:pPr>
        <w:numPr>
          <w:ilvl w:val="0"/>
          <w:numId w:val="2"/>
        </w:numPr>
        <w:rPr/>
      </w:pPr>
      <w:r>
        <w:t>Items, artifacts (omens)</w:t>
      </w:r>
    </w:p>
    <w:p>
      <w:pPr>
        <w:numPr>
          <w:ilvl w:val="0"/>
          <w:numId w:val="2"/>
        </w:numPr>
        <w:rPr/>
      </w:pPr>
      <w:r>
        <w:t>Events take place in each room</w:t>
      </w:r>
    </w:p>
    <w:p>
      <w:pPr>
        <w:numPr>
          <w:ilvl w:val="1"/>
          <w:numId w:val="2"/>
        </w:numPr>
        <w:rPr/>
      </w:pPr>
      <w:r>
        <w:t>Jump scares, trauma</w:t>
      </w:r>
    </w:p>
    <w:p>
      <w:pPr>
        <w:numPr>
          <w:ilvl w:val="0"/>
          <w:numId w:val="2"/>
        </w:numPr>
        <w:rPr/>
      </w:pPr>
      <w:r>
        <w:t>3 - 6 players</w:t>
      </w:r>
    </w:p>
    <w:p>
      <w:pPr>
        <w:numPr>
          <w:ilvl w:val="0"/>
          <w:numId w:val="2"/>
        </w:numPr>
        <w:rPr/>
      </w:pPr>
      <w:r>
        <w:t>Character creation</w:t>
      </w:r>
    </w:p>
    <w:p>
      <w:pPr>
        <w:numPr>
          <w:ilvl w:val="1"/>
          <w:numId w:val="2"/>
        </w:numPr>
        <w:rPr/>
      </w:pPr>
      <w:r>
        <w:t>3 stats and certain number of points to distribute</w:t>
      </w:r>
    </w:p>
    <w:p>
      <w:pPr>
        <w:numPr>
          <w:ilvl w:val="1"/>
          <w:numId w:val="2"/>
        </w:numPr>
        <w:rPr/>
      </w:pPr>
      <w:r>
        <w:t>1 perk selection</w:t>
      </w:r>
    </w:p>
    <w:p>
      <w:pPr>
        <w:numPr>
          <w:ilvl w:val="2"/>
          <w:numId w:val="2"/>
        </w:numPr>
        <w:rPr/>
      </w:pPr>
      <w:r>
        <w:t>Heal wounds easier, minimap, etc</w:t>
      </w:r>
    </w:p>
    <w:p>
      <w:pPr>
        <w:numPr>
          <w:ilvl w:val="0"/>
          <w:numId w:val="2"/>
        </w:numPr>
        <w:rPr/>
      </w:pPr>
      <w:r>
        <w:t>Get 5 wounds you die</w:t>
      </w:r>
    </w:p>
    <w:p>
      <w:pPr>
        <w:numPr>
          <w:ilvl w:val="0"/>
          <w:numId w:val="2"/>
        </w:numPr>
        <w:rPr/>
      </w:pPr>
      <w:r>
        <w:t>Everyone starts in the entrance hall</w:t>
      </w:r>
    </w:p>
    <w:p>
      <w:pPr>
        <w:numPr>
          <w:ilvl w:val="0"/>
          <w:numId w:val="2"/>
        </w:numPr>
        <w:rPr/>
      </w:pPr>
      <w:r>
        <w:t>People begin exploring. Everything is fogged.</w:t>
      </w:r>
    </w:p>
    <w:p>
      <w:pPr>
        <w:numPr>
          <w:ilvl w:val="0"/>
          <w:numId w:val="2"/>
        </w:numPr>
        <w:rPr/>
      </w:pPr>
      <w:r>
        <w:t>Room exploring</w:t>
      </w:r>
    </w:p>
    <w:p>
      <w:pPr>
        <w:numPr>
          <w:ilvl w:val="1"/>
          <w:numId w:val="2"/>
        </w:numPr>
        <w:rPr/>
      </w:pPr>
      <w:r>
        <w:t>Searching circle dial and says what you find in each room</w:t>
      </w:r>
    </w:p>
    <w:p>
      <w:pPr>
        <w:numPr>
          <w:ilvl w:val="1"/>
          <w:numId w:val="2"/>
        </w:numPr>
        <w:rPr/>
      </w:pPr>
      <w:r>
        <w:t>Scares will happen</w:t>
      </w:r>
    </w:p>
    <w:p>
      <w:pPr>
        <w:numPr>
          <w:ilvl w:val="0"/>
          <w:numId w:val="2"/>
        </w:numPr>
        <w:rPr/>
      </w:pPr>
      <w:r>
        <w:t>If artifact is found, the curse will happen</w:t>
      </w:r>
    </w:p>
    <w:p>
      <w:pPr>
        <w:numPr>
          <w:ilvl w:val="1"/>
          <w:numId w:val="2"/>
        </w:numPr>
        <w:rPr/>
      </w:pPr>
      <w:r>
        <w:t>Only buffs and special abilities, the random traitor guy</w:t>
      </w:r>
    </w:p>
    <w:p>
      <w:pPr>
        <w:numPr>
          <w:ilvl w:val="1"/>
          <w:numId w:val="2"/>
        </w:numPr>
        <w:rPr/>
      </w:pPr>
    </w:p>
    <w:p>
      <w:pPr>
        <w:numPr>
          <w:ilvl w:val="0"/>
          <w:numId w:val="0"/>
        </w:numPr>
        <w:rPr/>
      </w:pPr>
    </w:p>
    <w:p>
      <w:pPr>
        <w:numPr>
          <w:ilvl w:val="0"/>
          <w:numId w:val="0"/>
        </w:numPr>
        <w:rPr/>
      </w:pPr>
      <w:r>
        <w:t>Goals by Thursday:</w:t>
      </w:r>
    </w:p>
    <w:p>
      <w:pPr>
        <w:numPr>
          <w:ilvl w:val="0"/>
          <w:numId w:val="3"/>
        </w:numPr>
        <w:rPr/>
      </w:pPr>
      <w:r>
        <w:t>Connor</w:t>
      </w:r>
    </w:p>
    <w:p>
      <w:pPr>
        <w:numPr>
          <w:ilvl w:val="1"/>
          <w:numId w:val="3"/>
        </w:numPr>
        <w:rPr/>
      </w:pPr>
      <w:r>
        <w:t>Test room. Just a empty square room.</w:t>
      </w:r>
    </w:p>
    <w:p>
      <w:pPr>
        <w:numPr>
          <w:ilvl w:val="1"/>
          <w:numId w:val="3"/>
        </w:numPr>
        <w:rPr/>
      </w:pPr>
      <w:r>
        <w:t>1st person and movement. Wall collision.</w:t>
      </w:r>
    </w:p>
    <w:p>
      <w:pPr>
        <w:numPr>
          <w:ilvl w:val="1"/>
          <w:numId w:val="3"/>
        </w:numPr>
        <w:rPr/>
      </w:pPr>
      <w:r>
        <w:t>Searching on objects</w:t>
      </w:r>
    </w:p>
    <w:p>
      <w:pPr>
        <w:numPr>
          <w:ilvl w:val="1"/>
          <w:numId w:val="3"/>
        </w:numPr>
        <w:rPr/>
      </w:pPr>
      <w:r>
        <w:t>GitHub locking and user save merge issues</w:t>
      </w:r>
    </w:p>
    <w:p>
      <w:pPr>
        <w:numPr>
          <w:ilvl w:val="0"/>
          <w:numId w:val="3"/>
        </w:numPr>
        <w:rPr/>
      </w:pPr>
      <w:r>
        <w:t>Sean</w:t>
      </w:r>
    </w:p>
    <w:p>
      <w:pPr>
        <w:numPr>
          <w:ilvl w:val="1"/>
          <w:numId w:val="3"/>
        </w:numPr>
        <w:rPr/>
      </w:pPr>
      <w:r>
        <w:t>Explore maximo and begin working with 3d models</w:t>
      </w:r>
    </w:p>
    <w:p>
      <w:pPr>
        <w:numPr>
          <w:ilvl w:val="1"/>
          <w:numId w:val="3"/>
        </w:numPr>
        <w:rPr/>
      </w:pPr>
      <w:r>
        <w:t>Basic Character model and animation</w:t>
      </w:r>
    </w:p>
    <w:p>
      <w:pPr>
        <w:numPr>
          <w:ilvl w:val="1"/>
          <w:numId w:val="3"/>
        </w:numPr>
        <w:rPr/>
      </w:pPr>
      <w:r>
        <w:t>Build concept art</w:t>
      </w:r>
    </w:p>
    <w:p>
      <w:pPr>
        <w:numPr>
          <w:ilvl w:val="0"/>
          <w:numId w:val="3"/>
        </w:numPr>
        <w:rPr/>
      </w:pPr>
      <w:r>
        <w:t>Andrew</w:t>
      </w:r>
    </w:p>
    <w:p>
      <w:pPr>
        <w:numPr>
          <w:ilvl w:val="1"/>
          <w:numId w:val="3"/>
        </w:numPr>
        <w:rPr/>
      </w:pPr>
      <w:r>
        <w:t>Begin populate ideas</w:t>
      </w:r>
    </w:p>
    <w:p>
      <w:pPr>
        <w:numPr>
          <w:ilvl w:val="1"/>
          <w:numId w:val="3"/>
        </w:numPr>
        <w:rPr/>
      </w:pPr>
      <w:r>
        <w:t>Test mansion layout just in case Room Generation</w:t>
      </w:r>
    </w:p>
    <w:p>
      <w:pPr>
        <w:numPr>
          <w:ilvl w:val="0"/>
          <w:numId w:val="3"/>
        </w:numPr>
        <w:rPr/>
      </w:pPr>
      <w:r>
        <w:t>Jason</w:t>
      </w:r>
    </w:p>
    <w:p>
      <w:pPr>
        <w:numPr>
          <w:ilvl w:val="1"/>
          <w:numId w:val="3"/>
        </w:numPr>
        <w:rPr/>
      </w:pPr>
      <w:r>
        <w:t>Organize Repos (folders)</w:t>
      </w:r>
    </w:p>
    <w:p>
      <w:pPr>
        <w:numPr>
          <w:ilvl w:val="1"/>
          <w:numId w:val="3"/>
        </w:numPr>
        <w:rPr/>
      </w:pPr>
      <w:r>
        <w:t>Look into unity multiplayer</w:t>
      </w:r>
    </w:p>
    <w:p>
      <w:pPr>
        <w:numPr>
          <w:ilvl w:val="1"/>
          <w:numId w:val="3"/>
        </w:numPr>
        <w:rPr/>
      </w:pPr>
      <w:r>
        <w:t>Look into asset packs</w:t>
      </w:r>
    </w:p>
    <w:p>
      <w:pPr>
        <w:numPr>
          <w:ilvl w:val="1"/>
          <w:numId w:val="3"/>
        </w:numPr>
        <w:rPr/>
      </w:pPr>
      <w:r>
        <w:t xml:space="preserve">Ask about work to do to Daina. Is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sig w:usb0="20002a87" w:usb1="80000000" w:usb2="00000008" w:usb3="00000000" w:csb0="000001ff" w:csb1="00000000"/>
  </w:font>
  <w:font w:name="Calibri">
    <w:panose1 w:val="020f0502020204030204"/>
    <w:charset w:val="00"/>
    <w:family w:val="auto"/>
    <w:sig w:usb0="a00002ef" w:usb1="4000207b" w:usb2="00000000" w:usb3="00000000" w:csb0="0000009f" w:csb1="00000000"/>
  </w:font>
  <w:font w:name="Cambria">
    <w:panose1 w:val="02040503050406030204"/>
    <w:charset w:val="00"/>
    <w:family w:val="auto"/>
    <w:sig w:usb0="a00002ef" w:usb1="4000004b" w:usb2="00000000" w:usb3="00000000" w:csb0="0000009f" w:csb1="00000000"/>
  </w:font>
  <w:font w:name="Courier New">
    <w:panose1 w:val="02070309020205020404"/>
    <w:charset w:val="00"/>
    <w:family w:val="auto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sig w:usb0="20002a87" w:usb1="80000000" w:usb2="00000008" w:usb3="00000000" w:csb0="000001ff" w:csb1="00000000"/>
  </w:font>
  <w:font w:name="Tahoma">
    <w:panose1 w:val="020b0604030504040204"/>
    <w:charset w:val="00"/>
    <w:family w:val="auto"/>
    <w:sig w:usb0="61002a87" w:usb1="80000000" w:usb2="00000008" w:usb3="00000000" w:csb0="000001ff" w:csb1="00000000"/>
  </w:font>
  <w:font w:name="Verdana">
    <w:panose1 w:val="020b0604030504040204"/>
    <w:charset w:val="00"/>
    <w:family w:val="auto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</w:font>
  <w:font w:name="Wingdings">
    <w:panose1 w:val="05000000000000000000"/>
    <w:charset w:val="02"/>
    <w:family w:val="auto"/>
    <w:notTrueType w:val="o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0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