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2FE" w:rsidRDefault="00C93AC9" w:rsidP="00C93AC9">
      <w:pPr>
        <w:pStyle w:val="Title"/>
        <w:jc w:val="center"/>
        <w:rPr>
          <w:rFonts w:ascii="Times New Roman" w:hAnsi="Times New Roman" w:cs="Times New Roman"/>
          <w:sz w:val="52"/>
        </w:rPr>
      </w:pPr>
      <w:r w:rsidRPr="00C93AC9">
        <w:rPr>
          <w:noProof/>
          <w:sz w:val="5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4C8838E" wp14:editId="0B6BA147">
                <wp:simplePos x="0" y="0"/>
                <wp:positionH relativeFrom="page">
                  <wp:posOffset>3305175</wp:posOffset>
                </wp:positionH>
                <wp:positionV relativeFrom="paragraph">
                  <wp:posOffset>-450850</wp:posOffset>
                </wp:positionV>
                <wp:extent cx="3886200" cy="140462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3AC9" w:rsidRDefault="00C93AC9" w:rsidP="00C93AC9">
                            <w:pPr>
                              <w:spacing w:line="240" w:lineRule="auto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Executable Release: Compilation/Connection to Cloud SQL</w:t>
                            </w:r>
                          </w:p>
                          <w:p w:rsidR="00C93AC9" w:rsidRDefault="00C93AC9" w:rsidP="00C93AC9">
                            <w:pPr>
                              <w:spacing w:line="240" w:lineRule="auto"/>
                            </w:pPr>
                            <w:r>
                              <w:rPr>
                                <w:color w:val="5B9BD5" w:themeColor="accent1"/>
                              </w:rPr>
                              <w:t>Effective Date: 4/</w:t>
                            </w:r>
                            <w:r w:rsidR="000F5F40">
                              <w:rPr>
                                <w:color w:val="5B9BD5" w:themeColor="accent1"/>
                              </w:rPr>
                              <w:t>10</w:t>
                            </w:r>
                            <w:r>
                              <w:rPr>
                                <w:color w:val="5B9BD5" w:themeColor="accent1"/>
                              </w:rPr>
                              <w:t>/15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C883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0.25pt;margin-top:-35.5pt;width:30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" filled="f" stroked="f">
                <v:textbox style="mso-fit-shape-to-text:t">
                  <w:txbxContent>
                    <w:p w:rsidR="00C93AC9" w:rsidRDefault="00C93AC9" w:rsidP="00C93AC9">
                      <w:pPr>
                        <w:spacing w:line="240" w:lineRule="auto"/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Executable Release: Compilation/Connection to Cloud SQL</w:t>
                      </w:r>
                    </w:p>
                    <w:p w:rsidR="00C93AC9" w:rsidRDefault="00C93AC9" w:rsidP="00C93AC9">
                      <w:pPr>
                        <w:spacing w:line="240" w:lineRule="auto"/>
                      </w:pPr>
                      <w:r>
                        <w:rPr>
                          <w:color w:val="5B9BD5" w:themeColor="accent1"/>
                        </w:rPr>
                        <w:t>Effective Date: 4/</w:t>
                      </w:r>
                      <w:r w:rsidR="000F5F40">
                        <w:rPr>
                          <w:color w:val="5B9BD5" w:themeColor="accent1"/>
                        </w:rPr>
                        <w:t>10</w:t>
                      </w:r>
                      <w:r>
                        <w:rPr>
                          <w:color w:val="5B9BD5" w:themeColor="accent1"/>
                        </w:rPr>
                        <w:t>/15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5E6C" w:rsidRPr="00C93AC9">
        <w:rPr>
          <w:noProof/>
          <w:sz w:val="52"/>
        </w:rPr>
        <w:drawing>
          <wp:anchor distT="0" distB="0" distL="114300" distR="114300" simplePos="0" relativeHeight="251658240" behindDoc="1" locked="0" layoutInCell="1" allowOverlap="1" wp14:anchorId="3B16C73B" wp14:editId="73E6033D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72400" cy="10058399"/>
            <wp:effectExtent l="0" t="0" r="0" b="635"/>
            <wp:wrapNone/>
            <wp:docPr id="1" name="Picture 1" descr="H:\Spring 2015\Print Queue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pring 2015\Print Queue\Untitled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3AC9">
        <w:rPr>
          <w:rFonts w:ascii="Times New Roman" w:hAnsi="Times New Roman" w:cs="Times New Roman"/>
          <w:sz w:val="52"/>
        </w:rPr>
        <w:t>University Conference Center System (UCCS)</w:t>
      </w:r>
    </w:p>
    <w:p w:rsidR="00C93AC9" w:rsidRDefault="00C93AC9" w:rsidP="00C93AC9">
      <w:pPr>
        <w:pStyle w:val="Title"/>
        <w:jc w:val="center"/>
        <w:rPr>
          <w:sz w:val="28"/>
        </w:rPr>
      </w:pPr>
      <w:r>
        <w:rPr>
          <w:sz w:val="28"/>
        </w:rPr>
        <w:t>{Group 2} Systems Engineer</w:t>
      </w:r>
    </w:p>
    <w:p w:rsidR="00C93AC9" w:rsidRDefault="00C93AC9" w:rsidP="00C93AC9">
      <w:pPr>
        <w:pStyle w:val="Title"/>
        <w:jc w:val="center"/>
        <w:rPr>
          <w:sz w:val="28"/>
        </w:rPr>
      </w:pPr>
      <w:r>
        <w:rPr>
          <w:sz w:val="28"/>
        </w:rPr>
        <w:t>Working-Level Integrated Product Team (WIPT) Executable Release</w:t>
      </w:r>
    </w:p>
    <w:p w:rsidR="00C93AC9" w:rsidRDefault="00AC6C8C" w:rsidP="00C93AC9">
      <w:pPr>
        <w:pStyle w:val="Title"/>
        <w:jc w:val="center"/>
        <w:rPr>
          <w:i/>
          <w:sz w:val="44"/>
        </w:rPr>
      </w:pPr>
      <w:r>
        <w:rPr>
          <w:i/>
          <w:sz w:val="44"/>
          <w:highlight w:val="cyan"/>
        </w:rPr>
        <w:t>Control</w:t>
      </w:r>
    </w:p>
    <w:p w:rsidR="00C93AC9" w:rsidRDefault="00C93AC9" w:rsidP="00C93AC9"/>
    <w:p w:rsidR="00C93AC9" w:rsidRPr="00043A9D" w:rsidRDefault="00C93AC9" w:rsidP="00043A9D">
      <w:pPr>
        <w:pStyle w:val="ListParagraph"/>
        <w:numPr>
          <w:ilvl w:val="0"/>
          <w:numId w:val="1"/>
        </w:numPr>
        <w:spacing w:line="240" w:lineRule="auto"/>
      </w:pP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Executable Release:</w:t>
      </w:r>
      <w:r>
        <w:rPr>
          <w:rFonts w:ascii="Adobe Fangsong Std R" w:eastAsia="Adobe Fangsong Std R" w:hAnsi="Adobe Fangsong Std R"/>
        </w:rPr>
        <w:t xml:space="preserve"> </w:t>
      </w:r>
      <w:r w:rsidR="00AC6C8C">
        <w:rPr>
          <w:rFonts w:ascii="Adobe Fangsong Std R" w:eastAsia="Adobe Fangsong Std R" w:hAnsi="Adobe Fangsong Std R"/>
        </w:rPr>
        <w:t>Control</w:t>
      </w:r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Goal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0F5F40" w:rsidRPr="00AC6C8C" w:rsidRDefault="00AC6C8C" w:rsidP="000F5F40">
      <w:pPr>
        <w:pStyle w:val="ListParagraph"/>
        <w:numPr>
          <w:ilvl w:val="1"/>
          <w:numId w:val="1"/>
        </w:numPr>
        <w:spacing w:line="240" w:lineRule="auto"/>
        <w:rPr>
          <w:color w:val="222A35" w:themeColor="text2" w:themeShade="80"/>
          <w:u w:val="single"/>
        </w:rPr>
      </w:pPr>
      <w:r>
        <w:rPr>
          <w:rFonts w:ascii="Adobe Fangsong Std R" w:eastAsia="Adobe Fangsong Std R" w:hAnsi="Adobe Fangsong Std R"/>
        </w:rPr>
        <w:t>The system will continue to outline the skeleton as it compiles, connects to the database, and establishes flow control.</w:t>
      </w:r>
    </w:p>
    <w:p w:rsidR="00AC6C8C" w:rsidRPr="000F5F40" w:rsidRDefault="00AC6C8C" w:rsidP="000F5F40">
      <w:pPr>
        <w:pStyle w:val="ListParagraph"/>
        <w:numPr>
          <w:ilvl w:val="1"/>
          <w:numId w:val="1"/>
        </w:numPr>
        <w:spacing w:line="240" w:lineRule="auto"/>
        <w:rPr>
          <w:color w:val="222A35" w:themeColor="text2" w:themeShade="80"/>
          <w:u w:val="single"/>
        </w:rPr>
      </w:pPr>
      <w:r>
        <w:rPr>
          <w:rFonts w:ascii="Adobe Fangsong Std R" w:eastAsia="Adobe Fangsong Std R" w:hAnsi="Adobe Fangsong Std R"/>
        </w:rPr>
        <w:t>It also sets up the system to store flow control into a record table</w:t>
      </w:r>
    </w:p>
    <w:p w:rsidR="00043A9D" w:rsidRPr="00AC6C8C" w:rsidRDefault="00043A9D" w:rsidP="000F5F40">
      <w:pPr>
        <w:pStyle w:val="ListParagraph"/>
        <w:numPr>
          <w:ilvl w:val="0"/>
          <w:numId w:val="1"/>
        </w:numPr>
        <w:spacing w:line="240" w:lineRule="auto"/>
        <w:rPr>
          <w:color w:val="222A35" w:themeColor="text2" w:themeShade="80"/>
          <w:u w:val="single"/>
        </w:rPr>
      </w:pPr>
      <w:r w:rsidRPr="00043A9D">
        <w:rPr>
          <w:rFonts w:ascii="Adobe Fangsong Std R" w:eastAsia="Adobe Fangsong Std R" w:hAnsi="Adobe Fangsong Std R"/>
          <w:color w:val="222A35" w:themeColor="text2" w:themeShade="80"/>
          <w:u w:val="single"/>
        </w:rPr>
        <w:t>Classes to be Implemented:</w:t>
      </w:r>
    </w:p>
    <w:p w:rsidR="00AC6C8C" w:rsidRPr="00AC6C8C" w:rsidRDefault="00AC6C8C" w:rsidP="00AC6C8C">
      <w:pPr>
        <w:pStyle w:val="ListParagraph"/>
        <w:numPr>
          <w:ilvl w:val="1"/>
          <w:numId w:val="1"/>
        </w:numPr>
        <w:spacing w:line="240" w:lineRule="auto"/>
        <w:rPr>
          <w:color w:val="222A35" w:themeColor="text2" w:themeShade="80"/>
        </w:rPr>
      </w:pPr>
      <w:r w:rsidRPr="00AC6C8C">
        <w:rPr>
          <w:rFonts w:ascii="Adobe Fangsong Std R" w:eastAsia="Adobe Fangsong Std R" w:hAnsi="Adobe Fangsong Std R"/>
          <w:color w:val="222A35" w:themeColor="text2" w:themeShade="80"/>
        </w:rPr>
        <w:t>N/a</w:t>
      </w:r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Previously Implemented Classes to Use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043A9D" w:rsidRPr="00043A9D" w:rsidRDefault="00043A9D" w:rsidP="00043A9D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N/a</w:t>
      </w:r>
    </w:p>
    <w:p w:rsidR="00043A9D" w:rsidRPr="00AC6C8C" w:rsidRDefault="00043A9D" w:rsidP="00043A9D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Use Case to be Implemented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AC6C8C" w:rsidRPr="00AC6C8C" w:rsidRDefault="00AC6C8C" w:rsidP="00AC6C8C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</w:rPr>
      </w:pPr>
      <w:bookmarkStart w:id="0" w:name="_GoBack"/>
      <w:r w:rsidRPr="00AC6C8C">
        <w:rPr>
          <w:rFonts w:ascii="Adobe Fangsong Std R" w:eastAsia="Adobe Fangsong Std R" w:hAnsi="Adobe Fangsong Std R"/>
          <w:color w:val="525252" w:themeColor="accent3" w:themeShade="80"/>
        </w:rPr>
        <w:t>N/a</w:t>
      </w:r>
    </w:p>
    <w:bookmarkEnd w:id="0"/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Inputs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043A9D" w:rsidRPr="00DB0C7D" w:rsidRDefault="00DB0C7D" w:rsidP="00DB0C7D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User input (Dummy Information</w:t>
      </w:r>
      <w:r w:rsidR="00043A9D">
        <w:rPr>
          <w:rFonts w:ascii="Adobe Fangsong Std R" w:eastAsia="Adobe Fangsong Std R" w:hAnsi="Adobe Fangsong Std R"/>
        </w:rPr>
        <w:t>)</w:t>
      </w:r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Outputs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DB0C7D" w:rsidRPr="000F5F40" w:rsidRDefault="000F5F40" w:rsidP="006F7B03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Compilation</w:t>
      </w:r>
    </w:p>
    <w:p w:rsidR="000F5F40" w:rsidRPr="00DB0C7D" w:rsidRDefault="000F5F40" w:rsidP="006F7B03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Successful</w:t>
      </w:r>
      <w:r w:rsidR="00C87C5F">
        <w:rPr>
          <w:rFonts w:ascii="Adobe Fangsong Std R" w:eastAsia="Adobe Fangsong Std R" w:hAnsi="Adobe Fangsong Std R"/>
        </w:rPr>
        <w:t xml:space="preserve"> write and load to </w:t>
      </w:r>
      <w:r>
        <w:rPr>
          <w:rFonts w:ascii="Adobe Fangsong Std R" w:eastAsia="Adobe Fangsong Std R" w:hAnsi="Adobe Fangsong Std R"/>
        </w:rPr>
        <w:t>the Database</w:t>
      </w:r>
      <w:r w:rsidR="00C87C5F">
        <w:rPr>
          <w:rFonts w:ascii="Adobe Fangsong Std R" w:eastAsia="Adobe Fangsong Std R" w:hAnsi="Adobe Fangsong Std R"/>
        </w:rPr>
        <w:t xml:space="preserve"> with dummy information</w:t>
      </w:r>
    </w:p>
    <w:p w:rsidR="00290298" w:rsidRPr="00290298" w:rsidRDefault="00290298" w:rsidP="00290298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Release Date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290298" w:rsidRPr="00043A9D" w:rsidRDefault="000F5F40" w:rsidP="00290298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i/>
          <w:color w:val="FF0000"/>
        </w:rPr>
        <w:t>4/</w:t>
      </w:r>
      <w:r w:rsidR="00AC6C8C">
        <w:rPr>
          <w:rFonts w:ascii="Adobe Fangsong Std R" w:eastAsia="Adobe Fangsong Std R" w:hAnsi="Adobe Fangsong Std R"/>
          <w:i/>
          <w:color w:val="FF0000"/>
        </w:rPr>
        <w:t>11/15 11:59</w:t>
      </w:r>
      <w:r>
        <w:rPr>
          <w:rFonts w:ascii="Adobe Fangsong Std R" w:eastAsia="Adobe Fangsong Std R" w:hAnsi="Adobe Fangsong Std R"/>
          <w:i/>
          <w:color w:val="FF0000"/>
        </w:rPr>
        <w:t xml:space="preserve"> </w:t>
      </w:r>
      <w:r w:rsidR="00AC6C8C">
        <w:rPr>
          <w:rFonts w:ascii="Adobe Fangsong Std R" w:eastAsia="Adobe Fangsong Std R" w:hAnsi="Adobe Fangsong Std R"/>
          <w:i/>
          <w:color w:val="FF0000"/>
        </w:rPr>
        <w:t>P</w:t>
      </w:r>
      <w:r>
        <w:rPr>
          <w:rFonts w:ascii="Adobe Fangsong Std R" w:eastAsia="Adobe Fangsong Std R" w:hAnsi="Adobe Fangsong Std R"/>
          <w:i/>
          <w:color w:val="FF0000"/>
        </w:rPr>
        <w:t>M</w:t>
      </w:r>
    </w:p>
    <w:sectPr w:rsidR="00290298" w:rsidRPr="00043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1E1" w:rsidRDefault="00C021E1" w:rsidP="00C93AC9">
      <w:pPr>
        <w:spacing w:line="240" w:lineRule="auto"/>
      </w:pPr>
      <w:r>
        <w:separator/>
      </w:r>
    </w:p>
  </w:endnote>
  <w:endnote w:type="continuationSeparator" w:id="0">
    <w:p w:rsidR="00C021E1" w:rsidRDefault="00C021E1" w:rsidP="00C93A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1E1" w:rsidRDefault="00C021E1" w:rsidP="00C93AC9">
      <w:pPr>
        <w:spacing w:line="240" w:lineRule="auto"/>
      </w:pPr>
      <w:r>
        <w:separator/>
      </w:r>
    </w:p>
  </w:footnote>
  <w:footnote w:type="continuationSeparator" w:id="0">
    <w:p w:rsidR="00C021E1" w:rsidRDefault="00C021E1" w:rsidP="00C93A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C2691"/>
    <w:multiLevelType w:val="hybridMultilevel"/>
    <w:tmpl w:val="A66275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2A3"/>
    <w:rsid w:val="00043A9D"/>
    <w:rsid w:val="000F5F40"/>
    <w:rsid w:val="00290298"/>
    <w:rsid w:val="005932FE"/>
    <w:rsid w:val="00673764"/>
    <w:rsid w:val="00A612A3"/>
    <w:rsid w:val="00AC6C8C"/>
    <w:rsid w:val="00B55C1B"/>
    <w:rsid w:val="00BF7E69"/>
    <w:rsid w:val="00C021E1"/>
    <w:rsid w:val="00C440E5"/>
    <w:rsid w:val="00C87C5F"/>
    <w:rsid w:val="00C93AC9"/>
    <w:rsid w:val="00D65E6C"/>
    <w:rsid w:val="00DB0C7D"/>
    <w:rsid w:val="00F5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09E0DA-1E41-451F-8636-7902C3A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C1B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A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AC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93A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AC9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93AC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3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Adkins, Jacob</dc:creator>
  <cp:keywords/>
  <dc:description/>
  <cp:lastModifiedBy>Jake</cp:lastModifiedBy>
  <cp:revision>5</cp:revision>
  <dcterms:created xsi:type="dcterms:W3CDTF">2015-04-07T13:36:00Z</dcterms:created>
  <dcterms:modified xsi:type="dcterms:W3CDTF">2015-04-12T21:42:00Z</dcterms:modified>
</cp:coreProperties>
</file>