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66"/>
        </w:numPr>
      </w:pPr>
      <w:hyperlink r:id="rId950">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66"/>
        </w:numPr>
      </w:pPr>
      <w:hyperlink r:id="rId951">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a4f7112</w:t>
      </w:r>
    </w:p>
    <w:p>
      <w:pPr>
        <w:pStyle w:val="Compact"/>
        <w:numPr>
          <w:ilvl w:val="0"/>
          <w:numId w:val="1318"/>
        </w:numPr>
      </w:pPr>
      <w:r>
        <w:rPr>
          <w:b/>
          <w:bCs/>
        </w:rPr>
        <w:t xml:space="preserve">Full commit hash:</w:t>
      </w:r>
      <w:r>
        <w:t xml:space="preserve"> </w:t>
      </w:r>
      <w:r>
        <w:t xml:space="preserve">a4f711225c12701b92a1efb0f37b7da49c9ba29a</w:t>
      </w:r>
    </w:p>
    <w:p>
      <w:pPr>
        <w:pStyle w:val="Compact"/>
        <w:numPr>
          <w:ilvl w:val="0"/>
          <w:numId w:val="1318"/>
        </w:numPr>
      </w:pPr>
      <w:r>
        <w:rPr>
          <w:b/>
          <w:bCs/>
        </w:rPr>
        <w:t xml:space="preserve">Commit date:</w:t>
      </w:r>
      <w:r>
        <w:t xml:space="preserve"> </w:t>
      </w:r>
      <w:r>
        <w:t xml:space="preserve">2026-09-01 20:39:07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950" Target="https://code.claude.com/docs/en/claude-code-on-the-web#auto-fix-pull-requests" TargetMode="External" /><Relationship Type="http://schemas.openxmlformats.org/officeDocument/2006/relationships/hyperlink" Id="rId951" Target="https://code.claude.com/docs/en/workflows"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950" Target="https://code.claude.com/docs/en/claude-code-on-the-web#auto-fix-pull-requests" TargetMode="External" /><Relationship Type="http://schemas.openxmlformats.org/officeDocument/2006/relationships/hyperlink" Id="rId951" Target="https://code.claude.com/docs/en/workflows"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2026-09-01T20:46:09Z</dcterms:created>
  <dcterms:modified xsi:type="dcterms:W3CDTF">2026-09-01T20:46:09Z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