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2026-09-03</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sec-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sec-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7"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When referencing a pull request,</w:t>
      </w:r>
      <w:r>
        <w:t xml:space="preserve"> </w:t>
      </w:r>
      <w:r>
        <w:t xml:space="preserve">issue,</w:t>
      </w:r>
      <w:r>
        <w:t xml:space="preserve"> </w:t>
      </w:r>
      <w:r>
        <w:t xml:space="preserve">commit,</w:t>
      </w:r>
      <w:r>
        <w:t xml:space="preserve"> </w:t>
      </w:r>
      <w:r>
        <w:t xml:space="preserve">or file,</w:t>
      </w:r>
      <w:r>
        <w:t xml:space="preserve"> </w:t>
      </w:r>
      <w:r>
        <w:t xml:space="preserve">always include a direct hyperlink to where you want your teammates to look</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When discussing specific code,</w:t>
      </w:r>
      <w:r>
        <w:t xml:space="preserve"> </w:t>
      </w:r>
      <w:r>
        <w:t xml:space="preserve">pull requests,</w:t>
      </w:r>
      <w:r>
        <w:t xml:space="preserve"> </w:t>
      </w:r>
      <w:r>
        <w:t xml:space="preserve">or documents in emails,</w:t>
      </w:r>
      <w:r>
        <w:t xml:space="preserve"> </w:t>
      </w:r>
      <w:r>
        <w:t xml:space="preserve">include direct hyperlinks so recipients do not have to search for the relevant items</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sec-direct-hyperlinks"/>
    <w:p>
      <w:pPr>
        <w:pStyle w:val="Heading2"/>
      </w:pPr>
      <w:r>
        <w:t xml:space="preserve">3.3 Direct Hyperlinks in Internal Correspondence</w:t>
      </w:r>
    </w:p>
    <w:p>
      <w:pPr>
        <w:pStyle w:val="FirstParagraph"/>
      </w:pPr>
      <w:r>
        <w:t xml:space="preserve">In all internal correspondence—including Microsoft Teams messages,</w:t>
      </w:r>
      <w:r>
        <w:t xml:space="preserve"> </w:t>
      </w:r>
      <w:r>
        <w:t xml:space="preserve">emails,</w:t>
      </w:r>
      <w:r>
        <w:t xml:space="preserve"> </w:t>
      </w:r>
      <w:r>
        <w:t xml:space="preserve">GitHub issues,</w:t>
      </w:r>
      <w:r>
        <w:t xml:space="preserve"> </w:t>
      </w:r>
      <w:r>
        <w:t xml:space="preserve">and pull request comments—always provide direct hyperlinks to the exact place you want your audience to look.</w:t>
      </w:r>
    </w:p>
    <w:p>
      <w:pPr>
        <w:pStyle w:val="Compact"/>
        <w:numPr>
          <w:ilvl w:val="0"/>
          <w:numId w:val="1006"/>
        </w:numPr>
      </w:pPr>
      <w:r>
        <w:rPr>
          <w:b/>
          <w:bCs/>
        </w:rPr>
        <w:t xml:space="preserve">Link directly to the target:</w:t>
      </w:r>
      <w:r>
        <w:t xml:space="preserve"> </w:t>
      </w:r>
      <w:r>
        <w:t xml:space="preserve">Provide a direct,</w:t>
      </w:r>
      <w:r>
        <w:t xml:space="preserve"> </w:t>
      </w:r>
      <w:r>
        <w:t xml:space="preserve">clickable URL or markdown link to the specific pull request,</w:t>
      </w:r>
      <w:r>
        <w:t xml:space="preserve"> </w:t>
      </w:r>
      <w:r>
        <w:t xml:space="preserve">issue,</w:t>
      </w:r>
      <w:r>
        <w:t xml:space="preserve"> </w:t>
      </w:r>
      <w:r>
        <w:t xml:space="preserve">commit,</w:t>
      </w:r>
      <w:r>
        <w:t xml:space="preserve"> </w:t>
      </w:r>
      <w:r>
        <w:t xml:space="preserve">branch,</w:t>
      </w:r>
      <w:r>
        <w:t xml:space="preserve"> </w:t>
      </w:r>
      <w:r>
        <w:t xml:space="preserve">file,</w:t>
      </w:r>
      <w:r>
        <w:t xml:space="preserve"> </w:t>
      </w:r>
      <w:r>
        <w:t xml:space="preserve">or line number.</w:t>
      </w:r>
    </w:p>
    <w:p>
      <w:pPr>
        <w:pStyle w:val="Compact"/>
        <w:numPr>
          <w:ilvl w:val="0"/>
          <w:numId w:val="1006"/>
        </w:numPr>
      </w:pPr>
      <w:r>
        <w:rPr>
          <w:b/>
          <w:bCs/>
        </w:rPr>
        <w:t xml:space="preserve">Do not make your audience search:</w:t>
      </w:r>
      <w:r>
        <w:t xml:space="preserve"> </w:t>
      </w:r>
      <w:r>
        <w:t xml:space="preserve">Avoid vague references (such as</w:t>
      </w:r>
      <w:r>
        <w:t xml:space="preserve"> </w:t>
      </w:r>
      <w:r>
        <w:t xml:space="preserve">“I opened a PR”</w:t>
      </w:r>
      <w:r>
        <w:t xml:space="preserve">,</w:t>
      </w:r>
      <w:r>
        <w:t xml:space="preserve"> </w:t>
      </w:r>
      <w:r>
        <w:t xml:space="preserve">“see the latest changes on my branch”</w:t>
      </w:r>
      <w:r>
        <w:t xml:space="preserve">,</w:t>
      </w:r>
      <w:r>
        <w:t xml:space="preserve"> </w:t>
      </w:r>
      <w:r>
        <w:t xml:space="preserve">or</w:t>
      </w:r>
      <w:r>
        <w:t xml:space="preserve"> </w:t>
      </w:r>
      <w:r>
        <w:t xml:space="preserve">“look at the helper script”</w:t>
      </w:r>
      <w:r>
        <w:t xml:space="preserve">)</w:t>
      </w:r>
      <w:r>
        <w:t xml:space="preserve"> </w:t>
      </w:r>
      <w:r>
        <w:t xml:space="preserve">or bare unlinked identifiers (such as</w:t>
      </w:r>
      <w:r>
        <w:t xml:space="preserve"> </w:t>
      </w:r>
      <w:r>
        <w:rPr>
          <w:rStyle w:val="VerbatimChar"/>
        </w:rPr>
        <w:t xml:space="preserve">#123</w:t>
      </w:r>
      <w:r>
        <w:t xml:space="preserve"> </w:t>
      </w:r>
      <w:r>
        <w:t xml:space="preserve">in emails or chat).</w:t>
      </w:r>
      <w:r>
        <w:t xml:space="preserve"> </w:t>
      </w:r>
      <w:r>
        <w:t xml:space="preserve">Your audience should never have to search repositories,</w:t>
      </w:r>
      <w:r>
        <w:t xml:space="preserve"> </w:t>
      </w:r>
      <w:r>
        <w:t xml:space="preserve">branches,</w:t>
      </w:r>
      <w:r>
        <w:t xml:space="preserve"> </w:t>
      </w:r>
      <w:r>
        <w:t xml:space="preserve">or directory trees to find what you are referring to.</w:t>
      </w:r>
    </w:p>
    <w:p>
      <w:pPr>
        <w:pStyle w:val="Compact"/>
        <w:numPr>
          <w:ilvl w:val="0"/>
          <w:numId w:val="1006"/>
        </w:numPr>
      </w:pPr>
      <w:r>
        <w:rPr>
          <w:b/>
          <w:bCs/>
        </w:rPr>
        <w:t xml:space="preserve">Use descriptive markdown links:</w:t>
      </w:r>
      <w:r>
        <w:t xml:space="preserve"> </w:t>
      </w:r>
      <w:r>
        <w:t xml:space="preserve">Format links with descriptive anchor text</w:t>
      </w:r>
      <w:r>
        <w:t xml:space="preserve"> </w:t>
      </w:r>
      <w:r>
        <w:t xml:space="preserve">(for example,</w:t>
      </w:r>
      <w:r>
        <w:t xml:space="preserve"> </w:t>
      </w:r>
      <w:r>
        <w:rPr>
          <w:rStyle w:val="VerbatimChar"/>
        </w:rPr>
        <w:t xml:space="preserve">[PR #123: Add data validation](https://github.com/UCD-SERG/lab-manual/pull/123)</w:t>
      </w:r>
      <w:r>
        <w:t xml:space="preserve"> </w:t>
      </w:r>
      <w:r>
        <w:t xml:space="preserve">or</w:t>
      </w:r>
      <w:r>
        <w:t xml:space="preserve"> </w:t>
      </w:r>
      <w:r>
        <w:rPr>
          <w:rStyle w:val="VerbatimChar"/>
        </w:rPr>
        <w:t xml:space="preserve">[cleaning-script.R lines 45-60](https://github.com/...)</w:t>
      </w:r>
      <w:r>
        <w:t xml:space="preserve">)</w:t>
      </w:r>
      <w:r>
        <w:t xml:space="preserve"> </w:t>
      </w:r>
      <w:r>
        <w:t xml:space="preserve">so collaborators know where the link leads before clicking.</w:t>
      </w:r>
    </w:p>
    <w:p>
      <w:pPr>
        <w:pStyle w:val="Compact"/>
        <w:numPr>
          <w:ilvl w:val="0"/>
          <w:numId w:val="1006"/>
        </w:numPr>
      </w:pPr>
      <w:r>
        <w:rPr>
          <w:b/>
          <w:bCs/>
        </w:rPr>
        <w:t xml:space="preserve">Reduce friction for collaborators:</w:t>
      </w:r>
      <w:r>
        <w:t xml:space="preserve"> </w:t>
      </w:r>
      <w:r>
        <w:t xml:space="preserve">Direct links save everyone time,</w:t>
      </w:r>
      <w:r>
        <w:t xml:space="preserve"> </w:t>
      </w:r>
      <w:r>
        <w:t xml:space="preserve">prevent confusion about which branch or version is being discussed,</w:t>
      </w:r>
      <w:r>
        <w:t xml:space="preserve"> </w:t>
      </w:r>
      <w:r>
        <w:t xml:space="preserve">and allow reviewers to immediately jump into context with a single click.</w:t>
      </w:r>
    </w:p>
    <w:bookmarkEnd w:id="26"/>
    <w:bookmarkStart w:id="27" w:name="X4a383cf8eb2c56fbbf50b63cd8c3605e81ab3f1"/>
    <w:p>
      <w:pPr>
        <w:pStyle w:val="Heading2"/>
      </w:pPr>
      <w:r>
        <w:t xml:space="preserve">3.4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7"/>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7"/>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7"/>
    <w:bookmarkStart w:id="28" w:name="X5ad32562016252e1127594d807344d99655086f"/>
    <w:p>
      <w:pPr>
        <w:pStyle w:val="Heading2"/>
      </w:pPr>
      <w:r>
        <w:t xml:space="preserve">3.5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8"/>
        </w:numPr>
      </w:pPr>
      <w:r>
        <w:rPr>
          <w:b/>
          <w:bCs/>
        </w:rPr>
        <w:t xml:space="preserve">Outlook calendar</w:t>
      </w:r>
      <w:r>
        <w:t xml:space="preserve">: Mark yourself as away on your Outlook calendar for the dates you’ll be unavailable.</w:t>
      </w:r>
    </w:p>
    <w:p>
      <w:pPr>
        <w:pStyle w:val="Compact"/>
        <w:numPr>
          <w:ilvl w:val="0"/>
          <w:numId w:val="1009"/>
        </w:numPr>
      </w:pPr>
      <w:r>
        <w:rPr>
          <w:b/>
          <w:bCs/>
        </w:rPr>
        <w:t xml:space="preserve">Autoresponse</w:t>
      </w:r>
      <w:r>
        <w:t xml:space="preserve">: Set an autoresponse message that indicates when you expect to be back at work.</w:t>
      </w:r>
    </w:p>
    <w:p>
      <w:pPr>
        <w:pStyle w:val="Compact"/>
        <w:numPr>
          <w:ilvl w:val="0"/>
          <w:numId w:val="1010"/>
        </w:numPr>
      </w:pPr>
      <w:r>
        <w:rPr>
          <w:b/>
          <w:bCs/>
        </w:rPr>
        <w:t xml:space="preserve">Teams status</w:t>
      </w:r>
      <w:r>
        <w:t xml:space="preserve">: Update your Teams status to indicate you’re away (e.g.,</w:t>
      </w:r>
      <w:r>
        <w:t xml:space="preserve"> </w:t>
      </w:r>
      <w:r>
        <w:t xml:space="preserve">“On vacation until [date]”</w:t>
      </w:r>
      <w:r>
        <w:t xml:space="preserve">).</w:t>
      </w:r>
    </w:p>
    <w:bookmarkEnd w:id="28"/>
    <w:bookmarkStart w:id="29" w:name="task-management"/>
    <w:p>
      <w:pPr>
        <w:pStyle w:val="Heading2"/>
      </w:pPr>
      <w:r>
        <w:t xml:space="preserve">3.6 Task Management</w:t>
      </w:r>
    </w:p>
    <w:p>
      <w:pPr>
        <w:pStyle w:val="FirstParagraph"/>
      </w:pPr>
      <w:r>
        <w:t xml:space="preserve">We use a combination of tools to track and manage project tasks:</w:t>
      </w:r>
    </w:p>
    <w:p>
      <w:pPr>
        <w:pStyle w:val="Compact"/>
        <w:numPr>
          <w:ilvl w:val="0"/>
          <w:numId w:val="1011"/>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1"/>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1"/>
        </w:numPr>
      </w:pPr>
      <w:r>
        <w:t xml:space="preserve">Generally, strive to complete assigned tasks by the date listed.</w:t>
      </w:r>
    </w:p>
    <w:p>
      <w:pPr>
        <w:pStyle w:val="Compact"/>
        <w:numPr>
          <w:ilvl w:val="0"/>
          <w:numId w:val="1011"/>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1"/>
        </w:numPr>
      </w:pPr>
      <w:r>
        <w:t xml:space="preserve">Update task status as you make progress so the team can stay coordinated.</w:t>
      </w:r>
    </w:p>
    <w:bookmarkEnd w:id="29"/>
    <w:bookmarkStart w:id="30" w:name="shared-documents"/>
    <w:p>
      <w:pPr>
        <w:pStyle w:val="Heading2"/>
      </w:pPr>
      <w:r>
        <w:t xml:space="preserve">3.7 Shared Documents</w:t>
      </w:r>
    </w:p>
    <w:p>
      <w:pPr>
        <w:pStyle w:val="Compact"/>
        <w:numPr>
          <w:ilvl w:val="0"/>
          <w:numId w:val="1012"/>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0"/>
    <w:bookmarkStart w:id="32" w:name="uc-davis-box-and-sharepoint"/>
    <w:p>
      <w:pPr>
        <w:pStyle w:val="Heading2"/>
      </w:pPr>
      <w:r>
        <w:t xml:space="preserve">3.8 UC Davis Box and SharePoint</w:t>
      </w:r>
    </w:p>
    <w:p>
      <w:pPr>
        <w:pStyle w:val="Compact"/>
        <w:numPr>
          <w:ilvl w:val="0"/>
          <w:numId w:val="1013"/>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3"/>
        </w:numPr>
      </w:pPr>
      <w:r>
        <w:t xml:space="preserve">You can access Box via your UC Davis credentials. For more information, visit</w:t>
      </w:r>
      <w:r>
        <w:t xml:space="preserve"> </w:t>
      </w:r>
      <w:hyperlink r:id="rId31">
        <w:r>
          <w:rPr>
            <w:rStyle w:val="Hyperlink"/>
          </w:rPr>
          <w:t xml:space="preserve">UC Davis Box Support</w:t>
        </w:r>
      </w:hyperlink>
      <w:r>
        <w:t xml:space="preserve">.</w:t>
      </w:r>
    </w:p>
    <w:p>
      <w:pPr>
        <w:pStyle w:val="Compact"/>
        <w:numPr>
          <w:ilvl w:val="0"/>
          <w:numId w:val="1013"/>
        </w:numPr>
      </w:pPr>
      <w:r>
        <w:t xml:space="preserve">SharePoint is also used for collaborative document storage and team file sharing. Access SharePoint through your UC Davis Microsoft 365 account.</w:t>
      </w:r>
    </w:p>
    <w:bookmarkEnd w:id="32"/>
    <w:bookmarkStart w:id="33" w:name="meetings"/>
    <w:p>
      <w:pPr>
        <w:pStyle w:val="Heading2"/>
      </w:pPr>
      <w:r>
        <w:t xml:space="preserve">3.9 Meetings</w:t>
      </w:r>
    </w:p>
    <w:p>
      <w:pPr>
        <w:pStyle w:val="Compact"/>
        <w:numPr>
          <w:ilvl w:val="0"/>
          <w:numId w:val="1014"/>
        </w:numPr>
      </w:pPr>
      <w:r>
        <w:t xml:space="preserve">Our meetings start on the hour.</w:t>
      </w:r>
    </w:p>
    <w:p>
      <w:pPr>
        <w:pStyle w:val="Compact"/>
        <w:numPr>
          <w:ilvl w:val="0"/>
          <w:numId w:val="1014"/>
        </w:numPr>
      </w:pPr>
      <w:r>
        <w:t xml:space="preserve">If you are going to be late, please send a message in our Teams channel.</w:t>
      </w:r>
    </w:p>
    <w:p>
      <w:pPr>
        <w:pStyle w:val="Compact"/>
        <w:numPr>
          <w:ilvl w:val="0"/>
          <w:numId w:val="1014"/>
        </w:numPr>
      </w:pPr>
      <w:r>
        <w:t xml:space="preserve">If you are regularly not able to come on the hour, notify the team and we might choose the modify the agenda order or the start time.</w:t>
      </w:r>
    </w:p>
    <w:bookmarkEnd w:id="33"/>
    <w:bookmarkStart w:id="34" w:name="conference-room-booking"/>
    <w:p>
      <w:pPr>
        <w:pStyle w:val="Heading2"/>
      </w:pPr>
      <w:r>
        <w:t xml:space="preserve">3.10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5"/>
        </w:numPr>
      </w:pPr>
      <w:r>
        <w:t xml:space="preserve">Create a new event in Outlook Calendar</w:t>
      </w:r>
    </w:p>
    <w:p>
      <w:pPr>
        <w:pStyle w:val="Compact"/>
        <w:numPr>
          <w:ilvl w:val="0"/>
          <w:numId w:val="1015"/>
        </w:numPr>
      </w:pPr>
      <w:r>
        <w:t xml:space="preserve">Add the conference room as an attendee by typing</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from the results</w:t>
      </w:r>
    </w:p>
    <w:p>
      <w:pPr>
        <w:pStyle w:val="Compact"/>
        <w:numPr>
          <w:ilvl w:val="0"/>
          <w:numId w:val="1015"/>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6"/>
        </w:numPr>
      </w:pPr>
      <w:r>
        <w:t xml:space="preserve">In Outlook Calendar, click</w:t>
      </w:r>
      <w:r>
        <w:t xml:space="preserve"> </w:t>
      </w:r>
      <w:r>
        <w:t xml:space="preserve">“Add Calendar”</w:t>
      </w:r>
    </w:p>
    <w:p>
      <w:pPr>
        <w:pStyle w:val="Compact"/>
        <w:numPr>
          <w:ilvl w:val="0"/>
          <w:numId w:val="1016"/>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6"/>
        </w:numPr>
      </w:pPr>
      <w:r>
        <w:t xml:space="preserve">Search for</w:t>
      </w:r>
      <w:r>
        <w:t xml:space="preserve"> </w:t>
      </w:r>
      <w:r>
        <w:t xml:space="preserve">“ms1c”</w:t>
      </w:r>
    </w:p>
    <w:p>
      <w:pPr>
        <w:pStyle w:val="Compact"/>
        <w:numPr>
          <w:ilvl w:val="0"/>
          <w:numId w:val="1016"/>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4"/>
    <w:bookmarkStart w:id="36" w:name="code-review"/>
    <w:p>
      <w:pPr>
        <w:pStyle w:val="Heading2"/>
      </w:pPr>
      <w:r>
        <w:t xml:space="preserve">3.11 Code Review</w:t>
      </w:r>
    </w:p>
    <w:p>
      <w:pPr>
        <w:pStyle w:val="FirstParagraph"/>
      </w:pPr>
      <w:r>
        <w:t xml:space="preserve">Code review guidance has moved to its own chapter:</w:t>
      </w:r>
      <w:r>
        <w:t xml:space="preserve"> </w:t>
      </w:r>
      <w:r>
        <w:t xml:space="preserve">see</w:t>
      </w:r>
      <w:r>
        <w:t xml:space="preserve"> </w:t>
      </w:r>
      <w:hyperlink r:id="rId35">
        <w:r>
          <w:rPr>
            <w:rStyle w:val="Hyperlink"/>
          </w:rPr>
          <w:t xml:space="preserve">Collaborative Software Development</w:t>
        </w:r>
      </w:hyperlink>
      <w:r>
        <w:t xml:space="preserve">.</w:t>
      </w:r>
    </w:p>
    <w:p>
      <w:r>
        <w:br w:type="page"/>
      </w:r>
    </w:p>
    <w:bookmarkEnd w:id="36"/>
    <w:bookmarkEnd w:id="37"/>
    <w:bookmarkStart w:id="54"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7"/>
        </w:numPr>
      </w:pPr>
      <w:r>
        <w:t xml:space="preserve">Design studies with appropriate methodology and adherence to best practices in epidemiology and biostatistics</w:t>
      </w:r>
    </w:p>
    <w:p>
      <w:pPr>
        <w:pStyle w:val="Compact"/>
        <w:numPr>
          <w:ilvl w:val="0"/>
          <w:numId w:val="1017"/>
        </w:numPr>
      </w:pPr>
      <w:r>
        <w:t xml:space="preserve">Register study protocols</w:t>
      </w:r>
    </w:p>
    <w:p>
      <w:pPr>
        <w:pStyle w:val="Compact"/>
        <w:numPr>
          <w:ilvl w:val="0"/>
          <w:numId w:val="1017"/>
        </w:numPr>
      </w:pPr>
      <w:r>
        <w:t xml:space="preserve">Write and register pre-analysis plans</w:t>
      </w:r>
    </w:p>
    <w:p>
      <w:pPr>
        <w:pStyle w:val="Compact"/>
        <w:numPr>
          <w:ilvl w:val="0"/>
          <w:numId w:val="1017"/>
        </w:numPr>
      </w:pPr>
      <w:r>
        <w:t xml:space="preserve">Create reproducible workflows</w:t>
      </w:r>
    </w:p>
    <w:p>
      <w:pPr>
        <w:pStyle w:val="Compact"/>
        <w:numPr>
          <w:ilvl w:val="0"/>
          <w:numId w:val="1017"/>
        </w:numPr>
      </w:pPr>
      <w:r>
        <w:t xml:space="preserve">Process and analyze data with internal replication and masking</w:t>
      </w:r>
    </w:p>
    <w:p>
      <w:pPr>
        <w:pStyle w:val="Compact"/>
        <w:numPr>
          <w:ilvl w:val="0"/>
          <w:numId w:val="1017"/>
        </w:numPr>
      </w:pPr>
      <w:r>
        <w:t xml:space="preserve">Use reporting checklists with manuscripts</w:t>
      </w:r>
    </w:p>
    <w:p>
      <w:pPr>
        <w:pStyle w:val="Compact"/>
        <w:numPr>
          <w:ilvl w:val="0"/>
          <w:numId w:val="1017"/>
        </w:numPr>
      </w:pPr>
      <w:r>
        <w:t xml:space="preserve">Publish preprints</w:t>
      </w:r>
    </w:p>
    <w:p>
      <w:pPr>
        <w:pStyle w:val="Compact"/>
        <w:numPr>
          <w:ilvl w:val="0"/>
          <w:numId w:val="1017"/>
        </w:numPr>
      </w:pPr>
      <w:r>
        <w:t xml:space="preserve">Publish data (when possible) and replication scripts</w:t>
      </w:r>
    </w:p>
    <w:bookmarkStart w:id="38"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8"/>
        </w:numPr>
      </w:pPr>
      <w:r>
        <w:t xml:space="preserve">Nuzzo R. How scientists fool themselves – and how they can stop</w:t>
      </w:r>
      <w:r>
        <w:t xml:space="preserve"> </w:t>
      </w:r>
      <w:r>
        <w:t xml:space="preserve">(Nuzzo 2015)</w:t>
      </w:r>
    </w:p>
    <w:p>
      <w:pPr>
        <w:numPr>
          <w:ilvl w:val="0"/>
          <w:numId w:val="1018"/>
        </w:numPr>
      </w:pPr>
      <w:r>
        <w:t xml:space="preserve">Stoddart C. Is there a reproducibility crisis in science?</w:t>
      </w:r>
      <w:r>
        <w:t xml:space="preserve"> </w:t>
      </w:r>
      <w:r>
        <w:t xml:space="preserve">(Stoddart 2019)</w:t>
      </w:r>
    </w:p>
    <w:p>
      <w:pPr>
        <w:numPr>
          <w:ilvl w:val="0"/>
          <w:numId w:val="1018"/>
        </w:numPr>
      </w:pPr>
      <w:r>
        <w:t xml:space="preserve">Munafò MR, et al. A manifesto for reproducible science</w:t>
      </w:r>
      <w:r>
        <w:t xml:space="preserve"> </w:t>
      </w:r>
      <w:r>
        <w:t xml:space="preserve">(Munafò et al. 2017)</w:t>
      </w:r>
    </w:p>
    <w:bookmarkEnd w:id="38"/>
    <w:bookmarkStart w:id="39"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9"/>
    <w:bookmarkStart w:id="41" w:name="register-study-protocols"/>
    <w:p>
      <w:pPr>
        <w:pStyle w:val="Heading2"/>
      </w:pPr>
      <w:r>
        <w:t xml:space="preserve">4.3 Register study protocols</w:t>
      </w:r>
    </w:p>
    <w:p>
      <w:pPr>
        <w:pStyle w:val="FirstParagraph"/>
      </w:pPr>
      <w:r>
        <w:t xml:space="preserve">We register all randomized trials on</w:t>
      </w:r>
      <w:r>
        <w:t xml:space="preserve"> </w:t>
      </w:r>
      <w:hyperlink r:id="rId40">
        <w:r>
          <w:rPr>
            <w:rStyle w:val="Hyperlink"/>
          </w:rPr>
          <w:t xml:space="preserve">clinicaltrials.gov</w:t>
        </w:r>
      </w:hyperlink>
      <w:r>
        <w:t xml:space="preserve">, and in some cases register observational studies as well.</w:t>
      </w:r>
    </w:p>
    <w:bookmarkEnd w:id="41"/>
    <w:bookmarkStart w:id="43"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2">
        <w:r>
          <w:rPr>
            <w:rStyle w:val="Hyperlink"/>
          </w:rPr>
          <w:t xml:space="preserve">https://osf.io/tgbxr/</w:t>
        </w:r>
      </w:hyperlink>
      <w:r>
        <w:t xml:space="preserve">. Generally, these include:</w:t>
      </w:r>
    </w:p>
    <w:p>
      <w:pPr>
        <w:pStyle w:val="Compact"/>
        <w:numPr>
          <w:ilvl w:val="0"/>
          <w:numId w:val="1019"/>
        </w:numPr>
      </w:pPr>
      <w:r>
        <w:t xml:space="preserve">Brief background on the study (a condensed version of the introduction section of the paper)</w:t>
      </w:r>
    </w:p>
    <w:p>
      <w:pPr>
        <w:pStyle w:val="Compact"/>
        <w:numPr>
          <w:ilvl w:val="0"/>
          <w:numId w:val="1019"/>
        </w:numPr>
      </w:pPr>
      <w:r>
        <w:t xml:space="preserve">Hypotheses / objectives</w:t>
      </w:r>
    </w:p>
    <w:p>
      <w:pPr>
        <w:pStyle w:val="Compact"/>
        <w:numPr>
          <w:ilvl w:val="0"/>
          <w:numId w:val="1019"/>
        </w:numPr>
      </w:pPr>
      <w:r>
        <w:t xml:space="preserve">Study design</w:t>
      </w:r>
    </w:p>
    <w:p>
      <w:pPr>
        <w:pStyle w:val="Compact"/>
        <w:numPr>
          <w:ilvl w:val="0"/>
          <w:numId w:val="1019"/>
        </w:numPr>
      </w:pPr>
      <w:r>
        <w:t xml:space="preserve">Description of data</w:t>
      </w:r>
    </w:p>
    <w:p>
      <w:pPr>
        <w:pStyle w:val="Compact"/>
        <w:numPr>
          <w:ilvl w:val="0"/>
          <w:numId w:val="1019"/>
        </w:numPr>
      </w:pPr>
      <w:r>
        <w:t xml:space="preserve">Definition of outcomes</w:t>
      </w:r>
    </w:p>
    <w:p>
      <w:pPr>
        <w:pStyle w:val="Compact"/>
        <w:numPr>
          <w:ilvl w:val="0"/>
          <w:numId w:val="1019"/>
        </w:numPr>
      </w:pPr>
      <w:r>
        <w:t xml:space="preserve">Definition of interventions / exposures</w:t>
      </w:r>
    </w:p>
    <w:p>
      <w:pPr>
        <w:pStyle w:val="Compact"/>
        <w:numPr>
          <w:ilvl w:val="0"/>
          <w:numId w:val="1019"/>
        </w:numPr>
      </w:pPr>
      <w:r>
        <w:t xml:space="preserve">Definition of covariates</w:t>
      </w:r>
    </w:p>
    <w:p>
      <w:pPr>
        <w:pStyle w:val="Compact"/>
        <w:numPr>
          <w:ilvl w:val="0"/>
          <w:numId w:val="1019"/>
        </w:numPr>
      </w:pPr>
      <w:r>
        <w:t xml:space="preserve">Statistical power calculation</w:t>
      </w:r>
    </w:p>
    <w:p>
      <w:pPr>
        <w:pStyle w:val="Compact"/>
        <w:numPr>
          <w:ilvl w:val="0"/>
          <w:numId w:val="1019"/>
        </w:numPr>
      </w:pPr>
      <w:r>
        <w:t xml:space="preserve">Statistical analysis:</w:t>
      </w:r>
    </w:p>
    <w:p>
      <w:pPr>
        <w:pStyle w:val="Compact"/>
        <w:numPr>
          <w:ilvl w:val="0"/>
          <w:numId w:val="1020"/>
        </w:numPr>
      </w:pPr>
      <w:r>
        <w:t xml:space="preserve">Type of model</w:t>
      </w:r>
    </w:p>
    <w:p>
      <w:pPr>
        <w:pStyle w:val="Compact"/>
        <w:numPr>
          <w:ilvl w:val="0"/>
          <w:numId w:val="1020"/>
        </w:numPr>
      </w:pPr>
      <w:r>
        <w:t xml:space="preserve">Covariate selection / screening</w:t>
      </w:r>
    </w:p>
    <w:p>
      <w:pPr>
        <w:pStyle w:val="Compact"/>
        <w:numPr>
          <w:ilvl w:val="0"/>
          <w:numId w:val="1020"/>
        </w:numPr>
      </w:pPr>
      <w:r>
        <w:t xml:space="preserve">Standard error estimation method</w:t>
      </w:r>
    </w:p>
    <w:p>
      <w:pPr>
        <w:pStyle w:val="Compact"/>
        <w:numPr>
          <w:ilvl w:val="0"/>
          <w:numId w:val="1020"/>
        </w:numPr>
      </w:pPr>
      <w:r>
        <w:t xml:space="preserve">Missing data analysis</w:t>
      </w:r>
    </w:p>
    <w:p>
      <w:pPr>
        <w:pStyle w:val="Compact"/>
        <w:numPr>
          <w:ilvl w:val="0"/>
          <w:numId w:val="1020"/>
        </w:numPr>
      </w:pPr>
      <w:r>
        <w:t xml:space="preserve">Assessment of effect modification / subgroup analyses</w:t>
      </w:r>
    </w:p>
    <w:p>
      <w:pPr>
        <w:pStyle w:val="Compact"/>
        <w:numPr>
          <w:ilvl w:val="0"/>
          <w:numId w:val="1020"/>
        </w:numPr>
      </w:pPr>
      <w:r>
        <w:t xml:space="preserve">Sensitivity analyses</w:t>
      </w:r>
    </w:p>
    <w:p>
      <w:pPr>
        <w:pStyle w:val="Compact"/>
        <w:numPr>
          <w:ilvl w:val="0"/>
          <w:numId w:val="1020"/>
        </w:numPr>
      </w:pPr>
      <w:r>
        <w:t xml:space="preserve">Negative control analyses</w:t>
      </w:r>
    </w:p>
    <w:bookmarkEnd w:id="43"/>
    <w:bookmarkStart w:id="4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1"/>
        </w:numPr>
      </w:pPr>
      <w:r>
        <w:t xml:space="preserve">Chapter 5: Code repositories</w:t>
      </w:r>
    </w:p>
    <w:p>
      <w:pPr>
        <w:pStyle w:val="Compact"/>
        <w:numPr>
          <w:ilvl w:val="0"/>
          <w:numId w:val="1021"/>
        </w:numPr>
      </w:pPr>
      <w:r>
        <w:t xml:space="preserve">Chapter 6: Coding practices</w:t>
      </w:r>
    </w:p>
    <w:p>
      <w:pPr>
        <w:pStyle w:val="Compact"/>
        <w:numPr>
          <w:ilvl w:val="0"/>
          <w:numId w:val="1021"/>
        </w:numPr>
      </w:pPr>
      <w:r>
        <w:t xml:space="preserve">Chapter 7: Coding style</w:t>
      </w:r>
    </w:p>
    <w:p>
      <w:pPr>
        <w:pStyle w:val="Compact"/>
        <w:numPr>
          <w:ilvl w:val="0"/>
          <w:numId w:val="1021"/>
        </w:numPr>
      </w:pPr>
      <w:r>
        <w:t xml:space="preserve">Chapter 8: Code publication</w:t>
      </w:r>
    </w:p>
    <w:p>
      <w:pPr>
        <w:pStyle w:val="Compact"/>
        <w:numPr>
          <w:ilvl w:val="0"/>
          <w:numId w:val="1021"/>
        </w:numPr>
      </w:pPr>
      <w:r>
        <w:t xml:space="preserve">Chapter 9: Working with big data</w:t>
      </w:r>
    </w:p>
    <w:p>
      <w:pPr>
        <w:pStyle w:val="Compact"/>
        <w:numPr>
          <w:ilvl w:val="0"/>
          <w:numId w:val="1021"/>
        </w:numPr>
      </w:pPr>
      <w:r>
        <w:t xml:space="preserve">Chapter 10: Github</w:t>
      </w:r>
    </w:p>
    <w:p>
      <w:pPr>
        <w:pStyle w:val="Compact"/>
        <w:numPr>
          <w:ilvl w:val="0"/>
          <w:numId w:val="1021"/>
        </w:numPr>
      </w:pPr>
      <w:r>
        <w:t xml:space="preserve">Chapter 11: Unix</w:t>
      </w:r>
    </w:p>
    <w:p>
      <w:pPr>
        <w:pStyle w:val="FirstParagraph"/>
      </w:pPr>
      <w:r>
        <w:t xml:space="preserve">For additional learning resources on reproducible research practices, see the</w:t>
      </w:r>
      <w:r>
        <w:t xml:space="preserve"> </w:t>
      </w:r>
      <w:hyperlink r:id="rId44">
        <w:r>
          <w:rPr>
            <w:rStyle w:val="Hyperlink"/>
          </w:rPr>
          <w:t xml:space="preserve">UC Davis DataLab workshop on reproducible research</w:t>
        </w:r>
      </w:hyperlink>
      <w:r>
        <w:t xml:space="preserve">.</w:t>
      </w:r>
    </w:p>
    <w:bookmarkEnd w:id="45"/>
    <w:bookmarkStart w:id="4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6">
        <w:r>
          <w:rPr>
            <w:rStyle w:val="Hyperlink"/>
          </w:rPr>
          <w:t xml:space="preserve">https://www.youtube.com/watch?v=WoYkY9MkbRE</w:t>
        </w:r>
      </w:hyperlink>
    </w:p>
    <w:bookmarkEnd w:id="47"/>
    <w:bookmarkStart w:id="49"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8">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9"/>
    <w:bookmarkStart w:id="50"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50"/>
    <w:bookmarkStart w:id="53"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1">
        <w:r>
          <w:rPr>
            <w:rStyle w:val="Hyperlink"/>
          </w:rPr>
          <w:t xml:space="preserve">Github</w:t>
        </w:r>
      </w:hyperlink>
      <w:r>
        <w:t xml:space="preserve"> </w:t>
      </w:r>
      <w:r>
        <w:t xml:space="preserve">repositories, and archive code on</w:t>
      </w:r>
      <w:r>
        <w:t xml:space="preserve"> </w:t>
      </w:r>
      <w:hyperlink r:id="rId52">
        <w:r>
          <w:rPr>
            <w:rStyle w:val="Hyperlink"/>
          </w:rPr>
          <w:t xml:space="preserve">Zenodo</w:t>
        </w:r>
      </w:hyperlink>
      <w:r>
        <w:t xml:space="preserve">.</w:t>
      </w:r>
    </w:p>
    <w:p>
      <w:r>
        <w:br w:type="page"/>
      </w:r>
    </w:p>
    <w:bookmarkEnd w:id="53"/>
    <w:bookmarkEnd w:id="54"/>
    <w:bookmarkStart w:id="74" w:name="sec-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8"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5">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7"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2"/>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2"/>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6">
        <w:r>
          <w:rPr>
            <w:rStyle w:val="Hyperlink"/>
          </w:rPr>
          <w:t xml:space="preserve">Premium/Ultimate tier</w:t>
        </w:r>
      </w:hyperlink>
      <w:r>
        <w:t xml:space="preserve"> </w:t>
      </w:r>
      <w:r>
        <w:t xml:space="preserve">only, so they are unavailable in CE.</w:t>
      </w:r>
    </w:p>
    <w:p>
      <w:pPr>
        <w:pStyle w:val="Compact"/>
        <w:numPr>
          <w:ilvl w:val="0"/>
          <w:numId w:val="1022"/>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7"/>
    <w:bookmarkEnd w:id="58"/>
    <w:bookmarkStart w:id="68"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9" w:name="why-use-r-package-structure"/>
    <w:p>
      <w:pPr>
        <w:pStyle w:val="Heading3"/>
      </w:pPr>
      <w:r>
        <w:t xml:space="preserve">5.2.1 Why Use R Package Structure?</w:t>
      </w:r>
    </w:p>
    <w:p>
      <w:pPr>
        <w:pStyle w:val="Compact"/>
        <w:numPr>
          <w:ilvl w:val="0"/>
          <w:numId w:val="1023"/>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3"/>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3"/>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3"/>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3"/>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3"/>
        </w:numPr>
      </w:pPr>
      <w:r>
        <w:rPr>
          <w:b/>
          <w:bCs/>
        </w:rPr>
        <w:t xml:space="preserve">Reproducibility</w:t>
      </w:r>
      <w:r>
        <w:t xml:space="preserve">: Package structure makes it easy to share and reproduce analyses</w:t>
      </w:r>
    </w:p>
    <w:p>
      <w:pPr>
        <w:pStyle w:val="Compact"/>
        <w:numPr>
          <w:ilvl w:val="0"/>
          <w:numId w:val="1023"/>
        </w:numPr>
      </w:pPr>
      <w:r>
        <w:rPr>
          <w:b/>
          <w:bCs/>
        </w:rPr>
        <w:t xml:space="preserve">Reusable functions</w:t>
      </w:r>
      <w:r>
        <w:t xml:space="preserve">: Decompose complex analyses into well-documented, testable functions</w:t>
      </w:r>
    </w:p>
    <w:p>
      <w:pPr>
        <w:pStyle w:val="Compact"/>
        <w:numPr>
          <w:ilvl w:val="0"/>
          <w:numId w:val="1023"/>
        </w:numPr>
      </w:pPr>
      <w:r>
        <w:rPr>
          <w:b/>
          <w:bCs/>
        </w:rPr>
        <w:t xml:space="preserve">Version control</w:t>
      </w:r>
      <w:r>
        <w:t xml:space="preserve">: Track changes to code, documentation, and data together</w:t>
      </w:r>
    </w:p>
    <w:bookmarkEnd w:id="59"/>
    <w:bookmarkStart w:id="60"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0"/>
    <w:bookmarkStart w:id="64" w:name="sec-analysis-file-placement"/>
    <w:p>
      <w:pPr>
        <w:pStyle w:val="Heading3"/>
      </w:pPr>
      <w:r>
        <w:t xml:space="preserve">5.2.3 Where to Place Analysis Files</w:t>
      </w:r>
    </w:p>
    <w:bookmarkStart w:id="61"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4"/>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4"/>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4"/>
        </w:numPr>
      </w:pPr>
      <w:r>
        <w:rPr>
          <w:b/>
          <w:bCs/>
        </w:rPr>
        <w:t xml:space="preserve">Graphics-heavy content</w:t>
      </w:r>
      <w:r>
        <w:t xml:space="preserve">: When including many or large graphics would make the package too large for CRAN</w:t>
      </w:r>
    </w:p>
    <w:p>
      <w:pPr>
        <w:pStyle w:val="Compact"/>
        <w:numPr>
          <w:ilvl w:val="0"/>
          <w:numId w:val="1024"/>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61"/>
    <w:bookmarkStart w:id="62"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5"/>
        </w:numPr>
      </w:pPr>
      <w:r>
        <w:t xml:space="preserve">Use publicly available data</w:t>
      </w:r>
    </w:p>
    <w:p>
      <w:pPr>
        <w:pStyle w:val="Compact"/>
        <w:numPr>
          <w:ilvl w:val="0"/>
          <w:numId w:val="1025"/>
        </w:numPr>
      </w:pPr>
      <w:r>
        <w:t xml:space="preserve">Should be accessible to all package users</w:t>
      </w:r>
    </w:p>
    <w:p>
      <w:pPr>
        <w:pStyle w:val="Compact"/>
        <w:numPr>
          <w:ilvl w:val="0"/>
          <w:numId w:val="1025"/>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6"/>
        </w:numPr>
      </w:pPr>
      <w:r>
        <w:t xml:space="preserve">Extended case studies</w:t>
      </w:r>
    </w:p>
    <w:p>
      <w:pPr>
        <w:pStyle w:val="Compact"/>
        <w:numPr>
          <w:ilvl w:val="0"/>
          <w:numId w:val="1026"/>
        </w:numPr>
      </w:pPr>
      <w:r>
        <w:t xml:space="preserve">Blog-style posts</w:t>
      </w:r>
    </w:p>
    <w:p>
      <w:pPr>
        <w:pStyle w:val="Compact"/>
        <w:numPr>
          <w:ilvl w:val="0"/>
          <w:numId w:val="1026"/>
        </w:numPr>
      </w:pPr>
      <w:r>
        <w:t xml:space="preserve">Supplementary analyses</w:t>
      </w:r>
    </w:p>
    <w:p>
      <w:pPr>
        <w:pStyle w:val="Compact"/>
        <w:numPr>
          <w:ilvl w:val="0"/>
          <w:numId w:val="1026"/>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2"/>
    <w:bookmarkStart w:id="63"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7"/>
        </w:numPr>
      </w:pPr>
      <w:r>
        <w:t xml:space="preserve">Analyses with restricted data are included in version control alongside your code</w:t>
      </w:r>
    </w:p>
    <w:p>
      <w:pPr>
        <w:pStyle w:val="Compact"/>
        <w:numPr>
          <w:ilvl w:val="0"/>
          <w:numId w:val="1027"/>
        </w:numPr>
      </w:pPr>
      <w:r>
        <w:t xml:space="preserve">They’re clearly separated from public documentation</w:t>
      </w:r>
    </w:p>
    <w:p>
      <w:pPr>
        <w:pStyle w:val="Compact"/>
        <w:numPr>
          <w:ilvl w:val="0"/>
          <w:numId w:val="1027"/>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7"/>
        </w:numPr>
      </w:pPr>
      <w:r>
        <w:t xml:space="preserve">Collaborators with data access can still run these analyses</w:t>
      </w:r>
    </w:p>
    <w:p>
      <w:pPr>
        <w:pStyle w:val="Compact"/>
        <w:numPr>
          <w:ilvl w:val="0"/>
          <w:numId w:val="1027"/>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8"/>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9"/>
        </w:numPr>
      </w:pPr>
      <w:r>
        <w:t xml:space="preserve">What data is required</w:t>
      </w:r>
    </w:p>
    <w:p>
      <w:pPr>
        <w:pStyle w:val="Compact"/>
        <w:numPr>
          <w:ilvl w:val="1"/>
          <w:numId w:val="1029"/>
        </w:numPr>
      </w:pPr>
      <w:r>
        <w:t xml:space="preserve">Where to obtain it (if permissible)</w:t>
      </w:r>
    </w:p>
    <w:p>
      <w:pPr>
        <w:pStyle w:val="Compact"/>
        <w:numPr>
          <w:ilvl w:val="1"/>
          <w:numId w:val="1029"/>
        </w:numPr>
      </w:pPr>
      <w:r>
        <w:t xml:space="preserve">Data access restrictions</w:t>
      </w:r>
    </w:p>
    <w:p>
      <w:pPr>
        <w:pStyle w:val="Compact"/>
        <w:numPr>
          <w:ilvl w:val="1"/>
          <w:numId w:val="1029"/>
        </w:numPr>
      </w:pPr>
      <w:r>
        <w:t xml:space="preserve">How to set up data paths</w:t>
      </w:r>
    </w:p>
    <w:p>
      <w:pPr>
        <w:pStyle w:val="Compact"/>
        <w:numPr>
          <w:ilvl w:val="0"/>
          <w:numId w:val="1028"/>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30"/>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1"/>
        </w:numPr>
      </w:pPr>
      <w:r>
        <w:t xml:space="preserve">Simulated data that mimics the structure</w:t>
      </w:r>
    </w:p>
    <w:p>
      <w:pPr>
        <w:pStyle w:val="Compact"/>
        <w:numPr>
          <w:ilvl w:val="1"/>
          <w:numId w:val="1031"/>
        </w:numPr>
      </w:pPr>
      <w:r>
        <w:t xml:space="preserve">Publicly available datasets</w:t>
      </w:r>
    </w:p>
    <w:p>
      <w:pPr>
        <w:pStyle w:val="Compact"/>
        <w:numPr>
          <w:ilvl w:val="1"/>
          <w:numId w:val="1031"/>
        </w:numPr>
      </w:pPr>
      <w:r>
        <w:t xml:space="preserve">Aggregated/de-identified summaries</w:t>
      </w:r>
    </w:p>
    <w:p>
      <w:pPr>
        <w:pStyle w:val="Compact"/>
        <w:numPr>
          <w:ilvl w:val="0"/>
          <w:numId w:val="1030"/>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3"/>
    <w:bookmarkEnd w:id="64"/>
    <w:bookmarkStart w:id="65"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2"/>
        </w:numPr>
      </w:pPr>
      <w:r>
        <w:t xml:space="preserve">Be clean, readable narratives of your analysis</w:t>
      </w:r>
    </w:p>
    <w:p>
      <w:pPr>
        <w:pStyle w:val="Compact"/>
        <w:numPr>
          <w:ilvl w:val="0"/>
          <w:numId w:val="1032"/>
        </w:numPr>
      </w:pPr>
      <w:r>
        <w:t xml:space="preserve">Call well-documented functions from your package</w:t>
      </w:r>
    </w:p>
    <w:p>
      <w:pPr>
        <w:pStyle w:val="Compact"/>
        <w:numPr>
          <w:ilvl w:val="0"/>
          <w:numId w:val="1032"/>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2"/>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5"/>
    <w:bookmarkStart w:id="66"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6"/>
    <w:bookmarkStart w:id="67"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7"/>
    <w:bookmarkEnd w:id="68"/>
    <w:bookmarkStart w:id="69"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9"/>
    <w:bookmarkStart w:id="73"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0"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0"/>
    <w:bookmarkStart w:id="71"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1"/>
    <w:bookmarkStart w:id="72"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2"/>
    <w:bookmarkEnd w:id="73"/>
    <w:bookmarkEnd w:id="74"/>
    <w:bookmarkStart w:id="390" w:name="sec-r-coding-practices"/>
    <w:p>
      <w:pPr>
        <w:pStyle w:val="Heading1"/>
      </w:pPr>
      <w:r>
        <w:t xml:space="preserve">6. R Coding Practices</w:t>
      </w:r>
    </w:p>
    <w:bookmarkStart w:id="75"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3"/>
        </w:numPr>
      </w:pPr>
      <w:r>
        <w:rPr>
          <w:b/>
          <w:bCs/>
        </w:rPr>
        <w:t xml:space="preserve">Ensure reproducibility</w:t>
      </w:r>
      <w:r>
        <w:t xml:space="preserve">: Others (including your future self) can recreate your analysis</w:t>
      </w:r>
    </w:p>
    <w:p>
      <w:pPr>
        <w:pStyle w:val="Compact"/>
        <w:numPr>
          <w:ilvl w:val="0"/>
          <w:numId w:val="1033"/>
        </w:numPr>
      </w:pPr>
      <w:r>
        <w:rPr>
          <w:b/>
          <w:bCs/>
        </w:rPr>
        <w:t xml:space="preserve">Prevent errors</w:t>
      </w:r>
      <w:r>
        <w:t xml:space="preserve">: Systematic approaches reduce the risk of mistakes</w:t>
      </w:r>
    </w:p>
    <w:p>
      <w:pPr>
        <w:pStyle w:val="Compact"/>
        <w:numPr>
          <w:ilvl w:val="0"/>
          <w:numId w:val="1033"/>
        </w:numPr>
      </w:pPr>
      <w:r>
        <w:rPr>
          <w:b/>
          <w:bCs/>
        </w:rPr>
        <w:t xml:space="preserve">Enable collaboration</w:t>
      </w:r>
      <w:r>
        <w:t xml:space="preserve">: Consistent practices allow team members to work together efficiently</w:t>
      </w:r>
    </w:p>
    <w:p>
      <w:pPr>
        <w:pStyle w:val="Compact"/>
        <w:numPr>
          <w:ilvl w:val="0"/>
          <w:numId w:val="1033"/>
        </w:numPr>
      </w:pPr>
      <w:r>
        <w:rPr>
          <w:b/>
          <w:bCs/>
        </w:rPr>
        <w:t xml:space="preserve">Maintain data integrity</w:t>
      </w:r>
      <w:r>
        <w:t xml:space="preserve">: Proper handling prevents data corruption and loss</w:t>
      </w:r>
    </w:p>
    <w:p>
      <w:pPr>
        <w:pStyle w:val="Compact"/>
        <w:numPr>
          <w:ilvl w:val="0"/>
          <w:numId w:val="1033"/>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5"/>
    <w:bookmarkStart w:id="80"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6">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4"/>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4"/>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7.5</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4"/>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4"/>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4"/>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7">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8">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9">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80"/>
    <w:bookmarkStart w:id="98"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5"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83" name="Picture"/>
                  <a:graphic>
                    <a:graphicData uri="http://schemas.openxmlformats.org/drawingml/2006/picture">
                      <pic:pic>
                        <pic:nvPicPr>
                          <pic:cNvPr descr="/opt/quarto/share/formats/docx/tip.png" id="84" name="Picture"/>
                          <pic:cNvPicPr>
                            <a:picLocks noChangeArrowheads="1" noChangeAspect="1"/>
                          </pic:cNvPicPr>
                        </pic:nvPicPr>
                        <pic:blipFill>
                          <a:blip r:embed="rId8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85"/>
    <w:bookmarkStart w:id="86"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6"/>
    <w:bookmarkStart w:id="97" w:name="alternatives-to-pkgdown"/>
    <w:p>
      <w:pPr>
        <w:pStyle w:val="Heading3"/>
      </w:pPr>
      <w:r>
        <w:t xml:space="preserve">6.3.4 Alternatives to pkgdown</w:t>
      </w:r>
    </w:p>
    <w:p>
      <w:pPr>
        <w:pStyle w:val="FirstParagraph"/>
      </w:pPr>
      <w:r>
        <w:t xml:space="preserve">While</w:t>
      </w:r>
      <w:r>
        <w:t xml:space="preserve"> </w:t>
      </w:r>
      <w:hyperlink r:id="rId87">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90" w:name="altdoc"/>
    <w:p>
      <w:pPr>
        <w:pStyle w:val="Heading4"/>
      </w:pPr>
      <w:r>
        <w:t xml:space="preserve">6.3.4.1 altdoc</w:t>
      </w:r>
    </w:p>
    <w:p>
      <w:pPr>
        <w:pStyle w:val="FirstParagraph"/>
      </w:pPr>
      <w:hyperlink r:id="rId88">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5"/>
        </w:numPr>
      </w:pPr>
      <w:r>
        <w:t xml:space="preserve">Supports multiple documentation frameworks (Quarto, Docsify, MkDocs, Docute)</w:t>
      </w:r>
    </w:p>
    <w:p>
      <w:pPr>
        <w:pStyle w:val="Compact"/>
        <w:numPr>
          <w:ilvl w:val="0"/>
          <w:numId w:val="1035"/>
        </w:numPr>
      </w:pPr>
      <w:r>
        <w:t xml:space="preserve">Renders Quarto and R Markdown vignettes to HTML websites</w:t>
      </w:r>
    </w:p>
    <w:p>
      <w:pPr>
        <w:pStyle w:val="Compact"/>
        <w:numPr>
          <w:ilvl w:val="0"/>
          <w:numId w:val="1035"/>
        </w:numPr>
      </w:pPr>
      <w:r>
        <w:t xml:space="preserve">When using Quarto as the framework, vignettes can be authored to support multiple output formats (HTML, PDF, DOCX, reveal.js presentations), and Quarto can include download links for alternative formats on the HTML site (</w:t>
      </w:r>
      <w:hyperlink r:id="rId89">
        <w:r>
          <w:rPr>
            <w:rStyle w:val="Hyperlink"/>
          </w:rPr>
          <w:t xml:space="preserve">see Quarto documentation on multiple formats</w:t>
        </w:r>
      </w:hyperlink>
      <w:r>
        <w:t xml:space="preserve">)</w:t>
      </w:r>
    </w:p>
    <w:p>
      <w:pPr>
        <w:pStyle w:val="Compact"/>
        <w:numPr>
          <w:ilvl w:val="0"/>
          <w:numId w:val="1035"/>
        </w:numPr>
      </w:pPr>
      <w:r>
        <w:t xml:space="preserve">Handles function reference pages, README, NEWS, and other standard documentation</w:t>
      </w:r>
    </w:p>
    <w:p>
      <w:pPr>
        <w:pStyle w:val="Compact"/>
        <w:numPr>
          <w:ilvl w:val="0"/>
          <w:numId w:val="1035"/>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6"/>
        </w:numPr>
      </w:pPr>
      <w:r>
        <w:t xml:space="preserve">You want to use Quarto’s modern publishing system for your documentation website</w:t>
      </w:r>
    </w:p>
    <w:p>
      <w:pPr>
        <w:pStyle w:val="Compact"/>
        <w:numPr>
          <w:ilvl w:val="0"/>
          <w:numId w:val="1036"/>
        </w:numPr>
      </w:pPr>
      <w:r>
        <w:t xml:space="preserve">You need vignettes that can be downloaded in multiple formats (when authored with Quarto’s multi-format support)</w:t>
      </w:r>
    </w:p>
    <w:p>
      <w:pPr>
        <w:pStyle w:val="Compact"/>
        <w:numPr>
          <w:ilvl w:val="0"/>
          <w:numId w:val="1036"/>
        </w:numPr>
      </w:pPr>
      <w:r>
        <w:t xml:space="preserve">You prefer a different documentation framework than pkgdown’s Bootstrap-based approach (Docsify, MkDocs, or Docute)</w:t>
      </w:r>
    </w:p>
    <w:p>
      <w:pPr>
        <w:pStyle w:val="Compact"/>
        <w:numPr>
          <w:ilvl w:val="0"/>
          <w:numId w:val="1036"/>
        </w:numPr>
      </w:pPr>
      <w:r>
        <w:t xml:space="preserve">You need more flexibility in site design and structure</w:t>
      </w:r>
    </w:p>
    <w:bookmarkEnd w:id="90"/>
    <w:bookmarkStart w:id="92" w:name="pkgsite"/>
    <w:p>
      <w:pPr>
        <w:pStyle w:val="Heading4"/>
      </w:pPr>
      <w:r>
        <w:t xml:space="preserve">6.3.4.2 pkgsite</w:t>
      </w:r>
    </w:p>
    <w:p>
      <w:pPr>
        <w:pStyle w:val="FirstParagraph"/>
      </w:pPr>
      <w:hyperlink r:id="rId91">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7"/>
        </w:numPr>
      </w:pPr>
      <w:r>
        <w:t xml:space="preserve">Minimal CSS framework (no Bootstrap)</w:t>
      </w:r>
    </w:p>
    <w:p>
      <w:pPr>
        <w:pStyle w:val="Compact"/>
        <w:numPr>
          <w:ilvl w:val="0"/>
          <w:numId w:val="1037"/>
        </w:numPr>
      </w:pPr>
      <w:r>
        <w:t xml:space="preserve">Simple, clean design that is easy to customize</w:t>
      </w:r>
    </w:p>
    <w:p>
      <w:pPr>
        <w:pStyle w:val="Compact"/>
        <w:numPr>
          <w:ilvl w:val="0"/>
          <w:numId w:val="1037"/>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7"/>
        </w:numPr>
      </w:pPr>
      <w:r>
        <w:t xml:space="preserve">Lightweight and fast</w:t>
      </w:r>
    </w:p>
    <w:p>
      <w:pPr>
        <w:pStyle w:val="Compact"/>
        <w:numPr>
          <w:ilvl w:val="0"/>
          <w:numId w:val="1037"/>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8"/>
        </w:numPr>
      </w:pPr>
      <w:r>
        <w:t xml:space="preserve">You want a minimal, lightweight documentation site</w:t>
      </w:r>
    </w:p>
    <w:p>
      <w:pPr>
        <w:pStyle w:val="Compact"/>
        <w:numPr>
          <w:ilvl w:val="0"/>
          <w:numId w:val="1038"/>
        </w:numPr>
      </w:pPr>
      <w:r>
        <w:t xml:space="preserve">You prefer to customize CSS styling from scratch</w:t>
      </w:r>
    </w:p>
    <w:p>
      <w:pPr>
        <w:pStyle w:val="Compact"/>
        <w:numPr>
          <w:ilvl w:val="0"/>
          <w:numId w:val="1038"/>
        </w:numPr>
      </w:pPr>
      <w:r>
        <w:t xml:space="preserve">You don’t need the extensive features of pkgdown</w:t>
      </w:r>
    </w:p>
    <w:p>
      <w:pPr>
        <w:pStyle w:val="Compact"/>
        <w:numPr>
          <w:ilvl w:val="0"/>
          <w:numId w:val="1038"/>
        </w:numPr>
      </w:pPr>
      <w:r>
        <w:t xml:space="preserve">You want faster build times for simple packages</w:t>
      </w:r>
    </w:p>
    <w:bookmarkEnd w:id="92"/>
    <w:bookmarkStart w:id="95"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93">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9"/>
        </w:numPr>
      </w:pPr>
      <w:hyperlink r:id="rId94">
        <w:r>
          <w:rPr>
            <w:rStyle w:val="Hyperlink"/>
          </w:rPr>
          <w:t xml:space="preserve">Quarto discussion on pkgdown alternative</w:t>
        </w:r>
      </w:hyperlink>
    </w:p>
    <w:p>
      <w:pPr>
        <w:pStyle w:val="Compact"/>
        <w:numPr>
          <w:ilvl w:val="0"/>
          <w:numId w:val="1039"/>
        </w:numPr>
      </w:pPr>
      <w:r>
        <w:t xml:space="preserve">pkgdown itself now supports Quarto vignettes (as of version 2.1.0)</w:t>
      </w:r>
    </w:p>
    <w:p>
      <w:pPr>
        <w:pStyle w:val="FirstParagraph"/>
      </w:pPr>
      <w:r>
        <w:rPr>
          <w:b/>
          <w:bCs/>
        </w:rPr>
        <w:t xml:space="preserve">When to consider Quarto:</w:t>
      </w:r>
    </w:p>
    <w:p>
      <w:pPr>
        <w:pStyle w:val="Compact"/>
        <w:numPr>
          <w:ilvl w:val="0"/>
          <w:numId w:val="1040"/>
        </w:numPr>
      </w:pPr>
      <w:r>
        <w:t xml:space="preserve">You want complete control over site structure and design</w:t>
      </w:r>
    </w:p>
    <w:p>
      <w:pPr>
        <w:pStyle w:val="Compact"/>
        <w:numPr>
          <w:ilvl w:val="0"/>
          <w:numId w:val="1040"/>
        </w:numPr>
      </w:pPr>
      <w:r>
        <w:t xml:space="preserve">You’re already using Quarto for other documentation</w:t>
      </w:r>
    </w:p>
    <w:p>
      <w:pPr>
        <w:pStyle w:val="Compact"/>
        <w:numPr>
          <w:ilvl w:val="0"/>
          <w:numId w:val="1040"/>
        </w:numPr>
      </w:pPr>
      <w:r>
        <w:t xml:space="preserve">You need advanced publishing features beyond what pkgdown offers</w:t>
      </w:r>
    </w:p>
    <w:p>
      <w:pPr>
        <w:pStyle w:val="Compact"/>
        <w:numPr>
          <w:ilvl w:val="0"/>
          <w:numId w:val="1040"/>
        </w:numPr>
      </w:pPr>
      <w:r>
        <w:t xml:space="preserve">You’re comfortable writing custom scripts for function reference extraction</w:t>
      </w:r>
    </w:p>
    <w:bookmarkEnd w:id="95"/>
    <w:bookmarkStart w:id="96"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6"/>
    <w:bookmarkEnd w:id="97"/>
    <w:bookmarkEnd w:id="98"/>
    <w:bookmarkStart w:id="111" w:name="sec-r-workflow"/>
    <w:p>
      <w:pPr>
        <w:pStyle w:val="Heading2"/>
      </w:pPr>
      <w:r>
        <w:t xml:space="preserve">6.4 Complete Package Development Workflow</w:t>
      </w:r>
    </w:p>
    <w:p>
      <w:pPr>
        <w:pStyle w:val="FirstParagraph"/>
      </w:pPr>
      <w:r>
        <w:t xml:space="preserve">Here’s the typical workflow for developing an R package in our lab:</w:t>
      </w:r>
    </w:p>
    <w:bookmarkStart w:id="103"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1"/>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2"/>
        </w:numPr>
      </w:pPr>
      <w:r>
        <w:t xml:space="preserve">Repository:</w:t>
      </w:r>
      <w:r>
        <w:t xml:space="preserve"> </w:t>
      </w:r>
      <w:hyperlink r:id="rId55">
        <w:r>
          <w:rPr>
            <w:rStyle w:val="Hyperlink"/>
          </w:rPr>
          <w:t xml:space="preserve">https://github.com/UCD-SERG/rpt</w:t>
        </w:r>
      </w:hyperlink>
    </w:p>
    <w:p>
      <w:pPr>
        <w:pStyle w:val="Compact"/>
        <w:numPr>
          <w:ilvl w:val="1"/>
          <w:numId w:val="104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2"/>
        </w:numPr>
      </w:pPr>
      <w:r>
        <w:t xml:space="preserve">Clone your new repository and start developing</w:t>
      </w:r>
    </w:p>
    <w:p>
      <w:pPr>
        <w:pStyle w:val="FirstParagraph"/>
      </w:pPr>
      <w:r>
        <w:t xml:space="preserve">The template includes pre-configured:</w:t>
      </w:r>
    </w:p>
    <w:p>
      <w:pPr>
        <w:pStyle w:val="Compact"/>
        <w:numPr>
          <w:ilvl w:val="0"/>
          <w:numId w:val="1043"/>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3"/>
        </w:numPr>
      </w:pPr>
      <w:r>
        <w:t xml:space="preserve">Development tools setup (</w:t>
      </w:r>
      <w:hyperlink r:id="rId99">
        <w:r>
          <w:rPr>
            <w:rStyle w:val="VerbatimChar"/>
          </w:rPr>
          <w:t xml:space="preserve">{usethis}</w:t>
        </w:r>
      </w:hyperlink>
      <w:r>
        <w:t xml:space="preserve">,</w:t>
      </w:r>
      <w:r>
        <w:t xml:space="preserve"> </w:t>
      </w:r>
      <w:hyperlink r:id="rId100">
        <w:r>
          <w:rPr>
            <w:rStyle w:val="VerbatimChar"/>
          </w:rPr>
          <w:t xml:space="preserve">{devtools}</w:t>
        </w:r>
      </w:hyperlink>
      <w:r>
        <w:t xml:space="preserve">,</w:t>
      </w:r>
      <w:r>
        <w:t xml:space="preserve"> </w:t>
      </w:r>
      <w:hyperlink r:id="rId101">
        <w:r>
          <w:rPr>
            <w:rStyle w:val="VerbatimChar"/>
          </w:rPr>
          <w:t xml:space="preserve">{roxygen2}</w:t>
        </w:r>
      </w:hyperlink>
      <w:r>
        <w:t xml:space="preserve">)</w:t>
      </w:r>
    </w:p>
    <w:p>
      <w:pPr>
        <w:pStyle w:val="Compact"/>
        <w:numPr>
          <w:ilvl w:val="0"/>
          <w:numId w:val="1043"/>
        </w:numPr>
      </w:pPr>
      <w:r>
        <w:t xml:space="preserve">Testing infrastructure (</w:t>
      </w:r>
      <w:hyperlink r:id="rId102">
        <w:r>
          <w:rPr>
            <w:rStyle w:val="VerbatimChar"/>
          </w:rPr>
          <w:t xml:space="preserve">{testthat}</w:t>
        </w:r>
      </w:hyperlink>
      <w:r>
        <w:t xml:space="preserve">)</w:t>
      </w:r>
    </w:p>
    <w:p>
      <w:pPr>
        <w:pStyle w:val="Compact"/>
        <w:numPr>
          <w:ilvl w:val="0"/>
          <w:numId w:val="1043"/>
        </w:numPr>
      </w:pPr>
      <w:r>
        <w:t xml:space="preserve">Code styling and linting configurations</w:t>
      </w:r>
    </w:p>
    <w:p>
      <w:pPr>
        <w:pStyle w:val="Compact"/>
        <w:numPr>
          <w:ilvl w:val="0"/>
          <w:numId w:val="1043"/>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103"/>
    <w:bookmarkStart w:id="104"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104"/>
    <w:bookmarkStart w:id="105"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5"/>
    <w:bookmarkStart w:id="106"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6"/>
    <w:bookmarkStart w:id="107"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7"/>
    <w:bookmarkStart w:id="108"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8"/>
    <w:bookmarkStart w:id="109"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9"/>
    <w:bookmarkStart w:id="110"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10"/>
    <w:bookmarkEnd w:id="111"/>
    <w:bookmarkStart w:id="113"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4"/>
        </w:numPr>
      </w:pPr>
      <w:r>
        <w:t xml:space="preserve">describe the work completed in the script in a comment header</w:t>
      </w:r>
    </w:p>
    <w:p>
      <w:pPr>
        <w:pStyle w:val="Compact"/>
        <w:numPr>
          <w:ilvl w:val="0"/>
          <w:numId w:val="1044"/>
        </w:numPr>
      </w:pPr>
      <w:r>
        <w:t xml:space="preserve">source your configuration file (</w:t>
      </w:r>
      <w:r>
        <w:rPr>
          <w:rStyle w:val="VerbatimChar"/>
        </w:rPr>
        <w:t xml:space="preserve">0-config.R</w:t>
      </w:r>
      <w:r>
        <w:t xml:space="preserve">)</w:t>
      </w:r>
    </w:p>
    <w:p>
      <w:pPr>
        <w:pStyle w:val="Compact"/>
        <w:numPr>
          <w:ilvl w:val="0"/>
          <w:numId w:val="1044"/>
        </w:numPr>
      </w:pPr>
      <w:r>
        <w:t xml:space="preserve">load all your data</w:t>
      </w:r>
    </w:p>
    <w:p>
      <w:pPr>
        <w:pStyle w:val="Compact"/>
        <w:numPr>
          <w:ilvl w:val="0"/>
          <w:numId w:val="1044"/>
        </w:numPr>
      </w:pPr>
      <w:r>
        <w:t xml:space="preserve">do all your analysis/computation</w:t>
      </w:r>
    </w:p>
    <w:p>
      <w:pPr>
        <w:pStyle w:val="Compact"/>
        <w:numPr>
          <w:ilvl w:val="0"/>
          <w:numId w:val="1044"/>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1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13"/>
    <w:bookmarkStart w:id="123"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14"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14"/>
    <w:bookmarkStart w:id="117"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5"/>
        </w:numPr>
      </w:pPr>
      <w:r>
        <w:t xml:space="preserve">Testing complex data structures (data frames, lists, model outputs)</w:t>
      </w:r>
    </w:p>
    <w:p>
      <w:pPr>
        <w:pStyle w:val="Compact"/>
        <w:numPr>
          <w:ilvl w:val="0"/>
          <w:numId w:val="1045"/>
        </w:numPr>
      </w:pPr>
      <w:r>
        <w:t xml:space="preserve">Validating statistical results where exact values may vary slightly</w:t>
      </w:r>
    </w:p>
    <w:p>
      <w:pPr>
        <w:pStyle w:val="Compact"/>
        <w:numPr>
          <w:ilvl w:val="0"/>
          <w:numId w:val="1045"/>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7">
        <w:r>
          <w:rPr>
            <w:rStyle w:val="VerbatimChar"/>
          </w:rPr>
          <w:t xml:space="preserve">{snapr}</w:t>
        </w:r>
      </w:hyperlink>
      <w:r>
        <w:t xml:space="preserve"> </w:t>
      </w:r>
      <w:r>
        <w:t xml:space="preserve">package</w:t>
      </w:r>
      <w:r>
        <w:t xml:space="preserve"> </w:t>
      </w:r>
      <w:r>
        <w:t xml:space="preserve">(on</w:t>
      </w:r>
      <w:r>
        <w:t xml:space="preserve"> </w:t>
      </w:r>
      <w:hyperlink r:id="rId115">
        <w:r>
          <w:rPr>
            <w:rStyle w:val="Hyperlink"/>
          </w:rPr>
          <w:t xml:space="preserve">CRAN</w:t>
        </w:r>
      </w:hyperlink>
      <w:r>
        <w:t xml:space="preserve">)</w:t>
      </w:r>
      <w:r>
        <w:t xml:space="preserve"> </w:t>
      </w:r>
      <w:r>
        <w:t xml:space="preserve">adds convenience wrappers on top of</w:t>
      </w:r>
      <w:r>
        <w:t xml:space="preserve"> </w:t>
      </w:r>
      <w:hyperlink r:id="rId102">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6">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7"/>
    <w:bookmarkStart w:id="118"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6"/>
        </w:numPr>
      </w:pPr>
      <w:r>
        <w:t xml:space="preserve">Testing simple scalar outputs</w:t>
      </w:r>
    </w:p>
    <w:p>
      <w:pPr>
        <w:pStyle w:val="Compact"/>
        <w:numPr>
          <w:ilvl w:val="0"/>
          <w:numId w:val="1046"/>
        </w:numPr>
      </w:pPr>
      <w:r>
        <w:t xml:space="preserve">Validating specific numeric thresholds</w:t>
      </w:r>
    </w:p>
    <w:p>
      <w:pPr>
        <w:pStyle w:val="Compact"/>
        <w:numPr>
          <w:ilvl w:val="0"/>
          <w:numId w:val="104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8"/>
    <w:bookmarkStart w:id="121"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9"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9"/>
          <w:p/>
        </w:tc>
      </w:tr>
    </w:tbl>
    <w:p>
      <w:pPr>
        <w:pStyle w:val="BodyText"/>
      </w:pPr>
      <w:r>
        <w:t xml:space="preserve">Each style has a characteristic failure mode to guard against:</w:t>
      </w:r>
    </w:p>
    <w:p>
      <w:pPr>
        <w:pStyle w:val="Compact"/>
        <w:numPr>
          <w:ilvl w:val="0"/>
          <w:numId w:val="1047"/>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7"/>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7"/>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7"/>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20">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21"/>
    <w:bookmarkStart w:id="122" w:name="sec-testing-best-practices"/>
    <w:p>
      <w:pPr>
        <w:pStyle w:val="Heading3"/>
      </w:pPr>
      <w:r>
        <w:t xml:space="preserve">6.6.5 Testing Best Practices</w:t>
      </w:r>
    </w:p>
    <w:p>
      <w:pPr>
        <w:pStyle w:val="Compact"/>
        <w:numPr>
          <w:ilvl w:val="0"/>
          <w:numId w:val="1048"/>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8"/>
        </w:numPr>
      </w:pPr>
      <w:r>
        <w:rPr>
          <w:b/>
          <w:bCs/>
        </w:rPr>
        <w:t xml:space="preserve">Use small test cases</w:t>
      </w:r>
      <w:r>
        <w:t xml:space="preserve">: Keep tests fast</w:t>
      </w:r>
    </w:p>
    <w:p>
      <w:pPr>
        <w:pStyle w:val="Compact"/>
        <w:numPr>
          <w:ilvl w:val="0"/>
          <w:numId w:val="1048"/>
        </w:numPr>
      </w:pPr>
      <w:r>
        <w:rPr>
          <w:b/>
          <w:bCs/>
        </w:rPr>
        <w:t xml:space="preserve">Test edge cases</w:t>
      </w:r>
      <w:r>
        <w:t xml:space="preserve">: Missing values, empty inputs, boundary conditions</w:t>
      </w:r>
    </w:p>
    <w:p>
      <w:pPr>
        <w:pStyle w:val="Compact"/>
        <w:numPr>
          <w:ilvl w:val="0"/>
          <w:numId w:val="1048"/>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102">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22"/>
    <w:bookmarkEnd w:id="123"/>
    <w:bookmarkStart w:id="126" w:name="sec-tdd"/>
    <w:p>
      <w:pPr>
        <w:pStyle w:val="Heading2"/>
      </w:pPr>
      <w:r>
        <w:t xml:space="preserve">6.7 Test-Driven Development</w:t>
      </w:r>
    </w:p>
    <w:p>
      <w:pPr>
        <w:pStyle w:val="FirstParagraph"/>
      </w:pPr>
      <w:hyperlink r:id="rId124">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9"/>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9"/>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9"/>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50"/>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50"/>
        </w:numPr>
      </w:pPr>
      <w:r>
        <w:t xml:space="preserve">Every unit of behavior ends up covered by construction,</w:t>
      </w:r>
      <w:r>
        <w:t xml:space="preserve"> </w:t>
      </w:r>
      <w:r>
        <w:t xml:space="preserve">so later changes get regression protection for free.</w:t>
      </w:r>
    </w:p>
    <w:p>
      <w:pPr>
        <w:pStyle w:val="Compact"/>
        <w:numPr>
          <w:ilvl w:val="0"/>
          <w:numId w:val="1050"/>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1"/>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102">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5">
        <w:r>
          <w:rPr>
            <w:rStyle w:val="Hyperlink"/>
          </w:rPr>
          <w:t xml:space="preserve">R Packages, ch. </w:t>
        </w:r>
        <w:r>
          <w:rPr>
            <w:rStyle w:val="Hyperlink"/>
          </w:rPr>
          <w:t xml:space="preserve">“Testing basics”</w:t>
        </w:r>
      </w:hyperlink>
      <w:r>
        <w:t xml:space="preserve">).</w:t>
      </w:r>
    </w:p>
    <w:bookmarkEnd w:id="126"/>
    <w:bookmarkStart w:id="145"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8" name="Picture"/>
                  <a:graphic>
                    <a:graphicData uri="http://schemas.openxmlformats.org/drawingml/2006/picture">
                      <pic:pic>
                        <pic:nvPicPr>
                          <pic:cNvPr descr="/opt/quarto/share/formats/docx/note.png" id="129"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30">
              <w:r>
                <w:rPr>
                  <w:rStyle w:val="Hyperlink"/>
                </w:rPr>
                <w:t xml:space="preserve">Measuring Performance</w:t>
              </w:r>
            </w:hyperlink>
            <w:r>
              <w:t xml:space="preserve"> </w:t>
            </w:r>
            <w:r>
              <w:t xml:space="preserve">and</w:t>
            </w:r>
            <w:r>
              <w:t xml:space="preserve"> </w:t>
            </w:r>
            <w:hyperlink r:id="rId131">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32">
              <w:r>
                <w:rPr>
                  <w:rStyle w:val="VerbatimChar"/>
                </w:rPr>
                <w:t xml:space="preserve">{bench}</w:t>
              </w:r>
            </w:hyperlink>
            <w:r>
              <w:t xml:space="preserve"> </w:t>
            </w:r>
            <w:r>
              <w:t xml:space="preserve">and</w:t>
            </w:r>
            <w:r>
              <w:t xml:space="preserve"> </w:t>
            </w:r>
            <w:hyperlink r:id="rId133">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34" w:name="when-to-benchmark"/>
    <w:p>
      <w:pPr>
        <w:pStyle w:val="Heading3"/>
      </w:pPr>
      <w:r>
        <w:t xml:space="preserve">6.8.1 When to Benchmark</w:t>
      </w:r>
    </w:p>
    <w:p>
      <w:pPr>
        <w:pStyle w:val="FirstParagraph"/>
      </w:pPr>
      <w:r>
        <w:t xml:space="preserve">Benchmark when:</w:t>
      </w:r>
    </w:p>
    <w:p>
      <w:pPr>
        <w:pStyle w:val="Compact"/>
        <w:numPr>
          <w:ilvl w:val="0"/>
          <w:numId w:val="1052"/>
        </w:numPr>
      </w:pPr>
      <w:r>
        <w:rPr>
          <w:b/>
          <w:bCs/>
        </w:rPr>
        <w:t xml:space="preserve">Choosing between implementations</w:t>
      </w:r>
      <w:r>
        <w:t xml:space="preserve">: Compare different approaches to the same problem</w:t>
      </w:r>
    </w:p>
    <w:p>
      <w:pPr>
        <w:pStyle w:val="Compact"/>
        <w:numPr>
          <w:ilvl w:val="0"/>
          <w:numId w:val="1052"/>
        </w:numPr>
      </w:pPr>
      <w:r>
        <w:rPr>
          <w:b/>
          <w:bCs/>
        </w:rPr>
        <w:t xml:space="preserve">Optimizing critical paths</w:t>
      </w:r>
      <w:r>
        <w:t xml:space="preserve">: Identify and improve performance bottlenecks</w:t>
      </w:r>
    </w:p>
    <w:p>
      <w:pPr>
        <w:pStyle w:val="Compact"/>
        <w:numPr>
          <w:ilvl w:val="0"/>
          <w:numId w:val="1052"/>
        </w:numPr>
      </w:pPr>
      <w:r>
        <w:rPr>
          <w:b/>
          <w:bCs/>
        </w:rPr>
        <w:t xml:space="preserve">Preventing regressions</w:t>
      </w:r>
      <w:r>
        <w:t xml:space="preserve">: Ensure new code doesn’t slow down existing functionality</w:t>
      </w:r>
    </w:p>
    <w:p>
      <w:pPr>
        <w:pStyle w:val="Compact"/>
        <w:numPr>
          <w:ilvl w:val="0"/>
          <w:numId w:val="1052"/>
        </w:numPr>
      </w:pPr>
      <w:r>
        <w:rPr>
          <w:b/>
          <w:bCs/>
        </w:rPr>
        <w:t xml:space="preserve">Processing large datasets</w:t>
      </w:r>
      <w:r>
        <w:t xml:space="preserve">: Verify scalability for biostatistics/epidemiology workflows</w:t>
      </w:r>
    </w:p>
    <w:p>
      <w:pPr>
        <w:pStyle w:val="Compact"/>
        <w:numPr>
          <w:ilvl w:val="0"/>
          <w:numId w:val="1052"/>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34"/>
    <w:bookmarkStart w:id="135"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5"/>
    <w:bookmarkStart w:id="136" w:name="using-bench-for-performance-comparisons"/>
    <w:p>
      <w:pPr>
        <w:pStyle w:val="Heading3"/>
      </w:pPr>
      <w:r>
        <w:t xml:space="preserve">6.8.3 Using bench for Performance Comparisons</w:t>
      </w:r>
    </w:p>
    <w:p>
      <w:pPr>
        <w:pStyle w:val="FirstParagraph"/>
      </w:pPr>
      <w:hyperlink r:id="rId132">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3"/>
        </w:numPr>
      </w:pPr>
      <w:r>
        <w:rPr>
          <w:b/>
          <w:bCs/>
        </w:rPr>
        <w:t xml:space="preserve">Accurate timing</w:t>
      </w:r>
      <w:r>
        <w:t xml:space="preserve">: Accounts for overhead and runs multiple iterations</w:t>
      </w:r>
    </w:p>
    <w:p>
      <w:pPr>
        <w:pStyle w:val="Compact"/>
        <w:numPr>
          <w:ilvl w:val="0"/>
          <w:numId w:val="1053"/>
        </w:numPr>
      </w:pPr>
      <w:r>
        <w:rPr>
          <w:b/>
          <w:bCs/>
        </w:rPr>
        <w:t xml:space="preserve">Memory tracking</w:t>
      </w:r>
      <w:r>
        <w:t xml:space="preserve">: Shows memory allocation for each approach</w:t>
      </w:r>
    </w:p>
    <w:p>
      <w:pPr>
        <w:pStyle w:val="Compact"/>
        <w:numPr>
          <w:ilvl w:val="0"/>
          <w:numId w:val="1053"/>
        </w:numPr>
      </w:pPr>
      <w:r>
        <w:rPr>
          <w:b/>
          <w:bCs/>
        </w:rPr>
        <w:t xml:space="preserve">Garbage collection</w:t>
      </w:r>
      <w:r>
        <w:t xml:space="preserve">: Reports GC frequency</w:t>
      </w:r>
    </w:p>
    <w:p>
      <w:pPr>
        <w:pStyle w:val="Compact"/>
        <w:numPr>
          <w:ilvl w:val="0"/>
          <w:numId w:val="1053"/>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6"/>
    <w:bookmarkStart w:id="137" w:name="X7ff0b0b5fd28daf32f6723699e3d921f714a0e8"/>
    <w:p>
      <w:pPr>
        <w:pStyle w:val="Heading3"/>
      </w:pPr>
      <w:r>
        <w:t xml:space="preserve">6.8.4 Using profvis for Memory and CPU Profiling</w:t>
      </w:r>
    </w:p>
    <w:p>
      <w:pPr>
        <w:pStyle w:val="FirstParagraph"/>
      </w:pPr>
      <w:hyperlink r:id="rId133">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4"/>
        </w:numPr>
      </w:pPr>
      <w:r>
        <w:rPr>
          <w:b/>
          <w:bCs/>
        </w:rPr>
        <w:t xml:space="preserve">Flame graph</w:t>
      </w:r>
      <w:r>
        <w:t xml:space="preserve">: Visual representation of time spent in each function</w:t>
      </w:r>
    </w:p>
    <w:p>
      <w:pPr>
        <w:pStyle w:val="Compact"/>
        <w:numPr>
          <w:ilvl w:val="0"/>
          <w:numId w:val="1054"/>
        </w:numPr>
      </w:pPr>
      <w:r>
        <w:rPr>
          <w:b/>
          <w:bCs/>
        </w:rPr>
        <w:t xml:space="preserve">Data view</w:t>
      </w:r>
      <w:r>
        <w:t xml:space="preserve">: Line-by-line time and memory usage</w:t>
      </w:r>
    </w:p>
    <w:p>
      <w:pPr>
        <w:pStyle w:val="Compact"/>
        <w:numPr>
          <w:ilvl w:val="0"/>
          <w:numId w:val="1054"/>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5"/>
        </w:numPr>
      </w:pPr>
      <w:r>
        <w:rPr>
          <w:b/>
          <w:bCs/>
        </w:rPr>
        <w:t xml:space="preserve">Wide bars</w:t>
      </w:r>
      <w:r>
        <w:t xml:space="preserve">: Functions taking substantial time</w:t>
      </w:r>
    </w:p>
    <w:p>
      <w:pPr>
        <w:pStyle w:val="Compact"/>
        <w:numPr>
          <w:ilvl w:val="0"/>
          <w:numId w:val="1055"/>
        </w:numPr>
      </w:pPr>
      <w:r>
        <w:rPr>
          <w:b/>
          <w:bCs/>
        </w:rPr>
        <w:t xml:space="preserve">Tall stacks</w:t>
      </w:r>
      <w:r>
        <w:t xml:space="preserve">: Deep call chains (potential for simplification)</w:t>
      </w:r>
    </w:p>
    <w:p>
      <w:pPr>
        <w:pStyle w:val="Compact"/>
        <w:numPr>
          <w:ilvl w:val="0"/>
          <w:numId w:val="1055"/>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6"/>
        </w:numPr>
      </w:pPr>
      <w:r>
        <w:t xml:space="preserve">Repeated subsetting operations -&gt; Use data.table or pre-filter</w:t>
      </w:r>
    </w:p>
    <w:p>
      <w:pPr>
        <w:pStyle w:val="Compact"/>
        <w:numPr>
          <w:ilvl w:val="0"/>
          <w:numId w:val="1056"/>
        </w:numPr>
      </w:pPr>
      <w:r>
        <w:t xml:space="preserve">Growing objects in loops -&gt; Pre-allocate vectors</w:t>
      </w:r>
    </w:p>
    <w:p>
      <w:pPr>
        <w:pStyle w:val="Compact"/>
        <w:numPr>
          <w:ilvl w:val="0"/>
          <w:numId w:val="1056"/>
        </w:numPr>
      </w:pPr>
      <w:r>
        <w:t xml:space="preserve">Complex joins on large datasets -&gt; Index properly or use data.table</w:t>
      </w:r>
    </w:p>
    <w:p>
      <w:pPr>
        <w:pStyle w:val="Compact"/>
        <w:numPr>
          <w:ilvl w:val="0"/>
          <w:numId w:val="1056"/>
        </w:numPr>
      </w:pPr>
      <w:r>
        <w:t xml:space="preserve">Unnecessary copies -&gt; Use reference semantics where appropriate</w:t>
      </w:r>
    </w:p>
    <w:bookmarkEnd w:id="137"/>
    <w:bookmarkStart w:id="138"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8"/>
    <w:bookmarkStart w:id="141"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7"/>
        </w:numPr>
      </w:pPr>
      <w:r>
        <w:rPr>
          <w:b/>
          <w:bCs/>
        </w:rPr>
        <w:t xml:space="preserve">Variability</w:t>
      </w:r>
      <w:r>
        <w:t xml:space="preserve">: CI runners have variable performance; use thresholds (e.g., &gt;10% regression)</w:t>
      </w:r>
    </w:p>
    <w:p>
      <w:pPr>
        <w:pStyle w:val="Compact"/>
        <w:numPr>
          <w:ilvl w:val="0"/>
          <w:numId w:val="1057"/>
        </w:numPr>
      </w:pPr>
      <w:r>
        <w:rPr>
          <w:b/>
          <w:bCs/>
        </w:rPr>
        <w:t xml:space="preserve">Baseline storage</w:t>
      </w:r>
      <w:r>
        <w:t xml:space="preserve">: Commit baseline results or use GitHub Actions artifacts</w:t>
      </w:r>
    </w:p>
    <w:p>
      <w:pPr>
        <w:pStyle w:val="Compact"/>
        <w:numPr>
          <w:ilvl w:val="0"/>
          <w:numId w:val="1057"/>
        </w:numPr>
      </w:pPr>
      <w:r>
        <w:rPr>
          <w:b/>
          <w:bCs/>
        </w:rPr>
        <w:t xml:space="preserve">Selective running</w:t>
      </w:r>
      <w:r>
        <w:t xml:space="preserve">: Only benchmark on specific branches or when performance-critical files change</w:t>
      </w:r>
    </w:p>
    <w:p>
      <w:pPr>
        <w:pStyle w:val="Compact"/>
        <w:numPr>
          <w:ilvl w:val="0"/>
          <w:numId w:val="1057"/>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7"/>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9">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40">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41"/>
    <w:bookmarkStart w:id="142"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8"/>
        </w:numPr>
      </w:pPr>
      <w:r>
        <w:t xml:space="preserve">Functions with documented performance requirements</w:t>
      </w:r>
    </w:p>
    <w:p>
      <w:pPr>
        <w:pStyle w:val="Compact"/>
        <w:numPr>
          <w:ilvl w:val="0"/>
          <w:numId w:val="1058"/>
        </w:numPr>
      </w:pPr>
      <w:r>
        <w:t xml:space="preserve">Critical paths that must stay fast</w:t>
      </w:r>
    </w:p>
    <w:p>
      <w:pPr>
        <w:pStyle w:val="Compact"/>
        <w:numPr>
          <w:ilvl w:val="0"/>
          <w:numId w:val="1058"/>
        </w:numPr>
      </w:pPr>
      <w:r>
        <w:t xml:space="preserve">Code that processes large datasets</w:t>
      </w:r>
    </w:p>
    <w:p>
      <w:pPr>
        <w:pStyle w:val="FirstParagraph"/>
      </w:pPr>
      <w:r>
        <w:rPr>
          <w:b/>
          <w:bCs/>
        </w:rPr>
        <w:t xml:space="preserve">When not to use performance tests:</w:t>
      </w:r>
    </w:p>
    <w:p>
      <w:pPr>
        <w:pStyle w:val="Compact"/>
        <w:numPr>
          <w:ilvl w:val="0"/>
          <w:numId w:val="1059"/>
        </w:numPr>
      </w:pPr>
      <w:r>
        <w:t xml:space="preserve">Functions without specific performance needs</w:t>
      </w:r>
    </w:p>
    <w:p>
      <w:pPr>
        <w:pStyle w:val="Compact"/>
        <w:numPr>
          <w:ilvl w:val="0"/>
          <w:numId w:val="1059"/>
        </w:numPr>
      </w:pPr>
      <w:r>
        <w:t xml:space="preserve">Tests that would be flaky due to system variability</w:t>
      </w:r>
    </w:p>
    <w:p>
      <w:pPr>
        <w:pStyle w:val="Compact"/>
        <w:numPr>
          <w:ilvl w:val="0"/>
          <w:numId w:val="1059"/>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102">
        <w:r>
          <w:rPr>
            <w:rStyle w:val="VerbatimChar"/>
          </w:rPr>
          <w:t xml:space="preserve">{testthat}</w:t>
        </w:r>
      </w:hyperlink>
      <w:r>
        <w:t xml:space="preserve">.</w:t>
      </w:r>
    </w:p>
    <w:bookmarkEnd w:id="142"/>
    <w:bookmarkStart w:id="143"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60"/>
        </w:numPr>
      </w:pPr>
      <w:r>
        <w:t xml:space="preserve">Runs frequently</w:t>
      </w:r>
    </w:p>
    <w:p>
      <w:pPr>
        <w:pStyle w:val="Compact"/>
        <w:numPr>
          <w:ilvl w:val="0"/>
          <w:numId w:val="1060"/>
        </w:numPr>
      </w:pPr>
      <w:r>
        <w:t xml:space="preserve">Processes large datasets</w:t>
      </w:r>
    </w:p>
    <w:p>
      <w:pPr>
        <w:pStyle w:val="Compact"/>
        <w:numPr>
          <w:ilvl w:val="0"/>
          <w:numId w:val="1060"/>
        </w:numPr>
      </w:pPr>
      <w:r>
        <w:t xml:space="preserve">Is called in loops or simulations</w:t>
      </w:r>
    </w:p>
    <w:p>
      <w:pPr>
        <w:pStyle w:val="Compact"/>
        <w:numPr>
          <w:ilvl w:val="0"/>
          <w:numId w:val="1060"/>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43"/>
    <w:bookmarkStart w:id="144" w:name="additional-resources"/>
    <w:p>
      <w:pPr>
        <w:pStyle w:val="Heading3"/>
      </w:pPr>
      <w:r>
        <w:t xml:space="preserve">6.8.9 Additional Resources</w:t>
      </w:r>
    </w:p>
    <w:p>
      <w:pPr>
        <w:pStyle w:val="Compact"/>
        <w:numPr>
          <w:ilvl w:val="0"/>
          <w:numId w:val="1061"/>
        </w:numPr>
      </w:pPr>
      <w:hyperlink r:id="rId132">
        <w:r>
          <w:rPr>
            <w:rStyle w:val="VerbatimChar"/>
          </w:rPr>
          <w:t xml:space="preserve">{bench}</w:t>
        </w:r>
      </w:hyperlink>
      <w:r>
        <w:t xml:space="preserve"> </w:t>
      </w:r>
      <w:r>
        <w:t xml:space="preserve">- Accurate benchmarking</w:t>
      </w:r>
    </w:p>
    <w:p>
      <w:pPr>
        <w:pStyle w:val="Compact"/>
        <w:numPr>
          <w:ilvl w:val="0"/>
          <w:numId w:val="1061"/>
        </w:numPr>
      </w:pPr>
      <w:hyperlink r:id="rId133">
        <w:r>
          <w:rPr>
            <w:rStyle w:val="VerbatimChar"/>
          </w:rPr>
          <w:t xml:space="preserve">{profvis}</w:t>
        </w:r>
      </w:hyperlink>
      <w:r>
        <w:t xml:space="preserve"> </w:t>
      </w:r>
      <w:r>
        <w:t xml:space="preserve">- Interactive profiling</w:t>
      </w:r>
    </w:p>
    <w:p>
      <w:pPr>
        <w:pStyle w:val="Compact"/>
        <w:numPr>
          <w:ilvl w:val="0"/>
          <w:numId w:val="1061"/>
        </w:numPr>
      </w:pPr>
      <w:hyperlink r:id="rId130">
        <w:r>
          <w:rPr>
            <w:rStyle w:val="Hyperlink"/>
          </w:rPr>
          <w:t xml:space="preserve">Measuring Performance</w:t>
        </w:r>
      </w:hyperlink>
      <w:r>
        <w:t xml:space="preserve"> </w:t>
      </w:r>
      <w:r>
        <w:t xml:space="preserve">chapter in Advanced R</w:t>
      </w:r>
    </w:p>
    <w:p>
      <w:pPr>
        <w:pStyle w:val="Compact"/>
        <w:numPr>
          <w:ilvl w:val="0"/>
          <w:numId w:val="1061"/>
        </w:numPr>
      </w:pPr>
      <w:hyperlink r:id="rId131">
        <w:r>
          <w:rPr>
            <w:rStyle w:val="Hyperlink"/>
          </w:rPr>
          <w:t xml:space="preserve">Improving Performance</w:t>
        </w:r>
      </w:hyperlink>
      <w:r>
        <w:t xml:space="preserve"> </w:t>
      </w:r>
      <w:r>
        <w:t xml:space="preserve">chapter in Advanced R</w:t>
      </w:r>
    </w:p>
    <w:p>
      <w:pPr>
        <w:pStyle w:val="Compact"/>
        <w:numPr>
          <w:ilvl w:val="0"/>
          <w:numId w:val="1061"/>
        </w:numPr>
      </w:pPr>
      <w:hyperlink r:id="rId140">
        <w:r>
          <w:rPr>
            <w:rStyle w:val="VerbatimChar"/>
          </w:rPr>
          <w:t xml:space="preserve">{touchstone}</w:t>
        </w:r>
      </w:hyperlink>
      <w:r>
        <w:t xml:space="preserve"> </w:t>
      </w:r>
      <w:r>
        <w:t xml:space="preserve">- CI benchmarking with PR comments</w:t>
      </w:r>
    </w:p>
    <w:bookmarkEnd w:id="144"/>
    <w:bookmarkEnd w:id="145"/>
    <w:bookmarkStart w:id="153"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6"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6"/>
    <w:bookmarkStart w:id="147"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7"/>
    <w:bookmarkStart w:id="150"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8">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2"/>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2"/>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8">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9">
        <w:r>
          <w:rPr>
            <w:rStyle w:val="VerbatimChar"/>
          </w:rPr>
          <w:t xml:space="preserve">{furrr}</w:t>
        </w:r>
      </w:hyperlink>
      <w:r>
        <w:t xml:space="preserve">.</w:t>
      </w:r>
    </w:p>
    <w:bookmarkEnd w:id="150"/>
    <w:bookmarkStart w:id="151"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51"/>
    <w:bookmarkStart w:id="152"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52"/>
    <w:bookmarkEnd w:id="153"/>
    <w:bookmarkStart w:id="156" w:name="sec-data-io"/>
    <w:p>
      <w:pPr>
        <w:pStyle w:val="Heading2"/>
      </w:pPr>
      <w:r>
        <w:t xml:space="preserve">6.10 Reading and Saving Data</w:t>
      </w:r>
    </w:p>
    <w:bookmarkStart w:id="154"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54"/>
    <w:bookmarkStart w:id="155"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5"/>
    <w:bookmarkEnd w:id="156"/>
    <w:bookmarkStart w:id="166" w:name="sec-r-version-control"/>
    <w:p>
      <w:pPr>
        <w:pStyle w:val="Heading2"/>
      </w:pPr>
      <w:r>
        <w:t xml:space="preserve">6.11 Version Control and Collaboration</w:t>
      </w:r>
    </w:p>
    <w:bookmarkStart w:id="161"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3"/>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3"/>
        </w:numPr>
      </w:pPr>
      <w:r>
        <w:t xml:space="preserve">First release:</w:t>
      </w:r>
      <w:r>
        <w:t xml:space="preserve"> </w:t>
      </w:r>
      <w:r>
        <w:rPr>
          <w:rStyle w:val="VerbatimChar"/>
        </w:rPr>
        <w:t xml:space="preserve">0.1.0</w:t>
      </w:r>
    </w:p>
    <w:p>
      <w:pPr>
        <w:pStyle w:val="Compact"/>
        <w:numPr>
          <w:ilvl w:val="0"/>
          <w:numId w:val="1063"/>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3"/>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3"/>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8" name="Picture"/>
                  <a:graphic>
                    <a:graphicData uri="http://schemas.openxmlformats.org/drawingml/2006/picture">
                      <pic:pic>
                        <pic:nvPicPr>
                          <pic:cNvPr descr="/opt/quarto/share/formats/docx/important.png" id="159" name="Picture"/>
                          <pic:cNvPicPr>
                            <a:picLocks noChangeArrowheads="1" noChangeAspect="1"/>
                          </pic:cNvPicPr>
                        </pic:nvPicPr>
                        <pic:blipFill>
                          <a:blip r:embed="rId15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60">
        <w:r>
          <w:rPr>
            <w:rStyle w:val="Hyperlink"/>
          </w:rPr>
          <w:t xml:space="preserve">R Packages - Version numbers</w:t>
        </w:r>
      </w:hyperlink>
      <w:r>
        <w:t xml:space="preserve"> </w:t>
      </w:r>
      <w:r>
        <w:t xml:space="preserve">for full guidelines.</w:t>
      </w:r>
    </w:p>
    <w:bookmarkEnd w:id="161"/>
    <w:bookmarkStart w:id="163"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4"/>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4"/>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62">
        <w:r>
          <w:rPr>
            <w:rStyle w:val="Hyperlink"/>
          </w:rPr>
          <w:t xml:space="preserve">R Packages - NEWS.md</w:t>
        </w:r>
      </w:hyperlink>
      <w:r>
        <w:t xml:space="preserve"> </w:t>
      </w:r>
      <w:r>
        <w:t xml:space="preserve">for full conventions.</w:t>
      </w:r>
    </w:p>
    <w:bookmarkEnd w:id="163"/>
    <w:bookmarkStart w:id="165"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64">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100">
        <w:r>
          <w:rPr>
            <w:rStyle w:val="VerbatimChar"/>
          </w:rPr>
          <w:t xml:space="preserve">{devtools}</w:t>
        </w:r>
      </w:hyperlink>
      <w:r>
        <w:t xml:space="preserve"> </w:t>
      </w:r>
      <w:r>
        <w:t xml:space="preserve">is not available.</w:t>
      </w:r>
    </w:p>
    <w:bookmarkEnd w:id="165"/>
    <w:bookmarkEnd w:id="166"/>
    <w:bookmarkStart w:id="167"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5"/>
        </w:numPr>
      </w:pPr>
      <w:r>
        <w:t xml:space="preserve">All functions have complete roxygen2 documentation</w:t>
      </w:r>
    </w:p>
    <w:p>
      <w:pPr>
        <w:pStyle w:val="Compact"/>
        <w:numPr>
          <w:ilvl w:val="0"/>
          <w:numId w:val="1066"/>
        </w:numPr>
      </w:pPr>
      <w:r>
        <w:t xml:space="preserve">All functions have corresponding tests</w:t>
      </w:r>
    </w:p>
    <w:p>
      <w:pPr>
        <w:pStyle w:val="Compact"/>
        <w:numPr>
          <w:ilvl w:val="0"/>
          <w:numId w:val="1067"/>
        </w:numPr>
      </w:pPr>
      <w:r>
        <w:rPr>
          <w:rStyle w:val="VerbatimChar"/>
        </w:rPr>
        <w:t xml:space="preserve">devtools::document()</w:t>
      </w:r>
      <w:r>
        <w:t xml:space="preserve"> </w:t>
      </w:r>
      <w:r>
        <w:t xml:space="preserve">has been run</w:t>
      </w:r>
    </w:p>
    <w:p>
      <w:pPr>
        <w:pStyle w:val="Compact"/>
        <w:numPr>
          <w:ilvl w:val="0"/>
          <w:numId w:val="1068"/>
        </w:numPr>
      </w:pPr>
      <w:r>
        <w:rPr>
          <w:rStyle w:val="VerbatimChar"/>
        </w:rPr>
        <w:t xml:space="preserve">devtools::test()</w:t>
      </w:r>
      <w:r>
        <w:t xml:space="preserve"> </w:t>
      </w:r>
      <w:r>
        <w:t xml:space="preserve">passes with no failures</w:t>
      </w:r>
    </w:p>
    <w:p>
      <w:pPr>
        <w:pStyle w:val="Compact"/>
        <w:numPr>
          <w:ilvl w:val="0"/>
          <w:numId w:val="1069"/>
        </w:numPr>
      </w:pPr>
      <w:r>
        <w:rPr>
          <w:rStyle w:val="VerbatimChar"/>
        </w:rPr>
        <w:t xml:space="preserve">devtools::check()</w:t>
      </w:r>
      <w:r>
        <w:t xml:space="preserve"> </w:t>
      </w:r>
      <w:r>
        <w:t xml:space="preserve">passes with no errors, warnings, or notes</w:t>
      </w:r>
    </w:p>
    <w:p>
      <w:pPr>
        <w:pStyle w:val="Compact"/>
        <w:numPr>
          <w:ilvl w:val="0"/>
          <w:numId w:val="1070"/>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1"/>
        </w:numPr>
      </w:pPr>
      <w:r>
        <w:rPr>
          <w:rStyle w:val="VerbatimChar"/>
        </w:rPr>
        <w:t xml:space="preserve">spelling::spell_check_package()</w:t>
      </w:r>
      <w:r>
        <w:t xml:space="preserve"> </w:t>
      </w:r>
      <w:r>
        <w:t xml:space="preserve">passes</w:t>
      </w:r>
    </w:p>
    <w:p>
      <w:pPr>
        <w:pStyle w:val="Compact"/>
        <w:numPr>
          <w:ilvl w:val="0"/>
          <w:numId w:val="1072"/>
        </w:numPr>
      </w:pPr>
      <w:r>
        <w:t xml:space="preserve">Version number has been incremented</w:t>
      </w:r>
    </w:p>
    <w:p>
      <w:pPr>
        <w:pStyle w:val="Compact"/>
        <w:numPr>
          <w:ilvl w:val="0"/>
          <w:numId w:val="1073"/>
        </w:numPr>
      </w:pPr>
      <w:r>
        <w:rPr>
          <w:rStyle w:val="VerbatimChar"/>
        </w:rPr>
        <w:t xml:space="preserve">NEWS.md</w:t>
      </w:r>
      <w:r>
        <w:t xml:space="preserve"> </w:t>
      </w:r>
      <w:r>
        <w:t xml:space="preserve">has been updated with changes</w:t>
      </w:r>
    </w:p>
    <w:p>
      <w:pPr>
        <w:pStyle w:val="Compact"/>
        <w:numPr>
          <w:ilvl w:val="0"/>
          <w:numId w:val="1074"/>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5"/>
        </w:numPr>
      </w:pPr>
      <w:r>
        <w:rPr>
          <w:rStyle w:val="VerbatimChar"/>
        </w:rPr>
        <w:t xml:space="preserve">pkgdown::build_site()</w:t>
      </w:r>
      <w:r>
        <w:t xml:space="preserve"> </w:t>
      </w:r>
      <w:r>
        <w:t xml:space="preserve">builds successfully</w:t>
      </w:r>
    </w:p>
    <w:p>
      <w:pPr>
        <w:pStyle w:val="Compact"/>
        <w:numPr>
          <w:ilvl w:val="0"/>
          <w:numId w:val="1076"/>
        </w:numPr>
      </w:pPr>
      <w:r>
        <w:t xml:space="preserve">All changes committed and pushed to GitHub</w:t>
      </w:r>
    </w:p>
    <w:p>
      <w:pPr>
        <w:pStyle w:val="Compact"/>
        <w:numPr>
          <w:ilvl w:val="0"/>
          <w:numId w:val="1077"/>
        </w:numPr>
      </w:pPr>
      <w:r>
        <w:t xml:space="preserve">Copilot review completed iteratively until no valuable suggestions remain (typically 1-3 iterations, with all comments addressed or dismissed)</w:t>
      </w:r>
    </w:p>
    <w:bookmarkEnd w:id="167"/>
    <w:bookmarkStart w:id="174" w:name="sec-auto-styling"/>
    <w:p>
      <w:pPr>
        <w:pStyle w:val="Heading2"/>
      </w:pPr>
      <w:r>
        <w:t xml:space="preserve">6.13 Automated Code Styling</w:t>
      </w:r>
    </w:p>
    <w:bookmarkStart w:id="168"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8"/>
    <w:bookmarkStart w:id="169"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9"/>
    <w:bookmarkStart w:id="170"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8"/>
        </w:numPr>
      </w:pPr>
      <w:r>
        <w:t xml:space="preserve">Unused variables</w:t>
      </w:r>
    </w:p>
    <w:p>
      <w:pPr>
        <w:pStyle w:val="Compact"/>
        <w:numPr>
          <w:ilvl w:val="0"/>
          <w:numId w:val="1078"/>
        </w:numPr>
      </w:pPr>
      <w:r>
        <w:t xml:space="preserve">Improper whitespace</w:t>
      </w:r>
    </w:p>
    <w:p>
      <w:pPr>
        <w:pStyle w:val="Compact"/>
        <w:numPr>
          <w:ilvl w:val="0"/>
          <w:numId w:val="1078"/>
        </w:numPr>
      </w:pPr>
      <w:r>
        <w:t xml:space="preserve">Line length issues</w:t>
      </w:r>
    </w:p>
    <w:p>
      <w:pPr>
        <w:pStyle w:val="Compact"/>
        <w:numPr>
          <w:ilvl w:val="0"/>
          <w:numId w:val="1078"/>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70"/>
    <w:bookmarkStart w:id="173" w:name="jarl-fast-rust-powered-linter"/>
    <w:p>
      <w:pPr>
        <w:pStyle w:val="Heading3"/>
      </w:pPr>
      <w:r>
        <w:t xml:space="preserve">6.13.4 jarl (Fast Rust-Powered Linter)</w:t>
      </w:r>
    </w:p>
    <w:p>
      <w:pPr>
        <w:pStyle w:val="FirstParagraph"/>
      </w:pPr>
      <w:hyperlink r:id="rId171">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72">
        <w:r>
          <w:rPr>
            <w:rStyle w:val="Hyperlink"/>
          </w:rPr>
          <w:t xml:space="preserve">Automated Tools</w:t>
        </w:r>
      </w:hyperlink>
      <w:r>
        <w:t xml:space="preserve">.</w:t>
      </w:r>
    </w:p>
    <w:bookmarkEnd w:id="173"/>
    <w:bookmarkEnd w:id="174"/>
    <w:bookmarkStart w:id="197" w:name="sec-documenting-code"/>
    <w:p>
      <w:pPr>
        <w:pStyle w:val="Heading2"/>
      </w:pPr>
      <w:r>
        <w:t xml:space="preserve">6.14 Documenting your code</w:t>
      </w:r>
    </w:p>
    <w:bookmarkStart w:id="175"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01">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01">
        <w:r>
          <w:rPr>
            <w:rStyle w:val="Hyperlink"/>
          </w:rPr>
          <w:t xml:space="preserve">https://roxygen2.r-lib.org/</w:t>
        </w:r>
      </w:hyperlink>
      <w:r>
        <w:t xml:space="preserve">.</w:t>
      </w:r>
    </w:p>
    <w:bookmarkEnd w:id="175"/>
    <w:bookmarkStart w:id="178"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9"/>
        </w:numPr>
      </w:pPr>
      <w:r>
        <w:t xml:space="preserve">You’re creating a wrapper function that calls another function</w:t>
      </w:r>
    </w:p>
    <w:p>
      <w:pPr>
        <w:pStyle w:val="Compact"/>
        <w:numPr>
          <w:ilvl w:val="0"/>
          <w:numId w:val="1079"/>
        </w:numPr>
      </w:pPr>
      <w:r>
        <w:t xml:space="preserve">You want to allow users to pass additional arguments to an internal function</w:t>
      </w:r>
    </w:p>
    <w:p>
      <w:pPr>
        <w:pStyle w:val="Compact"/>
        <w:numPr>
          <w:ilvl w:val="0"/>
          <w:numId w:val="1079"/>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80"/>
        </w:numPr>
      </w:pPr>
      <w:r>
        <w:t xml:space="preserve">Automatically imports parameter documentation from</w:t>
      </w:r>
      <w:r>
        <w:t xml:space="preserve"> </w:t>
      </w:r>
      <w:r>
        <w:rPr>
          <w:rStyle w:val="VerbatimChar"/>
        </w:rPr>
        <w:t xml:space="preserve">ggplot2::geom_point()</w:t>
      </w:r>
    </w:p>
    <w:p>
      <w:pPr>
        <w:pStyle w:val="Compact"/>
        <w:numPr>
          <w:ilvl w:val="0"/>
          <w:numId w:val="1080"/>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80"/>
        </w:numPr>
      </w:pPr>
      <w:r>
        <w:t xml:space="preserve">Keeps documentation synchronized if the underlying function changes</w:t>
      </w:r>
    </w:p>
    <w:p>
      <w:pPr>
        <w:pStyle w:val="Compact"/>
        <w:numPr>
          <w:ilvl w:val="0"/>
          <w:numId w:val="1080"/>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1"/>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1"/>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1"/>
        </w:numPr>
      </w:pPr>
      <w:r>
        <w:rPr>
          <w:b/>
          <w:bCs/>
        </w:rPr>
        <w:t xml:space="preserve">Validate unexpected arguments</w:t>
      </w:r>
      <w:r>
        <w:t xml:space="preserve">: Consider using the</w:t>
      </w:r>
      <w:r>
        <w:t xml:space="preserve"> </w:t>
      </w:r>
      <w:hyperlink r:id="rId176">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1"/>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77">
        <w:r>
          <w:rPr>
            <w:rStyle w:val="Hyperlink"/>
          </w:rPr>
          <w:t xml:space="preserve">roxygen2 documentation on inheriting parameters</w:t>
        </w:r>
      </w:hyperlink>
      <w:r>
        <w:t xml:space="preserve">.</w:t>
      </w:r>
    </w:p>
    <w:bookmarkEnd w:id="178"/>
    <w:bookmarkStart w:id="186"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9"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9"/>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80">
        <w:r>
          <w:rPr>
            <w:rStyle w:val="Hyperlink"/>
          </w:rPr>
          <w:t xml:space="preserve">roxygen2 documentation</w:t>
        </w:r>
      </w:hyperlink>
      <w:r>
        <w:t xml:space="preserve"> </w:t>
      </w:r>
      <w:r>
        <w:t xml:space="preserve">and</w:t>
      </w:r>
      <w:r>
        <w:t xml:space="preserve"> </w:t>
      </w:r>
      <w:hyperlink r:id="rId181">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4" name="Picture"/>
                  <a:graphic>
                    <a:graphicData uri="http://schemas.openxmlformats.org/drawingml/2006/picture">
                      <pic:pic>
                        <pic:nvPicPr>
                          <pic:cNvPr descr="/opt/quarto/share/formats/docx/note.png" id="185"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86"/>
    <w:bookmarkStart w:id="187"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87"/>
    <w:bookmarkStart w:id="189" w:name="sections-and-subsections"/>
    <w:p>
      <w:pPr>
        <w:pStyle w:val="Heading3"/>
      </w:pPr>
      <w:r>
        <w:t xml:space="preserve">6.14.5 Sections and subsections</w:t>
      </w:r>
    </w:p>
    <w:p>
      <w:pPr>
        <w:pStyle w:val="FirstParagraph"/>
      </w:pPr>
      <w:r>
        <w:t xml:space="preserve">Rstudio (</w:t>
      </w:r>
      <w:hyperlink r:id="rId18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9"/>
    <w:bookmarkStart w:id="191" w:name="code-folding"/>
    <w:p>
      <w:pPr>
        <w:pStyle w:val="Heading3"/>
      </w:pPr>
      <w:r>
        <w:t xml:space="preserve">6.14.6 Code folding</w:t>
      </w:r>
    </w:p>
    <w:p>
      <w:pPr>
        <w:pStyle w:val="FirstParagraph"/>
      </w:pPr>
      <w:r>
        <w:t xml:space="preserve">Consider using RStudio’s</w:t>
      </w:r>
      <w:r>
        <w:t xml:space="preserve"> </w:t>
      </w:r>
      <w:hyperlink r:id="rId19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91"/>
    <w:bookmarkStart w:id="193"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9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93"/>
    <w:bookmarkStart w:id="196" w:name="sec-variable-labels"/>
    <w:p>
      <w:pPr>
        <w:pStyle w:val="Heading3"/>
      </w:pPr>
      <w:r>
        <w:t xml:space="preserve">6.14.8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94">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95">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w:anchor="sec-function-docs">
        <w:r>
          <w:rPr>
            <w:rStyle w:val="Hyperlink"/>
            <w:i/>
            <w:iCs/>
          </w:rPr>
          <w:t xml:space="preserve">Section 7.3</w:t>
        </w:r>
      </w:hyperlink>
      <w:r>
        <w:rPr>
          <w:i/>
          <w:iCs/>
        </w:rPr>
        <w:t xml:space="preserve"> </w:t>
      </w:r>
      <w:r>
        <w:rPr>
          <w:i/>
          <w:iCs/>
        </w:rPr>
        <w:t xml:space="preserve">for function documentation style guidelines.</w:t>
      </w:r>
    </w:p>
    <w:bookmarkEnd w:id="196"/>
    <w:bookmarkEnd w:id="197"/>
    <w:bookmarkStart w:id="204"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98"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98"/>
    <w:bookmarkStart w:id="200" w:name="sec-adr-format"/>
    <w:p>
      <w:pPr>
        <w:pStyle w:val="Heading3"/>
      </w:pPr>
      <w:r>
        <w:t xml:space="preserve">6.15.2 Recommended format</w:t>
      </w:r>
    </w:p>
    <w:p>
      <w:pPr>
        <w:pStyle w:val="FirstParagraph"/>
      </w:pPr>
      <w:r>
        <w:t xml:space="preserve">Use the four-part template from</w:t>
      </w:r>
      <w:r>
        <w:t xml:space="preserve"> </w:t>
      </w:r>
      <w:hyperlink r:id="rId199">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2"/>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2"/>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2"/>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2"/>
        </w:numPr>
      </w:pPr>
      <w:r>
        <w:rPr>
          <w:b/>
          <w:bCs/>
        </w:rPr>
        <w:t xml:space="preserve">Consequences</w:t>
      </w:r>
      <w:r>
        <w:t xml:space="preserve">: what becomes easier, what becomes harder,</w:t>
      </w:r>
      <w:r>
        <w:t xml:space="preserve"> </w:t>
      </w:r>
      <w:r>
        <w:t xml:space="preserve">and what future work the decision commits you to.</w:t>
      </w:r>
    </w:p>
    <w:bookmarkEnd w:id="200"/>
    <w:bookmarkStart w:id="201"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201"/>
    <w:bookmarkStart w:id="202"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202"/>
    <w:bookmarkStart w:id="203"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203"/>
    <w:bookmarkEnd w:id="204"/>
    <w:bookmarkStart w:id="210"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3"/>
        </w:numPr>
      </w:pPr>
      <w:r>
        <w:t xml:space="preserve">For more help, check out</w:t>
      </w:r>
      <w:r>
        <w:t xml:space="preserve"> </w:t>
      </w:r>
      <w:hyperlink r:id="rId20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6" name="Picture"/>
                  <a:graphic>
                    <a:graphicData uri="http://schemas.openxmlformats.org/drawingml/2006/picture">
                      <pic:pic>
                        <pic:nvPicPr>
                          <pic:cNvPr descr="/opt/quarto/share/formats/docx/note.png" id="207"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8" name="Picture"/>
                  <a:graphic>
                    <a:graphicData uri="http://schemas.openxmlformats.org/drawingml/2006/picture">
                      <pic:pic>
                        <pic:nvPicPr>
                          <pic:cNvPr descr="/opt/quarto/share/formats/docx/note.png" id="209"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7.16</w:t>
        </w:r>
      </w:hyperlink>
      <w:r>
        <w:t xml:space="preserve">.</w:t>
      </w:r>
    </w:p>
    <w:bookmarkEnd w:id="210"/>
    <w:bookmarkStart w:id="211"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11"/>
    <w:bookmarkStart w:id="212"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5"/>
        </w:numPr>
      </w:pPr>
      <w:r>
        <w:t xml:space="preserve">Breaking a big problem into smaller subproblems that are easier to reason about</w:t>
      </w:r>
    </w:p>
    <w:p>
      <w:pPr>
        <w:pStyle w:val="Compact"/>
        <w:numPr>
          <w:ilvl w:val="0"/>
          <w:numId w:val="1085"/>
        </w:numPr>
      </w:pPr>
      <w:r>
        <w:t xml:space="preserve">Making code easier to read, review, and test</w:t>
      </w:r>
    </w:p>
    <w:p>
      <w:pPr>
        <w:pStyle w:val="Compact"/>
        <w:numPr>
          <w:ilvl w:val="0"/>
          <w:numId w:val="1085"/>
        </w:numPr>
      </w:pPr>
      <w:r>
        <w:t xml:space="preserve">Pushing low-level complexity</w:t>
      </w:r>
      <w:r>
        <w:t xml:space="preserve"> </w:t>
      </w:r>
      <w:r>
        <w:t xml:space="preserve">“downward”</w:t>
      </w:r>
      <w:r>
        <w:t xml:space="preserve"> </w:t>
      </w:r>
      <w:r>
        <w:t xml:space="preserve">into helper functions so the main workflow stays clear</w:t>
      </w:r>
    </w:p>
    <w:bookmarkEnd w:id="212"/>
    <w:bookmarkStart w:id="213"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6"/>
        </w:numPr>
      </w:pPr>
      <w:r>
        <w:t xml:space="preserve">A function is doing multiple jobs (validation, transformation, modeling, and formatting)</w:t>
      </w:r>
    </w:p>
    <w:p>
      <w:pPr>
        <w:pStyle w:val="Compact"/>
        <w:numPr>
          <w:ilvl w:val="0"/>
          <w:numId w:val="1086"/>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6"/>
        </w:numPr>
      </w:pPr>
      <w:r>
        <w:t xml:space="preserve">You need comments to explain every few lines just to follow the logic</w:t>
      </w:r>
    </w:p>
    <w:p>
      <w:pPr>
        <w:pStyle w:val="Compact"/>
        <w:numPr>
          <w:ilvl w:val="0"/>
          <w:numId w:val="1086"/>
        </w:numPr>
      </w:pPr>
      <w:r>
        <w:t xml:space="preserve">You are repeating the same block in multiple places</w:t>
      </w:r>
    </w:p>
    <w:p>
      <w:pPr>
        <w:pStyle w:val="Compact"/>
        <w:numPr>
          <w:ilvl w:val="0"/>
          <w:numId w:val="1086"/>
        </w:numPr>
      </w:pPr>
      <w:r>
        <w:t xml:space="preserve">You want to test one part of a workflow independently of the rest</w:t>
      </w:r>
    </w:p>
    <w:p>
      <w:pPr>
        <w:pStyle w:val="Compact"/>
        <w:numPr>
          <w:ilvl w:val="0"/>
          <w:numId w:val="1086"/>
        </w:numPr>
      </w:pPr>
      <w:r>
        <w:t xml:space="preserve">The current function is hard to scan because implementation details hide the main idea</w:t>
      </w:r>
    </w:p>
    <w:bookmarkEnd w:id="213"/>
    <w:bookmarkStart w:id="214"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7"/>
        </w:numPr>
      </w:pPr>
      <w:r>
        <w:t xml:space="preserve">Write down the top-level steps in plain language.</w:t>
      </w:r>
    </w:p>
    <w:p>
      <w:pPr>
        <w:pStyle w:val="Compact"/>
        <w:numPr>
          <w:ilvl w:val="0"/>
          <w:numId w:val="1087"/>
        </w:numPr>
      </w:pPr>
      <w:r>
        <w:t xml:space="preserve">Extract one step at a time into a helper function.</w:t>
      </w:r>
    </w:p>
    <w:p>
      <w:pPr>
        <w:pStyle w:val="Compact"/>
        <w:numPr>
          <w:ilvl w:val="0"/>
          <w:numId w:val="1087"/>
        </w:numPr>
      </w:pPr>
      <w:r>
        <w:t xml:space="preserve">Give each helper a single, specific contract (inputs, outputs, and assumptions).</w:t>
      </w:r>
    </w:p>
    <w:p>
      <w:pPr>
        <w:pStyle w:val="Compact"/>
        <w:numPr>
          <w:ilvl w:val="0"/>
          <w:numId w:val="1087"/>
        </w:numPr>
      </w:pPr>
      <w:r>
        <w:t xml:space="preserve">Keep the orchestration function short, so it reads like a workflow outline.</w:t>
      </w:r>
    </w:p>
    <w:p>
      <w:pPr>
        <w:pStyle w:val="Compact"/>
        <w:numPr>
          <w:ilvl w:val="0"/>
          <w:numId w:val="1087"/>
        </w:numPr>
      </w:pPr>
      <w:r>
        <w:t xml:space="preserve">Add or update tests around each helper and the top-level function.</w:t>
      </w:r>
    </w:p>
    <w:bookmarkEnd w:id="214"/>
    <w:bookmarkStart w:id="217" w:name="examples-borrowed-from-lab-package-prs"/>
    <w:p>
      <w:pPr>
        <w:pStyle w:val="Heading2"/>
      </w:pPr>
      <w:r>
        <w:t xml:space="preserve">6.21 Examples borrowed from lab package PRs</w:t>
      </w:r>
    </w:p>
    <w:p>
      <w:pPr>
        <w:pStyle w:val="FirstParagraph"/>
      </w:pPr>
      <w:r>
        <w:t xml:space="preserve">In</w:t>
      </w:r>
      <w:r>
        <w:t xml:space="preserve"> </w:t>
      </w:r>
      <w:hyperlink r:id="rId215">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16">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17"/>
    <w:bookmarkStart w:id="221"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18">
        <w:r>
          <w:rPr>
            <w:rStyle w:val="Hyperlink"/>
          </w:rPr>
          <w:t xml:space="preserve">Decomposition (computer science)</w:t>
        </w:r>
      </w:hyperlink>
      <w:r>
        <w:t xml:space="preserve">,</w:t>
      </w:r>
      <w:r>
        <w:t xml:space="preserve"> </w:t>
      </w:r>
      <w:hyperlink r:id="rId219">
        <w:r>
          <w:rPr>
            <w:rStyle w:val="Hyperlink"/>
          </w:rPr>
          <w:t xml:space="preserve">Code refactoring</w:t>
        </w:r>
      </w:hyperlink>
      <w:r>
        <w:t xml:space="preserve">,</w:t>
      </w:r>
      <w:r>
        <w:t xml:space="preserve"> </w:t>
      </w:r>
      <w:r>
        <w:t xml:space="preserve">and</w:t>
      </w:r>
      <w:r>
        <w:t xml:space="preserve"> </w:t>
      </w:r>
      <w:hyperlink r:id="rId220">
        <w:r>
          <w:rPr>
            <w:rStyle w:val="Hyperlink"/>
          </w:rPr>
          <w:t xml:space="preserve">Functional decomposition</w:t>
        </w:r>
      </w:hyperlink>
      <w:r>
        <w:t xml:space="preserve">.</w:t>
      </w:r>
    </w:p>
    <w:bookmarkEnd w:id="221"/>
    <w:bookmarkStart w:id="227"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8"/>
        </w:numPr>
      </w:pPr>
      <w:hyperlink r:id="rId22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8"/>
        </w:numPr>
      </w:pPr>
      <w:hyperlink r:id="rId22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8"/>
        </w:numPr>
      </w:pPr>
      <w:hyperlink r:id="rId22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2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8"/>
        </w:numPr>
      </w:pPr>
      <w:hyperlink r:id="rId22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9"/>
        </w:numPr>
      </w:pPr>
      <w:r>
        <w:t xml:space="preserve">Prefer single-purpose functions with clear names and contracts.</w:t>
      </w:r>
    </w:p>
    <w:p>
      <w:pPr>
        <w:pStyle w:val="Compact"/>
        <w:numPr>
          <w:ilvl w:val="0"/>
          <w:numId w:val="1089"/>
        </w:numPr>
      </w:pPr>
      <w:r>
        <w:t xml:space="preserve">Watch decision complexity (branching and nesting), not only length.</w:t>
      </w:r>
    </w:p>
    <w:p>
      <w:pPr>
        <w:pStyle w:val="Compact"/>
        <w:numPr>
          <w:ilvl w:val="0"/>
          <w:numId w:val="1089"/>
        </w:numPr>
      </w:pPr>
      <w:r>
        <w:t xml:space="preserve">Decompose when the top-level story is hard to follow or hard to test.</w:t>
      </w:r>
    </w:p>
    <w:bookmarkEnd w:id="227"/>
    <w:bookmarkStart w:id="230" w:name="sec-kiss"/>
    <w:p>
      <w:pPr>
        <w:pStyle w:val="Heading2"/>
      </w:pPr>
      <w:r>
        <w:t xml:space="preserve">6.24 Keep It Short and Simple (KISS)</w:t>
      </w:r>
    </w:p>
    <w:p>
      <w:pPr>
        <w:pStyle w:val="FirstParagraph"/>
      </w:pPr>
      <w:r>
        <w:t xml:space="preserve">The</w:t>
      </w:r>
      <w:r>
        <w:t xml:space="preserve"> </w:t>
      </w:r>
      <w:hyperlink r:id="rId228">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9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9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9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90"/>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29">
        <w:r>
          <w:rPr>
            <w:rStyle w:val="Hyperlink"/>
          </w:rPr>
          <w:t xml:space="preserve">avoiding deep nesting</w:t>
        </w:r>
      </w:hyperlink>
      <w:r>
        <w:t xml:space="preserve">,</w:t>
      </w:r>
      <w:r>
        <w:t xml:space="preserve"> </w:t>
      </w:r>
      <w:r>
        <w:t xml:space="preserve">are concrete applications of this principle.</w:t>
      </w:r>
    </w:p>
    <w:bookmarkEnd w:id="230"/>
    <w:bookmarkStart w:id="231"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101">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31"/>
    <w:bookmarkStart w:id="233"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32">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7.15</w:t>
        </w:r>
      </w:hyperlink>
      <w:r>
        <w:rPr>
          <w:i/>
          <w:iCs/>
        </w:rPr>
        <w:t xml:space="preserve"> </w:t>
      </w:r>
      <w:r>
        <w:rPr>
          <w:i/>
          <w:iCs/>
        </w:rPr>
        <w:t xml:space="preserve">for code style guidelines on using the here package.</w:t>
      </w:r>
    </w:p>
    <w:bookmarkEnd w:id="233"/>
    <w:bookmarkStart w:id="238" w:name="readingsaving-data"/>
    <w:p>
      <w:pPr>
        <w:pStyle w:val="Heading2"/>
      </w:pPr>
      <w:r>
        <w:t xml:space="preserve">6.27 Reading/Saving Data</w:t>
      </w:r>
    </w:p>
    <w:bookmarkStart w:id="236"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4" name="Picture"/>
                  <a:graphic>
                    <a:graphicData uri="http://schemas.openxmlformats.org/drawingml/2006/picture">
                      <pic:pic>
                        <pic:nvPicPr>
                          <pic:cNvPr descr="/opt/quarto/share/formats/docx/note.png" id="235"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36"/>
    <w:bookmarkStart w:id="237"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37"/>
    <w:bookmarkEnd w:id="238"/>
    <w:bookmarkStart w:id="244"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41"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39">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40">
        <w:r>
          <w:rPr>
            <w:rStyle w:val="Hyperlink"/>
          </w:rPr>
          <w:t xml:space="preserve">here</w:t>
        </w:r>
      </w:hyperlink>
      <w:r>
        <w:t xml:space="preserve">.</w:t>
      </w:r>
    </w:p>
    <w:bookmarkEnd w:id="241"/>
    <w:bookmarkStart w:id="243" w:name="dropbox"/>
    <w:p>
      <w:pPr>
        <w:pStyle w:val="Heading3"/>
      </w:pPr>
      <w:r>
        <w:t xml:space="preserve">6.28.2 Dropbox</w:t>
      </w:r>
    </w:p>
    <w:p>
      <w:pPr>
        <w:pStyle w:val="FirstParagraph"/>
      </w:pPr>
      <w:r>
        <w:t xml:space="preserve">Follow the instructions at</w:t>
      </w:r>
      <w:r>
        <w:t xml:space="preserve"> </w:t>
      </w:r>
      <w:hyperlink r:id="rId242">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43"/>
    <w:bookmarkEnd w:id="244"/>
    <w:bookmarkStart w:id="246" w:name="sec-r-lib-packages"/>
    <w:p>
      <w:pPr>
        <w:pStyle w:val="Heading2"/>
      </w:pPr>
      <w:r>
        <w:t xml:space="preserve">6.29 r-lib Packages</w:t>
      </w:r>
    </w:p>
    <w:p>
      <w:pPr>
        <w:pStyle w:val="FirstParagraph"/>
      </w:pPr>
      <w:r>
        <w:t xml:space="preserve">The</w:t>
      </w:r>
      <w:r>
        <w:t xml:space="preserve"> </w:t>
      </w:r>
      <w:hyperlink r:id="rId245">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46"/>
    <w:bookmarkStart w:id="269" w:name="package-development"/>
    <w:p>
      <w:pPr>
        <w:pStyle w:val="Heading2"/>
      </w:pPr>
      <w:r>
        <w:t xml:space="preserve">6.30 Package Development</w:t>
      </w:r>
    </w:p>
    <w:bookmarkStart w:id="247" w:name="sec-usethis"/>
    <w:p>
      <w:pPr>
        <w:pStyle w:val="Heading3"/>
      </w:pPr>
      <w:r>
        <w:t xml:space="preserve">6.30.1</w:t>
      </w:r>
      <w:r>
        <w:t xml:space="preserve"> </w:t>
      </w:r>
      <w:hyperlink r:id="rId99">
        <w:r>
          <w:rPr>
            <w:rStyle w:val="VerbatimChar"/>
          </w:rPr>
          <w:t xml:space="preserve">{usethis}</w:t>
        </w:r>
      </w:hyperlink>
    </w:p>
    <w:p>
      <w:pPr>
        <w:pStyle w:val="FirstParagraph"/>
      </w:pPr>
      <w:hyperlink r:id="rId99">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47"/>
    <w:bookmarkStart w:id="248" w:name="sec-devtools"/>
    <w:p>
      <w:pPr>
        <w:pStyle w:val="Heading3"/>
      </w:pPr>
      <w:r>
        <w:t xml:space="preserve">6.30.2</w:t>
      </w:r>
      <w:r>
        <w:t xml:space="preserve"> </w:t>
      </w:r>
      <w:hyperlink r:id="rId100">
        <w:r>
          <w:rPr>
            <w:rStyle w:val="VerbatimChar"/>
          </w:rPr>
          <w:t xml:space="preserve">{devtools}</w:t>
        </w:r>
      </w:hyperlink>
    </w:p>
    <w:p>
      <w:pPr>
        <w:pStyle w:val="FirstParagraph"/>
      </w:pPr>
      <w:hyperlink r:id="rId100">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48"/>
    <w:bookmarkStart w:id="249" w:name="sec-roxygen2"/>
    <w:p>
      <w:pPr>
        <w:pStyle w:val="Heading3"/>
      </w:pPr>
      <w:r>
        <w:t xml:space="preserve">6.30.3</w:t>
      </w:r>
      <w:r>
        <w:t xml:space="preserve"> </w:t>
      </w:r>
      <w:hyperlink r:id="rId101">
        <w:r>
          <w:rPr>
            <w:rStyle w:val="VerbatimChar"/>
          </w:rPr>
          <w:t xml:space="preserve">{roxygen2}</w:t>
        </w:r>
      </w:hyperlink>
    </w:p>
    <w:p>
      <w:pPr>
        <w:pStyle w:val="FirstParagraph"/>
      </w:pPr>
      <w:hyperlink r:id="rId101">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49"/>
    <w:bookmarkStart w:id="250" w:name="sec-pkgdown"/>
    <w:p>
      <w:pPr>
        <w:pStyle w:val="Heading3"/>
      </w:pPr>
      <w:r>
        <w:t xml:space="preserve">6.30.4</w:t>
      </w:r>
      <w:r>
        <w:t xml:space="preserve"> </w:t>
      </w:r>
      <w:hyperlink r:id="rId87">
        <w:r>
          <w:rPr>
            <w:rStyle w:val="VerbatimChar"/>
          </w:rPr>
          <w:t xml:space="preserve">{pkgdown}</w:t>
        </w:r>
      </w:hyperlink>
    </w:p>
    <w:p>
      <w:pPr>
        <w:pStyle w:val="FirstParagraph"/>
      </w:pPr>
      <w:hyperlink r:id="rId87">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50"/>
    <w:bookmarkStart w:id="252" w:name="sec-pkgload"/>
    <w:p>
      <w:pPr>
        <w:pStyle w:val="Heading3"/>
      </w:pPr>
      <w:r>
        <w:t xml:space="preserve">6.30.5</w:t>
      </w:r>
      <w:r>
        <w:t xml:space="preserve"> </w:t>
      </w:r>
      <w:hyperlink r:id="rId251">
        <w:r>
          <w:rPr>
            <w:rStyle w:val="VerbatimChar"/>
          </w:rPr>
          <w:t xml:space="preserve">{pkgload}</w:t>
        </w:r>
      </w:hyperlink>
    </w:p>
    <w:p>
      <w:pPr>
        <w:pStyle w:val="FirstParagraph"/>
      </w:pPr>
      <w:hyperlink r:id="rId251">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52"/>
    <w:bookmarkStart w:id="254" w:name="sec-pkgbuild"/>
    <w:p>
      <w:pPr>
        <w:pStyle w:val="Heading3"/>
      </w:pPr>
      <w:r>
        <w:t xml:space="preserve">6.30.6</w:t>
      </w:r>
      <w:r>
        <w:t xml:space="preserve"> </w:t>
      </w:r>
      <w:hyperlink r:id="rId253">
        <w:r>
          <w:rPr>
            <w:rStyle w:val="VerbatimChar"/>
          </w:rPr>
          <w:t xml:space="preserve">{pkgbuild}</w:t>
        </w:r>
      </w:hyperlink>
    </w:p>
    <w:p>
      <w:pPr>
        <w:pStyle w:val="FirstParagraph"/>
      </w:pPr>
      <w:hyperlink r:id="rId253">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54"/>
    <w:bookmarkStart w:id="256" w:name="sec-rcmdcheck"/>
    <w:p>
      <w:pPr>
        <w:pStyle w:val="Heading3"/>
      </w:pPr>
      <w:r>
        <w:t xml:space="preserve">6.30.7</w:t>
      </w:r>
      <w:r>
        <w:t xml:space="preserve"> </w:t>
      </w:r>
      <w:hyperlink r:id="rId255">
        <w:r>
          <w:rPr>
            <w:rStyle w:val="VerbatimChar"/>
          </w:rPr>
          <w:t xml:space="preserve">{rcmdcheck}</w:t>
        </w:r>
      </w:hyperlink>
    </w:p>
    <w:p>
      <w:pPr>
        <w:pStyle w:val="FirstParagraph"/>
      </w:pPr>
      <w:hyperlink r:id="rId255">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56"/>
    <w:bookmarkStart w:id="258" w:name="sec-remotes"/>
    <w:p>
      <w:pPr>
        <w:pStyle w:val="Heading3"/>
      </w:pPr>
      <w:r>
        <w:t xml:space="preserve">6.30.8</w:t>
      </w:r>
      <w:r>
        <w:t xml:space="preserve"> </w:t>
      </w:r>
      <w:hyperlink r:id="rId257">
        <w:r>
          <w:rPr>
            <w:rStyle w:val="VerbatimChar"/>
          </w:rPr>
          <w:t xml:space="preserve">{remotes}</w:t>
        </w:r>
      </w:hyperlink>
    </w:p>
    <w:p>
      <w:pPr>
        <w:pStyle w:val="FirstParagraph"/>
      </w:pPr>
      <w:hyperlink r:id="rId257">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58"/>
    <w:bookmarkStart w:id="260" w:name="sec-pak"/>
    <w:p>
      <w:pPr>
        <w:pStyle w:val="Heading3"/>
      </w:pPr>
      <w:r>
        <w:t xml:space="preserve">6.30.9</w:t>
      </w:r>
      <w:r>
        <w:t xml:space="preserve"> </w:t>
      </w:r>
      <w:hyperlink r:id="rId259">
        <w:r>
          <w:rPr>
            <w:rStyle w:val="VerbatimChar"/>
          </w:rPr>
          <w:t xml:space="preserve">{pak}</w:t>
        </w:r>
      </w:hyperlink>
    </w:p>
    <w:p>
      <w:pPr>
        <w:pStyle w:val="FirstParagraph"/>
      </w:pPr>
      <w:hyperlink r:id="rId259">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60"/>
    <w:bookmarkStart w:id="262" w:name="sec-revdepcheck"/>
    <w:p>
      <w:pPr>
        <w:pStyle w:val="Heading3"/>
      </w:pPr>
      <w:r>
        <w:t xml:space="preserve">6.30.10</w:t>
      </w:r>
      <w:r>
        <w:t xml:space="preserve"> </w:t>
      </w:r>
      <w:hyperlink r:id="rId261">
        <w:r>
          <w:rPr>
            <w:rStyle w:val="VerbatimChar"/>
          </w:rPr>
          <w:t xml:space="preserve">{revdepcheck}</w:t>
        </w:r>
      </w:hyperlink>
    </w:p>
    <w:p>
      <w:pPr>
        <w:pStyle w:val="FirstParagraph"/>
      </w:pPr>
      <w:hyperlink r:id="rId261">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62"/>
    <w:bookmarkStart w:id="264" w:name="sec-desc"/>
    <w:p>
      <w:pPr>
        <w:pStyle w:val="Heading3"/>
      </w:pPr>
      <w:r>
        <w:t xml:space="preserve">6.30.11</w:t>
      </w:r>
      <w:r>
        <w:t xml:space="preserve"> </w:t>
      </w:r>
      <w:hyperlink r:id="rId263">
        <w:r>
          <w:rPr>
            <w:rStyle w:val="VerbatimChar"/>
          </w:rPr>
          <w:t xml:space="preserve">{desc}</w:t>
        </w:r>
      </w:hyperlink>
    </w:p>
    <w:p>
      <w:pPr>
        <w:pStyle w:val="FirstParagraph"/>
      </w:pPr>
      <w:hyperlink r:id="rId263">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64"/>
    <w:bookmarkStart w:id="266" w:name="sec-pkgcache"/>
    <w:p>
      <w:pPr>
        <w:pStyle w:val="Heading3"/>
      </w:pPr>
      <w:r>
        <w:t xml:space="preserve">6.30.12</w:t>
      </w:r>
      <w:r>
        <w:t xml:space="preserve"> </w:t>
      </w:r>
      <w:hyperlink r:id="rId265">
        <w:r>
          <w:rPr>
            <w:rStyle w:val="VerbatimChar"/>
          </w:rPr>
          <w:t xml:space="preserve">{pkgcache}</w:t>
        </w:r>
      </w:hyperlink>
    </w:p>
    <w:p>
      <w:pPr>
        <w:pStyle w:val="FirstParagraph"/>
      </w:pPr>
      <w:hyperlink r:id="rId265">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66"/>
    <w:bookmarkStart w:id="268" w:name="sec-lifecycle"/>
    <w:p>
      <w:pPr>
        <w:pStyle w:val="Heading3"/>
      </w:pPr>
      <w:r>
        <w:t xml:space="preserve">6.30.13</w:t>
      </w:r>
      <w:r>
        <w:t xml:space="preserve"> </w:t>
      </w:r>
      <w:hyperlink r:id="rId267">
        <w:r>
          <w:rPr>
            <w:rStyle w:val="VerbatimChar"/>
          </w:rPr>
          <w:t xml:space="preserve">{lifecycle}</w:t>
        </w:r>
      </w:hyperlink>
    </w:p>
    <w:p>
      <w:pPr>
        <w:pStyle w:val="FirstParagraph"/>
      </w:pPr>
      <w:hyperlink r:id="rId267">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68"/>
    <w:bookmarkEnd w:id="269"/>
    <w:bookmarkStart w:id="277" w:name="testing-and-quality"/>
    <w:p>
      <w:pPr>
        <w:pStyle w:val="Heading2"/>
      </w:pPr>
      <w:r>
        <w:t xml:space="preserve">6.31 Testing and Quality</w:t>
      </w:r>
    </w:p>
    <w:bookmarkStart w:id="270" w:name="sec-testthat"/>
    <w:p>
      <w:pPr>
        <w:pStyle w:val="Heading3"/>
      </w:pPr>
      <w:r>
        <w:t xml:space="preserve">6.31.1</w:t>
      </w:r>
      <w:r>
        <w:t xml:space="preserve"> </w:t>
      </w:r>
      <w:hyperlink r:id="rId102">
        <w:r>
          <w:rPr>
            <w:rStyle w:val="VerbatimChar"/>
          </w:rPr>
          <w:t xml:space="preserve">{testthat}</w:t>
        </w:r>
      </w:hyperlink>
    </w:p>
    <w:p>
      <w:pPr>
        <w:pStyle w:val="FirstParagraph"/>
      </w:pPr>
      <w:hyperlink r:id="rId102">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70"/>
    <w:bookmarkStart w:id="272" w:name="sec-covr"/>
    <w:p>
      <w:pPr>
        <w:pStyle w:val="Heading3"/>
      </w:pPr>
      <w:r>
        <w:t xml:space="preserve">6.31.2</w:t>
      </w:r>
      <w:r>
        <w:t xml:space="preserve"> </w:t>
      </w:r>
      <w:hyperlink r:id="rId271">
        <w:r>
          <w:rPr>
            <w:rStyle w:val="VerbatimChar"/>
          </w:rPr>
          <w:t xml:space="preserve">{covr}</w:t>
        </w:r>
      </w:hyperlink>
    </w:p>
    <w:p>
      <w:pPr>
        <w:pStyle w:val="FirstParagraph"/>
      </w:pPr>
      <w:hyperlink r:id="rId271">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72"/>
    <w:bookmarkStart w:id="274" w:name="sec-waldo"/>
    <w:p>
      <w:pPr>
        <w:pStyle w:val="Heading3"/>
      </w:pPr>
      <w:r>
        <w:t xml:space="preserve">6.31.3</w:t>
      </w:r>
      <w:r>
        <w:t xml:space="preserve"> </w:t>
      </w:r>
      <w:hyperlink r:id="rId273">
        <w:r>
          <w:rPr>
            <w:rStyle w:val="VerbatimChar"/>
          </w:rPr>
          <w:t xml:space="preserve">{waldo}</w:t>
        </w:r>
      </w:hyperlink>
    </w:p>
    <w:p>
      <w:pPr>
        <w:pStyle w:val="FirstParagraph"/>
      </w:pPr>
      <w:hyperlink r:id="rId273">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74"/>
    <w:bookmarkStart w:id="276" w:name="sec-lintr"/>
    <w:p>
      <w:pPr>
        <w:pStyle w:val="Heading3"/>
      </w:pPr>
      <w:r>
        <w:t xml:space="preserve">6.31.4</w:t>
      </w:r>
      <w:r>
        <w:t xml:space="preserve"> </w:t>
      </w:r>
      <w:hyperlink r:id="rId275">
        <w:r>
          <w:rPr>
            <w:rStyle w:val="VerbatimChar"/>
          </w:rPr>
          <w:t xml:space="preserve">{lintr}</w:t>
        </w:r>
      </w:hyperlink>
    </w:p>
    <w:p>
      <w:pPr>
        <w:pStyle w:val="FirstParagraph"/>
      </w:pPr>
      <w:hyperlink r:id="rId275">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76"/>
    <w:bookmarkEnd w:id="277"/>
    <w:bookmarkStart w:id="290" w:name="core-language-and-infrastructure"/>
    <w:p>
      <w:pPr>
        <w:pStyle w:val="Heading2"/>
      </w:pPr>
      <w:r>
        <w:t xml:space="preserve">6.32 Core Language and Infrastructure</w:t>
      </w:r>
    </w:p>
    <w:bookmarkStart w:id="279" w:name="sec-rlang"/>
    <w:p>
      <w:pPr>
        <w:pStyle w:val="Heading3"/>
      </w:pPr>
      <w:r>
        <w:t xml:space="preserve">6.32.1</w:t>
      </w:r>
      <w:r>
        <w:t xml:space="preserve"> </w:t>
      </w:r>
      <w:hyperlink r:id="rId278">
        <w:r>
          <w:rPr>
            <w:rStyle w:val="VerbatimChar"/>
          </w:rPr>
          <w:t xml:space="preserve">{rlang}</w:t>
        </w:r>
      </w:hyperlink>
    </w:p>
    <w:p>
      <w:pPr>
        <w:pStyle w:val="FirstParagraph"/>
      </w:pPr>
      <w:hyperlink r:id="rId278">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79"/>
    <w:bookmarkStart w:id="281" w:name="sec-vctrs"/>
    <w:p>
      <w:pPr>
        <w:pStyle w:val="Heading3"/>
      </w:pPr>
      <w:r>
        <w:t xml:space="preserve">6.32.2</w:t>
      </w:r>
      <w:r>
        <w:t xml:space="preserve"> </w:t>
      </w:r>
      <w:hyperlink r:id="rId280">
        <w:r>
          <w:rPr>
            <w:rStyle w:val="VerbatimChar"/>
          </w:rPr>
          <w:t xml:space="preserve">{vctrs}</w:t>
        </w:r>
      </w:hyperlink>
    </w:p>
    <w:p>
      <w:pPr>
        <w:pStyle w:val="FirstParagraph"/>
      </w:pPr>
      <w:hyperlink r:id="rId280">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81"/>
    <w:bookmarkStart w:id="283" w:name="sec-withr"/>
    <w:p>
      <w:pPr>
        <w:pStyle w:val="Heading3"/>
      </w:pPr>
      <w:r>
        <w:t xml:space="preserve">6.32.3</w:t>
      </w:r>
      <w:r>
        <w:t xml:space="preserve"> </w:t>
      </w:r>
      <w:hyperlink r:id="rId282">
        <w:r>
          <w:rPr>
            <w:rStyle w:val="VerbatimChar"/>
          </w:rPr>
          <w:t xml:space="preserve">{withr}</w:t>
        </w:r>
      </w:hyperlink>
    </w:p>
    <w:p>
      <w:pPr>
        <w:pStyle w:val="FirstParagraph"/>
      </w:pPr>
      <w:hyperlink r:id="rId282">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83"/>
    <w:bookmarkStart w:id="285" w:name="sec-cli"/>
    <w:p>
      <w:pPr>
        <w:pStyle w:val="Heading3"/>
      </w:pPr>
      <w:r>
        <w:t xml:space="preserve">6.32.4</w:t>
      </w:r>
      <w:r>
        <w:t xml:space="preserve"> </w:t>
      </w:r>
      <w:hyperlink r:id="rId284">
        <w:r>
          <w:rPr>
            <w:rStyle w:val="VerbatimChar"/>
          </w:rPr>
          <w:t xml:space="preserve">{cli}</w:t>
        </w:r>
      </w:hyperlink>
    </w:p>
    <w:p>
      <w:pPr>
        <w:pStyle w:val="FirstParagraph"/>
      </w:pPr>
      <w:hyperlink r:id="rId284">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85"/>
    <w:bookmarkStart w:id="287" w:name="sec-R6"/>
    <w:p>
      <w:pPr>
        <w:pStyle w:val="Heading3"/>
      </w:pPr>
      <w:r>
        <w:t xml:space="preserve">6.32.5</w:t>
      </w:r>
      <w:r>
        <w:t xml:space="preserve"> </w:t>
      </w:r>
      <w:hyperlink r:id="rId286">
        <w:r>
          <w:rPr>
            <w:rStyle w:val="VerbatimChar"/>
          </w:rPr>
          <w:t xml:space="preserve">{R6}</w:t>
        </w:r>
      </w:hyperlink>
    </w:p>
    <w:p>
      <w:pPr>
        <w:pStyle w:val="FirstParagraph"/>
      </w:pPr>
      <w:hyperlink r:id="rId286">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87"/>
    <w:bookmarkStart w:id="289" w:name="sec-cpp11"/>
    <w:p>
      <w:pPr>
        <w:pStyle w:val="Heading3"/>
      </w:pPr>
      <w:r>
        <w:t xml:space="preserve">6.32.6</w:t>
      </w:r>
      <w:r>
        <w:t xml:space="preserve"> </w:t>
      </w:r>
      <w:hyperlink r:id="rId288">
        <w:r>
          <w:rPr>
            <w:rStyle w:val="VerbatimChar"/>
          </w:rPr>
          <w:t xml:space="preserve">{cpp11}</w:t>
        </w:r>
      </w:hyperlink>
    </w:p>
    <w:p>
      <w:pPr>
        <w:pStyle w:val="FirstParagraph"/>
      </w:pPr>
      <w:hyperlink r:id="rId288">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89"/>
    <w:bookmarkEnd w:id="290"/>
    <w:bookmarkStart w:id="299" w:name="system-and-process"/>
    <w:p>
      <w:pPr>
        <w:pStyle w:val="Heading2"/>
      </w:pPr>
      <w:r>
        <w:t xml:space="preserve">6.33 System and Process</w:t>
      </w:r>
    </w:p>
    <w:bookmarkStart w:id="292" w:name="sec-fs"/>
    <w:p>
      <w:pPr>
        <w:pStyle w:val="Heading3"/>
      </w:pPr>
      <w:r>
        <w:t xml:space="preserve">6.33.1</w:t>
      </w:r>
      <w:r>
        <w:t xml:space="preserve"> </w:t>
      </w:r>
      <w:hyperlink r:id="rId291">
        <w:r>
          <w:rPr>
            <w:rStyle w:val="VerbatimChar"/>
          </w:rPr>
          <w:t xml:space="preserve">{fs}</w:t>
        </w:r>
      </w:hyperlink>
    </w:p>
    <w:p>
      <w:pPr>
        <w:pStyle w:val="FirstParagraph"/>
      </w:pPr>
      <w:hyperlink r:id="rId291">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92"/>
    <w:bookmarkStart w:id="294" w:name="sec-processx"/>
    <w:p>
      <w:pPr>
        <w:pStyle w:val="Heading3"/>
      </w:pPr>
      <w:r>
        <w:t xml:space="preserve">6.33.2</w:t>
      </w:r>
      <w:r>
        <w:t xml:space="preserve"> </w:t>
      </w:r>
      <w:hyperlink r:id="rId293">
        <w:r>
          <w:rPr>
            <w:rStyle w:val="VerbatimChar"/>
          </w:rPr>
          <w:t xml:space="preserve">{processx}</w:t>
        </w:r>
      </w:hyperlink>
    </w:p>
    <w:p>
      <w:pPr>
        <w:pStyle w:val="FirstParagraph"/>
      </w:pPr>
      <w:hyperlink r:id="rId293">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94"/>
    <w:bookmarkStart w:id="296" w:name="sec-callr"/>
    <w:p>
      <w:pPr>
        <w:pStyle w:val="Heading3"/>
      </w:pPr>
      <w:r>
        <w:t xml:space="preserve">6.33.3</w:t>
      </w:r>
      <w:r>
        <w:t xml:space="preserve"> </w:t>
      </w:r>
      <w:hyperlink r:id="rId295">
        <w:r>
          <w:rPr>
            <w:rStyle w:val="VerbatimChar"/>
          </w:rPr>
          <w:t xml:space="preserve">{callr}</w:t>
        </w:r>
      </w:hyperlink>
    </w:p>
    <w:p>
      <w:pPr>
        <w:pStyle w:val="FirstParagraph"/>
      </w:pPr>
      <w:hyperlink r:id="rId295">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96"/>
    <w:bookmarkStart w:id="298" w:name="sec-ps"/>
    <w:p>
      <w:pPr>
        <w:pStyle w:val="Heading3"/>
      </w:pPr>
      <w:r>
        <w:t xml:space="preserve">6.33.4</w:t>
      </w:r>
      <w:r>
        <w:t xml:space="preserve"> </w:t>
      </w:r>
      <w:hyperlink r:id="rId297">
        <w:r>
          <w:rPr>
            <w:rStyle w:val="VerbatimChar"/>
          </w:rPr>
          <w:t xml:space="preserve">{ps}</w:t>
        </w:r>
      </w:hyperlink>
    </w:p>
    <w:p>
      <w:pPr>
        <w:pStyle w:val="FirstParagraph"/>
      </w:pPr>
      <w:hyperlink r:id="rId297">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98"/>
    <w:bookmarkEnd w:id="299"/>
    <w:bookmarkStart w:id="308" w:name="http-and-web"/>
    <w:p>
      <w:pPr>
        <w:pStyle w:val="Heading2"/>
      </w:pPr>
      <w:r>
        <w:t xml:space="preserve">6.34 HTTP and Web</w:t>
      </w:r>
    </w:p>
    <w:bookmarkStart w:id="301" w:name="sec-httr2"/>
    <w:p>
      <w:pPr>
        <w:pStyle w:val="Heading3"/>
      </w:pPr>
      <w:r>
        <w:t xml:space="preserve">6.34.1</w:t>
      </w:r>
      <w:r>
        <w:t xml:space="preserve"> </w:t>
      </w:r>
      <w:hyperlink r:id="rId300">
        <w:r>
          <w:rPr>
            <w:rStyle w:val="VerbatimChar"/>
          </w:rPr>
          <w:t xml:space="preserve">{httr2}</w:t>
        </w:r>
      </w:hyperlink>
    </w:p>
    <w:p>
      <w:pPr>
        <w:pStyle w:val="FirstParagraph"/>
      </w:pPr>
      <w:hyperlink r:id="rId300">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301"/>
    <w:bookmarkStart w:id="303" w:name="sec-httr"/>
    <w:p>
      <w:pPr>
        <w:pStyle w:val="Heading3"/>
      </w:pPr>
      <w:r>
        <w:t xml:space="preserve">6.34.2</w:t>
      </w:r>
      <w:r>
        <w:t xml:space="preserve"> </w:t>
      </w:r>
      <w:hyperlink r:id="rId302">
        <w:r>
          <w:rPr>
            <w:rStyle w:val="VerbatimChar"/>
          </w:rPr>
          <w:t xml:space="preserve">{httr}</w:t>
        </w:r>
      </w:hyperlink>
    </w:p>
    <w:p>
      <w:pPr>
        <w:pStyle w:val="FirstParagraph"/>
      </w:pPr>
      <w:hyperlink r:id="rId302">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303"/>
    <w:bookmarkStart w:id="305" w:name="sec-gh"/>
    <w:p>
      <w:pPr>
        <w:pStyle w:val="Heading3"/>
      </w:pPr>
      <w:r>
        <w:t xml:space="preserve">6.34.3</w:t>
      </w:r>
      <w:r>
        <w:t xml:space="preserve"> </w:t>
      </w:r>
      <w:hyperlink r:id="rId304">
        <w:r>
          <w:rPr>
            <w:rStyle w:val="VerbatimChar"/>
          </w:rPr>
          <w:t xml:space="preserve">{gh}</w:t>
        </w:r>
      </w:hyperlink>
    </w:p>
    <w:p>
      <w:pPr>
        <w:pStyle w:val="FirstParagraph"/>
      </w:pPr>
      <w:hyperlink r:id="rId304">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305"/>
    <w:bookmarkStart w:id="307" w:name="sec-gargle"/>
    <w:p>
      <w:pPr>
        <w:pStyle w:val="Heading3"/>
      </w:pPr>
      <w:r>
        <w:t xml:space="preserve">6.34.4</w:t>
      </w:r>
      <w:r>
        <w:t xml:space="preserve"> </w:t>
      </w:r>
      <w:hyperlink r:id="rId306">
        <w:r>
          <w:rPr>
            <w:rStyle w:val="VerbatimChar"/>
          </w:rPr>
          <w:t xml:space="preserve">{gargle}</w:t>
        </w:r>
      </w:hyperlink>
    </w:p>
    <w:p>
      <w:pPr>
        <w:pStyle w:val="FirstParagraph"/>
      </w:pPr>
      <w:hyperlink r:id="rId306">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307"/>
    <w:bookmarkEnd w:id="308"/>
    <w:bookmarkStart w:id="331" w:name="utilities"/>
    <w:p>
      <w:pPr>
        <w:pStyle w:val="Heading2"/>
      </w:pPr>
      <w:r>
        <w:t xml:space="preserve">6.35 Utilities</w:t>
      </w:r>
    </w:p>
    <w:bookmarkStart w:id="310" w:name="sec-here-pkg"/>
    <w:p>
      <w:pPr>
        <w:pStyle w:val="Heading3"/>
      </w:pPr>
      <w:r>
        <w:t xml:space="preserve">6.35.1</w:t>
      </w:r>
      <w:r>
        <w:t xml:space="preserve"> </w:t>
      </w:r>
      <w:hyperlink r:id="rId309">
        <w:r>
          <w:rPr>
            <w:rStyle w:val="VerbatimChar"/>
          </w:rPr>
          <w:t xml:space="preserve">{here}</w:t>
        </w:r>
      </w:hyperlink>
    </w:p>
    <w:p>
      <w:pPr>
        <w:pStyle w:val="FirstParagraph"/>
      </w:pPr>
      <w:hyperlink r:id="rId309">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310"/>
    <w:bookmarkStart w:id="312" w:name="sec-memoise"/>
    <w:p>
      <w:pPr>
        <w:pStyle w:val="Heading3"/>
      </w:pPr>
      <w:r>
        <w:t xml:space="preserve">6.35.2</w:t>
      </w:r>
      <w:r>
        <w:t xml:space="preserve"> </w:t>
      </w:r>
      <w:hyperlink r:id="rId311">
        <w:r>
          <w:rPr>
            <w:rStyle w:val="VerbatimChar"/>
          </w:rPr>
          <w:t xml:space="preserve">{memoise}</w:t>
        </w:r>
      </w:hyperlink>
    </w:p>
    <w:p>
      <w:pPr>
        <w:pStyle w:val="FirstParagraph"/>
      </w:pPr>
      <w:hyperlink r:id="rId311">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12"/>
    <w:bookmarkStart w:id="315" w:name="sec-scales"/>
    <w:p>
      <w:pPr>
        <w:pStyle w:val="Heading3"/>
      </w:pPr>
      <w:r>
        <w:t xml:space="preserve">6.35.3</w:t>
      </w:r>
      <w:r>
        <w:t xml:space="preserve"> </w:t>
      </w:r>
      <w:hyperlink r:id="rId313">
        <w:r>
          <w:rPr>
            <w:rStyle w:val="VerbatimChar"/>
          </w:rPr>
          <w:t xml:space="preserve">{scales}</w:t>
        </w:r>
      </w:hyperlink>
    </w:p>
    <w:p>
      <w:pPr>
        <w:pStyle w:val="FirstParagraph"/>
      </w:pPr>
      <w:hyperlink r:id="rId313">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14">
        <w:r>
          <w:rPr>
            <w:rStyle w:val="VerbatimChar"/>
          </w:rPr>
          <w:t xml:space="preserve">{ggplot2}</w:t>
        </w:r>
      </w:hyperlink>
      <w:r>
        <w:t xml:space="preserve">.</w:t>
      </w:r>
    </w:p>
    <w:bookmarkEnd w:id="315"/>
    <w:bookmarkStart w:id="317" w:name="sec-sessioninfo"/>
    <w:p>
      <w:pPr>
        <w:pStyle w:val="Heading3"/>
      </w:pPr>
      <w:r>
        <w:t xml:space="preserve">6.35.4</w:t>
      </w:r>
      <w:r>
        <w:t xml:space="preserve"> </w:t>
      </w:r>
      <w:hyperlink r:id="rId316">
        <w:r>
          <w:rPr>
            <w:rStyle w:val="VerbatimChar"/>
          </w:rPr>
          <w:t xml:space="preserve">{sessioninfo}</w:t>
        </w:r>
      </w:hyperlink>
    </w:p>
    <w:p>
      <w:pPr>
        <w:pStyle w:val="FirstParagraph"/>
      </w:pPr>
      <w:hyperlink r:id="rId316">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17"/>
    <w:bookmarkStart w:id="319" w:name="sec-downlit"/>
    <w:p>
      <w:pPr>
        <w:pStyle w:val="Heading3"/>
      </w:pPr>
      <w:r>
        <w:t xml:space="preserve">6.35.5</w:t>
      </w:r>
      <w:r>
        <w:t xml:space="preserve"> </w:t>
      </w:r>
      <w:hyperlink r:id="rId318">
        <w:r>
          <w:rPr>
            <w:rStyle w:val="VerbatimChar"/>
          </w:rPr>
          <w:t xml:space="preserve">{downlit}</w:t>
        </w:r>
      </w:hyperlink>
    </w:p>
    <w:p>
      <w:pPr>
        <w:pStyle w:val="FirstParagraph"/>
      </w:pPr>
      <w:hyperlink r:id="rId318">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19"/>
    <w:bookmarkStart w:id="321" w:name="sec-prettyunits"/>
    <w:p>
      <w:pPr>
        <w:pStyle w:val="Heading3"/>
      </w:pPr>
      <w:r>
        <w:t xml:space="preserve">6.35.6</w:t>
      </w:r>
      <w:r>
        <w:t xml:space="preserve"> </w:t>
      </w:r>
      <w:hyperlink r:id="rId320">
        <w:r>
          <w:rPr>
            <w:rStyle w:val="VerbatimChar"/>
          </w:rPr>
          <w:t xml:space="preserve">{prettyunits}</w:t>
        </w:r>
      </w:hyperlink>
    </w:p>
    <w:p>
      <w:pPr>
        <w:pStyle w:val="FirstParagraph"/>
      </w:pPr>
      <w:hyperlink r:id="rId320">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21"/>
    <w:bookmarkStart w:id="323" w:name="sec-lobstr"/>
    <w:p>
      <w:pPr>
        <w:pStyle w:val="Heading3"/>
      </w:pPr>
      <w:r>
        <w:t xml:space="preserve">6.35.7</w:t>
      </w:r>
      <w:r>
        <w:t xml:space="preserve"> </w:t>
      </w:r>
      <w:hyperlink r:id="rId322">
        <w:r>
          <w:rPr>
            <w:rStyle w:val="VerbatimChar"/>
          </w:rPr>
          <w:t xml:space="preserve">{lobstr}</w:t>
        </w:r>
      </w:hyperlink>
    </w:p>
    <w:p>
      <w:pPr>
        <w:pStyle w:val="FirstParagraph"/>
      </w:pPr>
      <w:hyperlink r:id="rId322">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23"/>
    <w:bookmarkStart w:id="325" w:name="sec-crayon"/>
    <w:p>
      <w:pPr>
        <w:pStyle w:val="Heading3"/>
      </w:pPr>
      <w:r>
        <w:t xml:space="preserve">6.35.8</w:t>
      </w:r>
      <w:r>
        <w:t xml:space="preserve"> </w:t>
      </w:r>
      <w:hyperlink r:id="rId324">
        <w:r>
          <w:rPr>
            <w:rStyle w:val="VerbatimChar"/>
          </w:rPr>
          <w:t xml:space="preserve">{crayon}</w:t>
        </w:r>
      </w:hyperlink>
    </w:p>
    <w:p>
      <w:pPr>
        <w:pStyle w:val="FirstParagraph"/>
      </w:pPr>
      <w:hyperlink r:id="rId324">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25"/>
    <w:bookmarkStart w:id="327" w:name="sec-styler"/>
    <w:p>
      <w:pPr>
        <w:pStyle w:val="Heading3"/>
      </w:pPr>
      <w:r>
        <w:t xml:space="preserve">6.35.9</w:t>
      </w:r>
      <w:r>
        <w:t xml:space="preserve"> </w:t>
      </w:r>
      <w:hyperlink r:id="rId326">
        <w:r>
          <w:rPr>
            <w:rStyle w:val="VerbatimChar"/>
          </w:rPr>
          <w:t xml:space="preserve">{styler}</w:t>
        </w:r>
      </w:hyperlink>
    </w:p>
    <w:p>
      <w:pPr>
        <w:pStyle w:val="FirstParagraph"/>
      </w:pPr>
      <w:hyperlink r:id="rId326">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27"/>
    <w:bookmarkStart w:id="330" w:name="sec-rex"/>
    <w:p>
      <w:pPr>
        <w:pStyle w:val="Heading3"/>
      </w:pPr>
      <w:r>
        <w:t xml:space="preserve">6.35.10</w:t>
      </w:r>
      <w:r>
        <w:t xml:space="preserve"> </w:t>
      </w:r>
      <w:hyperlink r:id="rId328">
        <w:r>
          <w:rPr>
            <w:rStyle w:val="VerbatimChar"/>
          </w:rPr>
          <w:t xml:space="preserve">{rex}</w:t>
        </w:r>
      </w:hyperlink>
    </w:p>
    <w:p>
      <w:pPr>
        <w:pStyle w:val="FirstParagraph"/>
      </w:pPr>
      <w:hyperlink r:id="rId328">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9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9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9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329">
        <w:r>
          <w:rPr>
            <w:rStyle w:val="VerbatimChar"/>
          </w:rPr>
          <w:t xml:space="preserve">{stringr}</w:t>
        </w:r>
      </w:hyperlink>
      <w:r>
        <w:t xml:space="preserve"> </w:t>
      </w:r>
      <w:r>
        <w:t xml:space="preserve">functions.</w:t>
      </w:r>
    </w:p>
    <w:bookmarkEnd w:id="330"/>
    <w:bookmarkEnd w:id="331"/>
    <w:bookmarkStart w:id="334" w:name="github-actions"/>
    <w:p>
      <w:pPr>
        <w:pStyle w:val="Heading2"/>
      </w:pPr>
      <w:r>
        <w:t xml:space="preserve">6.36 GitHub Actions</w:t>
      </w:r>
    </w:p>
    <w:bookmarkStart w:id="333" w:name="sec-r-lib-actions"/>
    <w:p>
      <w:pPr>
        <w:pStyle w:val="Heading3"/>
      </w:pPr>
      <w:r>
        <w:t xml:space="preserve">6.36.1</w:t>
      </w:r>
      <w:r>
        <w:t xml:space="preserve"> </w:t>
      </w:r>
      <w:hyperlink r:id="rId332">
        <w:r>
          <w:rPr>
            <w:rStyle w:val="Hyperlink"/>
          </w:rPr>
          <w:t xml:space="preserve">actions</w:t>
        </w:r>
      </w:hyperlink>
    </w:p>
    <w:p>
      <w:pPr>
        <w:pStyle w:val="FirstParagraph"/>
      </w:pPr>
      <w:r>
        <w:t xml:space="preserve">The</w:t>
      </w:r>
      <w:r>
        <w:t xml:space="preserve"> </w:t>
      </w:r>
      <w:hyperlink r:id="rId332">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2"/>
        </w:numPr>
      </w:pPr>
      <w:r>
        <w:rPr>
          <w:rStyle w:val="VerbatimChar"/>
        </w:rPr>
        <w:t xml:space="preserve">r-lib/actions/setup-r</w:t>
      </w:r>
      <w:r>
        <w:t xml:space="preserve"> </w:t>
      </w:r>
      <w:r>
        <w:t xml:space="preserve">— installs R</w:t>
      </w:r>
    </w:p>
    <w:p>
      <w:pPr>
        <w:pStyle w:val="Compact"/>
        <w:numPr>
          <w:ilvl w:val="0"/>
          <w:numId w:val="109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33"/>
    <w:bookmarkEnd w:id="334"/>
    <w:bookmarkStart w:id="337"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35">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36">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37"/>
    <w:bookmarkStart w:id="356" w:name="core-tidyverse-packages"/>
    <w:p>
      <w:pPr>
        <w:pStyle w:val="Heading2"/>
      </w:pPr>
      <w:r>
        <w:t xml:space="preserve">6.38 Core Tidyverse Packages</w:t>
      </w:r>
    </w:p>
    <w:p>
      <w:pPr>
        <w:pStyle w:val="FirstParagraph"/>
      </w:pPr>
      <w:r>
        <w:t xml:space="preserve">The</w:t>
      </w:r>
      <w:r>
        <w:t xml:space="preserve"> </w:t>
      </w:r>
      <w:hyperlink r:id="rId338">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39" w:name="sec-ggplot2"/>
    <w:p>
      <w:pPr>
        <w:pStyle w:val="Heading3"/>
      </w:pPr>
      <w:r>
        <w:t xml:space="preserve">6.38.1</w:t>
      </w:r>
      <w:r>
        <w:t xml:space="preserve"> </w:t>
      </w:r>
      <w:hyperlink r:id="rId314">
        <w:r>
          <w:rPr>
            <w:rStyle w:val="Hyperlink"/>
          </w:rPr>
          <w:t xml:space="preserve">ggplot2</w:t>
        </w:r>
      </w:hyperlink>
    </w:p>
    <w:p>
      <w:pPr>
        <w:pStyle w:val="FirstParagraph"/>
      </w:pPr>
      <w:hyperlink r:id="rId314">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39"/>
    <w:bookmarkStart w:id="341" w:name="sec-dplyr"/>
    <w:p>
      <w:pPr>
        <w:pStyle w:val="Heading3"/>
      </w:pPr>
      <w:r>
        <w:t xml:space="preserve">6.38.2</w:t>
      </w:r>
      <w:r>
        <w:t xml:space="preserve"> </w:t>
      </w:r>
      <w:hyperlink r:id="rId340">
        <w:r>
          <w:rPr>
            <w:rStyle w:val="Hyperlink"/>
          </w:rPr>
          <w:t xml:space="preserve">dplyr</w:t>
        </w:r>
      </w:hyperlink>
    </w:p>
    <w:p>
      <w:pPr>
        <w:pStyle w:val="FirstParagraph"/>
      </w:pPr>
      <w:hyperlink r:id="rId340">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41"/>
    <w:bookmarkStart w:id="344" w:name="sec-tidyr"/>
    <w:p>
      <w:pPr>
        <w:pStyle w:val="Heading3"/>
      </w:pPr>
      <w:r>
        <w:t xml:space="preserve">6.38.3</w:t>
      </w:r>
      <w:r>
        <w:t xml:space="preserve"> </w:t>
      </w:r>
      <w:hyperlink r:id="rId342">
        <w:r>
          <w:rPr>
            <w:rStyle w:val="Hyperlink"/>
          </w:rPr>
          <w:t xml:space="preserve">tidyr</w:t>
        </w:r>
      </w:hyperlink>
    </w:p>
    <w:p>
      <w:pPr>
        <w:pStyle w:val="FirstParagraph"/>
      </w:pPr>
      <w:hyperlink r:id="rId342">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43" w:name="when-to-use-dplyr-vs-tidyr"/>
    <w:p>
      <w:pPr>
        <w:pStyle w:val="Heading4"/>
      </w:pPr>
      <w:r>
        <w:t xml:space="preserve">6.38.3.1 When to use dplyr vs tidyr</w:t>
      </w:r>
    </w:p>
    <w:p>
      <w:pPr>
        <w:pStyle w:val="FirstParagraph"/>
      </w:pPr>
      <w:r>
        <w:t xml:space="preserve">While both</w:t>
      </w:r>
      <w:r>
        <w:t xml:space="preserve"> </w:t>
      </w:r>
      <w:hyperlink r:id="rId340">
        <w:r>
          <w:rPr>
            <w:rStyle w:val="VerbatimChar"/>
          </w:rPr>
          <w:t xml:space="preserve">{dplyr}</w:t>
        </w:r>
      </w:hyperlink>
      <w:r>
        <w:t xml:space="preserve"> </w:t>
      </w:r>
      <w:r>
        <w:t xml:space="preserve">and</w:t>
      </w:r>
      <w:r>
        <w:t xml:space="preserve"> </w:t>
      </w:r>
      <w:hyperlink r:id="rId342">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43"/>
    <w:bookmarkEnd w:id="344"/>
    <w:bookmarkStart w:id="346" w:name="sec-readr"/>
    <w:p>
      <w:pPr>
        <w:pStyle w:val="Heading3"/>
      </w:pPr>
      <w:r>
        <w:t xml:space="preserve">6.38.4</w:t>
      </w:r>
      <w:r>
        <w:t xml:space="preserve"> </w:t>
      </w:r>
      <w:hyperlink r:id="rId345">
        <w:r>
          <w:rPr>
            <w:rStyle w:val="Hyperlink"/>
          </w:rPr>
          <w:t xml:space="preserve">readr</w:t>
        </w:r>
      </w:hyperlink>
    </w:p>
    <w:p>
      <w:pPr>
        <w:pStyle w:val="FirstParagraph"/>
      </w:pPr>
      <w:hyperlink r:id="rId345">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46"/>
    <w:bookmarkStart w:id="348" w:name="sec-purrr"/>
    <w:p>
      <w:pPr>
        <w:pStyle w:val="Heading3"/>
      </w:pPr>
      <w:r>
        <w:t xml:space="preserve">6.38.5</w:t>
      </w:r>
      <w:r>
        <w:t xml:space="preserve"> </w:t>
      </w:r>
      <w:hyperlink r:id="rId148">
        <w:r>
          <w:rPr>
            <w:rStyle w:val="Hyperlink"/>
          </w:rPr>
          <w:t xml:space="preserve">purrr</w:t>
        </w:r>
      </w:hyperlink>
    </w:p>
    <w:p>
      <w:pPr>
        <w:pStyle w:val="FirstParagraph"/>
      </w:pPr>
      <w:hyperlink r:id="rId148">
        <w:r>
          <w:rPr>
            <w:rStyle w:val="VerbatimChar"/>
          </w:rPr>
          <w:t xml:space="preserve">{purrr}</w:t>
        </w:r>
      </w:hyperlink>
      <w:r>
        <w:t xml:space="preserve"> </w:t>
      </w:r>
      <w:r>
        <w:t xml:space="preserve">enhances R’s</w:t>
      </w:r>
      <w:r>
        <w:t xml:space="preserve"> </w:t>
      </w:r>
      <w:hyperlink r:id="rId347">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48"/>
    <w:bookmarkStart w:id="350" w:name="sec-tibble"/>
    <w:p>
      <w:pPr>
        <w:pStyle w:val="Heading3"/>
      </w:pPr>
      <w:r>
        <w:t xml:space="preserve">6.38.6</w:t>
      </w:r>
      <w:r>
        <w:t xml:space="preserve"> </w:t>
      </w:r>
      <w:hyperlink r:id="rId349">
        <w:r>
          <w:rPr>
            <w:rStyle w:val="Hyperlink"/>
          </w:rPr>
          <w:t xml:space="preserve">tibble</w:t>
        </w:r>
      </w:hyperlink>
    </w:p>
    <w:p>
      <w:pPr>
        <w:pStyle w:val="FirstParagraph"/>
      </w:pPr>
      <w:hyperlink r:id="rId349">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50"/>
    <w:bookmarkStart w:id="351" w:name="sec-stringr"/>
    <w:p>
      <w:pPr>
        <w:pStyle w:val="Heading3"/>
      </w:pPr>
      <w:r>
        <w:t xml:space="preserve">6.38.7</w:t>
      </w:r>
      <w:r>
        <w:t xml:space="preserve"> </w:t>
      </w:r>
      <w:hyperlink r:id="rId329">
        <w:r>
          <w:rPr>
            <w:rStyle w:val="Hyperlink"/>
          </w:rPr>
          <w:t xml:space="preserve">stringr</w:t>
        </w:r>
      </w:hyperlink>
    </w:p>
    <w:p>
      <w:pPr>
        <w:pStyle w:val="FirstParagraph"/>
      </w:pPr>
      <w:hyperlink r:id="rId329">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51"/>
    <w:bookmarkStart w:id="353" w:name="sec-forcats"/>
    <w:p>
      <w:pPr>
        <w:pStyle w:val="Heading3"/>
      </w:pPr>
      <w:r>
        <w:t xml:space="preserve">6.38.8</w:t>
      </w:r>
      <w:r>
        <w:t xml:space="preserve"> </w:t>
      </w:r>
      <w:hyperlink r:id="rId352">
        <w:r>
          <w:rPr>
            <w:rStyle w:val="Hyperlink"/>
          </w:rPr>
          <w:t xml:space="preserve">forcats</w:t>
        </w:r>
      </w:hyperlink>
    </w:p>
    <w:p>
      <w:pPr>
        <w:pStyle w:val="FirstParagraph"/>
      </w:pPr>
      <w:hyperlink r:id="rId35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53"/>
    <w:bookmarkStart w:id="355" w:name="sec-lubridate"/>
    <w:p>
      <w:pPr>
        <w:pStyle w:val="Heading3"/>
      </w:pPr>
      <w:r>
        <w:t xml:space="preserve">6.38.9</w:t>
      </w:r>
      <w:r>
        <w:t xml:space="preserve"> </w:t>
      </w:r>
      <w:hyperlink r:id="rId354">
        <w:r>
          <w:rPr>
            <w:rStyle w:val="Hyperlink"/>
          </w:rPr>
          <w:t xml:space="preserve">lubridate</w:t>
        </w:r>
      </w:hyperlink>
    </w:p>
    <w:p>
      <w:pPr>
        <w:pStyle w:val="FirstParagraph"/>
      </w:pPr>
      <w:hyperlink r:id="rId35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55"/>
    <w:bookmarkEnd w:id="356"/>
    <w:bookmarkStart w:id="358"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57">
        <w:r>
          <w:rPr>
            <w:rStyle w:val="Hyperlink"/>
          </w:rPr>
          <w:t xml:space="preserve">this document</w:t>
        </w:r>
      </w:hyperlink>
      <w:r>
        <w:t xml:space="preserve">.</w:t>
      </w:r>
    </w:p>
    <w:bookmarkEnd w:id="358"/>
    <w:bookmarkStart w:id="365"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4"/>
        </w:numPr>
      </w:pPr>
      <w:hyperlink r:id="rId359">
        <w:r>
          <w:rPr>
            <w:rStyle w:val="Hyperlink"/>
          </w:rPr>
          <w:t xml:space="preserve">Programming with dplyr</w:t>
        </w:r>
      </w:hyperlink>
      <w:r>
        <w:t xml:space="preserve"> </w:t>
      </w:r>
      <w:r>
        <w:t xml:space="preserve">(package vignette)</w:t>
      </w:r>
    </w:p>
    <w:p>
      <w:pPr>
        <w:pStyle w:val="Compact"/>
        <w:numPr>
          <w:ilvl w:val="0"/>
          <w:numId w:val="1094"/>
        </w:numPr>
      </w:pPr>
      <w:hyperlink r:id="rId360">
        <w:r>
          <w:rPr>
            <w:rStyle w:val="Hyperlink"/>
          </w:rPr>
          <w:t xml:space="preserve">Using dplyr in packages</w:t>
        </w:r>
      </w:hyperlink>
      <w:r>
        <w:t xml:space="preserve"> </w:t>
      </w:r>
      <w:r>
        <w:t xml:space="preserve">(package vignette)</w:t>
      </w:r>
    </w:p>
    <w:p>
      <w:pPr>
        <w:pStyle w:val="Compact"/>
        <w:numPr>
          <w:ilvl w:val="0"/>
          <w:numId w:val="1094"/>
        </w:numPr>
      </w:pPr>
      <w:hyperlink r:id="rId361">
        <w:r>
          <w:rPr>
            <w:rStyle w:val="Hyperlink"/>
          </w:rPr>
          <w:t xml:space="preserve">Tidy Eval in 5 Minutes</w:t>
        </w:r>
      </w:hyperlink>
      <w:r>
        <w:t xml:space="preserve"> </w:t>
      </w:r>
      <w:r>
        <w:t xml:space="preserve">(video)</w:t>
      </w:r>
    </w:p>
    <w:p>
      <w:pPr>
        <w:pStyle w:val="Compact"/>
        <w:numPr>
          <w:ilvl w:val="0"/>
          <w:numId w:val="1094"/>
        </w:numPr>
      </w:pPr>
      <w:hyperlink r:id="rId359">
        <w:r>
          <w:rPr>
            <w:rStyle w:val="Hyperlink"/>
          </w:rPr>
          <w:t xml:space="preserve">Tidy Evaluation</w:t>
        </w:r>
      </w:hyperlink>
      <w:r>
        <w:t xml:space="preserve"> </w:t>
      </w:r>
      <w:r>
        <w:t xml:space="preserve">(e-book)</w:t>
      </w:r>
    </w:p>
    <w:p>
      <w:pPr>
        <w:pStyle w:val="Compact"/>
        <w:numPr>
          <w:ilvl w:val="0"/>
          <w:numId w:val="1094"/>
        </w:numPr>
      </w:pPr>
      <w:hyperlink r:id="rId362">
        <w:r>
          <w:rPr>
            <w:rStyle w:val="Hyperlink"/>
          </w:rPr>
          <w:t xml:space="preserve">Evaluation</w:t>
        </w:r>
      </w:hyperlink>
      <w:r>
        <w:t xml:space="preserve"> </w:t>
      </w:r>
      <w:r>
        <w:t xml:space="preserve">(advanced details)</w:t>
      </w:r>
    </w:p>
    <w:p>
      <w:pPr>
        <w:pStyle w:val="Compact"/>
        <w:numPr>
          <w:ilvl w:val="0"/>
          <w:numId w:val="1094"/>
        </w:numPr>
      </w:pPr>
      <w:hyperlink r:id="rId363">
        <w:r>
          <w:rPr>
            <w:rStyle w:val="Hyperlink"/>
          </w:rPr>
          <w:t xml:space="preserve">Data Frame Columns as Arguments to Dplyr Functions</w:t>
        </w:r>
      </w:hyperlink>
      <w:r>
        <w:t xml:space="preserve"> </w:t>
      </w:r>
      <w:r>
        <w:t xml:space="preserve">(blog)</w:t>
      </w:r>
    </w:p>
    <w:p>
      <w:pPr>
        <w:pStyle w:val="Compact"/>
        <w:numPr>
          <w:ilvl w:val="0"/>
          <w:numId w:val="1094"/>
        </w:numPr>
      </w:pPr>
      <w:hyperlink r:id="rId36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7.14</w:t>
        </w:r>
      </w:hyperlink>
    </w:p>
    <w:bookmarkEnd w:id="365"/>
    <w:bookmarkStart w:id="368"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66">
        <w:r>
          <w:rPr>
            <w:rStyle w:val="Hyperlink"/>
          </w:rPr>
          <w:t xml:space="preserve">Feather package</w:t>
        </w:r>
      </w:hyperlink>
      <w:r>
        <w:t xml:space="preserve"> </w:t>
      </w:r>
      <w:r>
        <w:t xml:space="preserve">for exchanging data between the two languages</w:t>
      </w:r>
      <w:r>
        <w:t xml:space="preserve"> </w:t>
      </w:r>
      <w:hyperlink r:id="rId367">
        <w:r>
          <w:rPr>
            <w:rStyle w:val="Hyperlink"/>
          </w:rPr>
          <w:t xml:space="preserve">extremely quickly</w:t>
        </w:r>
      </w:hyperlink>
      <w:r>
        <w:t xml:space="preserve">.</w:t>
      </w:r>
    </w:p>
    <w:bookmarkEnd w:id="368"/>
    <w:bookmarkStart w:id="374"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69"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69"/>
    <w:bookmarkStart w:id="370"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70"/>
    <w:bookmarkStart w:id="373"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71"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71"/>
    <w:bookmarkStart w:id="372"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72"/>
    <w:bookmarkEnd w:id="373"/>
    <w:bookmarkEnd w:id="374"/>
    <w:bookmarkStart w:id="380" w:name="sec-reviewing-code"/>
    <w:p>
      <w:pPr>
        <w:pStyle w:val="Heading2"/>
      </w:pPr>
      <w:r>
        <w:t xml:space="preserve">6.43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lab’s pull request workflow, author and reviewer expectations, and response protocol</w:t>
      </w:r>
      <w:r>
        <w:t xml:space="preserve"> </w:t>
      </w:r>
      <w:r>
        <w:t xml:space="preserve">are consolidated in</w:t>
      </w:r>
      <w:r>
        <w:t xml:space="preserve"> </w:t>
      </w:r>
      <w:hyperlink w:anchor="sec-collab-dev">
        <w:r>
          <w:rPr>
            <w:rStyle w:val="Hyperlink"/>
          </w:rPr>
          <w:t xml:space="preserve">Chapter 12</w:t>
        </w:r>
      </w:hyperlink>
      <w:r>
        <w:t xml:space="preserve">.</w:t>
      </w:r>
    </w:p>
    <w:bookmarkStart w:id="375" w:name="sec-why-review-code"/>
    <w:p>
      <w:pPr>
        <w:pStyle w:val="Heading3"/>
      </w:pPr>
      <w:r>
        <w:t xml:space="preserve">6.43.1 Why We Review Code</w:t>
      </w:r>
    </w:p>
    <w:p>
      <w:pPr>
        <w:pStyle w:val="FirstParagraph"/>
      </w:pPr>
      <w:r>
        <w:t xml:space="preserve">Code review serves several vital purposes:</w:t>
      </w:r>
    </w:p>
    <w:p>
      <w:pPr>
        <w:pStyle w:val="Compact"/>
        <w:numPr>
          <w:ilvl w:val="0"/>
          <w:numId w:val="109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9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95"/>
        </w:numPr>
      </w:pPr>
      <w:r>
        <w:rPr>
          <w:b/>
          <w:bCs/>
        </w:rPr>
        <w:t xml:space="preserve">Knowledge transfer</w:t>
      </w:r>
      <w:r>
        <w:t xml:space="preserve">: Sharing analytical methods, R idioms,</w:t>
      </w:r>
      <w:r>
        <w:t xml:space="preserve"> </w:t>
      </w:r>
      <w:r>
        <w:t xml:space="preserve">and package features across the lab team.</w:t>
      </w:r>
    </w:p>
    <w:p>
      <w:pPr>
        <w:pStyle w:val="Compact"/>
        <w:numPr>
          <w:ilvl w:val="0"/>
          <w:numId w:val="1095"/>
        </w:numPr>
      </w:pPr>
      <w:r>
        <w:rPr>
          <w:b/>
          <w:bCs/>
        </w:rPr>
        <w:t xml:space="preserve">Maintainability</w:t>
      </w:r>
      <w:r>
        <w:t xml:space="preserve">: Ensuring that analysis pipelines can be understood,</w:t>
      </w:r>
      <w:r>
        <w:t xml:space="preserve"> </w:t>
      </w:r>
      <w:r>
        <w:t xml:space="preserve">modified, and extended by other lab members in the future.</w:t>
      </w:r>
    </w:p>
    <w:bookmarkEnd w:id="375"/>
    <w:bookmarkStart w:id="377" w:name="sec-what-to-look-for"/>
    <w:p>
      <w:pPr>
        <w:pStyle w:val="Heading3"/>
      </w:pPr>
      <w:r>
        <w:t xml:space="preserve">6.43.2 What Reviewers Look For</w:t>
      </w:r>
    </w:p>
    <w:p>
      <w:pPr>
        <w:pStyle w:val="FirstParagraph"/>
      </w:pPr>
      <w:r>
        <w:t xml:space="preserve">When reviewing a colleague’s code, evaluate these key dimensions:</w:t>
      </w:r>
    </w:p>
    <w:p>
      <w:pPr>
        <w:pStyle w:val="Compact"/>
        <w:numPr>
          <w:ilvl w:val="0"/>
          <w:numId w:val="1096"/>
        </w:numPr>
      </w:pPr>
      <w:r>
        <w:rPr>
          <w:b/>
          <w:bCs/>
        </w:rPr>
        <w:t xml:space="preserve">Reproducibility</w:t>
      </w:r>
      <w:r>
        <w:t xml:space="preserve">:</w:t>
      </w:r>
    </w:p>
    <w:p>
      <w:pPr>
        <w:pStyle w:val="Compact"/>
        <w:numPr>
          <w:ilvl w:val="1"/>
          <w:numId w:val="1097"/>
        </w:numPr>
      </w:pPr>
      <w:r>
        <w:t xml:space="preserve">Does the script run cleanly from start to finish in a fresh R session?</w:t>
      </w:r>
    </w:p>
    <w:p>
      <w:pPr>
        <w:pStyle w:val="Compact"/>
        <w:numPr>
          <w:ilvl w:val="1"/>
          <w:numId w:val="1097"/>
        </w:numPr>
      </w:pPr>
      <w:r>
        <w:t xml:space="preserve">Are package dependencies managed reproducibly via</w:t>
      </w:r>
      <w:r>
        <w:t xml:space="preserve"> </w:t>
      </w:r>
      <w:hyperlink r:id="rId376">
        <w:r>
          <w:rPr>
            <w:rStyle w:val="VerbatimChar"/>
          </w:rPr>
          <w:t xml:space="preserve">{renv}</w:t>
        </w:r>
      </w:hyperlink>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1"/>
          <w:numId w:val="1097"/>
        </w:numPr>
      </w:pPr>
      <w:r>
        <w:t xml:space="preserve">Are file paths relative and constructed with</w:t>
      </w:r>
      <w:r>
        <w:t xml:space="preserve"> </w:t>
      </w:r>
      <w:hyperlink r:id="rId309">
        <w:r>
          <w:rPr>
            <w:rStyle w:val="VerbatimChar"/>
          </w:rPr>
          <w:t xml:space="preserve">{here}</w:t>
        </w:r>
      </w:hyperlink>
      <w:r>
        <w:t xml:space="preserve"> </w:t>
      </w:r>
      <w:r>
        <w:t xml:space="preserve">(see</w:t>
      </w:r>
      <w:r>
        <w:t xml:space="preserve"> </w:t>
      </w:r>
      <w:hyperlink w:anchor="sec-here-package-practices">
        <w:r>
          <w:rPr>
            <w:rStyle w:val="Hyperlink"/>
          </w:rPr>
          <w:t xml:space="preserve">Section 6.26</w:t>
        </w:r>
      </w:hyperlink>
      <w:r>
        <w:t xml:space="preserve">),</w:t>
      </w:r>
      <w:r>
        <w:t xml:space="preserve"> </w:t>
      </w:r>
      <w:r>
        <w:t xml:space="preserve">avoiding machine-specific absolute paths?</w:t>
      </w:r>
    </w:p>
    <w:p>
      <w:pPr>
        <w:pStyle w:val="Compact"/>
        <w:numPr>
          <w:ilvl w:val="0"/>
          <w:numId w:val="1096"/>
        </w:numPr>
      </w:pPr>
      <w:r>
        <w:rPr>
          <w:b/>
          <w:bCs/>
        </w:rPr>
        <w:t xml:space="preserve">Code correctness and data integrity</w:t>
      </w:r>
      <w:r>
        <w:t xml:space="preserve">:</w:t>
      </w:r>
    </w:p>
    <w:p>
      <w:pPr>
        <w:pStyle w:val="Compact"/>
        <w:numPr>
          <w:ilvl w:val="1"/>
          <w:numId w:val="1098"/>
        </w:numPr>
      </w:pPr>
      <w:r>
        <w:t xml:space="preserve">Are data transformations and filtering steps logical and documented?</w:t>
      </w:r>
    </w:p>
    <w:p>
      <w:pPr>
        <w:pStyle w:val="Compact"/>
        <w:numPr>
          <w:ilvl w:val="1"/>
          <w:numId w:val="1098"/>
        </w:numPr>
      </w:pPr>
      <w:r>
        <w:t xml:space="preserve">Are missing values (</w:t>
      </w:r>
      <w:r>
        <w:rPr>
          <w:rStyle w:val="VerbatimChar"/>
        </w:rPr>
        <w:t xml:space="preserve">NA</w:t>
      </w:r>
      <w:r>
        <w:t xml:space="preserve">), edge cases, and empty groupings handled appropriately?</w:t>
      </w:r>
    </w:p>
    <w:p>
      <w:pPr>
        <w:pStyle w:val="Compact"/>
        <w:numPr>
          <w:ilvl w:val="1"/>
          <w:numId w:val="1098"/>
        </w:numPr>
      </w:pPr>
      <w:r>
        <w:t xml:space="preserve">Are key variables assigned descriptive labels and measurement units where applicable (see</w:t>
      </w:r>
      <w:r>
        <w:t xml:space="preserve"> </w:t>
      </w:r>
      <w:hyperlink w:anchor="sec-variable-labels">
        <w:r>
          <w:rPr>
            <w:rStyle w:val="Hyperlink"/>
          </w:rPr>
          <w:t xml:space="preserve">Section 6.14.8</w:t>
        </w:r>
      </w:hyperlink>
      <w:r>
        <w:t xml:space="preserve">)?</w:t>
      </w:r>
    </w:p>
    <w:p>
      <w:pPr>
        <w:pStyle w:val="Compact"/>
        <w:numPr>
          <w:ilvl w:val="0"/>
          <w:numId w:val="1096"/>
        </w:numPr>
      </w:pPr>
      <w:r>
        <w:rPr>
          <w:b/>
          <w:bCs/>
        </w:rPr>
        <w:t xml:space="preserve">Style and structure</w:t>
      </w:r>
      <w:r>
        <w:t xml:space="preserve">:</w:t>
      </w:r>
    </w:p>
    <w:p>
      <w:pPr>
        <w:pStyle w:val="Compact"/>
        <w:numPr>
          <w:ilvl w:val="1"/>
          <w:numId w:val="1099"/>
        </w:numPr>
      </w:pPr>
      <w:r>
        <w:t xml:space="preserve">Does the code follow the lab’s R code style (see</w:t>
      </w:r>
      <w:r>
        <w:t xml:space="preserve"> </w:t>
      </w:r>
      <w:hyperlink w:anchor="sec-r-code-style">
        <w:r>
          <w:rPr>
            <w:rStyle w:val="Hyperlink"/>
          </w:rPr>
          <w:t xml:space="preserve">Chapter 7</w:t>
        </w:r>
      </w:hyperlink>
      <w:r>
        <w:t xml:space="preserve">)?</w:t>
      </w:r>
    </w:p>
    <w:p>
      <w:pPr>
        <w:pStyle w:val="Compact"/>
        <w:numPr>
          <w:ilvl w:val="1"/>
          <w:numId w:val="1099"/>
        </w:numPr>
      </w:pPr>
      <w:r>
        <w:t xml:space="preserve">Are long chunks broken into focused functions (see 1)?</w:t>
      </w:r>
    </w:p>
    <w:p>
      <w:pPr>
        <w:pStyle w:val="Compact"/>
        <w:numPr>
          <w:ilvl w:val="1"/>
          <w:numId w:val="1099"/>
        </w:numPr>
      </w:pPr>
      <w:r>
        <w:t xml:space="preserve">Are variable and function names self-describing (see</w:t>
      </w:r>
      <w:r>
        <w:t xml:space="preserve"> </w:t>
      </w:r>
      <w:hyperlink w:anchor="sec-object-naming">
        <w:r>
          <w:rPr>
            <w:rStyle w:val="Hyperlink"/>
          </w:rPr>
          <w:t xml:space="preserve">Section 7.16</w:t>
        </w:r>
      </w:hyperlink>
      <w:r>
        <w:t xml:space="preserve">)?</w:t>
      </w:r>
    </w:p>
    <w:p>
      <w:pPr>
        <w:pStyle w:val="Compact"/>
        <w:numPr>
          <w:ilvl w:val="0"/>
          <w:numId w:val="1096"/>
        </w:numPr>
      </w:pPr>
      <w:r>
        <w:rPr>
          <w:b/>
          <w:bCs/>
        </w:rPr>
        <w:t xml:space="preserve">Documentation</w:t>
      </w:r>
      <w:r>
        <w:t xml:space="preserve">:</w:t>
      </w:r>
    </w:p>
    <w:p>
      <w:pPr>
        <w:pStyle w:val="Compact"/>
        <w:numPr>
          <w:ilvl w:val="1"/>
          <w:numId w:val="1100"/>
        </w:numPr>
      </w:pPr>
      <w:r>
        <w:t xml:space="preserve">Do comments explain non-obvious design choices or statistical assumptions (see</w:t>
      </w:r>
      <w:r>
        <w:t xml:space="preserve"> </w:t>
      </w:r>
      <w:hyperlink w:anchor="sec-documenting-code">
        <w:r>
          <w:rPr>
            <w:rStyle w:val="Hyperlink"/>
          </w:rPr>
          <w:t xml:space="preserve">Section 6.14</w:t>
        </w:r>
      </w:hyperlink>
      <w:r>
        <w:t xml:space="preserve">)?</w:t>
      </w:r>
    </w:p>
    <w:p>
      <w:pPr>
        <w:pStyle w:val="Compact"/>
        <w:numPr>
          <w:ilvl w:val="1"/>
          <w:numId w:val="1100"/>
        </w:numPr>
      </w:pPr>
      <w:r>
        <w:t xml:space="preserve">Are architectural or analytical decisions documented with an ADR where appropriate (see</w:t>
      </w:r>
      <w:r>
        <w:t xml:space="preserve"> </w:t>
      </w:r>
      <w:hyperlink w:anchor="sec-adrs">
        <w:r>
          <w:rPr>
            <w:rStyle w:val="Hyperlink"/>
          </w:rPr>
          <w:t xml:space="preserve">Section 6.15</w:t>
        </w:r>
      </w:hyperlink>
      <w:r>
        <w:t xml:space="preserve">)?</w:t>
      </w:r>
    </w:p>
    <w:bookmarkEnd w:id="377"/>
    <w:bookmarkStart w:id="378" w:name="sec-constructive-feedback"/>
    <w:p>
      <w:pPr>
        <w:pStyle w:val="Heading3"/>
      </w:pPr>
      <w:r>
        <w:t xml:space="preserve">6.43.3 How to Give Constructive Feedback</w:t>
      </w:r>
    </w:p>
    <w:p>
      <w:pPr>
        <w:pStyle w:val="FirstParagraph"/>
      </w:pPr>
      <w:r>
        <w:t xml:space="preserve">Effective code review builds a supportive, high-trust research culture:</w:t>
      </w:r>
    </w:p>
    <w:p>
      <w:pPr>
        <w:pStyle w:val="Compact"/>
        <w:numPr>
          <w:ilvl w:val="0"/>
          <w:numId w:val="110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10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10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101"/>
        </w:numPr>
      </w:pPr>
      <w:r>
        <w:rPr>
          <w:b/>
          <w:bCs/>
        </w:rPr>
        <w:t xml:space="preserve">Ask clarifying questions</w:t>
      </w:r>
      <w:r>
        <w:t xml:space="preserve">: When logic is unclear,</w:t>
      </w:r>
      <w:r>
        <w:t xml:space="preserve"> </w:t>
      </w:r>
      <w:r>
        <w:t xml:space="preserve">ask the author to explain their intent before proposing a rewrite.</w:t>
      </w:r>
    </w:p>
    <w:bookmarkEnd w:id="378"/>
    <w:bookmarkStart w:id="379" w:name="sec-when-to-approve"/>
    <w:p>
      <w:pPr>
        <w:pStyle w:val="Heading3"/>
      </w:pPr>
      <w:r>
        <w:t xml:space="preserve">6.43.4 When to Approve</w:t>
      </w:r>
    </w:p>
    <w:p>
      <w:pPr>
        <w:pStyle w:val="FirstParagraph"/>
      </w:pPr>
      <w:r>
        <w:t xml:space="preserve">Approve a pull request when:</w:t>
      </w:r>
    </w:p>
    <w:p>
      <w:pPr>
        <w:pStyle w:val="Compact"/>
        <w:numPr>
          <w:ilvl w:val="0"/>
          <w:numId w:val="1102"/>
        </w:numPr>
      </w:pPr>
      <w:r>
        <w:t xml:space="preserve">All automated CI checks and workflows pass cleanly.</w:t>
      </w:r>
    </w:p>
    <w:p>
      <w:pPr>
        <w:pStyle w:val="Compact"/>
        <w:numPr>
          <w:ilvl w:val="0"/>
          <w:numId w:val="1102"/>
        </w:numPr>
      </w:pPr>
      <w:r>
        <w:t xml:space="preserve">The code runs end-to-end and produces expected outputs.</w:t>
      </w:r>
    </w:p>
    <w:p>
      <w:pPr>
        <w:pStyle w:val="Compact"/>
        <w:numPr>
          <w:ilvl w:val="0"/>
          <w:numId w:val="1102"/>
        </w:numPr>
      </w:pPr>
      <w:r>
        <w:t xml:space="preserve">All blocking review findings have been resolved or explicitly deferred to a tracked follow-up issue.</w:t>
      </w:r>
    </w:p>
    <w:p>
      <w:pPr>
        <w:pStyle w:val="Compact"/>
        <w:numPr>
          <w:ilvl w:val="0"/>
          <w:numId w:val="1102"/>
        </w:numPr>
      </w:pPr>
      <w:r>
        <w:t xml:space="preserve">The author has completed the pre-review quality checks in</w:t>
      </w:r>
      <w:r>
        <w:t xml:space="preserve"> </w:t>
      </w:r>
      <w:hyperlink w:anchor="sec-r-qa-checklist">
        <w:r>
          <w:rPr>
            <w:rStyle w:val="Hyperlink"/>
          </w:rPr>
          <w:t xml:space="preserve">Section 6.12</w:t>
        </w:r>
      </w:hyperlink>
      <w:r>
        <w:t xml:space="preserve">.</w:t>
      </w:r>
    </w:p>
    <w:bookmarkEnd w:id="379"/>
    <w:bookmarkEnd w:id="380"/>
    <w:bookmarkStart w:id="383"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3"/>
        </w:numPr>
      </w:pPr>
      <w:r>
        <w:t xml:space="preserve">Is</w:t>
      </w:r>
      <w:r>
        <w:t xml:space="preserve"> </w:t>
      </w:r>
      <w:r>
        <w:rPr>
          <w:b/>
          <w:bCs/>
        </w:rPr>
        <w:t xml:space="preserve">minimal</w:t>
      </w:r>
      <w:r>
        <w:t xml:space="preserve">: Strips away everything not directly related to your problem</w:t>
      </w:r>
    </w:p>
    <w:p>
      <w:pPr>
        <w:pStyle w:val="Compact"/>
        <w:numPr>
          <w:ilvl w:val="0"/>
          <w:numId w:val="1103"/>
        </w:numPr>
      </w:pPr>
      <w:r>
        <w:t xml:space="preserve">Uses small, simple example data (often built-in datasets)</w:t>
      </w:r>
    </w:p>
    <w:p>
      <w:pPr>
        <w:pStyle w:val="FirstParagraph"/>
      </w:pPr>
      <w:r>
        <w:rPr>
          <w:b/>
          <w:bCs/>
        </w:rPr>
        <w:t xml:space="preserve">Why create a reprex:</w:t>
      </w:r>
    </w:p>
    <w:p>
      <w:pPr>
        <w:pStyle w:val="Compact"/>
        <w:numPr>
          <w:ilvl w:val="0"/>
          <w:numId w:val="1104"/>
        </w:numPr>
      </w:pPr>
      <w:r>
        <w:t xml:space="preserve">80% of the time, creating a reprex helps you discover the solution yourself</w:t>
      </w:r>
    </w:p>
    <w:p>
      <w:pPr>
        <w:pStyle w:val="Compact"/>
        <w:numPr>
          <w:ilvl w:val="0"/>
          <w:numId w:val="1104"/>
        </w:numPr>
      </w:pPr>
      <w:r>
        <w:t xml:space="preserve">20% of the time, you’ll have a clear example that makes it easy for others to help you</w:t>
      </w:r>
    </w:p>
    <w:p>
      <w:pPr>
        <w:pStyle w:val="Compact"/>
        <w:numPr>
          <w:ilvl w:val="0"/>
          <w:numId w:val="110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5"/>
        </w:numPr>
      </w:pPr>
      <w:hyperlink r:id="rId381">
        <w:r>
          <w:rPr>
            <w:rStyle w:val="VerbatimChar"/>
          </w:rPr>
          <w:t xml:space="preserve">{reprex}</w:t>
        </w:r>
      </w:hyperlink>
      <w:r>
        <w:t xml:space="preserve"> </w:t>
      </w:r>
      <w:r>
        <w:t xml:space="preserve">package: Automates creation of reproducible examples</w:t>
      </w:r>
    </w:p>
    <w:p>
      <w:pPr>
        <w:pStyle w:val="Compact"/>
        <w:numPr>
          <w:ilvl w:val="0"/>
          <w:numId w:val="1105"/>
        </w:numPr>
      </w:pPr>
      <w:hyperlink r:id="rId382">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83"/>
    <w:bookmarkStart w:id="389" w:name="sec-r-resources"/>
    <w:p>
      <w:pPr>
        <w:pStyle w:val="Heading2"/>
      </w:pPr>
      <w:r>
        <w:t xml:space="preserve">6.45 Additional Resources</w:t>
      </w:r>
    </w:p>
    <w:bookmarkStart w:id="384" w:name="r-package-development"/>
    <w:p>
      <w:pPr>
        <w:pStyle w:val="Heading3"/>
      </w:pPr>
      <w:r>
        <w:t xml:space="preserve">6.45.1 R Package Development</w:t>
      </w:r>
    </w:p>
    <w:p>
      <w:pPr>
        <w:pStyle w:val="Compact"/>
        <w:numPr>
          <w:ilvl w:val="0"/>
          <w:numId w:val="110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6"/>
        </w:numPr>
      </w:pPr>
      <w:hyperlink r:id="rId99">
        <w:r>
          <w:rPr>
            <w:rStyle w:val="Hyperlink"/>
          </w:rPr>
          <w:t xml:space="preserve">usethis documentation</w:t>
        </w:r>
      </w:hyperlink>
      <w:r>
        <w:t xml:space="preserve"> </w:t>
      </w:r>
      <w:r>
        <w:t xml:space="preserve">- workflow automation for R projects</w:t>
      </w:r>
    </w:p>
    <w:p>
      <w:pPr>
        <w:pStyle w:val="Compact"/>
        <w:numPr>
          <w:ilvl w:val="0"/>
          <w:numId w:val="1106"/>
        </w:numPr>
      </w:pPr>
      <w:hyperlink r:id="rId100">
        <w:r>
          <w:rPr>
            <w:rStyle w:val="Hyperlink"/>
          </w:rPr>
          <w:t xml:space="preserve">devtools documentation</w:t>
        </w:r>
      </w:hyperlink>
      <w:r>
        <w:t xml:space="preserve"> </w:t>
      </w:r>
      <w:r>
        <w:t xml:space="preserve">- essential development tools</w:t>
      </w:r>
    </w:p>
    <w:p>
      <w:pPr>
        <w:pStyle w:val="Compact"/>
        <w:numPr>
          <w:ilvl w:val="0"/>
          <w:numId w:val="1106"/>
        </w:numPr>
      </w:pPr>
      <w:hyperlink r:id="rId87">
        <w:r>
          <w:rPr>
            <w:rStyle w:val="Hyperlink"/>
          </w:rPr>
          <w:t xml:space="preserve">pkgdown documentation</w:t>
        </w:r>
      </w:hyperlink>
      <w:r>
        <w:t xml:space="preserve"> </w:t>
      </w:r>
      <w:r>
        <w:t xml:space="preserve">- create package websites</w:t>
      </w:r>
    </w:p>
    <w:p>
      <w:pPr>
        <w:pStyle w:val="Compact"/>
        <w:numPr>
          <w:ilvl w:val="0"/>
          <w:numId w:val="1106"/>
        </w:numPr>
      </w:pPr>
      <w:hyperlink r:id="rId102">
        <w:r>
          <w:rPr>
            <w:rStyle w:val="Hyperlink"/>
          </w:rPr>
          <w:t xml:space="preserve">testthat documentation</w:t>
        </w:r>
      </w:hyperlink>
      <w:r>
        <w:t xml:space="preserve"> </w:t>
      </w:r>
      <w:r>
        <w:t xml:space="preserve">- unit testing framework</w:t>
      </w:r>
    </w:p>
    <w:bookmarkEnd w:id="384"/>
    <w:bookmarkStart w:id="385" w:name="general-r-programming"/>
    <w:p>
      <w:pPr>
        <w:pStyle w:val="Heading3"/>
      </w:pPr>
      <w:r>
        <w:t xml:space="preserve">6.45.2 General R Programming</w:t>
      </w:r>
    </w:p>
    <w:p>
      <w:pPr>
        <w:pStyle w:val="Compact"/>
        <w:numPr>
          <w:ilvl w:val="0"/>
          <w:numId w:val="110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7"/>
        </w:numPr>
      </w:pPr>
      <w:r>
        <w:t xml:space="preserve">Advanced R</w:t>
      </w:r>
      <w:r>
        <w:t xml:space="preserve"> </w:t>
      </w:r>
      <w:r>
        <w:t xml:space="preserve">(Wickham 2019)</w:t>
      </w:r>
      <w:r>
        <w:t xml:space="preserve"> </w:t>
      </w:r>
      <w:r>
        <w:t xml:space="preserve">- deep dive into R programming and internals</w:t>
      </w:r>
    </w:p>
    <w:bookmarkEnd w:id="385"/>
    <w:bookmarkStart w:id="386" w:name="shiny-development"/>
    <w:p>
      <w:pPr>
        <w:pStyle w:val="Heading3"/>
      </w:pPr>
      <w:r>
        <w:t xml:space="preserve">6.45.3 Shiny Development</w:t>
      </w:r>
    </w:p>
    <w:p>
      <w:pPr>
        <w:pStyle w:val="Compact"/>
        <w:numPr>
          <w:ilvl w:val="0"/>
          <w:numId w:val="110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8"/>
        </w:numPr>
      </w:pPr>
      <w:r>
        <w:t xml:space="preserve">Engineering Production-Grade Shiny Apps</w:t>
      </w:r>
      <w:r>
        <w:t xml:space="preserve"> </w:t>
      </w:r>
      <w:r>
        <w:t xml:space="preserve">(Fay et al. 2021)</w:t>
      </w:r>
      <w:r>
        <w:t xml:space="preserve"> </w:t>
      </w:r>
      <w:r>
        <w:t xml:space="preserve">- best practices for production Shiny applications</w:t>
      </w:r>
    </w:p>
    <w:bookmarkEnd w:id="386"/>
    <w:bookmarkStart w:id="388" w:name="git-and-version-control"/>
    <w:p>
      <w:pPr>
        <w:pStyle w:val="Heading3"/>
      </w:pPr>
      <w:r>
        <w:t xml:space="preserve">6.45.4 Git and Version Control</w:t>
      </w:r>
    </w:p>
    <w:p>
      <w:pPr>
        <w:pStyle w:val="Compact"/>
        <w:numPr>
          <w:ilvl w:val="0"/>
          <w:numId w:val="110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9"/>
        </w:numPr>
      </w:pPr>
      <w:hyperlink r:id="rId387">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88"/>
    <w:bookmarkEnd w:id="389"/>
    <w:bookmarkEnd w:id="390"/>
    <w:bookmarkStart w:id="475" w:name="sec-r-code-style"/>
    <w:p>
      <w:pPr>
        <w:pStyle w:val="Heading1"/>
      </w:pPr>
      <w:r>
        <w:t xml:space="preserve">7. R Code Style</w:t>
      </w:r>
    </w:p>
    <w:p>
      <w:pPr>
        <w:pStyle w:val="FirstParagraph"/>
      </w:pPr>
      <w:r>
        <w:t xml:space="preserve">Follow these code style guidelines for all R code:</w:t>
      </w:r>
    </w:p>
    <w:bookmarkStart w:id="395" w:name="general-principles"/>
    <w:p>
      <w:pPr>
        <w:pStyle w:val="Heading2"/>
      </w:pPr>
      <w:r>
        <w:t xml:space="preserve">7.1 General Principles</w:t>
      </w:r>
    </w:p>
    <w:p>
      <w:pPr>
        <w:pStyle w:val="FirstParagraph"/>
      </w:pPr>
      <w:r>
        <w:t xml:space="preserve">Our lab follows the</w:t>
      </w:r>
      <w:r>
        <w:t xml:space="preserve"> </w:t>
      </w:r>
      <w:hyperlink r:id="rId391">
        <w:r>
          <w:rPr>
            <w:rStyle w:val="Hyperlink"/>
          </w:rPr>
          <w:t xml:space="preserve">Google R Style Guide</w:t>
        </w:r>
      </w:hyperlink>
      <w:r>
        <w:t xml:space="preserve">,</w:t>
      </w:r>
      <w:r>
        <w:t xml:space="preserve"> </w:t>
      </w:r>
      <w:r>
        <w:t xml:space="preserve">which in turn mostly follows the</w:t>
      </w:r>
      <w:r>
        <w:t xml:space="preserve"> </w:t>
      </w:r>
      <w:hyperlink r:id="rId392">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1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1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10"/>
        </w:numPr>
      </w:pPr>
      <w:r>
        <w:rPr>
          <w:b/>
          <w:bCs/>
        </w:rPr>
        <w:t xml:space="preserve">Write tidy code</w:t>
      </w:r>
      <w:r>
        <w:t xml:space="preserve">: Keep code clean, readable, and well-organized</w:t>
      </w:r>
    </w:p>
    <w:p>
      <w:pPr>
        <w:numPr>
          <w:ilvl w:val="0"/>
          <w:numId w:val="111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1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93">
        <w:r>
          <w:rPr>
            <w:rStyle w:val="Hyperlink"/>
          </w:rPr>
          <w:t xml:space="preserve">tidyverse design principles</w:t>
        </w:r>
      </w:hyperlink>
      <w:r>
        <w:t xml:space="preserve"> </w:t>
      </w:r>
      <w:r>
        <w:t xml:space="preserve">for more details.</w:t>
      </w:r>
    </w:p>
    <w:p>
      <w:pPr>
        <w:numPr>
          <w:ilvl w:val="0"/>
          <w:numId w:val="111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94">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7.17</w:t>
        </w:r>
      </w:hyperlink>
      <w:r>
        <w:t xml:space="preserve"> </w:t>
      </w:r>
      <w:r>
        <w:t xml:space="preserve">for details on automated style checking.</w:t>
      </w:r>
    </w:p>
    <w:bookmarkEnd w:id="395"/>
    <w:bookmarkStart w:id="401" w:name="sec-clean-code"/>
    <w:p>
      <w:pPr>
        <w:pStyle w:val="Heading2"/>
      </w:pPr>
      <w:r>
        <w:t xml:space="preserve">7.2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396" w:name="meaningful-names"/>
    <w:p>
      <w:pPr>
        <w:pStyle w:val="Heading3"/>
      </w:pPr>
      <w:r>
        <w:t xml:space="preserve">7.2.1 Meaningful Names</w:t>
      </w:r>
    </w:p>
    <w:p>
      <w:pPr>
        <w:pStyle w:val="Compact"/>
        <w:numPr>
          <w:ilvl w:val="0"/>
          <w:numId w:val="1111"/>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111"/>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111"/>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111"/>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396"/>
    <w:bookmarkStart w:id="397" w:name="functions"/>
    <w:p>
      <w:pPr>
        <w:pStyle w:val="Heading3"/>
      </w:pPr>
      <w:r>
        <w:t xml:space="preserve">7.2.2 Functions</w:t>
      </w:r>
    </w:p>
    <w:p>
      <w:pPr>
        <w:pStyle w:val="Compact"/>
        <w:numPr>
          <w:ilvl w:val="0"/>
          <w:numId w:val="1112"/>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112"/>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112"/>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112"/>
        </w:numPr>
      </w:pPr>
      <w:r>
        <w:rPr>
          <w:b/>
          <w:bCs/>
        </w:rPr>
        <w:t xml:space="preserve">Avoid side effects</w:t>
      </w:r>
      <w:r>
        <w:t xml:space="preserve">:</w:t>
      </w:r>
      <w:r>
        <w:t xml:space="preserve"> </w:t>
      </w:r>
      <w:r>
        <w:t xml:space="preserve">Functions should return values predictably without unexpectedly mutating global state.</w:t>
      </w:r>
    </w:p>
    <w:bookmarkEnd w:id="397"/>
    <w:bookmarkStart w:id="398" w:name="comments"/>
    <w:p>
      <w:pPr>
        <w:pStyle w:val="Heading3"/>
      </w:pPr>
      <w:r>
        <w:t xml:space="preserve">7.2.3 Comments</w:t>
      </w:r>
    </w:p>
    <w:p>
      <w:pPr>
        <w:pStyle w:val="Compact"/>
        <w:numPr>
          <w:ilvl w:val="0"/>
          <w:numId w:val="1113"/>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7.9</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113"/>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398"/>
    <w:bookmarkStart w:id="399" w:name="the-boy-scout-rule"/>
    <w:p>
      <w:pPr>
        <w:pStyle w:val="Heading3"/>
      </w:pPr>
      <w:r>
        <w:t xml:space="preserve">7.2.4 The Boy Scout Rule</w:t>
      </w:r>
    </w:p>
    <w:p>
      <w:pPr>
        <w:pStyle w:val="Compact"/>
        <w:numPr>
          <w:ilvl w:val="0"/>
          <w:numId w:val="1114"/>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399"/>
    <w:bookmarkStart w:id="400" w:name="dont-repeat-yourself-dry"/>
    <w:p>
      <w:pPr>
        <w:pStyle w:val="Heading3"/>
      </w:pPr>
      <w:r>
        <w:t xml:space="preserve">7.2.5 Don’t Repeat Yourself (DRY)</w:t>
      </w:r>
    </w:p>
    <w:p>
      <w:pPr>
        <w:pStyle w:val="Compact"/>
        <w:numPr>
          <w:ilvl w:val="0"/>
          <w:numId w:val="1115"/>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7.13</w:t>
        </w:r>
      </w:hyperlink>
      <w:r>
        <w:t xml:space="preserve">).</w:t>
      </w:r>
    </w:p>
    <w:bookmarkEnd w:id="400"/>
    <w:bookmarkEnd w:id="401"/>
    <w:bookmarkStart w:id="404" w:name="sec-function-docs"/>
    <w:p>
      <w:pPr>
        <w:pStyle w:val="Heading2"/>
      </w:pPr>
      <w:r>
        <w:t xml:space="preserve">7.3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403" w:name="explicit-return-statements"/>
    <w:p>
      <w:pPr>
        <w:pStyle w:val="Heading3"/>
      </w:pPr>
      <w:r>
        <w:t xml:space="preserve">7.3.1 Explicit Return Statements</w:t>
      </w:r>
    </w:p>
    <w:p>
      <w:pPr>
        <w:pStyle w:val="FirstParagraph"/>
      </w:pPr>
      <w:r>
        <w:t xml:space="preserve">Following the</w:t>
      </w:r>
      <w:r>
        <w:t xml:space="preserve"> </w:t>
      </w:r>
      <w:hyperlink r:id="rId40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403"/>
    <w:bookmarkEnd w:id="404"/>
    <w:bookmarkStart w:id="408" w:name="sec-avoid-nesting"/>
    <w:p>
      <w:pPr>
        <w:pStyle w:val="Heading2"/>
      </w:pPr>
      <w:r>
        <w:t xml:space="preserve">7.4 Avoiding Deep Nesting</w:t>
      </w:r>
    </w:p>
    <w:p>
      <w:pPr>
        <w:pStyle w:val="FirstParagraph"/>
      </w:pPr>
      <w:r>
        <w:t xml:space="preserve">When writing code, avoid nested function calls and nested function definitions where feasible:</w:t>
      </w:r>
    </w:p>
    <w:p>
      <w:pPr>
        <w:pStyle w:val="Compact"/>
        <w:numPr>
          <w:ilvl w:val="0"/>
          <w:numId w:val="1116"/>
        </w:numPr>
      </w:pPr>
      <w:r>
        <w:t xml:space="preserve">Prefer named intermediate variables (or a pipe, e.g. </w:t>
      </w:r>
      <w:r>
        <w:rPr>
          <w:rStyle w:val="VerbatimChar"/>
        </w:rPr>
        <w:t xml:space="preserve">|&gt;</w:t>
      </w:r>
      <w:r>
        <w:t xml:space="preserve"> </w:t>
      </w:r>
      <w:r>
        <w:t xml:space="preserve">in R)</w:t>
      </w:r>
      <w:r>
        <w:t xml:space="preserve"> </w:t>
      </w:r>
      <w:r>
        <w:t xml:space="preserve">over deeply nested calls like</w:t>
      </w:r>
      <w:r>
        <w:t xml:space="preserve"> </w:t>
      </w:r>
      <w:r>
        <w:rPr>
          <w:rStyle w:val="VerbatimChar"/>
        </w:rPr>
        <w:t xml:space="preserve">f(g(h(x)))</w:t>
      </w:r>
      <w:r>
        <w:t xml:space="preserv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116"/>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This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406" w:name="Xe498262ae6be61f401e18dbcc7cafd360e15ce1"/>
    <w:p>
      <w:pPr>
        <w:pStyle w:val="Heading3"/>
      </w:pPr>
      <w:r>
        <w:t xml:space="preserve">7.4.1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5">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06"/>
    <w:bookmarkStart w:id="407" w:name="lambdas-in-map-and-apply-family-calls"/>
    <w:p>
      <w:pPr>
        <w:pStyle w:val="Heading3"/>
      </w:pPr>
      <w:r>
        <w:t xml:space="preserve">7.4.2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07"/>
    <w:bookmarkEnd w:id="408"/>
    <w:bookmarkStart w:id="409" w:name="sec-prefer-packaged-functions"/>
    <w:p>
      <w:pPr>
        <w:pStyle w:val="Heading2"/>
      </w:pPr>
      <w:r>
        <w:t xml:space="preserve">7.5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117"/>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our repos is fine.</w:t>
      </w:r>
    </w:p>
    <w:p>
      <w:pPr>
        <w:pStyle w:val="Compact"/>
        <w:numPr>
          <w:ilvl w:val="0"/>
          <w:numId w:val="1117"/>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118"/>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118"/>
        </w:numPr>
      </w:pPr>
      <w:r>
        <w:rPr>
          <w:b/>
          <w:bCs/>
        </w:rPr>
        <w:t xml:space="preserve">Don’t:</w:t>
      </w:r>
      <w:r>
        <w:t xml:space="preserve"> </w:t>
      </w:r>
      <w:r>
        <w:t xml:space="preserve">verify a self-imposed constraint and report that as having justified the hand-rolled version.</w:t>
      </w:r>
    </w:p>
    <w:bookmarkEnd w:id="409"/>
    <w:bookmarkStart w:id="411" w:name="sec-per-operation-grouping"/>
    <w:p>
      <w:pPr>
        <w:pStyle w:val="Heading2"/>
      </w:pPr>
      <w:r>
        <w:t xml:space="preserve">7.6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1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11"/>
    <w:bookmarkStart w:id="416" w:name="sec-avoid-hardcoding-external-data"/>
    <w:p>
      <w:pPr>
        <w:pStyle w:val="Heading2"/>
      </w:pPr>
      <w:r>
        <w:t xml:space="preserve">7.7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119"/>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119"/>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119"/>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14" w:name="X6cd99ac23357f519341a53b23e138c646ea1c45"/>
    <w:p>
      <w:pPr>
        <w:pStyle w:val="Heading3"/>
      </w:pPr>
      <w:r>
        <w:t xml:space="preserve">7.7.1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120"/>
        </w:numPr>
      </w:pPr>
      <w:r>
        <w:rPr>
          <w:b/>
          <w:bCs/>
        </w:rPr>
        <w:t xml:space="preserve">Do:</w:t>
      </w:r>
      <w:r>
        <w:t xml:space="preserve"> </w:t>
      </w:r>
      <w:r>
        <w:t xml:space="preserve">replace a figure the filesystem or an API enumerates with the command that derives it.</w:t>
      </w:r>
    </w:p>
    <w:p>
      <w:pPr>
        <w:pStyle w:val="Compact"/>
        <w:numPr>
          <w:ilvl w:val="0"/>
          <w:numId w:val="1120"/>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12" w:name="X45da8616c13d9849c5079b09e6f10b14b1e8a62"/>
    <w:p>
      <w:pPr>
        <w:pStyle w:val="Heading4"/>
      </w:pPr>
      <w:r>
        <w:t xml:space="preserve">7.7.1.1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121"/>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121"/>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122"/>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122"/>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123"/>
        </w:numPr>
      </w:pPr>
      <w:r>
        <w:rPr>
          <w:b/>
          <w:bCs/>
        </w:rPr>
        <w:t xml:space="preserve">Do:</w:t>
      </w:r>
      <w:r>
        <w:t xml:space="preserve"> </w:t>
      </w:r>
      <w:r>
        <w:t xml:space="preserve">re-read the sentence introducing a block whenever a review finding changes what is in that block.</w:t>
      </w:r>
    </w:p>
    <w:p>
      <w:pPr>
        <w:pStyle w:val="Compact"/>
        <w:numPr>
          <w:ilvl w:val="0"/>
          <w:numId w:val="1123"/>
        </w:numPr>
      </w:pPr>
      <w:r>
        <w:rPr>
          <w:b/>
          <w:bCs/>
        </w:rPr>
        <w:t xml:space="preserve">Do:</w:t>
      </w:r>
      <w:r>
        <w:t xml:space="preserve"> </w:t>
      </w:r>
      <w:r>
        <w:t xml:space="preserve">delete a count the neighbouring block already states, and re-derive by command any count you keep.</w:t>
      </w:r>
    </w:p>
    <w:p>
      <w:pPr>
        <w:pStyle w:val="Compact"/>
        <w:numPr>
          <w:ilvl w:val="0"/>
          <w:numId w:val="1123"/>
        </w:numPr>
      </w:pPr>
      <w:r>
        <w:rPr>
          <w:b/>
          <w:bCs/>
        </w:rPr>
        <w:t xml:space="preserve">Don’t:</w:t>
      </w:r>
      <w:r>
        <w:t xml:space="preserve"> </w:t>
      </w:r>
      <w:r>
        <w:t xml:space="preserve">treat a fix to the block as complete because the finding named only the block.</w:t>
      </w:r>
    </w:p>
    <w:p>
      <w:pPr>
        <w:pStyle w:val="Compact"/>
        <w:numPr>
          <w:ilvl w:val="0"/>
          <w:numId w:val="1123"/>
        </w:numPr>
      </w:pPr>
      <w:r>
        <w:rPr>
          <w:b/>
          <w:bCs/>
        </w:rPr>
        <w:t xml:space="preserve">Don’t:</w:t>
      </w:r>
      <w:r>
        <w:t xml:space="preserve"> </w:t>
      </w:r>
      <w:r>
        <w:t xml:space="preserve">read adjacency as protection — the nearest duplicate is the one your own edit falsifies first.</w:t>
      </w:r>
    </w:p>
    <w:bookmarkEnd w:id="412"/>
    <w:bookmarkStart w:id="413" w:name="X72c8559fef7141ca39114dc26401b510adc0c7e"/>
    <w:p>
      <w:pPr>
        <w:pStyle w:val="Heading4"/>
      </w:pPr>
      <w:r>
        <w:t xml:space="preserve">7.7.1.2 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124"/>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124"/>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124"/>
        </w:numPr>
      </w:pPr>
      <w:r>
        <w:rPr>
          <w:b/>
          <w:bCs/>
        </w:rPr>
        <w:t xml:space="preserve">Don’t:</w:t>
      </w:r>
      <w:r>
        <w:t xml:space="preserve"> </w:t>
      </w:r>
      <w:r>
        <w:t xml:space="preserve">assume a qualitative lead-in is safe because it carries no number that could go stale.</w:t>
      </w:r>
    </w:p>
    <w:bookmarkEnd w:id="413"/>
    <w:bookmarkEnd w:id="414"/>
    <w:bookmarkStart w:id="415" w:name="X4e174cb9149f2b2e14b36b2edf87964fcbfdad4"/>
    <w:p>
      <w:pPr>
        <w:pStyle w:val="Heading3"/>
      </w:pPr>
      <w:r>
        <w:t xml:space="preserve">7.7.2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125"/>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25"/>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125"/>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126"/>
        </w:numPr>
      </w:pPr>
      <w:r>
        <w:rPr>
          <w:b/>
          <w:bCs/>
        </w:rPr>
        <w:t xml:space="preserve">Do:</w:t>
      </w:r>
      <w:r>
        <w:t xml:space="preserve"> </w:t>
      </w:r>
      <w:r>
        <w:t xml:space="preserve">parameterize the occurrences that instruct, and leave the ones that record.</w:t>
      </w:r>
    </w:p>
    <w:p>
      <w:pPr>
        <w:pStyle w:val="Compact"/>
        <w:numPr>
          <w:ilvl w:val="0"/>
          <w:numId w:val="1126"/>
        </w:numPr>
      </w:pPr>
      <w:r>
        <w:rPr>
          <w:b/>
          <w:bCs/>
        </w:rPr>
        <w:t xml:space="preserve">Do:</w:t>
      </w:r>
      <w:r>
        <w:t xml:space="preserve"> </w:t>
      </w:r>
      <w:r>
        <w:t xml:space="preserve">decide per occurrence in a file that carries both, reading each one’s surrounding sentence.</w:t>
      </w:r>
    </w:p>
    <w:p>
      <w:pPr>
        <w:pStyle w:val="Compact"/>
        <w:numPr>
          <w:ilvl w:val="0"/>
          <w:numId w:val="1126"/>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126"/>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415"/>
    <w:bookmarkEnd w:id="416"/>
    <w:bookmarkStart w:id="417" w:name="sec-construct-inputs"/>
    <w:p>
      <w:pPr>
        <w:pStyle w:val="Heading2"/>
      </w:pPr>
      <w:r>
        <w:t xml:space="preserve">7.8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7.4</w:t>
        </w:r>
      </w:hyperlink>
      <w:r>
        <w:t xml:space="preserve">:</w:t>
      </w:r>
      <w:r>
        <w:t xml:space="preserve"> </w:t>
      </w:r>
      <w:r>
        <w:t xml:space="preserve">prefer named steps you can read and check over one dense expression.</w:t>
      </w:r>
    </w:p>
    <w:bookmarkEnd w:id="417"/>
    <w:bookmarkStart w:id="420" w:name="sec-comments"/>
    <w:p>
      <w:pPr>
        <w:pStyle w:val="Heading2"/>
      </w:pPr>
      <w:r>
        <w:t xml:space="preserve">7.9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27"/>
        </w:numPr>
      </w:pPr>
      <w:r>
        <w:t xml:space="preserve">source your config =&gt;</w:t>
      </w:r>
    </w:p>
    <w:p>
      <w:pPr>
        <w:pStyle w:val="Compact"/>
        <w:numPr>
          <w:ilvl w:val="0"/>
          <w:numId w:val="1127"/>
        </w:numPr>
      </w:pPr>
      <w:r>
        <w:t xml:space="preserve">load all your data =&gt;</w:t>
      </w:r>
    </w:p>
    <w:p>
      <w:pPr>
        <w:pStyle w:val="Compact"/>
        <w:numPr>
          <w:ilvl w:val="0"/>
          <w:numId w:val="1127"/>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1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8" name="Picture"/>
                  <a:graphic>
                    <a:graphicData uri="http://schemas.openxmlformats.org/drawingml/2006/picture">
                      <pic:pic>
                        <pic:nvPicPr>
                          <pic:cNvPr descr="/opt/quarto/share/formats/docx/note.png" id="419"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9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20"/>
    <w:bookmarkStart w:id="425" w:name="line-breaks-and-formatting"/>
    <w:p>
      <w:pPr>
        <w:pStyle w:val="Heading2"/>
      </w:pPr>
      <w:r>
        <w:t xml:space="preserve">7.10 Line Breaks and Formatting</w:t>
      </w:r>
    </w:p>
    <w:bookmarkStart w:id="421" w:name="blank-lines-before-lists"/>
    <w:p>
      <w:pPr>
        <w:pStyle w:val="Heading3"/>
      </w:pPr>
      <w:r>
        <w:t xml:space="preserve">7.10.1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21"/>
    <w:bookmarkStart w:id="423" w:name="sec-semantic-line-breaks"/>
    <w:p>
      <w:pPr>
        <w:pStyle w:val="Heading3"/>
      </w:pPr>
      <w:r>
        <w:t xml:space="preserve">7.10.2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28"/>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28"/>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22">
        <w:r>
          <w:rPr>
            <w:rStyle w:val="Hyperlink"/>
          </w:rPr>
          <w:t xml:space="preserve">semantic line breaks</w:t>
        </w:r>
      </w:hyperlink>
      <w:r>
        <w:t xml:space="preserve">.</w:t>
      </w:r>
    </w:p>
    <w:p>
      <w:pPr>
        <w:pStyle w:val="BodyText"/>
      </w:pPr>
      <w:r>
        <w:rPr>
          <w:b/>
          <w:bCs/>
        </w:rPr>
        <w:t xml:space="preserve">Guidelines:</w:t>
      </w:r>
    </w:p>
    <w:p>
      <w:pPr>
        <w:pStyle w:val="Compact"/>
        <w:numPr>
          <w:ilvl w:val="0"/>
          <w:numId w:val="1129"/>
        </w:numPr>
      </w:pPr>
      <w:r>
        <w:t xml:space="preserve">Break after complete sentences (at periods)</w:t>
      </w:r>
    </w:p>
    <w:p>
      <w:pPr>
        <w:pStyle w:val="Compact"/>
        <w:numPr>
          <w:ilvl w:val="0"/>
          <w:numId w:val="1129"/>
        </w:numPr>
      </w:pPr>
      <w:r>
        <w:t xml:space="preserve">Break after long phrases or clauses (at commas or conjunctions)</w:t>
      </w:r>
    </w:p>
    <w:p>
      <w:pPr>
        <w:pStyle w:val="Compact"/>
        <w:numPr>
          <w:ilvl w:val="0"/>
          <w:numId w:val="1129"/>
        </w:numPr>
      </w:pPr>
      <w:r>
        <w:t xml:space="preserve">Aim for lines under 80 characters</w:t>
      </w:r>
    </w:p>
    <w:p>
      <w:pPr>
        <w:pStyle w:val="Compact"/>
        <w:numPr>
          <w:ilvl w:val="0"/>
          <w:numId w:val="1129"/>
        </w:numPr>
      </w:pPr>
      <w:r>
        <w:t xml:space="preserve">Keep related short phrases together on one line</w:t>
      </w:r>
    </w:p>
    <w:p>
      <w:pPr>
        <w:pStyle w:val="Compact"/>
        <w:numPr>
          <w:ilvl w:val="0"/>
          <w:numId w:val="1129"/>
        </w:numPr>
      </w:pPr>
      <w:r>
        <w:t xml:space="preserve">Do not break in the middle of inline code, links, or formatting</w:t>
      </w:r>
    </w:p>
    <w:bookmarkEnd w:id="423"/>
    <w:bookmarkStart w:id="424" w:name="line-breaks-in-code"/>
    <w:p>
      <w:pPr>
        <w:pStyle w:val="Heading3"/>
      </w:pPr>
      <w:r>
        <w:t xml:space="preserve">7.10.3 Line Breaks in Code</w:t>
      </w:r>
    </w:p>
    <w:p>
      <w:pPr>
        <w:pStyle w:val="Compact"/>
        <w:numPr>
          <w:ilvl w:val="0"/>
          <w:numId w:val="1130"/>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24"/>
    <w:bookmarkEnd w:id="425"/>
    <w:bookmarkStart w:id="427" w:name="markdown-and-quarto-formatting"/>
    <w:p>
      <w:pPr>
        <w:pStyle w:val="Heading2"/>
      </w:pPr>
      <w:r>
        <w:t xml:space="preserve">7.11 Markdown and Quarto Formatting</w:t>
      </w:r>
    </w:p>
    <w:bookmarkStart w:id="426" w:name="writing-about-code-in-quarto-documents"/>
    <w:p>
      <w:pPr>
        <w:pStyle w:val="Heading3"/>
      </w:pPr>
      <w:r>
        <w:t xml:space="preserve">7.11.1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40">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26"/>
    <w:bookmarkEnd w:id="427"/>
    <w:bookmarkStart w:id="428" w:name="messaging-and-user-communication"/>
    <w:p>
      <w:pPr>
        <w:pStyle w:val="Heading2"/>
      </w:pPr>
      <w:r>
        <w:t xml:space="preserve">7.12 Messaging and User Communication</w:t>
      </w:r>
    </w:p>
    <w:p>
      <w:pPr>
        <w:pStyle w:val="FirstParagraph"/>
      </w:pPr>
      <w:r>
        <w:t xml:space="preserve">Use</w:t>
      </w:r>
      <w:r>
        <w:t xml:space="preserve"> </w:t>
      </w:r>
      <w:hyperlink r:id="rId284">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31"/>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31"/>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31"/>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28"/>
    <w:bookmarkStart w:id="430" w:name="sec-package-code-practices"/>
    <w:p>
      <w:pPr>
        <w:pStyle w:val="Heading2"/>
      </w:pPr>
      <w:r>
        <w:t xml:space="preserve">7.13 Package Code Practices</w:t>
      </w:r>
    </w:p>
    <w:p>
      <w:pPr>
        <w:pStyle w:val="Compact"/>
        <w:numPr>
          <w:ilvl w:val="0"/>
          <w:numId w:val="1132"/>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33"/>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33"/>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33"/>
        </w:numPr>
      </w:pPr>
      <w:r>
        <w:rPr>
          <w:rStyle w:val="VerbatimChar"/>
        </w:rPr>
        <w:t xml:space="preserve">withr::local_package()</w:t>
      </w:r>
      <w:r>
        <w:t xml:space="preserve"> </w:t>
      </w:r>
      <w:r>
        <w:t xml:space="preserve">for temporary package loading in tests</w:t>
      </w:r>
    </w:p>
    <w:p>
      <w:pPr>
        <w:pStyle w:val="Compact"/>
        <w:numPr>
          <w:ilvl w:val="0"/>
          <w:numId w:val="1132"/>
        </w:numPr>
      </w:pPr>
      <w:r>
        <w:t xml:space="preserve">This keeps the global search path clean and makes dependencies explicit.</w:t>
      </w:r>
      <w:r>
        <w:t xml:space="preserve"> </w:t>
      </w:r>
      <w:r>
        <w:t xml:space="preserve">See</w:t>
      </w:r>
      <w:r>
        <w:t xml:space="preserve"> </w:t>
      </w:r>
      <w:hyperlink r:id="rId429">
        <w:r>
          <w:rPr>
            <w:rStyle w:val="Hyperlink"/>
          </w:rPr>
          <w:t xml:space="preserve">R Packages - The R landscape</w:t>
        </w:r>
      </w:hyperlink>
      <w:r>
        <w:t xml:space="preserve"> </w:t>
      </w:r>
      <w:r>
        <w:t xml:space="preserve">for more details.</w:t>
      </w:r>
    </w:p>
    <w:p>
      <w:pPr>
        <w:pStyle w:val="Compact"/>
        <w:numPr>
          <w:ilvl w:val="0"/>
          <w:numId w:val="1132"/>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32"/>
        </w:numPr>
      </w:pPr>
      <w:r>
        <w:rPr>
          <w:b/>
          <w:bCs/>
        </w:rPr>
        <w:t xml:space="preserve">Avoid code duplication</w:t>
      </w:r>
      <w:r>
        <w:t xml:space="preserve">: Extract repeated logic into helper functions</w:t>
      </w:r>
    </w:p>
    <w:bookmarkEnd w:id="430"/>
    <w:bookmarkStart w:id="431" w:name="sec-tidyverse-replacements"/>
    <w:p>
      <w:pPr>
        <w:pStyle w:val="Heading2"/>
      </w:pPr>
      <w:r>
        <w:t xml:space="preserve">7.14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31"/>
    <w:bookmarkStart w:id="432" w:name="sec-here-package-style"/>
    <w:p>
      <w:pPr>
        <w:pStyle w:val="Heading2"/>
      </w:pPr>
      <w:r>
        <w:t xml:space="preserve">7.15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32">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32"/>
    <w:bookmarkStart w:id="437" w:name="sec-object-naming"/>
    <w:p>
      <w:pPr>
        <w:pStyle w:val="Heading2"/>
      </w:pPr>
      <w:r>
        <w:t xml:space="preserve">7.16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34"/>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34"/>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5" name="Picture"/>
                  <a:graphic>
                    <a:graphicData uri="http://schemas.openxmlformats.org/drawingml/2006/picture">
                      <pic:pic>
                        <pic:nvPicPr>
                          <pic:cNvPr descr="/opt/quarto/share/formats/docx/note.png" id="436"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205">
        <w:r>
          <w:rPr>
            <w:rStyle w:val="Hyperlink"/>
          </w:rPr>
          <w:t xml:space="preserve">Be Expressive: How to Give Your Variables Better Names</w:t>
        </w:r>
      </w:hyperlink>
    </w:p>
    <w:bookmarkEnd w:id="437"/>
    <w:bookmarkStart w:id="473" w:name="sec-style-auto-style"/>
    <w:p>
      <w:pPr>
        <w:pStyle w:val="Heading2"/>
      </w:pPr>
      <w:r>
        <w:t xml:space="preserve">7.17 Automated Tools for Style and Project Workflow</w:t>
      </w:r>
    </w:p>
    <w:bookmarkStart w:id="457" w:name="styling"/>
    <w:p>
      <w:pPr>
        <w:pStyle w:val="Heading3"/>
      </w:pPr>
      <w:r>
        <w:t xml:space="preserve">7.17.1 Styling</w:t>
      </w:r>
    </w:p>
    <w:bookmarkStart w:id="439" w:name="rstudio-shortcuts"/>
    <w:p>
      <w:pPr>
        <w:pStyle w:val="Heading4"/>
      </w:pPr>
      <w:r>
        <w:t xml:space="preserve">7.17.1.1 RStudio shortcuts</w:t>
      </w:r>
    </w:p>
    <w:p>
      <w:pPr>
        <w:numPr>
          <w:ilvl w:val="0"/>
          <w:numId w:val="1135"/>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35"/>
        </w:numPr>
      </w:pPr>
      <w:r>
        <w:rPr>
          <w:b/>
          <w:bCs/>
        </w:rPr>
        <w:t xml:space="preserve">Assignment Aligner</w:t>
      </w:r>
      <w:r>
        <w:t xml:space="preserve"> </w:t>
      </w:r>
      <w:r>
        <w:t xml:space="preserve">- A</w:t>
      </w:r>
      <w:r>
        <w:t xml:space="preserve"> </w:t>
      </w:r>
      <w:hyperlink r:id="rId438">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39"/>
    <w:bookmarkStart w:id="449" w:name="styler"/>
    <w:p>
      <w:pPr>
        <w:pStyle w:val="Heading4"/>
      </w:pPr>
      <w:r>
        <w:t xml:space="preserve">7.17.1.2</w:t>
      </w:r>
      <w:r>
        <w:t xml:space="preserve"> </w:t>
      </w:r>
      <w:hyperlink r:id="rId326">
        <w:r>
          <w:rPr>
            <w:rStyle w:val="VerbatimChar"/>
          </w:rPr>
          <w:t xml:space="preserve">{styler}</w:t>
        </w:r>
      </w:hyperlink>
    </w:p>
    <w:p>
      <w:pPr>
        <w:pStyle w:val="FirstParagraph"/>
      </w:pPr>
      <w:hyperlink r:id="rId326">
        <w:r>
          <w:rPr>
            <w:rStyle w:val="VerbatimChar"/>
          </w:rPr>
          <w:t xml:space="preserve">{styler}</w:t>
        </w:r>
      </w:hyperlink>
      <w:r>
        <w:t xml:space="preserve"> </w:t>
      </w:r>
      <w:r>
        <w:t xml:space="preserve">is another</w:t>
      </w:r>
      <w:r>
        <w:t xml:space="preserve"> </w:t>
      </w:r>
      <w:hyperlink r:id="rId440">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41">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2" name="Picture"/>
                  <a:graphic>
                    <a:graphicData uri="http://schemas.openxmlformats.org/drawingml/2006/picture">
                      <pic:pic>
                        <pic:nvPicPr>
                          <pic:cNvPr descr="/opt/quarto/share/formats/docx/note.png" id="443"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26">
              <w:r>
                <w:rPr>
                  <w:rStyle w:val="VerbatimChar"/>
                </w:rPr>
                <w:t xml:space="preserve">{styler}</w:t>
              </w:r>
            </w:hyperlink>
            <w:r>
              <w:t xml:space="preserve"> </w:t>
            </w:r>
            <w:hyperlink r:id="rId444">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5" name="Picture"/>
                  <a:graphic>
                    <a:graphicData uri="http://schemas.openxmlformats.org/drawingml/2006/picture">
                      <pic:pic>
                        <pic:nvPicPr>
                          <pic:cNvPr descr="/opt/quarto/share/formats/docx/note.png" id="446"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26">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7" name="Picture"/>
                  <a:graphic>
                    <a:graphicData uri="http://schemas.openxmlformats.org/drawingml/2006/picture">
                      <pic:pic>
                        <pic:nvPicPr>
                          <pic:cNvPr descr="/opt/quarto/share/formats/docx/tip.png" id="448" name="Picture"/>
                          <pic:cNvPicPr>
                            <a:picLocks noChangeArrowheads="1" noChangeAspect="1"/>
                          </pic:cNvPicPr>
                        </pic:nvPicPr>
                        <pic:blipFill>
                          <a:blip r:embed="rId8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49"/>
    <w:bookmarkStart w:id="456" w:name="lintr"/>
    <w:p>
      <w:pPr>
        <w:pStyle w:val="Heading4"/>
      </w:pPr>
      <w:r>
        <w:t xml:space="preserve">7.17.1.3</w:t>
      </w:r>
      <w:r>
        <w:t xml:space="preserve"> </w:t>
      </w:r>
      <w:hyperlink r:id="rId275">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75">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50">
        <w:r>
          <w:rPr>
            <w:rStyle w:val="Hyperlink"/>
          </w:rPr>
          <w:t xml:space="preserve">in this link</w:t>
        </w:r>
      </w:hyperlink>
      <w:r>
        <w:t xml:space="preserve">,</w:t>
      </w:r>
      <w:r>
        <w:t xml:space="preserve"> </w:t>
      </w:r>
      <w:r>
        <w:t xml:space="preserve">and most guidelines are based on the</w:t>
      </w:r>
      <w:r>
        <w:t xml:space="preserve"> </w:t>
      </w:r>
      <w:hyperlink r:id="rId392">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1" name="Picture"/>
                  <a:graphic>
                    <a:graphicData uri="http://schemas.openxmlformats.org/drawingml/2006/picture">
                      <pic:pic>
                        <pic:nvPicPr>
                          <pic:cNvPr descr="/opt/quarto/share/formats/docx/note.png" id="452"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53">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4" name="Picture"/>
                  <a:graphic>
                    <a:graphicData uri="http://schemas.openxmlformats.org/drawingml/2006/picture">
                      <pic:pic>
                        <pic:nvPicPr>
                          <pic:cNvPr descr="/opt/quarto/share/formats/docx/note.png" id="455"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56"/>
    <w:bookmarkEnd w:id="457"/>
    <w:bookmarkStart w:id="460" w:name="using-lintr"/>
    <w:p>
      <w:pPr>
        <w:pStyle w:val="Heading3"/>
      </w:pPr>
      <w:r>
        <w:t xml:space="preserve">7.17.2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58" name="Picture"/>
                  <a:graphic>
                    <a:graphicData uri="http://schemas.openxmlformats.org/drawingml/2006/picture">
                      <pic:pic>
                        <pic:nvPicPr>
                          <pic:cNvPr descr="/opt/quarto/share/formats/docx/tip.png" id="459" name="Picture"/>
                          <pic:cNvPicPr>
                            <a:picLocks noChangeArrowheads="1" noChangeAspect="1"/>
                          </pic:cNvPicPr>
                        </pic:nvPicPr>
                        <pic:blipFill>
                          <a:blip r:embed="rId8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36"/>
              </w:numPr>
            </w:pPr>
            <w:r>
              <w:t xml:space="preserve">Unused variables</w:t>
            </w:r>
          </w:p>
          <w:p>
            <w:pPr>
              <w:pStyle w:val="Compact"/>
              <w:numPr>
                <w:ilvl w:val="0"/>
                <w:numId w:val="1136"/>
              </w:numPr>
            </w:pPr>
            <w:r>
              <w:t xml:space="preserve">Improper whitespace</w:t>
            </w:r>
          </w:p>
          <w:p>
            <w:pPr>
              <w:pStyle w:val="Compact"/>
              <w:numPr>
                <w:ilvl w:val="0"/>
                <w:numId w:val="1136"/>
              </w:numPr>
            </w:pPr>
            <w:r>
              <w:t xml:space="preserve">Line length issues</w:t>
            </w:r>
          </w:p>
          <w:p>
            <w:pPr>
              <w:pStyle w:val="Compact"/>
              <w:numPr>
                <w:ilvl w:val="0"/>
                <w:numId w:val="1136"/>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60"/>
    <w:bookmarkStart w:id="470" w:name="our-labs-lintr-configuration"/>
    <w:p>
      <w:pPr>
        <w:pStyle w:val="Heading3"/>
      </w:pPr>
      <w:r>
        <w:t xml:space="preserve">7.17.3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94">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37"/>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37"/>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37"/>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37"/>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38"/>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402">
        <w:r>
          <w:rPr>
            <w:rStyle w:val="Hyperlink"/>
          </w:rPr>
          <w:t xml:space="preserve">Google R Style Guide</w:t>
        </w:r>
      </w:hyperlink>
      <w:r>
        <w:t xml:space="preserve">.</w:t>
      </w:r>
    </w:p>
    <w:p>
      <w:pPr>
        <w:pStyle w:val="Compact"/>
        <w:numPr>
          <w:ilvl w:val="0"/>
          <w:numId w:val="1138"/>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39"/>
        </w:numPr>
      </w:pPr>
      <w:r>
        <w:rPr>
          <w:rStyle w:val="VerbatimChar"/>
        </w:rPr>
        <w:t xml:space="preserve">data-raw/</w:t>
      </w:r>
      <w:r>
        <w:t xml:space="preserve">: Pipe consistency and undesirable function rules relaxed (exploratory scripts)</w:t>
      </w:r>
    </w:p>
    <w:p>
      <w:pPr>
        <w:pStyle w:val="Compact"/>
        <w:numPr>
          <w:ilvl w:val="0"/>
          <w:numId w:val="1139"/>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39"/>
        </w:numPr>
      </w:pPr>
      <w:r>
        <w:rPr>
          <w:rStyle w:val="VerbatimChar"/>
        </w:rPr>
        <w:t xml:space="preserve">inst/examples/</w:t>
      </w:r>
      <w:r>
        <w:t xml:space="preserve">: Undesirable function rules relaxed</w:t>
      </w:r>
    </w:p>
    <w:p>
      <w:pPr>
        <w:pStyle w:val="Compact"/>
        <w:numPr>
          <w:ilvl w:val="0"/>
          <w:numId w:val="1139"/>
        </w:numPr>
      </w:pPr>
      <w:r>
        <w:rPr>
          <w:rStyle w:val="VerbatimChar"/>
        </w:rPr>
        <w:t xml:space="preserve">tests/testthat.R</w:t>
      </w:r>
      <w:r>
        <w:t xml:space="preserve">: Undesirable function rules relaxed</w:t>
      </w:r>
    </w:p>
    <w:bookmarkStart w:id="469" w:name="jarl"/>
    <w:p>
      <w:pPr>
        <w:pStyle w:val="Heading4"/>
      </w:pPr>
      <w:r>
        <w:t xml:space="preserve">7.17.3.1</w:t>
      </w:r>
      <w:r>
        <w:t xml:space="preserve"> </w:t>
      </w:r>
      <w:hyperlink r:id="rId171">
        <w:r>
          <w:rPr>
            <w:rStyle w:val="VerbatimChar"/>
          </w:rPr>
          <w:t xml:space="preserve">{jarl}</w:t>
        </w:r>
      </w:hyperlink>
    </w:p>
    <w:p>
      <w:pPr>
        <w:pStyle w:val="FirstParagraph"/>
      </w:pPr>
      <w:hyperlink r:id="rId171">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463" w:name="key-features"/>
    <w:p>
      <w:pPr>
        <w:pStyle w:val="Heading5"/>
      </w:pPr>
      <w:r>
        <w:t xml:space="preserve">7.17.3.1.1 Key Features</w:t>
      </w:r>
    </w:p>
    <w:p>
      <w:pPr>
        <w:pStyle w:val="Compact"/>
        <w:numPr>
          <w:ilvl w:val="0"/>
          <w:numId w:val="1140"/>
        </w:numPr>
      </w:pPr>
      <w:r>
        <w:rPr>
          <w:b/>
          <w:bCs/>
        </w:rPr>
        <w:t xml:space="preserve">Fast execution:</w:t>
      </w:r>
      <w:r>
        <w:t xml:space="preserve"> </w:t>
      </w:r>
      <w:r>
        <w:t xml:space="preserve">Written in Rust to deliver near-instant linting feedback.</w:t>
      </w:r>
    </w:p>
    <w:p>
      <w:pPr>
        <w:pStyle w:val="Compact"/>
        <w:numPr>
          <w:ilvl w:val="0"/>
          <w:numId w:val="1140"/>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140"/>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461">
        <w:r>
          <w:rPr>
            <w:rStyle w:val="Hyperlink"/>
          </w:rPr>
          <w:t xml:space="preserve">editor integrations</w:t>
        </w:r>
      </w:hyperlink>
      <w:r>
        <w:t xml:space="preserve">.</w:t>
      </w:r>
    </w:p>
    <w:p>
      <w:pPr>
        <w:pStyle w:val="Compact"/>
        <w:numPr>
          <w:ilvl w:val="0"/>
          <w:numId w:val="1140"/>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140"/>
        </w:numPr>
      </w:pPr>
      <w:r>
        <w:rPr>
          <w:b/>
          <w:bCs/>
        </w:rPr>
        <w:t xml:space="preserve">Project configuration:</w:t>
      </w:r>
      <w:r>
        <w:t xml:space="preserve"> </w:t>
      </w:r>
      <w:r>
        <w:t xml:space="preserve">Configured using a</w:t>
      </w:r>
      <w:r>
        <w:t xml:space="preserve"> </w:t>
      </w:r>
      <w:hyperlink r:id="rId462">
        <w:r>
          <w:rPr>
            <w:rStyle w:val="VerbatimChar"/>
          </w:rPr>
          <w:t xml:space="preserve">jarl.toml</w:t>
        </w:r>
      </w:hyperlink>
      <w:r>
        <w:t xml:space="preserve"> </w:t>
      </w:r>
      <w:r>
        <w:t xml:space="preserve">file in the project root.</w:t>
      </w:r>
    </w:p>
    <w:bookmarkEnd w:id="463"/>
    <w:bookmarkStart w:id="465" w:name="basic-usage"/>
    <w:p>
      <w:pPr>
        <w:pStyle w:val="Heading5"/>
      </w:pPr>
      <w:r>
        <w:t xml:space="preserve">7.17.3.1.2 Basic Usage</w:t>
      </w:r>
    </w:p>
    <w:p>
      <w:pPr>
        <w:pStyle w:val="FirstParagraph"/>
      </w:pPr>
      <w:r>
        <w:t xml:space="preserve">Run the standalone CLI (see the</w:t>
      </w:r>
      <w:r>
        <w:t xml:space="preserve"> </w:t>
      </w:r>
      <w:hyperlink r:id="rId464">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465"/>
    <w:bookmarkStart w:id="468" w:name="comparison-with-lintr"/>
    <w:p>
      <w:pPr>
        <w:pStyle w:val="Heading5"/>
      </w:pPr>
      <w:r>
        <w:t xml:space="preserve">7.17.3.1.3 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78">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6" name="Picture"/>
                  <a:graphic>
                    <a:graphicData uri="http://schemas.openxmlformats.org/drawingml/2006/picture">
                      <pic:pic>
                        <pic:nvPicPr>
                          <pic:cNvPr descr="/opt/quarto/share/formats/docx/note.png" id="467"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275">
              <w:r>
                <w:rPr>
                  <w:rStyle w:val="VerbatimChar"/>
                </w:rPr>
                <w:t xml:space="preserve">{lintr}</w:t>
              </w:r>
            </w:hyperlink>
            <w:r>
              <w:t xml:space="preserve"> </w:t>
            </w:r>
            <w:r>
              <w:t xml:space="preserve">with our custom</w:t>
            </w:r>
            <w:r>
              <w:t xml:space="preserve"> </w:t>
            </w:r>
            <w:hyperlink r:id="rId394">
              <w:r>
                <w:rPr>
                  <w:rStyle w:val="VerbatimChar"/>
                </w:rPr>
                <w:t xml:space="preserve">.lintr.R</w:t>
              </w:r>
            </w:hyperlink>
            <w:r>
              <w:t xml:space="preserve"> </w:t>
            </w:r>
            <w:r>
              <w:t xml:space="preserve">configuration and</w:t>
            </w:r>
            <w:r>
              <w:t xml:space="preserve"> </w:t>
            </w:r>
            <w:hyperlink r:id="rId78">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468"/>
    <w:bookmarkEnd w:id="469"/>
    <w:bookmarkEnd w:id="470"/>
    <w:bookmarkStart w:id="472" w:name="X20514c3690be0e3afe0e3453b36bf4daf01ce44"/>
    <w:p>
      <w:pPr>
        <w:pStyle w:val="Heading3"/>
      </w:pPr>
      <w:r>
        <w:t xml:space="preserve">7.17.4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75">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71">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72"/>
    <w:bookmarkEnd w:id="473"/>
    <w:bookmarkStart w:id="474" w:name="sec-r-resources-style"/>
    <w:p>
      <w:pPr>
        <w:pStyle w:val="Heading2"/>
      </w:pPr>
      <w:r>
        <w:t xml:space="preserve">7.18 Additional Resources</w:t>
      </w:r>
    </w:p>
    <w:p>
      <w:pPr>
        <w:pStyle w:val="Compact"/>
        <w:numPr>
          <w:ilvl w:val="0"/>
          <w:numId w:val="114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74"/>
    <w:bookmarkEnd w:id="475"/>
    <w:bookmarkStart w:id="480" w:name="big-data"/>
    <w:p>
      <w:pPr>
        <w:pStyle w:val="Heading1"/>
      </w:pPr>
      <w:r>
        <w:t xml:space="preserve">8. Big data</w:t>
      </w:r>
    </w:p>
    <w:bookmarkStart w:id="477"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76">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77"/>
    <w:bookmarkStart w:id="478"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78"/>
    <w:bookmarkStart w:id="479"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42"/>
        </w:numPr>
      </w:pPr>
      <w:r>
        <w:rPr>
          <w:b/>
          <w:bCs/>
        </w:rPr>
        <w:t xml:space="preserve">Uncheck</w:t>
      </w:r>
      <w:r>
        <w:t xml:space="preserve"> </w:t>
      </w:r>
      <w:r>
        <w:t xml:space="preserve">Restore RData into workspace at startup</w:t>
      </w:r>
    </w:p>
    <w:p>
      <w:pPr>
        <w:pStyle w:val="Compact"/>
        <w:numPr>
          <w:ilvl w:val="0"/>
          <w:numId w:val="114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4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79"/>
    <w:bookmarkEnd w:id="480"/>
    <w:bookmarkStart w:id="497"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87"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85"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84" w:name="fig-data-masking"/>
          <w:p>
            <w:pPr>
              <w:pStyle w:val="Compact"/>
              <w:jc w:val="center"/>
            </w:pPr>
            <w:r>
              <w:drawing>
                <wp:inline>
                  <wp:extent cx="2667000" cy="1103368"/>
                  <wp:effectExtent b="0" l="0" r="0" t="0"/>
                  <wp:docPr descr="" title="" id="482" name="Picture"/>
                  <a:graphic>
                    <a:graphicData uri="http://schemas.openxmlformats.org/drawingml/2006/picture">
                      <pic:pic>
                        <pic:nvPicPr>
                          <pic:cNvPr descr="assets/images/data-masking.PNG" id="483" name="Picture"/>
                          <pic:cNvPicPr>
                            <a:picLocks noChangeArrowheads="1" noChangeAspect="1"/>
                          </pic:cNvPicPr>
                        </pic:nvPicPr>
                        <pic:blipFill>
                          <a:blip r:embed="rId481"/>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84"/>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85"/>
    <w:bookmarkStart w:id="486"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86"/>
    <w:bookmarkEnd w:id="487"/>
    <w:bookmarkStart w:id="494" w:name="sec-data-masking-vs-tidy-selection"/>
    <w:p>
      <w:pPr>
        <w:pStyle w:val="Heading2"/>
      </w:pPr>
      <w:r>
        <w:t xml:space="preserve">9.2 Data masking vs. tidy selection</w:t>
      </w:r>
    </w:p>
    <w:p>
      <w:pPr>
        <w:pStyle w:val="FirstParagraph"/>
      </w:pPr>
      <w:r>
        <w:t xml:space="preserve">Many</w:t>
      </w:r>
      <w:r>
        <w:t xml:space="preserve"> </w:t>
      </w:r>
      <w:hyperlink r:id="rId338">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4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40">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14">
        <w:r>
          <w:rPr>
            <w:rStyle w:val="VerbatimChar"/>
          </w:rPr>
          <w:t xml:space="preserve">{ggplot2}</w:t>
        </w:r>
      </w:hyperlink>
      <w:r>
        <w:t xml:space="preserve">.</w:t>
      </w:r>
    </w:p>
    <w:p>
      <w:pPr>
        <w:pStyle w:val="Compact"/>
        <w:numPr>
          <w:ilvl w:val="0"/>
          <w:numId w:val="114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42">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88"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88"/>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93"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89">
        <w:r>
          <w:rPr>
            <w:rStyle w:val="VerbatimChar"/>
          </w:rPr>
          <w:t xml:space="preserve">{tidyselect}</w:t>
        </w:r>
      </w:hyperlink>
      <w:r>
        <w:t xml:space="preserve"> </w:t>
      </w:r>
      <w:r>
        <w:t xml:space="preserve">1.2.0</w:t>
      </w:r>
      <w:r>
        <w:t xml:space="preserve"> </w:t>
      </w:r>
      <w:r>
        <w:t xml:space="preserve">(</w:t>
      </w:r>
      <w:hyperlink r:id="rId490">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67">
        <w:r>
          <w:rPr>
            <w:rStyle w:val="VerbatimChar"/>
          </w:rPr>
          <w:t xml:space="preserve">{lifecycle}</w:t>
        </w:r>
      </w:hyperlink>
      <w:r>
        <w:t xml:space="preserve">.</w:t>
      </w:r>
      <w:r>
        <w:t xml:space="preserve"> </w:t>
      </w:r>
      <w:r>
        <w:t xml:space="preserve">Per the</w:t>
      </w:r>
      <w:r>
        <w:t xml:space="preserve"> </w:t>
      </w:r>
      <w:hyperlink r:id="rId491">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102">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92">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93"/>
    <w:bookmarkEnd w:id="494"/>
    <w:bookmarkStart w:id="496"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95"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95"/>
    <w:bookmarkEnd w:id="496"/>
    <w:bookmarkEnd w:id="497"/>
    <w:bookmarkStart w:id="586" w:name="sec-quarto"/>
    <w:p>
      <w:pPr>
        <w:pStyle w:val="Heading1"/>
      </w:pPr>
      <w:r>
        <w:t xml:space="preserve">10. Quarto</w:t>
      </w:r>
    </w:p>
    <w:bookmarkStart w:id="505" w:name="introduction"/>
    <w:p>
      <w:pPr>
        <w:pStyle w:val="Heading2"/>
      </w:pPr>
      <w:r>
        <w:t xml:space="preserve">10.1 Introduction</w:t>
      </w:r>
    </w:p>
    <w:p>
      <w:pPr>
        <w:pStyle w:val="FirstParagraph"/>
      </w:pPr>
      <w:hyperlink r:id="rId498">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4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4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4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99" w:name="key-features-1"/>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99"/>
    <w:bookmarkStart w:id="500"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500"/>
    <w:bookmarkStart w:id="504" w:name="getting-started"/>
    <w:p>
      <w:pPr>
        <w:pStyle w:val="Heading3"/>
      </w:pPr>
      <w:r>
        <w:t xml:space="preserve">10.1.3 Getting Started</w:t>
      </w:r>
    </w:p>
    <w:p>
      <w:pPr>
        <w:pStyle w:val="FirstParagraph"/>
      </w:pPr>
      <w:r>
        <w:t xml:space="preserve">To get started with Quarto:</w:t>
      </w:r>
    </w:p>
    <w:p>
      <w:pPr>
        <w:numPr>
          <w:ilvl w:val="0"/>
          <w:numId w:val="114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501">
        <w:r>
          <w:rPr>
            <w:rStyle w:val="Hyperlink"/>
          </w:rPr>
          <w:t xml:space="preserve">https://quarto.org/docs/get-started/</w:t>
        </w:r>
      </w:hyperlink>
    </w:p>
    <w:p>
      <w:pPr>
        <w:numPr>
          <w:ilvl w:val="0"/>
          <w:numId w:val="1146"/>
        </w:numPr>
      </w:pPr>
      <w:r>
        <w:rPr>
          <w:b/>
          <w:bCs/>
        </w:rPr>
        <w:t xml:space="preserve">Documentation:</w:t>
      </w:r>
      <w:r>
        <w:t xml:space="preserve"> </w:t>
      </w:r>
      <w:r>
        <w:t xml:space="preserve">The official Quarto documentation is available at</w:t>
      </w:r>
      <w:r>
        <w:t xml:space="preserve"> </w:t>
      </w:r>
      <w:hyperlink r:id="rId502">
        <w:r>
          <w:rPr>
            <w:rStyle w:val="Hyperlink"/>
          </w:rPr>
          <w:t xml:space="preserve">https://quarto.org/docs/guide/</w:t>
        </w:r>
      </w:hyperlink>
    </w:p>
    <w:p>
      <w:pPr>
        <w:numPr>
          <w:ilvl w:val="0"/>
          <w:numId w:val="114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503">
        <w:r>
          <w:rPr>
            <w:rStyle w:val="Hyperlink"/>
          </w:rPr>
          <w:t xml:space="preserve">Quarto chapter in R for Data Science</w:t>
        </w:r>
      </w:hyperlink>
      <w:r>
        <w:t xml:space="preserve"> </w:t>
      </w:r>
      <w:r>
        <w:t xml:space="preserve">(Wickham et al. 2023)</w:t>
      </w:r>
    </w:p>
    <w:bookmarkEnd w:id="504"/>
    <w:bookmarkEnd w:id="505"/>
    <w:bookmarkStart w:id="513"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4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4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4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506"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506"/>
    <w:bookmarkStart w:id="508"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507">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508"/>
    <w:bookmarkStart w:id="509"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48"/>
        </w:numPr>
      </w:pPr>
      <w:r>
        <w:t xml:space="preserve">Click</w:t>
      </w:r>
      <w:r>
        <w:t xml:space="preserve"> </w:t>
      </w:r>
      <w:r>
        <w:rPr>
          <w:b/>
          <w:bCs/>
        </w:rPr>
        <w:t xml:space="preserve">“Render”</w:t>
      </w:r>
      <w:r>
        <w:t xml:space="preserve"> </w:t>
      </w:r>
      <w:r>
        <w:t xml:space="preserve">in RStudio, or</w:t>
      </w:r>
    </w:p>
    <w:p>
      <w:pPr>
        <w:pStyle w:val="Compact"/>
        <w:numPr>
          <w:ilvl w:val="0"/>
          <w:numId w:val="1148"/>
        </w:numPr>
      </w:pPr>
      <w:r>
        <w:t xml:space="preserve">Press</w:t>
      </w:r>
      <w:r>
        <w:t xml:space="preserve"> </w:t>
      </w:r>
      <w:r>
        <w:rPr>
          <w:b/>
          <w:bCs/>
        </w:rPr>
        <w:t xml:space="preserve">Cmd/Ctrl + Shift + K</w:t>
      </w:r>
      <w:r>
        <w:t xml:space="preserve">, or</w:t>
      </w:r>
    </w:p>
    <w:p>
      <w:pPr>
        <w:pStyle w:val="Compact"/>
        <w:numPr>
          <w:ilvl w:val="0"/>
          <w:numId w:val="114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4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509"/>
    <w:bookmarkStart w:id="510"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4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49"/>
        </w:numPr>
      </w:pPr>
      <w:r>
        <w:t xml:space="preserve">The</w:t>
      </w:r>
      <w:r>
        <w:t xml:space="preserve"> </w:t>
      </w:r>
      <w:r>
        <w:rPr>
          <w:b/>
          <w:bCs/>
        </w:rPr>
        <w:t xml:space="preserve">“Insert”</w:t>
      </w:r>
      <w:r>
        <w:t xml:space="preserve"> </w:t>
      </w:r>
      <w:r>
        <w:t xml:space="preserve">button icon in the editor toolbar</w:t>
      </w:r>
    </w:p>
    <w:p>
      <w:pPr>
        <w:pStyle w:val="Compact"/>
        <w:numPr>
          <w:ilvl w:val="0"/>
          <w:numId w:val="114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50"/>
        </w:numPr>
      </w:pPr>
      <w:r>
        <w:rPr>
          <w:rStyle w:val="VerbatimChar"/>
        </w:rPr>
        <w:t xml:space="preserve">#| label:</w:t>
      </w:r>
      <w:r>
        <w:t xml:space="preserve"> </w:t>
      </w:r>
      <w:r>
        <w:t xml:space="preserve">- give the chunk a name</w:t>
      </w:r>
    </w:p>
    <w:p>
      <w:pPr>
        <w:pStyle w:val="Compact"/>
        <w:numPr>
          <w:ilvl w:val="0"/>
          <w:numId w:val="1150"/>
        </w:numPr>
      </w:pPr>
      <w:r>
        <w:rPr>
          <w:rStyle w:val="VerbatimChar"/>
        </w:rPr>
        <w:t xml:space="preserve">#| echo: false</w:t>
      </w:r>
      <w:r>
        <w:t xml:space="preserve"> </w:t>
      </w:r>
      <w:r>
        <w:t xml:space="preserve">- hide the code but show the output</w:t>
      </w:r>
    </w:p>
    <w:p>
      <w:pPr>
        <w:pStyle w:val="Compact"/>
        <w:numPr>
          <w:ilvl w:val="0"/>
          <w:numId w:val="115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50"/>
        </w:numPr>
      </w:pPr>
      <w:r>
        <w:rPr>
          <w:rStyle w:val="VerbatimChar"/>
        </w:rPr>
        <w:t xml:space="preserve">#| eval: false</w:t>
      </w:r>
      <w:r>
        <w:t xml:space="preserve"> </w:t>
      </w:r>
      <w:r>
        <w:t xml:space="preserve">- show the code but don’t run it</w:t>
      </w:r>
    </w:p>
    <w:p>
      <w:pPr>
        <w:pStyle w:val="Compact"/>
        <w:numPr>
          <w:ilvl w:val="0"/>
          <w:numId w:val="1150"/>
        </w:numPr>
      </w:pPr>
      <w:r>
        <w:rPr>
          <w:rStyle w:val="VerbatimChar"/>
        </w:rPr>
        <w:t xml:space="preserve">#| include: false</w:t>
      </w:r>
      <w:r>
        <w:t xml:space="preserve"> </w:t>
      </w:r>
      <w:r>
        <w:t xml:space="preserve">- run the code but hide both code and output</w:t>
      </w:r>
    </w:p>
    <w:p>
      <w:pPr>
        <w:pStyle w:val="Compact"/>
        <w:numPr>
          <w:ilvl w:val="0"/>
          <w:numId w:val="1150"/>
        </w:numPr>
      </w:pPr>
      <w:r>
        <w:rPr>
          <w:rStyle w:val="VerbatimChar"/>
        </w:rPr>
        <w:t xml:space="preserve">#| warning: false</w:t>
      </w:r>
      <w:r>
        <w:t xml:space="preserve"> </w:t>
      </w:r>
      <w:r>
        <w:t xml:space="preserve">- hide warnings</w:t>
      </w:r>
    </w:p>
    <w:p>
      <w:pPr>
        <w:pStyle w:val="Compact"/>
        <w:numPr>
          <w:ilvl w:val="0"/>
          <w:numId w:val="115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510"/>
    <w:bookmarkStart w:id="511"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5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5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5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5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52"/>
        </w:numPr>
      </w:pPr>
      <w:r>
        <w:t xml:space="preserve">Adjust figure dimensions for different page sizes</w:t>
      </w:r>
    </w:p>
    <w:p>
      <w:pPr>
        <w:pStyle w:val="Compact"/>
        <w:numPr>
          <w:ilvl w:val="0"/>
          <w:numId w:val="1152"/>
        </w:numPr>
      </w:pPr>
      <w:r>
        <w:t xml:space="preserve">Use different table formatting for different outputs</w:t>
      </w:r>
    </w:p>
    <w:p>
      <w:pPr>
        <w:pStyle w:val="Compact"/>
        <w:numPr>
          <w:ilvl w:val="0"/>
          <w:numId w:val="1152"/>
        </w:numPr>
      </w:pPr>
      <w:r>
        <w:t xml:space="preserve">Include or exclude content based on output format</w:t>
      </w:r>
    </w:p>
    <w:p>
      <w:pPr>
        <w:pStyle w:val="Compact"/>
        <w:numPr>
          <w:ilvl w:val="0"/>
          <w:numId w:val="1152"/>
        </w:numPr>
      </w:pPr>
      <w:r>
        <w:t xml:space="preserve">Set format-specific styling or options</w:t>
      </w:r>
    </w:p>
    <w:bookmarkEnd w:id="511"/>
    <w:bookmarkStart w:id="512"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5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5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5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5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5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5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53"/>
        </w:numPr>
      </w:pPr>
      <w:r>
        <w:rPr>
          <w:rStyle w:val="VerbatimChar"/>
        </w:rPr>
        <w:t xml:space="preserve">[link text](url)</w:t>
      </w:r>
      <w:r>
        <w:t xml:space="preserve"> </w:t>
      </w:r>
      <w:r>
        <w:t xml:space="preserve">creates hyperlinks</w:t>
      </w:r>
    </w:p>
    <w:p>
      <w:pPr>
        <w:pStyle w:val="Compact"/>
        <w:numPr>
          <w:ilvl w:val="0"/>
          <w:numId w:val="115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503">
        <w:r>
          <w:rPr>
            <w:rStyle w:val="Hyperlink"/>
          </w:rPr>
          <w:t xml:space="preserve">Quarto chapter in R for Data Science</w:t>
        </w:r>
      </w:hyperlink>
      <w:r>
        <w:t xml:space="preserve"> </w:t>
      </w:r>
      <w:r>
        <w:t xml:space="preserve">(Wickham et al. 2023)</w:t>
      </w:r>
      <w:r>
        <w:t xml:space="preserve">.</w:t>
      </w:r>
    </w:p>
    <w:bookmarkEnd w:id="512"/>
    <w:bookmarkEnd w:id="513"/>
    <w:bookmarkStart w:id="526"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517"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5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55"/>
        </w:numPr>
      </w:pPr>
      <w:r>
        <w:t xml:space="preserve">Repository:</w:t>
      </w:r>
      <w:r>
        <w:t xml:space="preserve"> </w:t>
      </w:r>
      <w:hyperlink r:id="rId514">
        <w:r>
          <w:rPr>
            <w:rStyle w:val="Hyperlink"/>
          </w:rPr>
          <w:t xml:space="preserve">https://github.com/UCD-SERG/qbt</w:t>
        </w:r>
      </w:hyperlink>
    </w:p>
    <w:p>
      <w:pPr>
        <w:pStyle w:val="Compact"/>
        <w:numPr>
          <w:ilvl w:val="1"/>
          <w:numId w:val="115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55"/>
        </w:numPr>
      </w:pPr>
      <w:r>
        <w:t xml:space="preserve">Clone your new repository and start editing</w:t>
      </w:r>
    </w:p>
    <w:p>
      <w:pPr>
        <w:pStyle w:val="Compact"/>
        <w:numPr>
          <w:ilvl w:val="1"/>
          <w:numId w:val="1155"/>
        </w:numPr>
      </w:pPr>
      <w:r>
        <w:t xml:space="preserve">Includes GitHub Actions for automatic deployment to GitHub Pages</w:t>
      </w:r>
    </w:p>
    <w:p>
      <w:pPr>
        <w:pStyle w:val="Compact"/>
        <w:numPr>
          <w:ilvl w:val="0"/>
          <w:numId w:val="1154"/>
        </w:numPr>
      </w:pPr>
      <w:r>
        <w:rPr>
          <w:b/>
          <w:bCs/>
        </w:rPr>
        <w:t xml:space="preserve">Coatless Tutorials Quarto Book Template</w:t>
      </w:r>
      <w:r>
        <w:t xml:space="preserve"> </w:t>
      </w:r>
      <w:r>
        <w:t xml:space="preserve">- Another template with helpful examples:</w:t>
      </w:r>
    </w:p>
    <w:p>
      <w:pPr>
        <w:pStyle w:val="Compact"/>
        <w:numPr>
          <w:ilvl w:val="1"/>
          <w:numId w:val="1156"/>
        </w:numPr>
      </w:pPr>
      <w:r>
        <w:t xml:space="preserve">Repository:</w:t>
      </w:r>
      <w:r>
        <w:t xml:space="preserve"> </w:t>
      </w:r>
      <w:hyperlink r:id="rId515">
        <w:r>
          <w:rPr>
            <w:rStyle w:val="Hyperlink"/>
          </w:rPr>
          <w:t xml:space="preserve">https://github.com/coatless-tutorials/quarto-book-template</w:t>
        </w:r>
      </w:hyperlink>
    </w:p>
    <w:p>
      <w:pPr>
        <w:pStyle w:val="Compact"/>
        <w:numPr>
          <w:ilvl w:val="1"/>
          <w:numId w:val="1156"/>
        </w:numPr>
      </w:pPr>
      <w:r>
        <w:t xml:space="preserve">Includes examples of common Quarto book features</w:t>
      </w:r>
    </w:p>
    <w:p>
      <w:pPr>
        <w:pStyle w:val="Compact"/>
        <w:numPr>
          <w:ilvl w:val="0"/>
          <w:numId w:val="1154"/>
        </w:numPr>
      </w:pPr>
      <w:r>
        <w:rPr>
          <w:b/>
          <w:bCs/>
        </w:rPr>
        <w:t xml:space="preserve">DataLab Quarto Template</w:t>
      </w:r>
      <w:r>
        <w:t xml:space="preserve"> </w:t>
      </w:r>
      <w:r>
        <w:t xml:space="preserve">- Template from the UC Davis DataLab and Davis R Users Group:</w:t>
      </w:r>
    </w:p>
    <w:p>
      <w:pPr>
        <w:pStyle w:val="Compact"/>
        <w:numPr>
          <w:ilvl w:val="1"/>
          <w:numId w:val="1157"/>
        </w:numPr>
      </w:pPr>
      <w:r>
        <w:t xml:space="preserve">Repository:</w:t>
      </w:r>
      <w:r>
        <w:t xml:space="preserve"> </w:t>
      </w:r>
      <w:hyperlink r:id="rId516">
        <w:r>
          <w:rPr>
            <w:rStyle w:val="Hyperlink"/>
          </w:rPr>
          <w:t xml:space="preserve">https://github.com/d-rug/datalab_template_quarto</w:t>
        </w:r>
      </w:hyperlink>
    </w:p>
    <w:p>
      <w:pPr>
        <w:pStyle w:val="Compact"/>
        <w:numPr>
          <w:ilvl w:val="1"/>
          <w:numId w:val="115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58"/>
        </w:numPr>
      </w:pPr>
      <w:r>
        <w:rPr>
          <w:rStyle w:val="VerbatimChar"/>
        </w:rPr>
        <w:t xml:space="preserve">_quarto.yml</w:t>
      </w:r>
      <w:r>
        <w:t xml:space="preserve"> </w:t>
      </w:r>
      <w:r>
        <w:t xml:space="preserve">- configuration file for your book</w:t>
      </w:r>
    </w:p>
    <w:p>
      <w:pPr>
        <w:pStyle w:val="Compact"/>
        <w:numPr>
          <w:ilvl w:val="0"/>
          <w:numId w:val="1158"/>
        </w:numPr>
      </w:pPr>
      <w:r>
        <w:rPr>
          <w:rStyle w:val="VerbatimChar"/>
        </w:rPr>
        <w:t xml:space="preserve">index.qmd</w:t>
      </w:r>
      <w:r>
        <w:t xml:space="preserve"> </w:t>
      </w:r>
      <w:r>
        <w:t xml:space="preserve">- the home page / preface</w:t>
      </w:r>
    </w:p>
    <w:p>
      <w:pPr>
        <w:pStyle w:val="Compact"/>
        <w:numPr>
          <w:ilvl w:val="0"/>
          <w:numId w:val="1158"/>
        </w:numPr>
      </w:pPr>
      <w:r>
        <w:t xml:space="preserve">Sample chapter files</w:t>
      </w:r>
    </w:p>
    <w:p>
      <w:pPr>
        <w:pStyle w:val="Compact"/>
        <w:numPr>
          <w:ilvl w:val="0"/>
          <w:numId w:val="1158"/>
        </w:numPr>
      </w:pPr>
      <w:r>
        <w:rPr>
          <w:rStyle w:val="VerbatimChar"/>
        </w:rPr>
        <w:t xml:space="preserve">references.qmd</w:t>
      </w:r>
      <w:r>
        <w:t xml:space="preserve"> </w:t>
      </w:r>
      <w:r>
        <w:t xml:space="preserve">- bibliography/references page</w:t>
      </w:r>
    </w:p>
    <w:bookmarkEnd w:id="517"/>
    <w:bookmarkStart w:id="518"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518"/>
    <w:bookmarkStart w:id="519"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59"/>
        </w:numPr>
      </w:pPr>
      <w:r>
        <w:t xml:space="preserve">Book metadata (title, author, date)</w:t>
      </w:r>
    </w:p>
    <w:p>
      <w:pPr>
        <w:pStyle w:val="Compact"/>
        <w:numPr>
          <w:ilvl w:val="0"/>
          <w:numId w:val="1159"/>
        </w:numPr>
      </w:pPr>
      <w:r>
        <w:t xml:space="preserve">Chapter order</w:t>
      </w:r>
    </w:p>
    <w:p>
      <w:pPr>
        <w:pStyle w:val="Compact"/>
        <w:numPr>
          <w:ilvl w:val="0"/>
          <w:numId w:val="1159"/>
        </w:numPr>
      </w:pPr>
      <w:r>
        <w:t xml:space="preserve">Output formats (HTML, PDF, ePub, etc.)</w:t>
      </w:r>
    </w:p>
    <w:p>
      <w:pPr>
        <w:pStyle w:val="Compact"/>
        <w:numPr>
          <w:ilvl w:val="0"/>
          <w:numId w:val="1159"/>
        </w:numPr>
      </w:pPr>
      <w:r>
        <w:t xml:space="preserve">Styling and theme</w:t>
      </w:r>
    </w:p>
    <w:p>
      <w:pPr>
        <w:pStyle w:val="Compact"/>
        <w:numPr>
          <w:ilvl w:val="0"/>
          <w:numId w:val="115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519"/>
    <w:bookmarkStart w:id="520"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520"/>
    <w:bookmarkStart w:id="522"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521">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522"/>
    <w:bookmarkStart w:id="525" w:name="resources"/>
    <w:p>
      <w:pPr>
        <w:pStyle w:val="Heading3"/>
      </w:pPr>
      <w:r>
        <w:t xml:space="preserve">10.3.6 Resources</w:t>
      </w:r>
    </w:p>
    <w:p>
      <w:pPr>
        <w:pStyle w:val="Compact"/>
        <w:numPr>
          <w:ilvl w:val="0"/>
          <w:numId w:val="1160"/>
        </w:numPr>
      </w:pPr>
      <w:hyperlink r:id="rId523">
        <w:r>
          <w:rPr>
            <w:rStyle w:val="Hyperlink"/>
          </w:rPr>
          <w:t xml:space="preserve">Quarto Books Guide</w:t>
        </w:r>
      </w:hyperlink>
      <w:r>
        <w:t xml:space="preserve"> </w:t>
      </w:r>
      <w:r>
        <w:t xml:space="preserve">- comprehensive documentation for Quarto books</w:t>
      </w:r>
    </w:p>
    <w:p>
      <w:pPr>
        <w:pStyle w:val="Compact"/>
        <w:numPr>
          <w:ilvl w:val="0"/>
          <w:numId w:val="1160"/>
        </w:numPr>
      </w:pPr>
      <w:hyperlink r:id="rId524">
        <w:r>
          <w:rPr>
            <w:rStyle w:val="Hyperlink"/>
          </w:rPr>
          <w:t xml:space="preserve">Quarto Publishing Guide</w:t>
        </w:r>
      </w:hyperlink>
      <w:r>
        <w:t xml:space="preserve"> </w:t>
      </w:r>
      <w:r>
        <w:t xml:space="preserve">- how to publish your book online</w:t>
      </w:r>
    </w:p>
    <w:p>
      <w:pPr>
        <w:pStyle w:val="Compact"/>
        <w:numPr>
          <w:ilvl w:val="0"/>
          <w:numId w:val="1160"/>
        </w:numPr>
      </w:pPr>
      <w:hyperlink r:id="rId503">
        <w:r>
          <w:rPr>
            <w:rStyle w:val="Hyperlink"/>
          </w:rPr>
          <w:t xml:space="preserve">R4DS Quarto chapter</w:t>
        </w:r>
      </w:hyperlink>
      <w:r>
        <w:t xml:space="preserve"> </w:t>
      </w:r>
      <w:r>
        <w:t xml:space="preserve">(Wickham et al. 2023)</w:t>
      </w:r>
      <w:r>
        <w:t xml:space="preserve"> </w:t>
      </w:r>
      <w:r>
        <w:t xml:space="preserve">- excellent introduction to Quarto</w:t>
      </w:r>
    </w:p>
    <w:bookmarkEnd w:id="525"/>
    <w:bookmarkEnd w:id="526"/>
    <w:bookmarkStart w:id="533" w:name="sec-quarto-dashboards"/>
    <w:p>
      <w:pPr>
        <w:pStyle w:val="Heading2"/>
      </w:pPr>
      <w:r>
        <w:t xml:space="preserve">10.4 Dashboards</w:t>
      </w:r>
    </w:p>
    <w:p>
      <w:pPr>
        <w:pStyle w:val="FirstParagraph"/>
      </w:pPr>
      <w:hyperlink r:id="rId527">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28">
        <w:r>
          <w:rPr>
            <w:rStyle w:val="VerbatimChar"/>
          </w:rPr>
          <w:t xml:space="preserve">{plotly}</w:t>
        </w:r>
      </w:hyperlink>
      <w:r>
        <w:t xml:space="preserve">,</w:t>
      </w:r>
      <w:r>
        <w:t xml:space="preserve"> </w:t>
      </w:r>
      <w:hyperlink r:id="rId529">
        <w:r>
          <w:rPr>
            <w:rStyle w:val="VerbatimChar"/>
          </w:rPr>
          <w:t xml:space="preserve">{leaflet}</w:t>
        </w:r>
      </w:hyperlink>
      <w:r>
        <w:t xml:space="preserve">,</w:t>
      </w:r>
      <w:r>
        <w:t xml:space="preserve"> </w:t>
      </w:r>
      <w:hyperlink r:id="rId530">
        <w:r>
          <w:rPr>
            <w:rStyle w:val="VerbatimChar"/>
          </w:rPr>
          <w:t xml:space="preserve">{htmlwidgets}</w:t>
        </w:r>
      </w:hyperlink>
      <w:r>
        <w:t xml:space="preserve">)</w:t>
      </w:r>
      <w:r>
        <w:t xml:space="preserve"> </w:t>
      </w:r>
      <w:r>
        <w:t xml:space="preserve">and static graphics (</w:t>
      </w:r>
      <w:hyperlink r:id="rId314">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31">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32">
        <w:r>
          <w:rPr>
            <w:rStyle w:val="Hyperlink"/>
          </w:rPr>
          <w:t xml:space="preserve">dashboard examples gallery</w:t>
        </w:r>
      </w:hyperlink>
      <w:r>
        <w:t xml:space="preserve"> </w:t>
      </w:r>
      <w:r>
        <w:t xml:space="preserve">for layouts to copy from.</w:t>
      </w:r>
    </w:p>
    <w:bookmarkEnd w:id="533"/>
    <w:bookmarkStart w:id="542"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34"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61"/>
        </w:numPr>
      </w:pPr>
      <w:r>
        <w:rPr>
          <w:rStyle w:val="VerbatimChar"/>
        </w:rPr>
        <w:t xml:space="preserve">_quarto.yml</w:t>
      </w:r>
      <w:r>
        <w:t xml:space="preserve"> </w:t>
      </w:r>
      <w:r>
        <w:t xml:space="preserve">- default book configuration</w:t>
      </w:r>
    </w:p>
    <w:p>
      <w:pPr>
        <w:pStyle w:val="Compact"/>
        <w:numPr>
          <w:ilvl w:val="0"/>
          <w:numId w:val="1161"/>
        </w:numPr>
      </w:pPr>
      <w:r>
        <w:rPr>
          <w:rStyle w:val="VerbatimChar"/>
        </w:rPr>
        <w:t xml:space="preserve">_quarto-revealjs.yml</w:t>
      </w:r>
      <w:r>
        <w:t xml:space="preserve"> </w:t>
      </w:r>
      <w:r>
        <w:t xml:space="preserve">- configuration for rendering chapters as slide decks</w:t>
      </w:r>
    </w:p>
    <w:p>
      <w:pPr>
        <w:pStyle w:val="Compact"/>
        <w:numPr>
          <w:ilvl w:val="0"/>
          <w:numId w:val="1161"/>
        </w:numPr>
      </w:pPr>
      <w:r>
        <w:rPr>
          <w:rStyle w:val="VerbatimChar"/>
        </w:rPr>
        <w:t xml:space="preserve">_quarto-print.yml</w:t>
      </w:r>
      <w:r>
        <w:t xml:space="preserve"> </w:t>
      </w:r>
      <w:r>
        <w:t xml:space="preserve">- configuration optimized for PDF printing</w:t>
      </w:r>
    </w:p>
    <w:bookmarkEnd w:id="534"/>
    <w:bookmarkStart w:id="536"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35">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36"/>
    <w:bookmarkStart w:id="537" w:name="creating-a-profile"/>
    <w:p>
      <w:pPr>
        <w:pStyle w:val="Heading3"/>
      </w:pPr>
      <w:r>
        <w:t xml:space="preserve">10.5.3 Creating a Profile</w:t>
      </w:r>
    </w:p>
    <w:p>
      <w:pPr>
        <w:pStyle w:val="FirstParagraph"/>
      </w:pPr>
      <w:r>
        <w:t xml:space="preserve">To create a profile:</w:t>
      </w:r>
    </w:p>
    <w:p>
      <w:pPr>
        <w:pStyle w:val="Compact"/>
        <w:numPr>
          <w:ilvl w:val="0"/>
          <w:numId w:val="1162"/>
        </w:numPr>
      </w:pPr>
      <w:r>
        <w:t xml:space="preserve">Create a new YAML file named</w:t>
      </w:r>
      <w:r>
        <w:t xml:space="preserve"> </w:t>
      </w:r>
      <w:r>
        <w:rPr>
          <w:rStyle w:val="VerbatimChar"/>
        </w:rPr>
        <w:t xml:space="preserve">_quarto-{profile-name}.yml</w:t>
      </w:r>
    </w:p>
    <w:p>
      <w:pPr>
        <w:pStyle w:val="Compact"/>
        <w:numPr>
          <w:ilvl w:val="0"/>
          <w:numId w:val="1162"/>
        </w:numPr>
      </w:pPr>
      <w:r>
        <w:t xml:space="preserve">Include only the configuration options that differ from your default</w:t>
      </w:r>
      <w:r>
        <w:t xml:space="preserve"> </w:t>
      </w:r>
      <w:r>
        <w:rPr>
          <w:rStyle w:val="VerbatimChar"/>
        </w:rPr>
        <w:t xml:space="preserve">_quarto.yml</w:t>
      </w:r>
    </w:p>
    <w:p>
      <w:pPr>
        <w:pStyle w:val="Compact"/>
        <w:numPr>
          <w:ilvl w:val="0"/>
          <w:numId w:val="116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37"/>
    <w:bookmarkStart w:id="538"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35">
        <w:r>
          <w:rPr>
            <w:rStyle w:val="Hyperlink"/>
          </w:rPr>
          <w:t xml:space="preserve">RME course</w:t>
        </w:r>
      </w:hyperlink>
      <w:r>
        <w:t xml:space="preserve">.</w:t>
      </w:r>
    </w:p>
    <w:bookmarkEnd w:id="538"/>
    <w:bookmarkStart w:id="541" w:name="resources-1"/>
    <w:p>
      <w:pPr>
        <w:pStyle w:val="Heading3"/>
      </w:pPr>
      <w:r>
        <w:t xml:space="preserve">10.5.5 Resources</w:t>
      </w:r>
    </w:p>
    <w:p>
      <w:pPr>
        <w:pStyle w:val="Compact"/>
        <w:numPr>
          <w:ilvl w:val="0"/>
          <w:numId w:val="1163"/>
        </w:numPr>
      </w:pPr>
      <w:hyperlink r:id="rId539">
        <w:r>
          <w:rPr>
            <w:rStyle w:val="Hyperlink"/>
          </w:rPr>
          <w:t xml:space="preserve">Quarto Profiles Documentation</w:t>
        </w:r>
      </w:hyperlink>
    </w:p>
    <w:p>
      <w:pPr>
        <w:pStyle w:val="Compact"/>
        <w:numPr>
          <w:ilvl w:val="0"/>
          <w:numId w:val="1163"/>
        </w:numPr>
      </w:pPr>
      <w:hyperlink r:id="rId535">
        <w:r>
          <w:rPr>
            <w:rStyle w:val="Hyperlink"/>
          </w:rPr>
          <w:t xml:space="preserve">RME Example</w:t>
        </w:r>
      </w:hyperlink>
      <w:r>
        <w:t xml:space="preserve"> </w:t>
      </w:r>
      <w:r>
        <w:t xml:space="preserve">- see the source at</w:t>
      </w:r>
      <w:r>
        <w:t xml:space="preserve"> </w:t>
      </w:r>
      <w:hyperlink r:id="rId540">
        <w:r>
          <w:rPr>
            <w:rStyle w:val="Hyperlink"/>
          </w:rPr>
          <w:t xml:space="preserve">https://github.com/d-morrison/rme</w:t>
        </w:r>
      </w:hyperlink>
      <w:r>
        <w:t xml:space="preserve"> </w:t>
      </w:r>
      <w:r>
        <w:t xml:space="preserve">for a working example</w:t>
      </w:r>
    </w:p>
    <w:bookmarkEnd w:id="541"/>
    <w:bookmarkEnd w:id="542"/>
    <w:bookmarkStart w:id="549" w:name="advanced-features"/>
    <w:p>
      <w:pPr>
        <w:pStyle w:val="Heading2"/>
      </w:pPr>
      <w:r>
        <w:t xml:space="preserve">10.6 Advanced Features</w:t>
      </w:r>
    </w:p>
    <w:bookmarkStart w:id="544"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6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6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6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6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6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6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6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6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6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6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66"/>
        </w:numPr>
      </w:pPr>
      <w:r>
        <w:t xml:space="preserve">Automatic numbering of figures, tables, and equations</w:t>
      </w:r>
    </w:p>
    <w:p>
      <w:pPr>
        <w:pStyle w:val="Compact"/>
        <w:numPr>
          <w:ilvl w:val="0"/>
          <w:numId w:val="1166"/>
        </w:numPr>
      </w:pPr>
      <w:r>
        <w:t xml:space="preserve">Automatic updates when content is reordered</w:t>
      </w:r>
    </w:p>
    <w:p>
      <w:pPr>
        <w:pStyle w:val="Compact"/>
        <w:numPr>
          <w:ilvl w:val="0"/>
          <w:numId w:val="1166"/>
        </w:numPr>
      </w:pPr>
      <w:r>
        <w:t xml:space="preserve">Clickable cross-references in HTML and PDF output</w:t>
      </w:r>
    </w:p>
    <w:p>
      <w:pPr>
        <w:pStyle w:val="Compact"/>
        <w:numPr>
          <w:ilvl w:val="0"/>
          <w:numId w:val="1166"/>
        </w:numPr>
      </w:pPr>
      <w:r>
        <w:t xml:space="preserve">Consistent formatting across all output formats</w:t>
      </w:r>
    </w:p>
    <w:p>
      <w:pPr>
        <w:pStyle w:val="Compact"/>
        <w:numPr>
          <w:ilvl w:val="0"/>
          <w:numId w:val="116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43">
        <w:r>
          <w:rPr>
            <w:rStyle w:val="Hyperlink"/>
          </w:rPr>
          <w:t xml:space="preserve">Quarto Cross-References documentation</w:t>
        </w:r>
      </w:hyperlink>
      <w:r>
        <w:t xml:space="preserve">.</w:t>
      </w:r>
    </w:p>
    <w:bookmarkEnd w:id="544"/>
    <w:bookmarkStart w:id="546"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6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67"/>
        </w:numPr>
      </w:pPr>
      <w:r>
        <w:rPr>
          <w:b/>
          <w:bCs/>
        </w:rPr>
        <w:t xml:space="preserve">Easier Code Review:</w:t>
      </w:r>
      <w:r>
        <w:t xml:space="preserve"> </w:t>
      </w:r>
      <w:r>
        <w:t xml:space="preserve">Reviewers can see exactly what changed—either the organization (main file) or the content (include file).</w:t>
      </w:r>
    </w:p>
    <w:p>
      <w:pPr>
        <w:numPr>
          <w:ilvl w:val="0"/>
          <w:numId w:val="116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6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68"/>
        </w:numPr>
      </w:pPr>
      <w:r>
        <w:t xml:space="preserve">Stored in a subdirectory matching the chapter name</w:t>
      </w:r>
    </w:p>
    <w:p>
      <w:pPr>
        <w:pStyle w:val="Compact"/>
        <w:numPr>
          <w:ilvl w:val="0"/>
          <w:numId w:val="1168"/>
        </w:numPr>
      </w:pPr>
      <w:r>
        <w:t xml:space="preserve">Contains only the content for that section (no heading)</w:t>
      </w:r>
    </w:p>
    <w:p>
      <w:pPr>
        <w:pStyle w:val="Compact"/>
        <w:numPr>
          <w:ilvl w:val="0"/>
          <w:numId w:val="1168"/>
        </w:numPr>
      </w:pPr>
      <w:r>
        <w:t xml:space="preserve">The heading stays in the main chapter file</w:t>
      </w:r>
    </w:p>
    <w:p>
      <w:pPr>
        <w:pStyle w:val="Compact"/>
        <w:numPr>
          <w:ilvl w:val="0"/>
          <w:numId w:val="116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45">
        <w:r>
          <w:rPr>
            <w:rStyle w:val="Hyperlink"/>
          </w:rPr>
          <w:t xml:space="preserve">Quarto Includes documentation</w:t>
        </w:r>
      </w:hyperlink>
      <w:r>
        <w:t xml:space="preserve">.</w:t>
      </w:r>
    </w:p>
    <w:bookmarkEnd w:id="546"/>
    <w:bookmarkStart w:id="548" w:name="including-external-code-files"/>
    <w:p>
      <w:pPr>
        <w:pStyle w:val="Heading3"/>
      </w:pPr>
      <w:r>
        <w:t xml:space="preserve">10.6.3 Including External Code Files</w:t>
      </w:r>
    </w:p>
    <w:p>
      <w:pPr>
        <w:pStyle w:val="FirstParagraph"/>
      </w:pPr>
      <w:r>
        <w:t xml:space="preserve">When embedding raw source code from external files without executing them,</w:t>
      </w:r>
      <w:r>
        <w:t xml:space="preserve"> </w:t>
      </w:r>
      <w:r>
        <w:t xml:space="preserve">the</w:t>
      </w:r>
      <w:r>
        <w:t xml:space="preserve"> </w:t>
      </w:r>
      <w:hyperlink r:id="rId547">
        <w:r>
          <w:rPr>
            <w:rStyle w:val="VerbatimChar"/>
          </w:rPr>
          <w:t xml:space="preserve">include-code-files</w:t>
        </w:r>
      </w:hyperlink>
      <w:r>
        <w:t xml:space="preserve"> </w:t>
      </w:r>
      <w:r>
        <w:t xml:space="preserve">extension provides a filter</w:t>
      </w:r>
      <w:r>
        <w:t xml:space="preserve"> </w:t>
      </w:r>
      <w:r>
        <w:t xml:space="preserve">to include code directly into fenced code blocks with syntax highlighting</w:t>
      </w:r>
      <w:r>
        <w:t xml:space="preserve"> </w:t>
      </w:r>
      <w:r>
        <w:t xml:space="preserve">and line or snippet selection.</w:t>
      </w:r>
    </w:p>
    <w:p>
      <w:pPr>
        <w:pStyle w:val="BodyText"/>
      </w:pPr>
      <w:r>
        <w:rPr>
          <w:b/>
          <w:bCs/>
        </w:rPr>
        <w:t xml:space="preserve">Installation:</w:t>
      </w:r>
    </w:p>
    <w:p>
      <w:pPr>
        <w:pStyle w:val="SourceCode"/>
      </w:pPr>
      <w:r>
        <w:rPr>
          <w:rStyle w:val="ExtensionTok"/>
        </w:rPr>
        <w:t xml:space="preserve">quarto</w:t>
      </w:r>
      <w:r>
        <w:rPr>
          <w:rStyle w:val="NormalTok"/>
        </w:rPr>
        <w:t xml:space="preserve"> add quarto-ext/include-code-files</w:t>
      </w:r>
    </w:p>
    <w:p>
      <w:pPr>
        <w:pStyle w:val="FirstParagraph"/>
      </w:pPr>
      <w:r>
        <w:t xml:space="preserve">Add the filter to your document or</w:t>
      </w:r>
      <w:r>
        <w:t xml:space="preserve"> </w:t>
      </w:r>
      <w:r>
        <w:rPr>
          <w:rStyle w:val="VerbatimChar"/>
        </w:rPr>
        <w:t xml:space="preserve">_quarto.yml</w:t>
      </w:r>
      <w:r>
        <w:t xml:space="preserve">:</w:t>
      </w:r>
    </w:p>
    <w:p>
      <w:pPr>
        <w:pStyle w:val="SourceCode"/>
      </w:pP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include-code-files</w:t>
      </w:r>
    </w:p>
    <w:p>
      <w:pPr>
        <w:pStyle w:val="FirstParagraph"/>
      </w:pPr>
      <w:r>
        <w:rPr>
          <w:b/>
          <w:bCs/>
        </w:rPr>
        <w:t xml:space="preserve">Usage:</w:t>
      </w:r>
    </w:p>
    <w:p>
      <w:pPr>
        <w:pStyle w:val="SourceCode"/>
      </w:pPr>
      <w:r>
        <w:rPr>
          <w:rStyle w:val="InformationTok"/>
        </w:rPr>
        <w:t xml:space="preserve">```{.r include="path/to/script.R"}</w:t>
      </w:r>
      <w:r>
        <w:br/>
      </w:r>
      <w:r>
        <w:rPr>
          <w:rStyle w:val="InformationTok"/>
        </w:rPr>
        <w:t xml:space="preserve">```</w:t>
      </w:r>
    </w:p>
    <w:p>
      <w:pPr>
        <w:pStyle w:val="FirstParagraph"/>
      </w:pPr>
      <w:r>
        <w:rPr>
          <w:b/>
          <w:bCs/>
        </w:rPr>
        <w:t xml:space="preserve">Key capabilities:</w:t>
      </w:r>
    </w:p>
    <w:p>
      <w:pPr>
        <w:pStyle w:val="Compact"/>
        <w:numPr>
          <w:ilvl w:val="0"/>
          <w:numId w:val="1169"/>
        </w:numPr>
      </w:pPr>
      <w:r>
        <w:t xml:space="preserve">Embed external scripts directly without copy-pasting</w:t>
      </w:r>
    </w:p>
    <w:p>
      <w:pPr>
        <w:pStyle w:val="Compact"/>
        <w:numPr>
          <w:ilvl w:val="0"/>
          <w:numId w:val="1169"/>
        </w:numPr>
      </w:pPr>
      <w:r>
        <w:t xml:space="preserve">Slice specific line ranges (e.g.,</w:t>
      </w:r>
      <w:r>
        <w:t xml:space="preserve"> </w:t>
      </w:r>
      <w:r>
        <w:rPr>
          <w:rStyle w:val="VerbatimChar"/>
        </w:rPr>
        <w:t xml:space="preserve">start-line=10 end-line=25</w:t>
      </w:r>
      <w:r>
        <w:t xml:space="preserve">)</w:t>
      </w:r>
    </w:p>
    <w:p>
      <w:pPr>
        <w:pStyle w:val="Compact"/>
        <w:numPr>
          <w:ilvl w:val="0"/>
          <w:numId w:val="1169"/>
        </w:numPr>
      </w:pPr>
      <w:r>
        <w:t xml:space="preserve">Include labeled snippets (e.g.,</w:t>
      </w:r>
      <w:r>
        <w:t xml:space="preserve"> </w:t>
      </w:r>
      <w:r>
        <w:rPr>
          <w:rStyle w:val="VerbatimChar"/>
        </w:rPr>
        <w:t xml:space="preserve">snippet="main"</w:t>
      </w:r>
      <w:r>
        <w:t xml:space="preserve">)</w:t>
      </w:r>
    </w:p>
    <w:p>
      <w:pPr>
        <w:pStyle w:val="Compact"/>
        <w:numPr>
          <w:ilvl w:val="0"/>
          <w:numId w:val="1169"/>
        </w:numPr>
      </w:pPr>
      <w:r>
        <w:t xml:space="preserve">Keep documentation in sync with working standalone script files</w:t>
      </w:r>
    </w:p>
    <w:bookmarkEnd w:id="548"/>
    <w:bookmarkEnd w:id="549"/>
    <w:bookmarkStart w:id="567"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50"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50"/>
    <w:bookmarkStart w:id="553"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51"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70"/>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70"/>
        </w:numPr>
      </w:pPr>
      <w:r>
        <w:rPr>
          <w:b/>
          <w:bCs/>
        </w:rPr>
        <w:t xml:space="preserve">Complete rendering failures:</w:t>
      </w:r>
      <w:r>
        <w:t xml:space="preserve"> </w:t>
      </w:r>
      <w:r>
        <w:t xml:space="preserve">The rendering process may fail entirely with errors</w:t>
      </w:r>
    </w:p>
    <w:p>
      <w:pPr>
        <w:pStyle w:val="Compact"/>
        <w:numPr>
          <w:ilvl w:val="0"/>
          <w:numId w:val="1170"/>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51"/>
    <w:bookmarkStart w:id="552"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71"/>
        </w:numPr>
      </w:pPr>
      <w:r>
        <w:rPr>
          <w:b/>
          <w:bCs/>
        </w:rPr>
        <w:t xml:space="preserve">Small or blurry images:</w:t>
      </w:r>
      <w:r>
        <w:t xml:space="preserve"> </w:t>
      </w:r>
      <w:r>
        <w:t xml:space="preserve">Diagrams appear rasterized at low resolution</w:t>
      </w:r>
    </w:p>
    <w:p>
      <w:pPr>
        <w:pStyle w:val="Compact"/>
        <w:numPr>
          <w:ilvl w:val="0"/>
          <w:numId w:val="1171"/>
        </w:numPr>
      </w:pPr>
      <w:r>
        <w:rPr>
          <w:b/>
          <w:bCs/>
        </w:rPr>
        <w:t xml:space="preserve">Incorrect sizing:</w:t>
      </w:r>
      <w:r>
        <w:t xml:space="preserve"> </w:t>
      </w:r>
      <w:r>
        <w:t xml:space="preserve">Diagrams may not respect sizing options specified in the document</w:t>
      </w:r>
    </w:p>
    <w:bookmarkEnd w:id="552"/>
    <w:bookmarkEnd w:id="553"/>
    <w:bookmarkStart w:id="559"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55"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72"/>
        </w:numPr>
      </w:pPr>
      <w:r>
        <w:t xml:space="preserve">First render your mermaid diagrams to HTML</w:t>
      </w:r>
    </w:p>
    <w:p>
      <w:pPr>
        <w:pStyle w:val="Compact"/>
        <w:numPr>
          <w:ilvl w:val="0"/>
          <w:numId w:val="1172"/>
        </w:numPr>
      </w:pPr>
      <w:r>
        <w:t xml:space="preserve">Export them as PNG or SVG images manually using:</w:t>
      </w:r>
    </w:p>
    <w:p>
      <w:pPr>
        <w:pStyle w:val="Compact"/>
        <w:numPr>
          <w:ilvl w:val="1"/>
          <w:numId w:val="1173"/>
        </w:numPr>
      </w:pPr>
      <w:r>
        <w:t xml:space="preserve">Browser developer tools (save rendered diagram)</w:t>
      </w:r>
    </w:p>
    <w:p>
      <w:pPr>
        <w:pStyle w:val="Compact"/>
        <w:numPr>
          <w:ilvl w:val="1"/>
          <w:numId w:val="1173"/>
        </w:numPr>
      </w:pPr>
      <w:r>
        <w:t xml:space="preserve">Online mermaid editors (e.g.,</w:t>
      </w:r>
      <w:r>
        <w:t xml:space="preserve"> </w:t>
      </w:r>
      <w:hyperlink r:id="rId554">
        <w:r>
          <w:rPr>
            <w:rStyle w:val="Hyperlink"/>
          </w:rPr>
          <w:t xml:space="preserve">https://mermaid.live/</w:t>
        </w:r>
      </w:hyperlink>
      <w:r>
        <w:t xml:space="preserve">)</w:t>
      </w:r>
    </w:p>
    <w:p>
      <w:pPr>
        <w:pStyle w:val="Compact"/>
        <w:numPr>
          <w:ilvl w:val="1"/>
          <w:numId w:val="1173"/>
        </w:numPr>
      </w:pPr>
      <w:r>
        <w:t xml:space="preserve">Mermaid CLI tools</w:t>
      </w:r>
    </w:p>
    <w:p>
      <w:pPr>
        <w:pStyle w:val="Compact"/>
        <w:numPr>
          <w:ilvl w:val="0"/>
          <w:numId w:val="1172"/>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55"/>
    <w:bookmarkStart w:id="556"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56"/>
    <w:bookmarkStart w:id="557"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57"/>
    <w:bookmarkStart w:id="558"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58"/>
    <w:bookmarkEnd w:id="559"/>
    <w:bookmarkStart w:id="561" w:name="real-world-example"/>
    <w:p>
      <w:pPr>
        <w:pStyle w:val="Heading3"/>
      </w:pPr>
      <w:r>
        <w:t xml:space="preserve">10.7.4 Real-World Example</w:t>
      </w:r>
    </w:p>
    <w:p>
      <w:pPr>
        <w:pStyle w:val="FirstParagraph"/>
      </w:pPr>
      <w:r>
        <w:t xml:space="preserve">In</w:t>
      </w:r>
      <w:r>
        <w:t xml:space="preserve"> </w:t>
      </w:r>
      <w:hyperlink r:id="rId560">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61"/>
    <w:bookmarkStart w:id="565"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74"/>
        </w:numPr>
      </w:pPr>
      <w:hyperlink r:id="rId562">
        <w:r>
          <w:rPr>
            <w:rStyle w:val="Hyperlink"/>
          </w:rPr>
          <w:t xml:space="preserve">Quarto CLI Issue #3809</w:t>
        </w:r>
      </w:hyperlink>
      <w:r>
        <w:t xml:space="preserve"> </w:t>
      </w:r>
      <w:r>
        <w:t xml:space="preserve">- Tracking mermaid/dot rendering to DOCX/PDF</w:t>
      </w:r>
    </w:p>
    <w:p>
      <w:pPr>
        <w:pStyle w:val="Compact"/>
        <w:numPr>
          <w:ilvl w:val="0"/>
          <w:numId w:val="1174"/>
        </w:numPr>
      </w:pPr>
      <w:hyperlink r:id="rId563">
        <w:r>
          <w:rPr>
            <w:rStyle w:val="Hyperlink"/>
          </w:rPr>
          <w:t xml:space="preserve">Quarto Discussion #6085</w:t>
        </w:r>
      </w:hyperlink>
      <w:r>
        <w:t xml:space="preserve"> </w:t>
      </w:r>
      <w:r>
        <w:t xml:space="preserve">- Mermaid rendering hangs with DOCX</w:t>
      </w:r>
    </w:p>
    <w:p>
      <w:pPr>
        <w:pStyle w:val="Compact"/>
        <w:numPr>
          <w:ilvl w:val="0"/>
          <w:numId w:val="1174"/>
        </w:numPr>
      </w:pPr>
      <w:hyperlink r:id="rId564">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65"/>
    <w:bookmarkStart w:id="566" w:name="summary"/>
    <w:p>
      <w:pPr>
        <w:pStyle w:val="Heading3"/>
      </w:pPr>
      <w:r>
        <w:t xml:space="preserve">10.7.6 Summary</w:t>
      </w:r>
    </w:p>
    <w:p>
      <w:pPr>
        <w:pStyle w:val="FirstParagraph"/>
      </w:pPr>
      <w:r>
        <w:rPr>
          <w:b/>
          <w:bCs/>
        </w:rPr>
        <w:t xml:space="preserve">Key Takeaways:</w:t>
      </w:r>
    </w:p>
    <w:p>
      <w:pPr>
        <w:pStyle w:val="Compact"/>
        <w:numPr>
          <w:ilvl w:val="0"/>
          <w:numId w:val="1175"/>
        </w:numPr>
      </w:pPr>
      <w:r>
        <w:t xml:space="preserve">Mermaid diagrams work well in HTML output but are problematic for DOCX and PDF</w:t>
      </w:r>
    </w:p>
    <w:p>
      <w:pPr>
        <w:pStyle w:val="Compact"/>
        <w:numPr>
          <w:ilvl w:val="0"/>
          <w:numId w:val="1175"/>
        </w:numPr>
      </w:pPr>
      <w:r>
        <w:t xml:space="preserve">Rendering failures,</w:t>
      </w:r>
      <w:r>
        <w:t xml:space="preserve"> </w:t>
      </w:r>
      <w:r>
        <w:t xml:space="preserve">hangs,</w:t>
      </w:r>
      <w:r>
        <w:t xml:space="preserve"> </w:t>
      </w:r>
      <w:r>
        <w:t xml:space="preserve">and quality issues are common</w:t>
      </w:r>
    </w:p>
    <w:p>
      <w:pPr>
        <w:pStyle w:val="Compact"/>
        <w:numPr>
          <w:ilvl w:val="0"/>
          <w:numId w:val="1175"/>
        </w:numPr>
      </w:pPr>
      <w:r>
        <w:t xml:space="preserve">For reliable DOCX/PDF output,</w:t>
      </w:r>
      <w:r>
        <w:t xml:space="preserve"> </w:t>
      </w:r>
      <w:r>
        <w:t xml:space="preserve">export diagrams manually as images</w:t>
      </w:r>
    </w:p>
    <w:p>
      <w:pPr>
        <w:pStyle w:val="Compact"/>
        <w:numPr>
          <w:ilvl w:val="0"/>
          <w:numId w:val="1175"/>
        </w:numPr>
      </w:pPr>
      <w:r>
        <w:t xml:space="preserve">Use conditional content to show different formats based on output type</w:t>
      </w:r>
    </w:p>
    <w:p>
      <w:pPr>
        <w:pStyle w:val="Compact"/>
        <w:numPr>
          <w:ilvl w:val="0"/>
          <w:numId w:val="1175"/>
        </w:numPr>
      </w:pPr>
      <w:r>
        <w:t xml:space="preserve">Prefer HTML output when mermaid diagrams are important to your document</w:t>
      </w:r>
    </w:p>
    <w:bookmarkEnd w:id="566"/>
    <w:bookmarkEnd w:id="567"/>
    <w:bookmarkStart w:id="574"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68">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69"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76"/>
        </w:numPr>
      </w:pPr>
      <w:r>
        <w:t xml:space="preserve">Quarto version and binary dependencies (Pandoc, Dart Sass, Deno, Typst)</w:t>
      </w:r>
    </w:p>
    <w:p>
      <w:pPr>
        <w:pStyle w:val="Compact"/>
        <w:numPr>
          <w:ilvl w:val="0"/>
          <w:numId w:val="1176"/>
        </w:numPr>
      </w:pPr>
      <w:r>
        <w:t xml:space="preserve">LaTeX installation (TinyTeX or system TeX)</w:t>
      </w:r>
    </w:p>
    <w:p>
      <w:pPr>
        <w:pStyle w:val="Compact"/>
        <w:numPr>
          <w:ilvl w:val="0"/>
          <w:numId w:val="1176"/>
        </w:numPr>
      </w:pPr>
      <w:r>
        <w:t xml:space="preserve">Python, Jupyter, and available kernels</w:t>
      </w:r>
    </w:p>
    <w:p>
      <w:pPr>
        <w:pStyle w:val="Compact"/>
        <w:numPr>
          <w:ilvl w:val="0"/>
          <w:numId w:val="1176"/>
        </w:numPr>
      </w:pPr>
      <w:r>
        <w:t xml:space="preserve">R, knitr, and rmarkdown versions</w:t>
      </w:r>
    </w:p>
    <w:p>
      <w:pPr>
        <w:pStyle w:val="Compact"/>
        <w:numPr>
          <w:ilvl w:val="0"/>
          <w:numId w:val="1176"/>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68">
        <w:r>
          <w:rPr>
            <w:rStyle w:val="Hyperlink"/>
          </w:rPr>
          <w:t xml:space="preserve">official guide</w:t>
        </w:r>
      </w:hyperlink>
      <w:r>
        <w:t xml:space="preserve"> </w:t>
      </w:r>
      <w:r>
        <w:t xml:space="preserve">for the complete, authoritative list of checks.</w:t>
      </w:r>
    </w:p>
    <w:bookmarkEnd w:id="569"/>
    <w:bookmarkStart w:id="570"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77"/>
        </w:numPr>
      </w:pPr>
      <w:r>
        <w:rPr>
          <w:b/>
          <w:bCs/>
        </w:rPr>
        <w:t xml:space="preserve">Windows:</w:t>
      </w:r>
      <w:r>
        <w:t xml:space="preserve"> </w:t>
      </w:r>
      <w:r>
        <w:rPr>
          <w:rStyle w:val="VerbatimChar"/>
        </w:rPr>
        <w:t xml:space="preserve">%LOCALAPPDATA%\quarto\logs</w:t>
      </w:r>
    </w:p>
    <w:p>
      <w:pPr>
        <w:pStyle w:val="Compact"/>
        <w:numPr>
          <w:ilvl w:val="0"/>
          <w:numId w:val="1177"/>
        </w:numPr>
      </w:pPr>
      <w:r>
        <w:rPr>
          <w:b/>
          <w:bCs/>
        </w:rPr>
        <w:t xml:space="preserve">macOS:</w:t>
      </w:r>
      <w:r>
        <w:t xml:space="preserve"> </w:t>
      </w:r>
      <w:r>
        <w:rPr>
          <w:rStyle w:val="VerbatimChar"/>
        </w:rPr>
        <w:t xml:space="preserve">~/Library/Application Support/quarto/logs</w:t>
      </w:r>
    </w:p>
    <w:p>
      <w:pPr>
        <w:pStyle w:val="Compact"/>
        <w:numPr>
          <w:ilvl w:val="0"/>
          <w:numId w:val="1177"/>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70"/>
    <w:bookmarkStart w:id="571"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71"/>
    <w:bookmarkStart w:id="573"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68">
        <w:r>
          <w:rPr>
            <w:rStyle w:val="Hyperlink"/>
          </w:rPr>
          <w:t xml:space="preserve">official Quarto Troubleshooting Guide</w:t>
        </w:r>
      </w:hyperlink>
      <w:r>
        <w:t xml:space="preserve">,</w:t>
      </w:r>
      <w:r>
        <w:t xml:space="preserve"> </w:t>
      </w:r>
      <w:r>
        <w:t xml:space="preserve">which covers:</w:t>
      </w:r>
    </w:p>
    <w:p>
      <w:pPr>
        <w:pStyle w:val="Compact"/>
        <w:numPr>
          <w:ilvl w:val="0"/>
          <w:numId w:val="1178"/>
        </w:numPr>
      </w:pPr>
      <w:r>
        <w:t xml:space="preserve">Jupyter engine debugging and kernel issues</w:t>
      </w:r>
    </w:p>
    <w:p>
      <w:pPr>
        <w:pStyle w:val="Compact"/>
        <w:numPr>
          <w:ilvl w:val="0"/>
          <w:numId w:val="1178"/>
        </w:numPr>
      </w:pPr>
      <w:r>
        <w:t xml:space="preserve">Lua filter debugging and tracing</w:t>
      </w:r>
    </w:p>
    <w:p>
      <w:pPr>
        <w:pStyle w:val="Compact"/>
        <w:numPr>
          <w:ilvl w:val="0"/>
          <w:numId w:val="1178"/>
        </w:numPr>
      </w:pPr>
      <w:r>
        <w:t xml:space="preserve">Julia-specific troubleshooting</w:t>
      </w:r>
    </w:p>
    <w:p>
      <w:pPr>
        <w:pStyle w:val="Compact"/>
        <w:numPr>
          <w:ilvl w:val="0"/>
          <w:numId w:val="1178"/>
        </w:numPr>
      </w:pPr>
      <w:r>
        <w:t xml:space="preserve">Detailed environment and dependency diagnostics</w:t>
      </w:r>
    </w:p>
    <w:p>
      <w:pPr>
        <w:pStyle w:val="Compact"/>
        <w:numPr>
          <w:ilvl w:val="0"/>
          <w:numId w:val="1178"/>
        </w:numPr>
      </w:pPr>
      <w:r>
        <w:t xml:space="preserve">Installation problems (including macOS installer logs)</w:t>
      </w:r>
    </w:p>
    <w:p>
      <w:pPr>
        <w:pStyle w:val="FirstParagraph"/>
      </w:pPr>
      <w:r>
        <w:t xml:space="preserve">When seeking help on the</w:t>
      </w:r>
      <w:r>
        <w:t xml:space="preserve"> </w:t>
      </w:r>
      <w:hyperlink r:id="rId572">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73"/>
    <w:bookmarkEnd w:id="574"/>
    <w:bookmarkStart w:id="585" w:name="additional-resources-1"/>
    <w:p>
      <w:pPr>
        <w:pStyle w:val="Heading2"/>
      </w:pPr>
      <w:r>
        <w:t xml:space="preserve">10.9 Additional Resources</w:t>
      </w:r>
    </w:p>
    <w:bookmarkStart w:id="575" w:name="official-documentation"/>
    <w:p>
      <w:pPr>
        <w:pStyle w:val="Heading3"/>
      </w:pPr>
      <w:r>
        <w:t xml:space="preserve">10.9.1 Official Documentation</w:t>
      </w:r>
    </w:p>
    <w:p>
      <w:pPr>
        <w:pStyle w:val="Compact"/>
        <w:numPr>
          <w:ilvl w:val="0"/>
          <w:numId w:val="1179"/>
        </w:numPr>
      </w:pPr>
      <w:hyperlink r:id="rId502">
        <w:r>
          <w:rPr>
            <w:rStyle w:val="Hyperlink"/>
          </w:rPr>
          <w:t xml:space="preserve">Quarto Official Guide</w:t>
        </w:r>
      </w:hyperlink>
      <w:r>
        <w:t xml:space="preserve"> </w:t>
      </w:r>
      <w:r>
        <w:t xml:space="preserve">- comprehensive official documentation</w:t>
      </w:r>
    </w:p>
    <w:p>
      <w:pPr>
        <w:pStyle w:val="Compact"/>
        <w:numPr>
          <w:ilvl w:val="0"/>
          <w:numId w:val="1179"/>
        </w:numPr>
      </w:pPr>
      <w:hyperlink r:id="rId523">
        <w:r>
          <w:rPr>
            <w:rStyle w:val="Hyperlink"/>
          </w:rPr>
          <w:t xml:space="preserve">Quarto Books Guide</w:t>
        </w:r>
      </w:hyperlink>
      <w:r>
        <w:t xml:space="preserve"> </w:t>
      </w:r>
      <w:r>
        <w:t xml:space="preserve">- documentation specific to creating books</w:t>
      </w:r>
    </w:p>
    <w:p>
      <w:pPr>
        <w:pStyle w:val="Compact"/>
        <w:numPr>
          <w:ilvl w:val="0"/>
          <w:numId w:val="1179"/>
        </w:numPr>
      </w:pPr>
      <w:hyperlink r:id="rId524">
        <w:r>
          <w:rPr>
            <w:rStyle w:val="Hyperlink"/>
          </w:rPr>
          <w:t xml:space="preserve">Quarto Publishing Guide</w:t>
        </w:r>
      </w:hyperlink>
      <w:r>
        <w:t xml:space="preserve"> </w:t>
      </w:r>
      <w:r>
        <w:t xml:space="preserve">- how to publish your Quarto content online</w:t>
      </w:r>
    </w:p>
    <w:p>
      <w:pPr>
        <w:pStyle w:val="Compact"/>
        <w:numPr>
          <w:ilvl w:val="0"/>
          <w:numId w:val="1179"/>
        </w:numPr>
      </w:pPr>
      <w:hyperlink r:id="rId501">
        <w:r>
          <w:rPr>
            <w:rStyle w:val="Hyperlink"/>
          </w:rPr>
          <w:t xml:space="preserve">Quarto Getting Started</w:t>
        </w:r>
      </w:hyperlink>
      <w:r>
        <w:t xml:space="preserve"> </w:t>
      </w:r>
      <w:r>
        <w:t xml:space="preserve">- installation and basic usage</w:t>
      </w:r>
    </w:p>
    <w:bookmarkEnd w:id="575"/>
    <w:bookmarkStart w:id="578" w:name="learning-resources"/>
    <w:p>
      <w:pPr>
        <w:pStyle w:val="Heading3"/>
      </w:pPr>
      <w:r>
        <w:t xml:space="preserve">10.9.2 Learning Resources</w:t>
      </w:r>
    </w:p>
    <w:p>
      <w:pPr>
        <w:pStyle w:val="Compact"/>
        <w:numPr>
          <w:ilvl w:val="0"/>
          <w:numId w:val="1180"/>
        </w:numPr>
      </w:pPr>
      <w:hyperlink r:id="rId503">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80"/>
        </w:numPr>
      </w:pPr>
      <w:hyperlink r:id="rId576">
        <w:r>
          <w:rPr>
            <w:rStyle w:val="Hyperlink"/>
          </w:rPr>
          <w:t xml:space="preserve">litedown: R Markdown Reimagined</w:t>
        </w:r>
      </w:hyperlink>
      <w:r>
        <w:t xml:space="preserve"> </w:t>
      </w:r>
      <w:r>
        <w:t xml:space="preserve">- a book by Yihui Xie on</w:t>
      </w:r>
      <w:r>
        <w:t xml:space="preserve"> </w:t>
      </w:r>
      <w:hyperlink r:id="rId577">
        <w:r>
          <w:rPr>
            <w:rStyle w:val="VerbatimChar"/>
          </w:rPr>
          <w:t xml:space="preserve">{litedown}</w:t>
        </w:r>
      </w:hyperlink>
      <w:r>
        <w:t xml:space="preserve">, a lightweight R Markdown implementation aimed at simplicity and speed</w:t>
      </w:r>
    </w:p>
    <w:p>
      <w:pPr>
        <w:pStyle w:val="Compact"/>
        <w:numPr>
          <w:ilvl w:val="0"/>
          <w:numId w:val="1180"/>
        </w:numPr>
      </w:pPr>
      <w:hyperlink r:id="rId535">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80"/>
        </w:numPr>
      </w:pPr>
      <w:hyperlink r:id="rId521">
        <w:r>
          <w:rPr>
            <w:rStyle w:val="Hyperlink"/>
          </w:rPr>
          <w:t xml:space="preserve">UCD-SeRG Lab Manual Source</w:t>
        </w:r>
      </w:hyperlink>
      <w:r>
        <w:t xml:space="preserve"> </w:t>
      </w:r>
      <w:r>
        <w:t xml:space="preserve">- this manual’s source code provides examples of:</w:t>
      </w:r>
    </w:p>
    <w:p>
      <w:pPr>
        <w:pStyle w:val="Compact"/>
        <w:numPr>
          <w:ilvl w:val="1"/>
          <w:numId w:val="1181"/>
        </w:numPr>
      </w:pPr>
      <w:r>
        <w:t xml:space="preserve">Book structure and organization</w:t>
      </w:r>
    </w:p>
    <w:p>
      <w:pPr>
        <w:pStyle w:val="Compact"/>
        <w:numPr>
          <w:ilvl w:val="1"/>
          <w:numId w:val="1181"/>
        </w:numPr>
      </w:pPr>
      <w:r>
        <w:t xml:space="preserve">Using includes for modular content</w:t>
      </w:r>
      <w:r>
        <w:br/>
      </w:r>
    </w:p>
    <w:p>
      <w:pPr>
        <w:pStyle w:val="Compact"/>
        <w:numPr>
          <w:ilvl w:val="1"/>
          <w:numId w:val="1181"/>
        </w:numPr>
      </w:pPr>
      <w:r>
        <w:t xml:space="preserve">Configuring multiple output formats (HTML, PDF, ePub, Word)</w:t>
      </w:r>
    </w:p>
    <w:p>
      <w:pPr>
        <w:pStyle w:val="Compact"/>
        <w:numPr>
          <w:ilvl w:val="1"/>
          <w:numId w:val="1181"/>
        </w:numPr>
      </w:pPr>
      <w:r>
        <w:t xml:space="preserve">Cross-references for figures, tables, and sections</w:t>
      </w:r>
    </w:p>
    <w:bookmarkEnd w:id="578"/>
    <w:bookmarkStart w:id="579" w:name="templates"/>
    <w:p>
      <w:pPr>
        <w:pStyle w:val="Heading3"/>
      </w:pPr>
      <w:r>
        <w:t xml:space="preserve">10.9.3 Templates</w:t>
      </w:r>
    </w:p>
    <w:p>
      <w:pPr>
        <w:pStyle w:val="Compact"/>
        <w:numPr>
          <w:ilvl w:val="0"/>
          <w:numId w:val="1182"/>
        </w:numPr>
      </w:pPr>
      <w:hyperlink r:id="rId514">
        <w:r>
          <w:rPr>
            <w:rStyle w:val="Hyperlink"/>
          </w:rPr>
          <w:t xml:space="preserve">UCD-SeRG Quarto Book Template</w:t>
        </w:r>
      </w:hyperlink>
      <w:r>
        <w:t xml:space="preserve"> </w:t>
      </w:r>
      <w:r>
        <w:t xml:space="preserve">- our recommended template</w:t>
      </w:r>
    </w:p>
    <w:p>
      <w:pPr>
        <w:pStyle w:val="Compact"/>
        <w:numPr>
          <w:ilvl w:val="0"/>
          <w:numId w:val="1182"/>
        </w:numPr>
      </w:pPr>
      <w:hyperlink r:id="rId515">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82"/>
        </w:numPr>
      </w:pPr>
      <w:hyperlink r:id="rId516">
        <w:r>
          <w:rPr>
            <w:rStyle w:val="Hyperlink"/>
          </w:rPr>
          <w:t xml:space="preserve">DataLab Quarto Template</w:t>
        </w:r>
      </w:hyperlink>
      <w:r>
        <w:t xml:space="preserve"> </w:t>
      </w:r>
      <w:r>
        <w:t xml:space="preserve">- template from the UC Davis DataLab and Davis R Users Group</w:t>
      </w:r>
    </w:p>
    <w:bookmarkEnd w:id="579"/>
    <w:bookmarkStart w:id="580" w:name="extensions-and-tools"/>
    <w:p>
      <w:pPr>
        <w:pStyle w:val="Heading3"/>
      </w:pPr>
      <w:r>
        <w:t xml:space="preserve">10.9.4 Extensions and Tools</w:t>
      </w:r>
    </w:p>
    <w:p>
      <w:pPr>
        <w:pStyle w:val="Compact"/>
        <w:numPr>
          <w:ilvl w:val="0"/>
          <w:numId w:val="1183"/>
        </w:numPr>
      </w:pPr>
      <w:hyperlink r:id="rId547">
        <w:r>
          <w:rPr>
            <w:rStyle w:val="VerbatimChar"/>
          </w:rPr>
          <w:t xml:space="preserve">include-code-files</w:t>
        </w:r>
      </w:hyperlink>
      <w:r>
        <w:t xml:space="preserve"> </w:t>
      </w:r>
      <w:r>
        <w:t xml:space="preserve">-</w:t>
      </w:r>
      <w:r>
        <w:t xml:space="preserve"> </w:t>
      </w:r>
      <w:r>
        <w:t xml:space="preserve">Quarto filter extension to include external code files directly inside fenced code blocks with syntax highlighting and line slicing</w:t>
      </w:r>
    </w:p>
    <w:bookmarkEnd w:id="580"/>
    <w:bookmarkStart w:id="583" w:name="development-roadmap-and-known-issues"/>
    <w:p>
      <w:pPr>
        <w:pStyle w:val="Heading3"/>
      </w:pPr>
      <w:r>
        <w:t xml:space="preserve">10.9.5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84"/>
        </w:numPr>
      </w:pPr>
      <w:hyperlink r:id="rId581">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84"/>
        </w:numPr>
      </w:pPr>
      <w:hyperlink r:id="rId582">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83"/>
    <w:bookmarkStart w:id="584" w:name="related-lab-manual-chapters"/>
    <w:p>
      <w:pPr>
        <w:pStyle w:val="Heading3"/>
      </w:pPr>
      <w:r>
        <w:t xml:space="preserve">10.9.6 Related Lab Manual Chapters</w:t>
      </w:r>
    </w:p>
    <w:p>
      <w:pPr>
        <w:pStyle w:val="FirstParagraph"/>
      </w:pPr>
      <w:r>
        <w:t xml:space="preserve">For additional context about using Quarto in our lab:</w:t>
      </w:r>
    </w:p>
    <w:p>
      <w:pPr>
        <w:pStyle w:val="Compact"/>
        <w:numPr>
          <w:ilvl w:val="0"/>
          <w:numId w:val="1185"/>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85"/>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85"/>
        </w:numPr>
      </w:pPr>
      <w:hyperlink w:anchor="sec-github">
        <w:r>
          <w:rPr>
            <w:rStyle w:val="Hyperlink"/>
          </w:rPr>
          <w:t xml:space="preserve">Chapter 11</w:t>
        </w:r>
      </w:hyperlink>
      <w:r>
        <w:t xml:space="preserve"> </w:t>
      </w:r>
      <w:r>
        <w:t xml:space="preserve">- Version control for Quarto projects</w:t>
      </w:r>
    </w:p>
    <w:p>
      <w:r>
        <w:br w:type="page"/>
      </w:r>
    </w:p>
    <w:bookmarkEnd w:id="584"/>
    <w:bookmarkEnd w:id="585"/>
    <w:bookmarkEnd w:id="586"/>
    <w:bookmarkStart w:id="670" w:name="sec-github"/>
    <w:p>
      <w:pPr>
        <w:pStyle w:val="Heading1"/>
      </w:pPr>
      <w:r>
        <w:t xml:space="preserve">11. Github</w:t>
      </w:r>
    </w:p>
    <w:bookmarkStart w:id="590" w:name="basics"/>
    <w:p>
      <w:pPr>
        <w:pStyle w:val="Heading2"/>
      </w:pPr>
      <w:r>
        <w:t xml:space="preserve">11.1 Basics</w:t>
      </w:r>
    </w:p>
    <w:p>
      <w:pPr>
        <w:pStyle w:val="Compact"/>
        <w:numPr>
          <w:ilvl w:val="0"/>
          <w:numId w:val="1186"/>
        </w:numPr>
      </w:pPr>
      <w:hyperlink r:id="rId587">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86"/>
        </w:numPr>
      </w:pPr>
      <w:r>
        <w:t xml:space="preserve">A detailed tutorial of Git can be found</w:t>
      </w:r>
      <w:r>
        <w:t xml:space="preserve"> </w:t>
      </w:r>
      <w:hyperlink r:id="rId588">
        <w:r>
          <w:rPr>
            <w:rStyle w:val="Hyperlink"/>
          </w:rPr>
          <w:t xml:space="preserve">here on the CS61B website</w:t>
        </w:r>
      </w:hyperlink>
      <w:r>
        <w:t xml:space="preserve">.</w:t>
      </w:r>
    </w:p>
    <w:p>
      <w:pPr>
        <w:pStyle w:val="Compact"/>
        <w:numPr>
          <w:ilvl w:val="0"/>
          <w:numId w:val="1186"/>
        </w:numPr>
      </w:pPr>
      <w:r>
        <w:t xml:space="preserve">If you are already familiar with Git, you can reference the summary at the end of</w:t>
      </w:r>
      <w:r>
        <w:t xml:space="preserve"> </w:t>
      </w:r>
      <w:hyperlink r:id="rId588">
        <w:r>
          <w:rPr>
            <w:rStyle w:val="Hyperlink"/>
          </w:rPr>
          <w:t xml:space="preserve">Section B</w:t>
        </w:r>
      </w:hyperlink>
      <w:r>
        <w:t xml:space="preserve">.</w:t>
      </w:r>
    </w:p>
    <w:p>
      <w:pPr>
        <w:pStyle w:val="Compact"/>
        <w:numPr>
          <w:ilvl w:val="0"/>
          <w:numId w:val="1186"/>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86"/>
        </w:numPr>
      </w:pPr>
      <w:r>
        <w:t xml:space="preserve">For hands-on Git practice, see the</w:t>
      </w:r>
      <w:r>
        <w:t xml:space="preserve"> </w:t>
      </w:r>
      <w:hyperlink r:id="rId589">
        <w:r>
          <w:rPr>
            <w:rStyle w:val="Hyperlink"/>
          </w:rPr>
          <w:t xml:space="preserve">UC Davis DataLab Git Sandbox</w:t>
        </w:r>
      </w:hyperlink>
      <w:r>
        <w:t xml:space="preserve"> </w:t>
      </w:r>
      <w:r>
        <w:t xml:space="preserve">- a collaborative repository for learning Git workflows.</w:t>
      </w:r>
    </w:p>
    <w:bookmarkEnd w:id="590"/>
    <w:bookmarkStart w:id="606" w:name="sec-github-education"/>
    <w:p>
      <w:pPr>
        <w:pStyle w:val="Heading2"/>
      </w:pPr>
      <w:r>
        <w:t xml:space="preserve">11.2 GitHub Education and Copilot Access</w:t>
      </w:r>
    </w:p>
    <w:bookmarkStart w:id="594"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87"/>
        </w:numPr>
      </w:pPr>
      <w:r>
        <w:t xml:space="preserve">Visit the</w:t>
      </w:r>
      <w:r>
        <w:t xml:space="preserve"> </w:t>
      </w:r>
      <w:hyperlink r:id="rId591">
        <w:r>
          <w:rPr>
            <w:rStyle w:val="Hyperlink"/>
          </w:rPr>
          <w:t xml:space="preserve">GitHub Education website</w:t>
        </w:r>
      </w:hyperlink>
    </w:p>
    <w:p>
      <w:pPr>
        <w:pStyle w:val="Compact"/>
        <w:numPr>
          <w:ilvl w:val="0"/>
          <w:numId w:val="1187"/>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87"/>
        </w:numPr>
      </w:pPr>
      <w:r>
        <w:t xml:space="preserve">Sign in with your GitHub account (or create one if you don’t have one)</w:t>
      </w:r>
    </w:p>
    <w:p>
      <w:pPr>
        <w:pStyle w:val="Compact"/>
        <w:numPr>
          <w:ilvl w:val="0"/>
          <w:numId w:val="1187"/>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87"/>
        </w:numPr>
      </w:pPr>
      <w:r>
        <w:t xml:space="preserve">Provide proof of your academic affiliation (e.g., upload a photo of your student ID or university letter)</w:t>
      </w:r>
    </w:p>
    <w:p>
      <w:pPr>
        <w:pStyle w:val="Compact"/>
        <w:numPr>
          <w:ilvl w:val="0"/>
          <w:numId w:val="1187"/>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92">
        <w:r>
          <w:rPr>
            <w:rStyle w:val="Hyperlink"/>
          </w:rPr>
          <w:t xml:space="preserve">GitHub Student Developer Pack</w:t>
        </w:r>
      </w:hyperlink>
      <w:r>
        <w:t xml:space="preserve"> </w:t>
      </w:r>
      <w:r>
        <w:t xml:space="preserve">(for students)</w:t>
      </w:r>
      <w:r>
        <w:t xml:space="preserve"> </w:t>
      </w:r>
      <w:r>
        <w:t xml:space="preserve">or</w:t>
      </w:r>
      <w:r>
        <w:t xml:space="preserve"> </w:t>
      </w:r>
      <w:hyperlink r:id="rId59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94"/>
    <w:bookmarkStart w:id="605"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88"/>
        </w:numPr>
      </w:pPr>
      <w:r>
        <w:t xml:space="preserve">Ensure you have a GitHub account and have signed up for GitHub Education (see above)</w:t>
      </w:r>
    </w:p>
    <w:p>
      <w:pPr>
        <w:pStyle w:val="Compact"/>
        <w:numPr>
          <w:ilvl w:val="0"/>
          <w:numId w:val="1188"/>
        </w:numPr>
      </w:pPr>
      <w:r>
        <w:t xml:space="preserve">Go to the</w:t>
      </w:r>
      <w:r>
        <w:t xml:space="preserve"> </w:t>
      </w:r>
      <w:hyperlink r:id="rId595">
        <w:r>
          <w:rPr>
            <w:rStyle w:val="Hyperlink"/>
          </w:rPr>
          <w:t xml:space="preserve">UC Davis IT ServiceHub GitHub page</w:t>
        </w:r>
      </w:hyperlink>
    </w:p>
    <w:p>
      <w:pPr>
        <w:pStyle w:val="Compact"/>
        <w:numPr>
          <w:ilvl w:val="0"/>
          <w:numId w:val="1188"/>
        </w:numPr>
      </w:pPr>
      <w:r>
        <w:t xml:space="preserve">Click the blue</w:t>
      </w:r>
      <w:r>
        <w:t xml:space="preserve"> </w:t>
      </w:r>
      <w:r>
        <w:t xml:space="preserve">“Get GitHub!”</w:t>
      </w:r>
      <w:r>
        <w:t xml:space="preserve"> </w:t>
      </w:r>
      <w:r>
        <w:t xml:space="preserve">button near the top right</w:t>
      </w:r>
    </w:p>
    <w:p>
      <w:pPr>
        <w:pStyle w:val="Compact"/>
        <w:numPr>
          <w:ilvl w:val="0"/>
          <w:numId w:val="1188"/>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99" w:name="fig-request-copilot-seat"/>
          <w:p>
            <w:pPr>
              <w:pStyle w:val="Compact"/>
              <w:jc w:val="center"/>
            </w:pPr>
            <w:r>
              <w:drawing>
                <wp:inline>
                  <wp:extent cx="5334000" cy="3052792"/>
                  <wp:effectExtent b="0" l="0" r="0" t="0"/>
                  <wp:docPr descr="" title="" id="597" name="Picture"/>
                  <a:graphic>
                    <a:graphicData uri="http://schemas.openxmlformats.org/drawingml/2006/picture">
                      <pic:pic>
                        <pic:nvPicPr>
                          <pic:cNvPr descr="assets/images/github-copilot-invitation-email.png" id="598" name="Picture"/>
                          <pic:cNvPicPr>
                            <a:picLocks noChangeArrowheads="1" noChangeAspect="1"/>
                          </pic:cNvPicPr>
                        </pic:nvPicPr>
                        <pic:blipFill>
                          <a:blip r:embed="rId59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99"/>
        </w:tc>
      </w:tr>
    </w:tbl>
    <w:p>
      <w:pPr>
        <w:pStyle w:val="Compact"/>
        <w:numPr>
          <w:ilvl w:val="0"/>
          <w:numId w:val="1189"/>
        </w:numPr>
      </w:pPr>
      <w:r>
        <w:t xml:space="preserve">Click</w:t>
      </w:r>
      <w:r>
        <w:t xml:space="preserve"> </w:t>
      </w:r>
      <w:r>
        <w:t xml:space="preserve">“Join UC Davis”</w:t>
      </w:r>
      <w:r>
        <w:t xml:space="preserve"> </w:t>
      </w:r>
      <w:r>
        <w:t xml:space="preserve">to accept the invitation</w:t>
      </w:r>
    </w:p>
    <w:p>
      <w:pPr>
        <w:pStyle w:val="Compact"/>
        <w:numPr>
          <w:ilvl w:val="0"/>
          <w:numId w:val="1189"/>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90"/>
        </w:numPr>
      </w:pPr>
      <w:r>
        <w:t xml:space="preserve">Go to your</w:t>
      </w:r>
      <w:r>
        <w:t xml:space="preserve"> </w:t>
      </w:r>
      <w:hyperlink r:id="rId600">
        <w:r>
          <w:rPr>
            <w:rStyle w:val="Hyperlink"/>
          </w:rPr>
          <w:t xml:space="preserve">GitHub Copilot settings</w:t>
        </w:r>
      </w:hyperlink>
    </w:p>
    <w:p>
      <w:pPr>
        <w:pStyle w:val="Compact"/>
        <w:numPr>
          <w:ilvl w:val="0"/>
          <w:numId w:val="1190"/>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90"/>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604" w:name="fig-copilot-settings-org-options"/>
          <w:p>
            <w:pPr>
              <w:pStyle w:val="Compact"/>
              <w:jc w:val="center"/>
            </w:pPr>
            <w:r>
              <w:drawing>
                <wp:inline>
                  <wp:extent cx="5334000" cy="531962"/>
                  <wp:effectExtent b="0" l="0" r="0" t="0"/>
                  <wp:docPr descr="" title="" id="602" name="Picture"/>
                  <a:graphic>
                    <a:graphicData uri="http://schemas.openxmlformats.org/drawingml/2006/picture">
                      <pic:pic>
                        <pic:nvPicPr>
                          <pic:cNvPr descr="assets/images/github-copilot-settings-page.png" id="603" name="Picture"/>
                          <pic:cNvPicPr>
                            <a:picLocks noChangeArrowheads="1" noChangeAspect="1"/>
                          </pic:cNvPicPr>
                        </pic:nvPicPr>
                        <pic:blipFill>
                          <a:blip r:embed="rId60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604"/>
        </w:tc>
      </w:tr>
    </w:tbl>
    <w:p>
      <w:pPr>
        <w:pStyle w:val="Compact"/>
        <w:numPr>
          <w:ilvl w:val="0"/>
          <w:numId w:val="1191"/>
        </w:numPr>
      </w:pPr>
      <w:r>
        <w:t xml:space="preserve">Wait for approval from the UC Davis GitHub organization administrators</w:t>
      </w:r>
    </w:p>
    <w:p>
      <w:pPr>
        <w:pStyle w:val="Compact"/>
        <w:numPr>
          <w:ilvl w:val="0"/>
          <w:numId w:val="1191"/>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9">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605"/>
    <w:bookmarkEnd w:id="606"/>
    <w:bookmarkStart w:id="613" w:name="sec-git-gui-clients"/>
    <w:p>
      <w:pPr>
        <w:pStyle w:val="Heading2"/>
      </w:pPr>
      <w:r>
        <w:t xml:space="preserve">11.3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608" w:name="sec-github-desktop"/>
    <w:p>
      <w:pPr>
        <w:pStyle w:val="Heading3"/>
      </w:pPr>
      <w:r>
        <w:t xml:space="preserve">11.3.1 GitHub Desktop</w:t>
      </w:r>
    </w:p>
    <w:p>
      <w:pPr>
        <w:pStyle w:val="FirstParagraph"/>
      </w:pPr>
      <w:hyperlink r:id="rId607">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608"/>
    <w:bookmarkStart w:id="610" w:name="sec-gitkraken"/>
    <w:p>
      <w:pPr>
        <w:pStyle w:val="Heading3"/>
      </w:pPr>
      <w:r>
        <w:t xml:space="preserve">11.3.2 GitKraken</w:t>
      </w:r>
    </w:p>
    <w:p>
      <w:pPr>
        <w:pStyle w:val="FirstParagraph"/>
      </w:pPr>
      <w:hyperlink r:id="rId609">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192"/>
        </w:numPr>
      </w:pPr>
      <w:r>
        <w:t xml:space="preserve">An interactive, visual commit graph that simplifies navigating complex branch histories</w:t>
      </w:r>
    </w:p>
    <w:p>
      <w:pPr>
        <w:pStyle w:val="Compact"/>
        <w:numPr>
          <w:ilvl w:val="0"/>
          <w:numId w:val="1192"/>
        </w:numPr>
      </w:pPr>
      <w:r>
        <w:t xml:space="preserve">Drag-and-drop interactive rebasing and visual branch merging</w:t>
      </w:r>
    </w:p>
    <w:p>
      <w:pPr>
        <w:pStyle w:val="Compact"/>
        <w:numPr>
          <w:ilvl w:val="0"/>
          <w:numId w:val="1192"/>
        </w:numPr>
      </w:pPr>
      <w:r>
        <w:t xml:space="preserve">An in-app merge conflict editor with side-by-side diffing</w:t>
      </w:r>
    </w:p>
    <w:p>
      <w:pPr>
        <w:pStyle w:val="Compact"/>
        <w:numPr>
          <w:ilvl w:val="0"/>
          <w:numId w:val="1192"/>
        </w:numPr>
      </w:pPr>
      <w:r>
        <w:t xml:space="preserve">Multi-repository workspaces for tracking and managing multiple repositories together</w:t>
      </w:r>
    </w:p>
    <w:p>
      <w:pPr>
        <w:pStyle w:val="Compact"/>
        <w:numPr>
          <w:ilvl w:val="0"/>
          <w:numId w:val="119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610"/>
    <w:bookmarkStart w:id="612" w:name="sec-gitkraken-kepler"/>
    <w:p>
      <w:pPr>
        <w:pStyle w:val="Heading3"/>
      </w:pPr>
      <w:r>
        <w:t xml:space="preserve">11.3.3 GitKraken Kepler</w:t>
      </w:r>
    </w:p>
    <w:p>
      <w:pPr>
        <w:pStyle w:val="FirstParagraph"/>
      </w:pPr>
      <w:hyperlink r:id="rId611">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193"/>
        </w:numPr>
      </w:pPr>
      <w:r>
        <w:t xml:space="preserve">Plan implementation work and orchestrate parallel AI coding agents at scale</w:t>
      </w:r>
    </w:p>
    <w:p>
      <w:pPr>
        <w:pStyle w:val="Compact"/>
        <w:numPr>
          <w:ilvl w:val="0"/>
          <w:numId w:val="1193"/>
        </w:numPr>
      </w:pPr>
      <w:r>
        <w:t xml:space="preserve">Generate context-aware commits, pull request summaries, and code reviews</w:t>
      </w:r>
    </w:p>
    <w:p>
      <w:pPr>
        <w:pStyle w:val="Compact"/>
        <w:numPr>
          <w:ilvl w:val="0"/>
          <w:numId w:val="1193"/>
        </w:numPr>
      </w:pPr>
      <w:r>
        <w:t xml:space="preserve">Inspect and review diffs and generated changes before shipping code</w:t>
      </w:r>
    </w:p>
    <w:bookmarkEnd w:id="612"/>
    <w:bookmarkEnd w:id="613"/>
    <w:bookmarkStart w:id="623" w:name="sec-cli-tools"/>
    <w:p>
      <w:pPr>
        <w:pStyle w:val="Heading2"/>
      </w:pPr>
      <w:r>
        <w:t xml:space="preserve">11.4 GitHub CLI and GitLab CLI</w:t>
      </w:r>
    </w:p>
    <w:p>
      <w:pPr>
        <w:pStyle w:val="FirstParagraph"/>
      </w:pPr>
      <w:hyperlink r:id="rId614">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615">
        <w:r>
          <w:rPr>
            <w:rStyle w:val="VerbatimChar"/>
          </w:rPr>
          <w:t xml:space="preserve">glab</w:t>
        </w:r>
      </w:hyperlink>
      <w:r>
        <w:t xml:space="preserve"> </w:t>
      </w:r>
      <w:r>
        <w:t xml:space="preserve">is the GitLab equivalent.</w:t>
      </w:r>
    </w:p>
    <w:bookmarkStart w:id="619"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616">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94"/>
        </w:numPr>
      </w:pPr>
      <w:r>
        <w:rPr>
          <w:b/>
          <w:bCs/>
        </w:rPr>
        <w:t xml:space="preserve">macOS:</w:t>
      </w:r>
      <w:r>
        <w:t xml:space="preserve"> </w:t>
      </w:r>
      <w:r>
        <w:rPr>
          <w:rStyle w:val="VerbatimChar"/>
        </w:rPr>
        <w:t xml:space="preserve">brew install gh</w:t>
      </w:r>
    </w:p>
    <w:p>
      <w:pPr>
        <w:pStyle w:val="Compact"/>
        <w:numPr>
          <w:ilvl w:val="0"/>
          <w:numId w:val="119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617">
        <w:r>
          <w:rPr>
            <w:rStyle w:val="Hyperlink"/>
          </w:rPr>
          <w:t xml:space="preserve">GitHub CLI apt repository</w:t>
        </w:r>
      </w:hyperlink>
    </w:p>
    <w:p>
      <w:pPr>
        <w:pStyle w:val="Compact"/>
        <w:numPr>
          <w:ilvl w:val="0"/>
          <w:numId w:val="1194"/>
        </w:numPr>
      </w:pPr>
      <w:r>
        <w:rPr>
          <w:b/>
          <w:bCs/>
        </w:rPr>
        <w:t xml:space="preserve">Linux (Fedora/RHEL):</w:t>
      </w:r>
      <w:r>
        <w:t xml:space="preserve"> </w:t>
      </w:r>
      <w:r>
        <w:rPr>
          <w:rStyle w:val="VerbatimChar"/>
        </w:rPr>
        <w:t xml:space="preserve">sudo dnf install gh</w:t>
      </w:r>
    </w:p>
    <w:p>
      <w:pPr>
        <w:pStyle w:val="Compact"/>
        <w:numPr>
          <w:ilvl w:val="0"/>
          <w:numId w:val="119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18">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19"/>
    <w:bookmarkStart w:id="622"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62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95"/>
        </w:numPr>
      </w:pPr>
      <w:r>
        <w:rPr>
          <w:b/>
          <w:bCs/>
        </w:rPr>
        <w:t xml:space="preserve">macOS:</w:t>
      </w:r>
      <w:r>
        <w:t xml:space="preserve"> </w:t>
      </w:r>
      <w:r>
        <w:rPr>
          <w:rStyle w:val="VerbatimChar"/>
        </w:rPr>
        <w:t xml:space="preserve">brew install glab</w:t>
      </w:r>
    </w:p>
    <w:p>
      <w:pPr>
        <w:pStyle w:val="Compact"/>
        <w:numPr>
          <w:ilvl w:val="0"/>
          <w:numId w:val="1195"/>
        </w:numPr>
      </w:pPr>
      <w:r>
        <w:rPr>
          <w:b/>
          <w:bCs/>
        </w:rPr>
        <w:t xml:space="preserve">Linux:</w:t>
      </w:r>
      <w:r>
        <w:t xml:space="preserve"> </w:t>
      </w:r>
      <w:r>
        <w:t xml:space="preserve">download the latest package from the</w:t>
      </w:r>
      <w:r>
        <w:t xml:space="preserve"> </w:t>
      </w:r>
      <w:hyperlink r:id="rId621">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9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621">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18">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22"/>
    <w:bookmarkEnd w:id="623"/>
    <w:bookmarkStart w:id="625"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9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96"/>
        </w:numPr>
      </w:pPr>
      <w:r>
        <w:t xml:space="preserve">You want to start working on a new part of the project, but you aren’t sure yet if your changes will work and make it to the final product.</w:t>
      </w:r>
    </w:p>
    <w:p>
      <w:pPr>
        <w:pStyle w:val="Compact"/>
        <w:numPr>
          <w:ilvl w:val="0"/>
          <w:numId w:val="119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624">
        <w:r>
          <w:rPr>
            <w:rStyle w:val="Hyperlink"/>
          </w:rPr>
          <w:t xml:space="preserve">here</w:t>
        </w:r>
      </w:hyperlink>
      <w:r>
        <w:t xml:space="preserve">. You can also find instructions on how to handle merge conflicts when joining branches together.</w:t>
      </w:r>
    </w:p>
    <w:bookmarkEnd w:id="625"/>
    <w:bookmarkStart w:id="626"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9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97"/>
        </w:numPr>
      </w:pPr>
      <w:r>
        <w:t xml:space="preserve">Cherry-pick the commits you want to contribute</w:t>
      </w:r>
      <w:r>
        <w:t xml:space="preserve"> </w:t>
      </w:r>
      <w:r>
        <w:t xml:space="preserve">from the dev branch onto the feature branch.</w:t>
      </w:r>
    </w:p>
    <w:p>
      <w:pPr>
        <w:pStyle w:val="Compact"/>
        <w:numPr>
          <w:ilvl w:val="0"/>
          <w:numId w:val="119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9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9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626"/>
    <w:bookmarkStart w:id="629"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628"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627">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628"/>
          <w:p/>
        </w:tc>
      </w:tr>
    </w:tbl>
    <w:bookmarkEnd w:id="629"/>
    <w:bookmarkStart w:id="630"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stacked pull requests (</w:t>
      </w:r>
      <w:hyperlink w:anchor="sec-stacked-pull-requests">
        <w:r>
          <w:rPr>
            <w:rStyle w:val="Hyperlink"/>
          </w:rPr>
          <w:t xml:space="preserve">Section 12.1.3</w:t>
        </w:r>
      </w:hyperlink>
      <w:r>
        <w:t xml:space="preserve">),</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630"/>
    <w:bookmarkStart w:id="632"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631"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631"/>
          <w:p/>
        </w:tc>
      </w:tr>
    </w:tbl>
    <w:bookmarkEnd w:id="632"/>
    <w:bookmarkStart w:id="633"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633"/>
    <w:bookmarkStart w:id="637"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634"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99"/>
        </w:numPr>
      </w:pPr>
      <w:r>
        <w:t xml:space="preserve">Make a small change and verify your project still works</w:t>
      </w:r>
    </w:p>
    <w:p>
      <w:pPr>
        <w:pStyle w:val="Compact"/>
        <w:numPr>
          <w:ilvl w:val="0"/>
          <w:numId w:val="119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99"/>
        </w:numPr>
      </w:pPr>
      <w:r>
        <w:rPr>
          <w:b/>
          <w:bCs/>
        </w:rPr>
        <w:t xml:space="preserve">Do not push yet</w:t>
      </w:r>
    </w:p>
    <w:p>
      <w:pPr>
        <w:pStyle w:val="Compact"/>
        <w:numPr>
          <w:ilvl w:val="0"/>
          <w:numId w:val="1199"/>
        </w:numPr>
      </w:pPr>
      <w:r>
        <w:t xml:space="preserve">Make another small change and verify it works</w:t>
      </w:r>
    </w:p>
    <w:p>
      <w:pPr>
        <w:pStyle w:val="Compact"/>
        <w:numPr>
          <w:ilvl w:val="0"/>
          <w:numId w:val="1199"/>
        </w:numPr>
      </w:pPr>
      <w:r>
        <w:t xml:space="preserve">Stage and amend the previous commit:</w:t>
      </w:r>
      <w:r>
        <w:t xml:space="preserve"> </w:t>
      </w:r>
      <w:r>
        <w:rPr>
          <w:rStyle w:val="VerbatimChar"/>
        </w:rPr>
        <w:t xml:space="preserve">git commit --amend --no-edit</w:t>
      </w:r>
    </w:p>
    <w:p>
      <w:pPr>
        <w:pStyle w:val="Compact"/>
        <w:numPr>
          <w:ilvl w:val="0"/>
          <w:numId w:val="1199"/>
        </w:numPr>
      </w:pPr>
      <w:r>
        <w:t xml:space="preserve">Repeat steps 4-5 as needed</w:t>
      </w:r>
    </w:p>
    <w:p>
      <w:pPr>
        <w:pStyle w:val="Compact"/>
        <w:numPr>
          <w:ilvl w:val="0"/>
          <w:numId w:val="1199"/>
        </w:numPr>
      </w:pPr>
      <w:r>
        <w:t xml:space="preserve">When finished, amend one final time with a proper commit message</w:t>
      </w:r>
    </w:p>
    <w:p>
      <w:pPr>
        <w:pStyle w:val="Compact"/>
        <w:numPr>
          <w:ilvl w:val="0"/>
          <w:numId w:val="119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634"/>
    <w:bookmarkStart w:id="636" w:name="key-points"/>
    <w:p>
      <w:pPr>
        <w:pStyle w:val="Heading3"/>
      </w:pPr>
      <w:r>
        <w:t xml:space="preserve">11.11.2 Key Points</w:t>
      </w:r>
    </w:p>
    <w:p>
      <w:pPr>
        <w:pStyle w:val="Compact"/>
        <w:numPr>
          <w:ilvl w:val="0"/>
          <w:numId w:val="1200"/>
        </w:numPr>
      </w:pPr>
      <w:r>
        <w:t xml:space="preserve">Each amend replaces the previous commit rather than creating a new one</w:t>
      </w:r>
    </w:p>
    <w:p>
      <w:pPr>
        <w:pStyle w:val="Compact"/>
        <w:numPr>
          <w:ilvl w:val="0"/>
          <w:numId w:val="1200"/>
        </w:numPr>
      </w:pPr>
      <w:r>
        <w:t xml:space="preserve">This keeps your history clean while letting you work incrementally</w:t>
      </w:r>
    </w:p>
    <w:p>
      <w:pPr>
        <w:pStyle w:val="Compact"/>
        <w:numPr>
          <w:ilvl w:val="0"/>
          <w:numId w:val="1200"/>
        </w:numPr>
      </w:pPr>
      <w:r>
        <w:t xml:space="preserve">Only use this pattern before pushing - never amend commits that others may have pulled</w:t>
      </w:r>
    </w:p>
    <w:p>
      <w:pPr>
        <w:pStyle w:val="Compact"/>
        <w:numPr>
          <w:ilvl w:val="0"/>
          <w:numId w:val="120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20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635">
        <w:r>
          <w:rPr>
            <w:rStyle w:val="Hyperlink"/>
          </w:rPr>
          <w:t xml:space="preserve">Repeated Amend chapter</w:t>
        </w:r>
      </w:hyperlink>
      <w:r>
        <w:t xml:space="preserve"> </w:t>
      </w:r>
      <w:r>
        <w:t xml:space="preserve">in Happy Git with R.</w:t>
      </w:r>
    </w:p>
    <w:bookmarkEnd w:id="636"/>
    <w:bookmarkEnd w:id="637"/>
    <w:bookmarkStart w:id="640"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38">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39">
        <w:r>
          <w:rPr>
            <w:rStyle w:val="Hyperlink"/>
          </w:rPr>
          <w:t xml:space="preserve">great discussion of project-oriented workflows</w:t>
        </w:r>
      </w:hyperlink>
      <w:r>
        <w:t xml:space="preserve">, extolling the virtues of a self-contained, portable projects, for your reference.</w:t>
      </w:r>
    </w:p>
    <w:bookmarkEnd w:id="640"/>
    <w:bookmarkStart w:id="644"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41">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20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20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20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20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202"/>
        </w:numPr>
      </w:pPr>
      <w:hyperlink r:id="rId642">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202"/>
        </w:numPr>
      </w:pPr>
      <w:hyperlink r:id="rId643">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44"/>
    <w:bookmarkStart w:id="657" w:name="sec-gitattributes"/>
    <w:p>
      <w:pPr>
        <w:pStyle w:val="Heading2"/>
      </w:pPr>
      <w:r>
        <w:t xml:space="preserve">11.14 Customizing How Files Appear on GitHub</w:t>
      </w:r>
    </w:p>
    <w:p>
      <w:pPr>
        <w:pStyle w:val="FirstParagraph"/>
      </w:pPr>
      <w:r>
        <w:t xml:space="preserve">GitHub uses a tool called</w:t>
      </w:r>
      <w:r>
        <w:t xml:space="preserve"> </w:t>
      </w:r>
      <w:hyperlink r:id="rId645">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47"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203"/>
        </w:numPr>
      </w:pPr>
      <w:r>
        <w:rPr>
          <w:b/>
          <w:bCs/>
        </w:rPr>
        <w:t xml:space="preserve">Excluded from language statistics</w:t>
      </w:r>
      <w:r>
        <w:t xml:space="preserve"> </w:t>
      </w:r>
      <w:r>
        <w:t xml:space="preserve">- they won’t affect your repository’s language breakdown</w:t>
      </w:r>
    </w:p>
    <w:p>
      <w:pPr>
        <w:pStyle w:val="Compact"/>
        <w:numPr>
          <w:ilvl w:val="0"/>
          <w:numId w:val="120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20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204"/>
        </w:numPr>
      </w:pPr>
      <w:r>
        <w:t xml:space="preserve">Auto-generated documentation files</w:t>
      </w:r>
    </w:p>
    <w:p>
      <w:pPr>
        <w:pStyle w:val="Compact"/>
        <w:numPr>
          <w:ilvl w:val="0"/>
          <w:numId w:val="1204"/>
        </w:numPr>
      </w:pPr>
      <w:r>
        <w:t xml:space="preserve">Files generated by build tools or code generators</w:t>
      </w:r>
    </w:p>
    <w:p>
      <w:pPr>
        <w:pStyle w:val="Compact"/>
        <w:numPr>
          <w:ilvl w:val="0"/>
          <w:numId w:val="120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46">
        <w:r>
          <w:rPr>
            <w:rStyle w:val="Hyperlink"/>
          </w:rPr>
          <w:t xml:space="preserve">Generated code documentation</w:t>
        </w:r>
      </w:hyperlink>
      <w:r>
        <w:t xml:space="preserve">.</w:t>
      </w:r>
    </w:p>
    <w:bookmarkEnd w:id="647"/>
    <w:bookmarkStart w:id="650"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8">
        <w:r>
          <w:rPr>
            <w:rStyle w:val="Hyperlink"/>
          </w:rPr>
          <w:t xml:space="preserve">pattern format documentation</w:t>
        </w:r>
      </w:hyperlink>
      <w:r>
        <w:t xml:space="preserve"> </w:t>
      </w:r>
      <w:r>
        <w:t xml:space="preserve">and the</w:t>
      </w:r>
      <w:r>
        <w:t xml:space="preserve"> </w:t>
      </w:r>
      <w:hyperlink r:id="rId649">
        <w:r>
          <w:rPr>
            <w:rStyle w:val="Hyperlink"/>
          </w:rPr>
          <w:t xml:space="preserve">Using gitattributes guide</w:t>
        </w:r>
      </w:hyperlink>
      <w:r>
        <w:t xml:space="preserve">.</w:t>
      </w:r>
    </w:p>
    <w:bookmarkEnd w:id="650"/>
    <w:bookmarkStart w:id="656"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205"/>
        </w:numPr>
      </w:pPr>
      <w:r>
        <w:rPr>
          <w:rStyle w:val="VerbatimChar"/>
        </w:rPr>
        <w:t xml:space="preserve">linguist-vendored</w:t>
      </w:r>
      <w:r>
        <w:t xml:space="preserve"> </w:t>
      </w:r>
      <w:r>
        <w:t xml:space="preserve">- Marks vendored code (libraries you didn’t write) to exclude from stats (</w:t>
      </w:r>
      <w:hyperlink r:id="rId651">
        <w:r>
          <w:rPr>
            <w:rStyle w:val="Hyperlink"/>
          </w:rPr>
          <w:t xml:space="preserve">documentation</w:t>
        </w:r>
      </w:hyperlink>
      <w:r>
        <w:t xml:space="preserve">)</w:t>
      </w:r>
    </w:p>
    <w:p>
      <w:pPr>
        <w:pStyle w:val="Compact"/>
        <w:numPr>
          <w:ilvl w:val="0"/>
          <w:numId w:val="1205"/>
        </w:numPr>
      </w:pPr>
      <w:r>
        <w:rPr>
          <w:rStyle w:val="VerbatimChar"/>
        </w:rPr>
        <w:t xml:space="preserve">linguist-documentation</w:t>
      </w:r>
      <w:r>
        <w:t xml:space="preserve"> </w:t>
      </w:r>
      <w:r>
        <w:t xml:space="preserve">- Marks documentation files to exclude from stats (</w:t>
      </w:r>
      <w:hyperlink r:id="rId652">
        <w:r>
          <w:rPr>
            <w:rStyle w:val="Hyperlink"/>
          </w:rPr>
          <w:t xml:space="preserve">documentation</w:t>
        </w:r>
      </w:hyperlink>
      <w:r>
        <w:t xml:space="preserve">)</w:t>
      </w:r>
    </w:p>
    <w:p>
      <w:pPr>
        <w:pStyle w:val="Compact"/>
        <w:numPr>
          <w:ilvl w:val="0"/>
          <w:numId w:val="1205"/>
        </w:numPr>
      </w:pPr>
      <w:r>
        <w:rPr>
          <w:rStyle w:val="VerbatimChar"/>
        </w:rPr>
        <w:t xml:space="preserve">linguist-detectable</w:t>
      </w:r>
      <w:r>
        <w:t xml:space="preserve"> </w:t>
      </w:r>
      <w:r>
        <w:t xml:space="preserve">- Forces a file type to be included in language stats (useful for data or prose files) (</w:t>
      </w:r>
      <w:hyperlink r:id="rId653">
        <w:r>
          <w:rPr>
            <w:rStyle w:val="Hyperlink"/>
          </w:rPr>
          <w:t xml:space="preserve">documentation</w:t>
        </w:r>
      </w:hyperlink>
      <w:r>
        <w:t xml:space="preserve">)</w:t>
      </w:r>
    </w:p>
    <w:p>
      <w:pPr>
        <w:pStyle w:val="Compact"/>
        <w:numPr>
          <w:ilvl w:val="0"/>
          <w:numId w:val="1205"/>
        </w:numPr>
      </w:pPr>
      <w:r>
        <w:rPr>
          <w:rStyle w:val="VerbatimChar"/>
        </w:rPr>
        <w:t xml:space="preserve">linguist-language=&lt;name&gt;</w:t>
      </w:r>
      <w:r>
        <w:t xml:space="preserve"> </w:t>
      </w:r>
      <w:r>
        <w:t xml:space="preserve">- Overrides the detected language for syntax highlighting (</w:t>
      </w:r>
      <w:hyperlink r:id="rId649">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54">
        <w:r>
          <w:rPr>
            <w:rStyle w:val="Hyperlink"/>
          </w:rPr>
          <w:t xml:space="preserve">Customizing how changed files appear on GitHub</w:t>
        </w:r>
      </w:hyperlink>
      <w:r>
        <w:t xml:space="preserve"> </w:t>
      </w:r>
      <w:r>
        <w:t xml:space="preserve">and the</w:t>
      </w:r>
      <w:r>
        <w:t xml:space="preserve"> </w:t>
      </w:r>
      <w:hyperlink r:id="rId655">
        <w:r>
          <w:rPr>
            <w:rStyle w:val="Hyperlink"/>
          </w:rPr>
          <w:t xml:space="preserve">Linguist overrides documentation</w:t>
        </w:r>
      </w:hyperlink>
      <w:r>
        <w:t xml:space="preserve">.</w:t>
      </w:r>
    </w:p>
    <w:bookmarkEnd w:id="656"/>
    <w:bookmarkEnd w:id="657"/>
    <w:bookmarkStart w:id="664"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206"/>
        </w:numPr>
      </w:pPr>
      <w:r>
        <w:rPr>
          <w:b/>
          <w:bCs/>
        </w:rPr>
        <w:t xml:space="preserve">Archiving</w:t>
      </w:r>
      <w:r>
        <w:t xml:space="preserve"> </w:t>
      </w:r>
      <w:r>
        <w:t xml:space="preserve">a project before a repository is transferred, made private, or deleted.</w:t>
      </w:r>
    </w:p>
    <w:p>
      <w:pPr>
        <w:pStyle w:val="Compact"/>
        <w:numPr>
          <w:ilvl w:val="0"/>
          <w:numId w:val="120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20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20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58"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58"/>
    <w:bookmarkStart w:id="659"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59"/>
    <w:bookmarkStart w:id="660"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304">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60"/>
    <w:bookmarkStart w:id="661"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61"/>
    <w:bookmarkStart w:id="662"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62"/>
    <w:bookmarkStart w:id="663" w:name="sec-export-cautions"/>
    <w:p>
      <w:pPr>
        <w:pStyle w:val="Heading3"/>
      </w:pPr>
      <w:r>
        <w:t xml:space="preserve">11.15.6 Practical cautions</w:t>
      </w:r>
    </w:p>
    <w:p>
      <w:pPr>
        <w:pStyle w:val="Compact"/>
        <w:numPr>
          <w:ilvl w:val="0"/>
          <w:numId w:val="120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20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20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20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663"/>
    <w:bookmarkEnd w:id="664"/>
    <w:bookmarkStart w:id="669" w:name="sec-removing-sensitive-data"/>
    <w:p>
      <w:pPr>
        <w:pStyle w:val="Heading2"/>
      </w:pPr>
      <w:r>
        <w:t xml:space="preserve">11.16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668" w:name="immediate-steps"/>
    <w:p>
      <w:pPr>
        <w:pStyle w:val="Heading3"/>
      </w:pPr>
      <w:r>
        <w:t xml:space="preserve">11.16.1 Immediate steps</w:t>
      </w:r>
    </w:p>
    <w:p>
      <w:pPr>
        <w:pStyle w:val="Compact"/>
        <w:numPr>
          <w:ilvl w:val="0"/>
          <w:numId w:val="120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208"/>
        </w:numPr>
      </w:pPr>
      <w:r>
        <w:rPr>
          <w:b/>
          <w:bCs/>
        </w:rPr>
        <w:t xml:space="preserve">Purge the file from history:</w:t>
      </w:r>
      <w:r>
        <w:t xml:space="preserve"> </w:t>
      </w:r>
      <w:r>
        <w:t xml:space="preserve">Use tools like</w:t>
      </w:r>
      <w:r>
        <w:t xml:space="preserve"> </w:t>
      </w:r>
      <w:hyperlink r:id="rId665">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666">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20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20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20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667">
        <w:r>
          <w:rPr>
            <w:rStyle w:val="Hyperlink"/>
          </w:rPr>
          <w:t xml:space="preserve">Removing sensitive data from a repository</w:t>
        </w:r>
      </w:hyperlink>
      <w:r>
        <w:t xml:space="preserve">.</w:t>
      </w:r>
    </w:p>
    <w:p>
      <w:r>
        <w:br w:type="page"/>
      </w:r>
    </w:p>
    <w:bookmarkEnd w:id="668"/>
    <w:bookmarkEnd w:id="669"/>
    <w:bookmarkEnd w:id="670"/>
    <w:bookmarkStart w:id="717"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94" w:name="sec-pull-requests"/>
    <w:p>
      <w:pPr>
        <w:pStyle w:val="Heading2"/>
      </w:pPr>
      <w:r>
        <w:t xml:space="preserve">12.1 Pull Requests</w:t>
      </w:r>
    </w:p>
    <w:bookmarkStart w:id="678"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71"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71"/>
    <w:bookmarkStart w:id="672"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72"/>
    <w:bookmarkStart w:id="673"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73"/>
    <w:bookmarkStart w:id="674"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74"/>
    <w:bookmarkStart w:id="675"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75"/>
    <w:bookmarkStart w:id="677"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76">
        <w:r>
          <w:rPr>
            <w:rStyle w:val="Hyperlink"/>
          </w:rPr>
          <w:t xml:space="preserve">steward guidelines</w:t>
        </w:r>
      </w:hyperlink>
      <w:r>
        <w:t xml:space="preserve">.</w:t>
      </w:r>
    </w:p>
    <w:bookmarkEnd w:id="677"/>
    <w:bookmarkEnd w:id="678"/>
    <w:bookmarkStart w:id="688" w:name="sec-opening-pull-requests"/>
    <w:p>
      <w:pPr>
        <w:pStyle w:val="Heading3"/>
      </w:pPr>
      <w:r>
        <w:t xml:space="preserve">12.1.2 Opening pull requests</w:t>
      </w:r>
    </w:p>
    <w:bookmarkStart w:id="679"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209"/>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209"/>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209"/>
        </w:numPr>
      </w:pPr>
      <w:r>
        <w:rPr>
          <w:b/>
          <w:bCs/>
        </w:rPr>
        <w:t xml:space="preserve">Fewer bugs</w:t>
      </w:r>
      <w:r>
        <w:t xml:space="preserve">:</w:t>
      </w:r>
      <w:r>
        <w:t xml:space="preserve"> </w:t>
      </w:r>
      <w:r>
        <w:t xml:space="preserve">Smaller changes are easier to reason about.</w:t>
      </w:r>
    </w:p>
    <w:p>
      <w:pPr>
        <w:pStyle w:val="Compact"/>
        <w:numPr>
          <w:ilvl w:val="0"/>
          <w:numId w:val="1209"/>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209"/>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79"/>
    <w:bookmarkStart w:id="680"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210"/>
        </w:numPr>
      </w:pPr>
      <w:r>
        <w:t xml:space="preserve">“Fix bug”</w:t>
      </w:r>
    </w:p>
    <w:p>
      <w:pPr>
        <w:pStyle w:val="Compact"/>
        <w:numPr>
          <w:ilvl w:val="0"/>
          <w:numId w:val="1210"/>
        </w:numPr>
      </w:pPr>
      <w:r>
        <w:t xml:space="preserve">“Add patch”</w:t>
      </w:r>
    </w:p>
    <w:p>
      <w:pPr>
        <w:pStyle w:val="Compact"/>
        <w:numPr>
          <w:ilvl w:val="0"/>
          <w:numId w:val="1210"/>
        </w:numPr>
      </w:pPr>
      <w:r>
        <w:t xml:space="preserve">“Moving code from A to B”</w:t>
      </w:r>
    </w:p>
    <w:p>
      <w:pPr>
        <w:pStyle w:val="FirstParagraph"/>
      </w:pPr>
      <w:r>
        <w:t xml:space="preserve">Better titles that summarize the actual change:</w:t>
      </w:r>
    </w:p>
    <w:p>
      <w:pPr>
        <w:pStyle w:val="Compact"/>
        <w:numPr>
          <w:ilvl w:val="0"/>
          <w:numId w:val="1211"/>
        </w:numPr>
      </w:pPr>
      <w:r>
        <w:t xml:space="preserve">“Fix missing value handling in data processing function”</w:t>
      </w:r>
    </w:p>
    <w:p>
      <w:pPr>
        <w:pStyle w:val="Compact"/>
        <w:numPr>
          <w:ilvl w:val="0"/>
          <w:numId w:val="1211"/>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212"/>
        </w:numPr>
      </w:pPr>
      <w:r>
        <w:t xml:space="preserve">A brief description of the problem being solved</w:t>
      </w:r>
    </w:p>
    <w:p>
      <w:pPr>
        <w:pStyle w:val="Compact"/>
        <w:numPr>
          <w:ilvl w:val="0"/>
          <w:numId w:val="1212"/>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212"/>
        </w:numPr>
      </w:pPr>
      <w:r>
        <w:t xml:space="preserve">A before-and-after example that shows the changed behavior</w:t>
      </w:r>
    </w:p>
    <w:p>
      <w:pPr>
        <w:pStyle w:val="Compact"/>
        <w:numPr>
          <w:ilvl w:val="0"/>
          <w:numId w:val="1212"/>
        </w:numPr>
      </w:pPr>
      <w:r>
        <w:t xml:space="preserve">Possible shortcomings or trade-offs in the current approach</w:t>
      </w:r>
    </w:p>
    <w:p>
      <w:pPr>
        <w:pStyle w:val="Compact"/>
        <w:numPr>
          <w:ilvl w:val="0"/>
          <w:numId w:val="1212"/>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80"/>
    <w:bookmarkStart w:id="681"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213"/>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213"/>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213"/>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213"/>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81"/>
    <w:bookmarkStart w:id="682"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214"/>
        </w:numPr>
      </w:pPr>
      <w:r>
        <w:t xml:space="preserve">at least one other student</w:t>
      </w:r>
    </w:p>
    <w:p>
      <w:pPr>
        <w:pStyle w:val="Compact"/>
        <w:numPr>
          <w:ilvl w:val="0"/>
          <w:numId w:val="1214"/>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p>
      <w:pPr>
        <w:pStyle w:val="BodyText"/>
      </w:pPr>
      <w:r>
        <w:t xml:space="preserve">When requesting a review (whether in Microsoft Teams,</w:t>
      </w:r>
      <w:r>
        <w:t xml:space="preserve"> </w:t>
      </w:r>
      <w:r>
        <w:t xml:space="preserve">email,</w:t>
      </w:r>
      <w:r>
        <w:t xml:space="preserve"> </w:t>
      </w:r>
      <w:r>
        <w:t xml:space="preserve">or GitHub),</w:t>
      </w:r>
      <w:r>
        <w:t xml:space="preserve"> </w:t>
      </w:r>
      <w:r>
        <w:t xml:space="preserve">always provide a direct hyperlink to the pull request</w:t>
      </w:r>
      <w:r>
        <w:t xml:space="preserve"> </w:t>
      </w:r>
      <w:r>
        <w:t xml:space="preserve">(see</w:t>
      </w:r>
      <w:r>
        <w:t xml:space="preserve"> </w:t>
      </w:r>
      <w:hyperlink r:id="rId23">
        <w:r>
          <w:rPr>
            <w:rStyle w:val="Hyperlink"/>
          </w:rPr>
          <w:t xml:space="preserve">Direct Hyperlinks in Internal Correspondence</w:t>
        </w:r>
      </w:hyperlink>
      <w:r>
        <w:t xml:space="preserve">).</w:t>
      </w:r>
      <w:r>
        <w:t xml:space="preserve"> </w:t>
      </w:r>
      <w:r>
        <w:t xml:space="preserve">Do not make reviewers search for the PR they are asked to review.</w:t>
      </w:r>
    </w:p>
    <w:bookmarkEnd w:id="682"/>
    <w:bookmarkStart w:id="683"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83"/>
    <w:bookmarkStart w:id="684"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84"/>
    <w:bookmarkStart w:id="686"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215"/>
        </w:numPr>
      </w:pPr>
      <w:r>
        <w:t xml:space="preserve">On GitHub,</w:t>
      </w:r>
      <w:r>
        <w:t xml:space="preserve"> </w:t>
      </w:r>
      <w:r>
        <w:t xml:space="preserve">navigate to the main page of the repository.</w:t>
      </w:r>
    </w:p>
    <w:p>
      <w:pPr>
        <w:pStyle w:val="Compact"/>
        <w:numPr>
          <w:ilvl w:val="0"/>
          <w:numId w:val="1215"/>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215"/>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85">
        <w:r>
          <w:rPr>
            <w:rStyle w:val="Hyperlink"/>
          </w:rPr>
          <w:t xml:space="preserve">GitHub’s pull request template documentation</w:t>
        </w:r>
      </w:hyperlink>
      <w:r>
        <w:t xml:space="preserve">.</w:t>
      </w:r>
    </w:p>
    <w:p>
      <w:pPr>
        <w:pStyle w:val="Compact"/>
        <w:numPr>
          <w:ilvl w:val="0"/>
          <w:numId w:val="1215"/>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86"/>
    <w:bookmarkStart w:id="687" w:name="stacked-pull-requests"/>
    <w:p>
      <w:pPr>
        <w:pStyle w:val="Heading4"/>
      </w:pPr>
      <w:r>
        <w:t xml:space="preserve">12.1.2.8 Stacked pull requests</w:t>
      </w:r>
    </w:p>
    <w:p>
      <w:pPr>
        <w:pStyle w:val="FirstParagraph"/>
      </w:pPr>
      <w:r>
        <w:t xml:space="preserve">When implementing a sequence of interdependent features or multi-stage refactorings,</w:t>
      </w:r>
      <w:r>
        <w:t xml:space="preserve"> </w:t>
      </w:r>
      <w:r>
        <w:t xml:space="preserve">stack pull requests to keep each change small and focused</w:t>
      </w:r>
      <w:r>
        <w:t xml:space="preserve"> </w:t>
      </w:r>
      <w:r>
        <w:t xml:space="preserve">(see</w:t>
      </w:r>
      <w:r>
        <w:t xml:space="preserve"> </w:t>
      </w:r>
      <w:hyperlink w:anchor="sec-stacked-pull-requests">
        <w:r>
          <w:rPr>
            <w:rStyle w:val="Hyperlink"/>
          </w:rPr>
          <w:t xml:space="preserve">Section 12.1.3</w:t>
        </w:r>
      </w:hyperlink>
      <w:r>
        <w:t xml:space="preserve"> </w:t>
      </w:r>
      <w:r>
        <w:t xml:space="preserve">for detailed stack creation, CI, and merging guidelines).</w:t>
      </w:r>
    </w:p>
    <w:bookmarkEnd w:id="687"/>
    <w:bookmarkEnd w:id="688"/>
    <w:bookmarkStart w:id="693" w:name="sec-stacked-pull-requests"/>
    <w:p>
      <w:pPr>
        <w:pStyle w:val="Heading3"/>
      </w:pPr>
      <w:r>
        <w:t xml:space="preserve">12.1.3 Stacked pull requests</w:t>
      </w:r>
    </w:p>
    <w:bookmarkStart w:id="689" w:name="what-are-stacked-pull-requests"/>
    <w:p>
      <w:pPr>
        <w:pStyle w:val="Heading4"/>
      </w:pPr>
      <w:r>
        <w:t xml:space="preserve">12.1.3.1 What are stacked pull requests?</w:t>
      </w:r>
    </w:p>
    <w:p>
      <w:pPr>
        <w:pStyle w:val="FirstParagraph"/>
      </w:pPr>
      <w:r>
        <w:t xml:space="preserve">A stacked pull request workflow breaks large or multi-step code changes</w:t>
      </w:r>
      <w:r>
        <w:t xml:space="preserve"> </w:t>
      </w:r>
      <w:r>
        <w:t xml:space="preserve">into a linear chain (or stack) of smaller,</w:t>
      </w:r>
      <w:r>
        <w:t xml:space="preserve"> </w:t>
      </w:r>
      <w:r>
        <w:t xml:space="preserve">dependent pull requests</w:t>
      </w:r>
      <w:r>
        <w:t xml:space="preserve"> </w:t>
      </w:r>
      <w:r>
        <w:t xml:space="preserve">(</w:t>
      </w:r>
      <w:r>
        <w:t xml:space="preserve">“About Stacked Pull Requests,”</w:t>
      </w:r>
      <w:r>
        <w:t xml:space="preserve"> </w:t>
      </w:r>
      <w:r>
        <w:t xml:space="preserve">n.d.)</w:t>
      </w:r>
      <w:r>
        <w:t xml:space="preserve">.</w:t>
      </w:r>
    </w:p>
    <w:p>
      <w:pPr>
        <w:pStyle w:val="BodyText"/>
      </w:pPr>
      <w:r>
        <w:t xml:space="preserve">In a pull request stack:</w:t>
      </w:r>
    </w:p>
    <w:p>
      <w:pPr>
        <w:pStyle w:val="Compact"/>
        <w:numPr>
          <w:ilvl w:val="0"/>
          <w:numId w:val="1216"/>
        </w:numPr>
      </w:pPr>
      <w:r>
        <w:t xml:space="preserve">The bottom pull request targets the repository default branch</w:t>
      </w:r>
      <w:r>
        <w:t xml:space="preserve"> </w:t>
      </w:r>
      <w:r>
        <w:t xml:space="preserve">(typically</w:t>
      </w:r>
      <w:r>
        <w:t xml:space="preserve"> </w:t>
      </w:r>
      <w:r>
        <w:rPr>
          <w:rStyle w:val="VerbatimChar"/>
        </w:rPr>
        <w:t xml:space="preserve">main</w:t>
      </w:r>
      <w:r>
        <w:t xml:space="preserve">).</w:t>
      </w:r>
    </w:p>
    <w:p>
      <w:pPr>
        <w:pStyle w:val="Compact"/>
        <w:numPr>
          <w:ilvl w:val="0"/>
          <w:numId w:val="1216"/>
        </w:numPr>
      </w:pPr>
      <w:r>
        <w:t xml:space="preserve">Each subsequent pull request targets the branch</w:t>
      </w:r>
      <w:r>
        <w:t xml:space="preserve"> </w:t>
      </w:r>
      <w:r>
        <w:t xml:space="preserve">of the pull request immediately below it.</w:t>
      </w:r>
    </w:p>
    <w:p>
      <w:pPr>
        <w:pStyle w:val="SourceCode"/>
      </w:pPr>
      <w:r>
        <w:rPr>
          <w:rStyle w:val="VerbatimChar"/>
        </w:rPr>
        <w:t xml:space="preserve"> +-- feat/frontend-ui    -&gt; PR #3 (base: feat/api-endpoints) [top]</w:t>
      </w:r>
      <w:r>
        <w:br/>
      </w:r>
      <w:r>
        <w:rPr>
          <w:rStyle w:val="VerbatimChar"/>
        </w:rPr>
        <w:t xml:space="preserve"> +-- feat/api-endpoints  -&gt; PR #2 (base: feat/auth-layer)</w:t>
      </w:r>
      <w:r>
        <w:br/>
      </w:r>
      <w:r>
        <w:rPr>
          <w:rStyle w:val="VerbatimChar"/>
        </w:rPr>
        <w:t xml:space="preserve"> +-- feat/auth-layer     -&gt; PR #1 (base: main)               [bottom]</w:t>
      </w:r>
      <w:r>
        <w:br/>
      </w:r>
      <w:r>
        <w:rPr>
          <w:rStyle w:val="VerbatimChar"/>
        </w:rPr>
        <w:t xml:space="preserve">main (default base branch)</w:t>
      </w:r>
    </w:p>
    <w:p>
      <w:pPr>
        <w:pStyle w:val="FirstParagraph"/>
      </w:pPr>
      <w:r>
        <w:t xml:space="preserve">Each pull request in the stack isolates the diff for its specific layer,</w:t>
      </w:r>
      <w:r>
        <w:t xml:space="preserve"> </w:t>
      </w:r>
      <w:r>
        <w:t xml:space="preserve">displaying only the changes between its branch</w:t>
      </w:r>
      <w:r>
        <w:t xml:space="preserve"> </w:t>
      </w:r>
      <w:r>
        <w:t xml:space="preserve">and the layer beneath it.</w:t>
      </w:r>
    </w:p>
    <w:bookmarkEnd w:id="689"/>
    <w:bookmarkStart w:id="690" w:name="benefits-of-stacked-pull-requests"/>
    <w:p>
      <w:pPr>
        <w:pStyle w:val="Heading4"/>
      </w:pPr>
      <w:r>
        <w:t xml:space="preserve">12.1.3.2 Benefits of stacked pull requests</w:t>
      </w:r>
    </w:p>
    <w:p>
      <w:pPr>
        <w:pStyle w:val="FirstParagraph"/>
      </w:pPr>
      <w:r>
        <w:t xml:space="preserve">Stacked pull requests provide several practical advantages:</w:t>
      </w:r>
    </w:p>
    <w:p>
      <w:pPr>
        <w:pStyle w:val="Compact"/>
        <w:numPr>
          <w:ilvl w:val="0"/>
          <w:numId w:val="1217"/>
        </w:numPr>
      </w:pPr>
      <w:r>
        <w:rPr>
          <w:b/>
          <w:bCs/>
        </w:rPr>
        <w:t xml:space="preserve">Unblocked continuous development</w:t>
      </w:r>
      <w:r>
        <w:t xml:space="preserve">:</w:t>
      </w:r>
      <w:r>
        <w:t xml:space="preserve"> </w:t>
      </w:r>
      <w:r>
        <w:t xml:space="preserve">You can begin and publish changes that build upon unmerged work</w:t>
      </w:r>
      <w:r>
        <w:t xml:space="preserve"> </w:t>
      </w:r>
      <w:r>
        <w:t xml:space="preserve">without waiting for prior pull requests to complete review.</w:t>
      </w:r>
    </w:p>
    <w:p>
      <w:pPr>
        <w:pStyle w:val="Compact"/>
        <w:numPr>
          <w:ilvl w:val="0"/>
          <w:numId w:val="1217"/>
        </w:numPr>
      </w:pPr>
      <w:r>
        <w:rPr>
          <w:b/>
          <w:bCs/>
        </w:rPr>
        <w:t xml:space="preserve">Smaller, faster code reviews</w:t>
      </w:r>
      <w:r>
        <w:t xml:space="preserve">:</w:t>
      </w:r>
      <w:r>
        <w:t xml:space="preserve"> </w:t>
      </w:r>
      <w:r>
        <w:t xml:space="preserve">Reviewers inspect focused,</w:t>
      </w:r>
      <w:r>
        <w:t xml:space="preserve"> </w:t>
      </w:r>
      <w:r>
        <w:t xml:space="preserve">self-contained layers instead of reviewing an overwhelming monolithic diff.</w:t>
      </w:r>
    </w:p>
    <w:p>
      <w:pPr>
        <w:pStyle w:val="Compact"/>
        <w:numPr>
          <w:ilvl w:val="0"/>
          <w:numId w:val="1217"/>
        </w:numPr>
      </w:pPr>
      <w:r>
        <w:rPr>
          <w:b/>
          <w:bCs/>
        </w:rPr>
        <w:t xml:space="preserve">Structured dependency tracking</w:t>
      </w:r>
      <w:r>
        <w:t xml:space="preserve">:</w:t>
      </w:r>
      <w:r>
        <w:t xml:space="preserve"> </w:t>
      </w:r>
      <w:r>
        <w:t xml:space="preserve">Foundational changes (such as database schemas,</w:t>
      </w:r>
      <w:r>
        <w:t xml:space="preserve"> </w:t>
      </w:r>
      <w:r>
        <w:t xml:space="preserve">data structures,</w:t>
      </w:r>
      <w:r>
        <w:t xml:space="preserve"> </w:t>
      </w:r>
      <w:r>
        <w:t xml:space="preserve">or shared utilities)</w:t>
      </w:r>
      <w:r>
        <w:t xml:space="preserve"> </w:t>
      </w:r>
      <w:r>
        <w:t xml:space="preserve">live in lower layers,</w:t>
      </w:r>
      <w:r>
        <w:t xml:space="preserve"> </w:t>
      </w:r>
      <w:r>
        <w:t xml:space="preserve">while dependent features (such as API endpoints,</w:t>
      </w:r>
      <w:r>
        <w:t xml:space="preserve"> </w:t>
      </w:r>
      <w:r>
        <w:t xml:space="preserve">UI components,</w:t>
      </w:r>
      <w:r>
        <w:t xml:space="preserve"> </w:t>
      </w:r>
      <w:r>
        <w:t xml:space="preserve">or specialized tests)</w:t>
      </w:r>
      <w:r>
        <w:t xml:space="preserve"> </w:t>
      </w:r>
      <w:r>
        <w:t xml:space="preserve">live in higher layers.</w:t>
      </w:r>
    </w:p>
    <w:p>
      <w:pPr>
        <w:pStyle w:val="Compact"/>
        <w:numPr>
          <w:ilvl w:val="0"/>
          <w:numId w:val="1217"/>
        </w:numPr>
      </w:pPr>
      <w:r>
        <w:rPr>
          <w:b/>
          <w:bCs/>
        </w:rPr>
        <w:t xml:space="preserve">Agent and high-volume compatibility</w:t>
      </w:r>
      <w:r>
        <w:t xml:space="preserve">:</w:t>
      </w:r>
      <w:r>
        <w:t xml:space="preserve"> </w:t>
      </w:r>
      <w:r>
        <w:t xml:space="preserve">When coding agents or developers generate modular increments in sequence,</w:t>
      </w:r>
      <w:r>
        <w:t xml:space="preserve"> </w:t>
      </w:r>
      <w:r>
        <w:t xml:space="preserve">stacks give each logical task a dedicated,</w:t>
      </w:r>
      <w:r>
        <w:t xml:space="preserve"> </w:t>
      </w:r>
      <w:r>
        <w:t xml:space="preserve">isolated pull request.</w:t>
      </w:r>
    </w:p>
    <w:bookmarkEnd w:id="690"/>
    <w:bookmarkStart w:id="691" w:name="core-principles-for-stacking"/>
    <w:p>
      <w:pPr>
        <w:pStyle w:val="Heading4"/>
      </w:pPr>
      <w:r>
        <w:t xml:space="preserve">12.1.3.3 Core principles for stacking</w:t>
      </w:r>
    </w:p>
    <w:p>
      <w:pPr>
        <w:pStyle w:val="FirstParagraph"/>
      </w:pPr>
      <w:r>
        <w:t xml:space="preserve">When using stacked pull requests,</w:t>
      </w:r>
      <w:r>
        <w:t xml:space="preserve"> </w:t>
      </w:r>
      <w:r>
        <w:t xml:space="preserve">follow these guidelines:</w:t>
      </w:r>
    </w:p>
    <w:p>
      <w:pPr>
        <w:pStyle w:val="Compact"/>
        <w:numPr>
          <w:ilvl w:val="0"/>
          <w:numId w:val="1218"/>
        </w:numPr>
      </w:pPr>
      <w:r>
        <w:rPr>
          <w:b/>
          <w:bCs/>
        </w:rPr>
        <w:t xml:space="preserve">Enforce dependency order</w:t>
      </w:r>
      <w:r>
        <w:t xml:space="preserve">:</w:t>
      </w:r>
      <w:r>
        <w:t xml:space="preserve"> </w:t>
      </w:r>
      <w:r>
        <w:t xml:space="preserve">If code in one layer relies on code from another,</w:t>
      </w:r>
      <w:r>
        <w:t xml:space="preserve"> </w:t>
      </w:r>
      <w:r>
        <w:t xml:space="preserve">that dependency must reside in the same branch</w:t>
      </w:r>
      <w:r>
        <w:t xml:space="preserve"> </w:t>
      </w:r>
      <w:r>
        <w:t xml:space="preserve">or a lower branch in the stack.</w:t>
      </w:r>
    </w:p>
    <w:p>
      <w:pPr>
        <w:pStyle w:val="Compact"/>
        <w:numPr>
          <w:ilvl w:val="0"/>
          <w:numId w:val="1218"/>
        </w:numPr>
      </w:pPr>
      <w:r>
        <w:rPr>
          <w:b/>
          <w:bCs/>
        </w:rPr>
        <w:t xml:space="preserve">Split at distinct concerns</w:t>
      </w:r>
      <w:r>
        <w:t xml:space="preserve">:</w:t>
      </w:r>
      <w:r>
        <w:t xml:space="preserve"> </w:t>
      </w:r>
      <w:r>
        <w:t xml:space="preserve">Start a new layer whenever shifting to a different concern</w:t>
      </w:r>
      <w:r>
        <w:t xml:space="preserve"> </w:t>
      </w:r>
      <w:r>
        <w:t xml:space="preserve">(for example,</w:t>
      </w:r>
      <w:r>
        <w:t xml:space="preserve"> </w:t>
      </w:r>
      <w:r>
        <w:t xml:space="preserve">moving from core data models to analysis scripts,</w:t>
      </w:r>
      <w:r>
        <w:t xml:space="preserve"> </w:t>
      </w:r>
      <w:r>
        <w:t xml:space="preserve">or from backend logic to documentation and tests)</w:t>
      </w:r>
      <w:r>
        <w:t xml:space="preserve"> </w:t>
      </w:r>
      <w:r>
        <w:t xml:space="preserve">or when the diff exceeds reviewable size guidelines.</w:t>
      </w:r>
    </w:p>
    <w:p>
      <w:pPr>
        <w:pStyle w:val="Compact"/>
        <w:numPr>
          <w:ilvl w:val="0"/>
          <w:numId w:val="1218"/>
        </w:numPr>
      </w:pPr>
      <w:r>
        <w:rPr>
          <w:b/>
          <w:bCs/>
        </w:rPr>
        <w:t xml:space="preserve">Keep branches in the same repository</w:t>
      </w:r>
      <w:r>
        <w:t xml:space="preserve">:</w:t>
      </w:r>
      <w:r>
        <w:t xml:space="preserve"> </w:t>
      </w:r>
      <w:r>
        <w:t xml:space="preserve">Stacked pull requests require all branches to live in the same repository;</w:t>
      </w:r>
      <w:r>
        <w:t xml:space="preserve"> </w:t>
      </w:r>
      <w:r>
        <w:t xml:space="preserve">cross-fork stacks are not supported.</w:t>
      </w:r>
    </w:p>
    <w:bookmarkEnd w:id="691"/>
    <w:bookmarkStart w:id="692" w:name="ci-rebasing-and-merging"/>
    <w:p>
      <w:pPr>
        <w:pStyle w:val="Heading4"/>
      </w:pPr>
      <w:r>
        <w:t xml:space="preserve">12.1.3.4 CI, rebasing, and merging</w:t>
      </w:r>
    </w:p>
    <w:p>
      <w:pPr>
        <w:pStyle w:val="FirstParagraph"/>
      </w:pPr>
      <w:r>
        <w:t xml:space="preserve">GitHub provides native platform support</w:t>
      </w:r>
      <w:r>
        <w:t xml:space="preserve"> </w:t>
      </w:r>
      <w:r>
        <w:t xml:space="preserve">for managing and merging pull request stacks:</w:t>
      </w:r>
    </w:p>
    <w:p>
      <w:pPr>
        <w:pStyle w:val="Compact"/>
        <w:numPr>
          <w:ilvl w:val="0"/>
          <w:numId w:val="1219"/>
        </w:numPr>
      </w:pPr>
      <w:r>
        <w:rPr>
          <w:b/>
          <w:bCs/>
        </w:rPr>
        <w:t xml:space="preserve">Rules and CI enforcement</w:t>
      </w:r>
      <w:r>
        <w:t xml:space="preserve">:</w:t>
      </w:r>
      <w:r>
        <w:t xml:space="preserve"> </w:t>
      </w:r>
      <w:r>
        <w:t xml:space="preserve">Branch protection rules (such as required approvals)</w:t>
      </w:r>
      <w:r>
        <w:t xml:space="preserve"> </w:t>
      </w:r>
      <w:r>
        <w:t xml:space="preserve">and GitHub Actions CI checks configured for the base branch (</w:t>
      </w:r>
      <w:r>
        <w:rPr>
          <w:rStyle w:val="VerbatimChar"/>
        </w:rPr>
        <w:t xml:space="preserve">main</w:t>
      </w:r>
      <w:r>
        <w:t xml:space="preserve">)</w:t>
      </w:r>
      <w:r>
        <w:t xml:space="preserve"> </w:t>
      </w:r>
      <w:r>
        <w:t xml:space="preserve">automatically apply to every pull request in the stack,</w:t>
      </w:r>
      <w:r>
        <w:t xml:space="preserve"> </w:t>
      </w:r>
      <w:r>
        <w:t xml:space="preserve">ensuring consistent quality across every layer.</w:t>
      </w:r>
    </w:p>
    <w:p>
      <w:pPr>
        <w:pStyle w:val="Compact"/>
        <w:numPr>
          <w:ilvl w:val="0"/>
          <w:numId w:val="1219"/>
        </w:numPr>
      </w:pPr>
      <w:r>
        <w:rPr>
          <w:b/>
          <w:bCs/>
        </w:rPr>
        <w:t xml:space="preserve">Bottom-up merging</w:t>
      </w:r>
      <w:r>
        <w:t xml:space="preserve">:</w:t>
      </w:r>
      <w:r>
        <w:t xml:space="preserve"> </w:t>
      </w:r>
      <w:r>
        <w:t xml:space="preserve">Pull requests merge in sequential order from the bottom up.</w:t>
      </w:r>
      <w:r>
        <w:t xml:space="preserve"> </w:t>
      </w:r>
      <w:r>
        <w:t xml:space="preserve">When the bottom-most pull request merges into the default branch,</w:t>
      </w:r>
      <w:r>
        <w:t xml:space="preserve"> </w:t>
      </w:r>
      <w:r>
        <w:t xml:space="preserve">the pull request immediately above it automatically retargets onto the default branch</w:t>
      </w:r>
      <w:r>
        <w:t xml:space="preserve"> </w:t>
      </w:r>
      <w:r>
        <w:t xml:space="preserve">so each successive layer can land cleanly in turn.</w:t>
      </w:r>
    </w:p>
    <w:p>
      <w:pPr>
        <w:pStyle w:val="Compact"/>
        <w:numPr>
          <w:ilvl w:val="0"/>
          <w:numId w:val="1219"/>
        </w:numPr>
      </w:pPr>
      <w:r>
        <w:rPr>
          <w:b/>
          <w:bCs/>
        </w:rPr>
        <w:t xml:space="preserve">Automated cascading rebases</w:t>
      </w:r>
      <w:r>
        <w:t xml:space="preserve">:</w:t>
      </w:r>
      <w:r>
        <w:t xml:space="preserve"> </w:t>
      </w:r>
      <w:r>
        <w:t xml:space="preserve">When lower branches in a stack are updated with review revisions or upstream changes,</w:t>
      </w:r>
      <w:r>
        <w:t xml:space="preserve"> </w:t>
      </w:r>
      <w:r>
        <w:t xml:space="preserve">rebasing or merging those updates propagates them upward through dependent branches</w:t>
      </w:r>
      <w:r>
        <w:t xml:space="preserve"> </w:t>
      </w:r>
      <w:r>
        <w:t xml:space="preserve">to keep the entire stack in sync and resolve conflicts early.</w:t>
      </w:r>
    </w:p>
    <w:bookmarkEnd w:id="692"/>
    <w:bookmarkEnd w:id="693"/>
    <w:bookmarkEnd w:id="694"/>
    <w:bookmarkStart w:id="716" w:name="sec-code-review"/>
    <w:p>
      <w:pPr>
        <w:pStyle w:val="Heading2"/>
      </w:pPr>
      <w:r>
        <w:t xml:space="preserve">12.2 Code Review</w:t>
      </w:r>
    </w:p>
    <w:bookmarkStart w:id="713"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95">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96"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96"/>
    <w:bookmarkStart w:id="699"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220"/>
        </w:numPr>
      </w:pPr>
      <w:r>
        <w:rPr>
          <w:b/>
          <w:bCs/>
        </w:rPr>
        <w:t xml:space="preserve">General bookmark</w:t>
      </w:r>
      <w:r>
        <w:t xml:space="preserve">:</w:t>
      </w:r>
      <w:r>
        <w:t xml:space="preserve"> </w:t>
      </w:r>
      <w:hyperlink r:id="rId697">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220"/>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98">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99"/>
    <w:bookmarkStart w:id="700"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221"/>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221"/>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221"/>
        </w:numPr>
      </w:pPr>
      <w:r>
        <w:t xml:space="preserve">Balance problem finding with guidance,</w:t>
      </w:r>
      <w:r>
        <w:t xml:space="preserve"> </w:t>
      </w:r>
      <w:r>
        <w:t xml:space="preserve">so the author can learn from the review.</w:t>
      </w:r>
    </w:p>
    <w:p>
      <w:pPr>
        <w:pStyle w:val="Compact"/>
        <w:numPr>
          <w:ilvl w:val="0"/>
          <w:numId w:val="1221"/>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700"/>
    <w:bookmarkStart w:id="701"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222"/>
        </w:numPr>
      </w:pPr>
      <w:r>
        <w:t xml:space="preserve">Leave comments that help authors learn something new.</w:t>
      </w:r>
    </w:p>
    <w:p>
      <w:pPr>
        <w:pStyle w:val="Compact"/>
        <w:numPr>
          <w:ilvl w:val="0"/>
          <w:numId w:val="1222"/>
        </w:numPr>
      </w:pPr>
      <w:r>
        <w:t xml:space="preserve">Link to relevant style guides</w:t>
      </w:r>
      <w:r>
        <w:t xml:space="preserve"> </w:t>
      </w:r>
      <w:r>
        <w:t xml:space="preserve">or best-practice documentation.</w:t>
      </w:r>
    </w:p>
    <w:p>
      <w:pPr>
        <w:pStyle w:val="Compact"/>
        <w:numPr>
          <w:ilvl w:val="0"/>
          <w:numId w:val="1222"/>
        </w:numPr>
      </w:pPr>
      <w:r>
        <w:t xml:space="preserve">For complex reviews,</w:t>
      </w:r>
      <w:r>
        <w:t xml:space="preserve"> </w:t>
      </w:r>
      <w:r>
        <w:t xml:space="preserve">consider a live review or pair-programming session.</w:t>
      </w:r>
    </w:p>
    <w:bookmarkEnd w:id="701"/>
    <w:bookmarkStart w:id="706"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705" w:name="fig-github-suggestion-feature"/>
          <w:p>
            <w:pPr>
              <w:pStyle w:val="Compact"/>
              <w:jc w:val="center"/>
            </w:pPr>
            <w:r>
              <w:drawing>
                <wp:inline>
                  <wp:extent cx="5334000" cy="1989605"/>
                  <wp:effectExtent b="0" l="0" r="0" t="0"/>
                  <wp:docPr descr="" title="" id="703" name="Picture"/>
                  <a:graphic>
                    <a:graphicData uri="http://schemas.openxmlformats.org/drawingml/2006/picture">
                      <pic:pic>
                        <pic:nvPicPr>
                          <pic:cNvPr descr="assets/images/github-suggestion-feature.png" id="704" name="Picture"/>
                          <pic:cNvPicPr>
                            <a:picLocks noChangeArrowheads="1" noChangeAspect="1"/>
                          </pic:cNvPicPr>
                        </pic:nvPicPr>
                        <pic:blipFill>
                          <a:blip r:embed="rId702"/>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705"/>
        </w:tc>
      </w:tr>
    </w:tbl>
    <w:bookmarkEnd w:id="706"/>
    <w:bookmarkStart w:id="711"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101">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223"/>
        </w:numPr>
      </w:pPr>
      <w:r>
        <w:t xml:space="preserve">They are generated files</w:t>
      </w:r>
      <w:r>
        <w:t xml:space="preserve"> </w:t>
      </w:r>
      <w:r>
        <w:t xml:space="preserve">and should never be edited by hand.</w:t>
      </w:r>
    </w:p>
    <w:p>
      <w:pPr>
        <w:pStyle w:val="Compact"/>
        <w:numPr>
          <w:ilvl w:val="0"/>
          <w:numId w:val="1223"/>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223"/>
        </w:numPr>
      </w:pPr>
      <w:r>
        <w:t xml:space="preserve">Reviewing the source comments is more informative</w:t>
      </w:r>
      <w:r>
        <w:t xml:space="preserve"> </w:t>
      </w:r>
      <w:r>
        <w:t xml:space="preserve">than reviewing the generated output.</w:t>
      </w:r>
    </w:p>
    <w:p>
      <w:pPr>
        <w:pStyle w:val="Compact"/>
        <w:numPr>
          <w:ilvl w:val="0"/>
          <w:numId w:val="1223"/>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710" w:name="fig-preview-comment"/>
          <w:p>
            <w:pPr>
              <w:pStyle w:val="Compact"/>
              <w:jc w:val="center"/>
            </w:pPr>
            <w:r>
              <w:drawing>
                <wp:inline>
                  <wp:extent cx="5334000" cy="1333500"/>
                  <wp:effectExtent b="0" l="0" r="0" t="0"/>
                  <wp:docPr descr="" title="" id="708" name="Picture"/>
                  <a:graphic>
                    <a:graphicData uri="http://schemas.openxmlformats.org/drawingml/2006/picture">
                      <pic:pic>
                        <pic:nvPicPr>
                          <pic:cNvPr descr="assets/images/quarto-preview-comment.png" id="709" name="Picture"/>
                          <pic:cNvPicPr>
                            <a:picLocks noChangeArrowheads="1" noChangeAspect="1"/>
                          </pic:cNvPicPr>
                        </pic:nvPicPr>
                        <pic:blipFill>
                          <a:blip r:embed="rId707"/>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710"/>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711"/>
    <w:bookmarkStart w:id="712"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224"/>
        </w:numPr>
      </w:pPr>
      <w:r>
        <w:t xml:space="preserve">You must manually approve GitHub Actions workflows for Copilot PRs.</w:t>
      </w:r>
    </w:p>
    <w:p>
      <w:pPr>
        <w:pStyle w:val="Compact"/>
        <w:numPr>
          <w:ilvl w:val="0"/>
          <w:numId w:val="1224"/>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224"/>
        </w:numPr>
      </w:pPr>
      <w:r>
        <w:t xml:space="preserve">Approve the workflow from the Actions tab</w:t>
      </w:r>
      <w:r>
        <w:t xml:space="preserve"> </w:t>
      </w:r>
      <w:r>
        <w:t xml:space="preserve">or from the PR interface to start the checks.</w:t>
      </w:r>
    </w:p>
    <w:p>
      <w:pPr>
        <w:pStyle w:val="Compact"/>
        <w:numPr>
          <w:ilvl w:val="0"/>
          <w:numId w:val="1224"/>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225"/>
        </w:numPr>
      </w:pPr>
      <w:r>
        <w:t xml:space="preserve">Verify that the solution actually addresses the issue.</w:t>
      </w:r>
    </w:p>
    <w:p>
      <w:pPr>
        <w:pStyle w:val="Compact"/>
        <w:numPr>
          <w:ilvl w:val="0"/>
          <w:numId w:val="1225"/>
        </w:numPr>
      </w:pPr>
      <w:r>
        <w:t xml:space="preserve">Check for over-engineering</w:t>
      </w:r>
      <w:r>
        <w:t xml:space="preserve"> </w:t>
      </w:r>
      <w:r>
        <w:t xml:space="preserve">or extra features that were not requested.</w:t>
      </w:r>
    </w:p>
    <w:p>
      <w:pPr>
        <w:pStyle w:val="Compact"/>
        <w:numPr>
          <w:ilvl w:val="0"/>
          <w:numId w:val="1225"/>
        </w:numPr>
      </w:pPr>
      <w:r>
        <w:t xml:space="preserve">Review the test coverage for relevance and completeness.</w:t>
      </w:r>
    </w:p>
    <w:p>
      <w:pPr>
        <w:pStyle w:val="Compact"/>
        <w:numPr>
          <w:ilvl w:val="0"/>
          <w:numId w:val="1225"/>
        </w:numPr>
      </w:pPr>
      <w:r>
        <w:t xml:space="preserve">Check whether documentation is clear</w:t>
      </w:r>
      <w:r>
        <w:t xml:space="preserve"> </w:t>
      </w:r>
      <w:r>
        <w:t xml:space="preserve">and follows repository conventions.</w:t>
      </w:r>
    </w:p>
    <w:p>
      <w:pPr>
        <w:pStyle w:val="Compact"/>
        <w:numPr>
          <w:ilvl w:val="0"/>
          <w:numId w:val="1225"/>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226"/>
        </w:numPr>
      </w:pPr>
      <w:r>
        <w:t xml:space="preserve">Leave review comments</w:t>
      </w:r>
      <w:r>
        <w:t xml:space="preserve"> </w:t>
      </w:r>
      <w:r>
        <w:t xml:space="preserve">and ask Copilot to address them.</w:t>
      </w:r>
    </w:p>
    <w:p>
      <w:pPr>
        <w:pStyle w:val="Compact"/>
        <w:numPr>
          <w:ilvl w:val="0"/>
          <w:numId w:val="1226"/>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227"/>
        </w:numPr>
      </w:pPr>
      <w:r>
        <w:t xml:space="preserve">Do not push while Copilot is actively working on the branch.</w:t>
      </w:r>
    </w:p>
    <w:p>
      <w:pPr>
        <w:pStyle w:val="Compact"/>
        <w:numPr>
          <w:ilvl w:val="0"/>
          <w:numId w:val="1227"/>
        </w:numPr>
      </w:pPr>
      <w:r>
        <w:t xml:space="preserve">Review incrementally</w:t>
      </w:r>
      <w:r>
        <w:t xml:space="preserve"> </w:t>
      </w:r>
      <w:r>
        <w:t xml:space="preserve">if the PR is large and the agent is updating it in stages.</w:t>
      </w:r>
    </w:p>
    <w:p>
      <w:pPr>
        <w:pStyle w:val="Compact"/>
        <w:numPr>
          <w:ilvl w:val="0"/>
          <w:numId w:val="1227"/>
        </w:numPr>
      </w:pPr>
      <w:r>
        <w:t xml:space="preserve">Trust the tool,</w:t>
      </w:r>
      <w:r>
        <w:t xml:space="preserve"> </w:t>
      </w:r>
      <w:r>
        <w:t xml:space="preserve">but always verify the result with human review.</w:t>
      </w:r>
    </w:p>
    <w:bookmarkEnd w:id="712"/>
    <w:bookmarkEnd w:id="713"/>
    <w:bookmarkStart w:id="714"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228"/>
        </w:numPr>
      </w:pPr>
      <w:r>
        <w:rPr>
          <w:b/>
          <w:bCs/>
        </w:rPr>
        <w:t xml:space="preserve">Address it.</w:t>
      </w:r>
      <w:r>
        <w:t xml:space="preserve"> </w:t>
      </w:r>
      <w:r>
        <w:t xml:space="preserve">Make the change the reviewer asked for.</w:t>
      </w:r>
    </w:p>
    <w:p>
      <w:pPr>
        <w:pStyle w:val="Compact"/>
        <w:numPr>
          <w:ilvl w:val="0"/>
          <w:numId w:val="1228"/>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228"/>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228"/>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714"/>
    <w:bookmarkStart w:id="715"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715"/>
    <w:bookmarkEnd w:id="716"/>
    <w:bookmarkEnd w:id="717"/>
    <w:bookmarkStart w:id="782" w:name="sec-r-ci"/>
    <w:p>
      <w:pPr>
        <w:pStyle w:val="Heading1"/>
      </w:pPr>
      <w:r>
        <w:t xml:space="preserve">13. Continuous Integration</w:t>
      </w:r>
    </w:p>
    <w:bookmarkStart w:id="729" w:name="understanding-github-actions"/>
    <w:p>
      <w:pPr>
        <w:pStyle w:val="Heading2"/>
      </w:pPr>
      <w:r>
        <w:t xml:space="preserve">13.1 Understanding GitHub Actions</w:t>
      </w:r>
    </w:p>
    <w:p>
      <w:pPr>
        <w:pStyle w:val="FirstParagraph"/>
      </w:pPr>
      <w:hyperlink r:id="rId718">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29"/>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29"/>
        </w:numPr>
      </w:pPr>
      <w:r>
        <w:rPr>
          <w:b/>
          <w:bCs/>
        </w:rPr>
        <w:t xml:space="preserve">Immediate feedback</w:t>
      </w:r>
      <w:r>
        <w:t xml:space="preserve">: Get notified of problems quickly, when they’re easier to fix</w:t>
      </w:r>
    </w:p>
    <w:p>
      <w:pPr>
        <w:pStyle w:val="Compact"/>
        <w:numPr>
          <w:ilvl w:val="0"/>
          <w:numId w:val="1229"/>
        </w:numPr>
      </w:pPr>
      <w:r>
        <w:rPr>
          <w:b/>
          <w:bCs/>
        </w:rPr>
        <w:t xml:space="preserve">Better collaboration</w:t>
      </w:r>
      <w:r>
        <w:t xml:space="preserve">: External contributors can see if their changes pass all checks before you review</w:t>
      </w:r>
    </w:p>
    <w:p>
      <w:pPr>
        <w:pStyle w:val="Compact"/>
        <w:numPr>
          <w:ilvl w:val="0"/>
          <w:numId w:val="1229"/>
        </w:numPr>
      </w:pPr>
      <w:r>
        <w:rPr>
          <w:b/>
          <w:bCs/>
        </w:rPr>
        <w:t xml:space="preserve">Quality assurance</w:t>
      </w:r>
      <w:r>
        <w:t xml:space="preserve">: Catch platform-specific issues before they reach users</w:t>
      </w:r>
    </w:p>
    <w:p>
      <w:pPr>
        <w:pStyle w:val="Compact"/>
        <w:numPr>
          <w:ilvl w:val="0"/>
          <w:numId w:val="1229"/>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728"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722"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719">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20" name="Picture"/>
                  <a:graphic>
                    <a:graphicData uri="http://schemas.openxmlformats.org/drawingml/2006/picture">
                      <pic:pic>
                        <pic:nvPicPr>
                          <pic:cNvPr descr="/opt/quarto/share/formats/docx/note.png" id="721"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722"/>
    <w:bookmarkStart w:id="726"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30"/>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30"/>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30"/>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23" name="Picture"/>
                  <a:graphic>
                    <a:graphicData uri="http://schemas.openxmlformats.org/drawingml/2006/picture">
                      <pic:pic>
                        <pic:nvPicPr>
                          <pic:cNvPr descr="/opt/quarto/share/formats/docx/note.png" id="724"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725">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719">
              <w:r>
                <w:rPr>
                  <w:rStyle w:val="Hyperlink"/>
                </w:rPr>
                <w:t xml:space="preserve">Actions versioning guide</w:t>
              </w:r>
            </w:hyperlink>
            <w:r>
              <w:t xml:space="preserve">.</w:t>
            </w:r>
          </w:p>
          <w:p/>
        </w:tc>
      </w:tr>
    </w:tbl>
    <w:bookmarkEnd w:id="726"/>
    <w:bookmarkStart w:id="727"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727"/>
    <w:bookmarkEnd w:id="728"/>
    <w:bookmarkEnd w:id="729"/>
    <w:bookmarkStart w:id="734"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32">
        <w:r>
          <w:rPr>
            <w:rStyle w:val="Hyperlink"/>
          </w:rPr>
          <w:t xml:space="preserve">r-lib/actions</w:t>
        </w:r>
      </w:hyperlink>
      <w:r>
        <w:t xml:space="preserve"> </w:t>
      </w:r>
      <w:r>
        <w:t xml:space="preserve">that handle common R package tasks.</w:t>
      </w:r>
    </w:p>
    <w:bookmarkStart w:id="731"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730">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731"/>
    <w:bookmarkStart w:id="732"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732"/>
    <w:bookmarkStart w:id="733"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31"/>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31"/>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31"/>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A workflow that creates or comments on pull requests</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733"/>
    <w:bookmarkEnd w:id="734"/>
    <w:bookmarkStart w:id="738"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32"/>
        </w:numPr>
      </w:pPr>
      <w:hyperlink r:id="rId79">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32"/>
        </w:numPr>
      </w:pPr>
      <w:hyperlink r:id="rId332">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7">
        <w:r>
          <w:rPr>
            <w:rStyle w:val="VerbatimChar"/>
          </w:rPr>
          <w:t xml:space="preserve">{pkgdown}</w:t>
        </w:r>
      </w:hyperlink>
      <w:r>
        <w:t xml:space="preserve">,</w:t>
      </w:r>
      <w:r>
        <w:t xml:space="preserve"> </w:t>
      </w:r>
      <w:hyperlink r:id="rId275">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32"/>
        </w:numPr>
      </w:pPr>
      <w:hyperlink r:id="rId735">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32"/>
        </w:numPr>
      </w:pPr>
      <w:hyperlink r:id="rId736">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32"/>
        </w:numPr>
      </w:pPr>
      <w:hyperlink r:id="rId737">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738"/>
    <w:bookmarkStart w:id="739"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3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3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739"/>
    <w:bookmarkStart w:id="743"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41" name="Picture"/>
                  <a:graphic>
                    <a:graphicData uri="http://schemas.openxmlformats.org/drawingml/2006/picture">
                      <pic:pic>
                        <pic:nvPicPr>
                          <pic:cNvPr descr="/opt/quarto/share/formats/docx/warning.png" id="742" name="Picture"/>
                          <pic:cNvPicPr>
                            <a:picLocks noChangeArrowheads="1" noChangeAspect="1"/>
                          </pic:cNvPicPr>
                        </pic:nvPicPr>
                        <pic:blipFill>
                          <a:blip r:embed="rId7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9">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34"/>
        </w:numPr>
      </w:pPr>
      <w:r>
        <w:t xml:space="preserve">When to run (on push, pull request, schedule, etc.)</w:t>
      </w:r>
    </w:p>
    <w:p>
      <w:pPr>
        <w:pStyle w:val="Compact"/>
        <w:numPr>
          <w:ilvl w:val="0"/>
          <w:numId w:val="1234"/>
        </w:numPr>
      </w:pPr>
      <w:r>
        <w:t xml:space="preserve">What operating systems and R versions to use</w:t>
      </w:r>
    </w:p>
    <w:p>
      <w:pPr>
        <w:pStyle w:val="Compact"/>
        <w:numPr>
          <w:ilvl w:val="0"/>
          <w:numId w:val="1234"/>
        </w:numPr>
      </w:pPr>
      <w:r>
        <w:t xml:space="preserve">What steps to execute (install dependencies, run checks, etc.)</w:t>
      </w:r>
    </w:p>
    <w:bookmarkEnd w:id="743"/>
    <w:bookmarkStart w:id="754"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746"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35"/>
        </w:numPr>
      </w:pPr>
      <w:r>
        <w:t xml:space="preserve">GitHub Actions:</w:t>
      </w:r>
      <w:r>
        <w:t xml:space="preserve"> </w:t>
      </w:r>
      <w:r>
        <w:t xml:space="preserve">a</w:t>
      </w:r>
      <w:r>
        <w:t xml:space="preserve"> </w:t>
      </w:r>
      <w:hyperlink r:id="rId744">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35"/>
        </w:numPr>
      </w:pPr>
      <w:r>
        <w:t xml:space="preserve">GitLab CI: a</w:t>
      </w:r>
      <w:r>
        <w:t xml:space="preserve"> </w:t>
      </w:r>
      <w:hyperlink r:id="rId745">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746"/>
    <w:bookmarkStart w:id="747"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36"/>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36"/>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47"/>
    <w:bookmarkStart w:id="748"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48"/>
    <w:bookmarkStart w:id="749"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37"/>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37"/>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37"/>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49"/>
    <w:bookmarkStart w:id="750"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302">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50"/>
    <w:bookmarkStart w:id="751"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51"/>
    <w:bookmarkStart w:id="752" w:name="sec-ci-secrets"/>
    <w:p>
      <w:pPr>
        <w:pStyle w:val="Heading3"/>
      </w:pPr>
      <w:r>
        <w:t xml:space="preserve">13.6.7 Secret Management</w:t>
      </w:r>
    </w:p>
    <w:p>
      <w:pPr>
        <w:pStyle w:val="Compact"/>
        <w:numPr>
          <w:ilvl w:val="0"/>
          <w:numId w:val="1238"/>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38"/>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38"/>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38"/>
        </w:numPr>
      </w:pPr>
      <w:r>
        <w:t xml:space="preserve">Rotate long-lived tokens on a schedule,</w:t>
      </w:r>
      <w:r>
        <w:t xml:space="preserve"> </w:t>
      </w:r>
      <w:r>
        <w:t xml:space="preserve">and immediately when a person with access leaves the project.</w:t>
      </w:r>
    </w:p>
    <w:bookmarkEnd w:id="752"/>
    <w:bookmarkStart w:id="753"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39"/>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39"/>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39"/>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39"/>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1"/>
        </w:numPr>
      </w:pPr>
      <w:r>
        <w:t xml:space="preserve">beats a verdict buried in a thousand-line log.</w:t>
      </w:r>
    </w:p>
    <w:bookmarkEnd w:id="753"/>
    <w:bookmarkEnd w:id="754"/>
    <w:bookmarkStart w:id="757"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55">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40"/>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40"/>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40"/>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55">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41"/>
        </w:numPr>
      </w:pPr>
      <w:r>
        <w:rPr>
          <w:b/>
          <w:bCs/>
        </w:rPr>
        <w:t xml:space="preserve">Test failures</w:t>
      </w:r>
      <w:r>
        <w:t xml:space="preserve">: Your tests found a bug (this is good! fix the bug)</w:t>
      </w:r>
    </w:p>
    <w:p>
      <w:pPr>
        <w:pStyle w:val="Compact"/>
        <w:numPr>
          <w:ilvl w:val="0"/>
          <w:numId w:val="1241"/>
        </w:numPr>
      </w:pPr>
      <w:r>
        <w:rPr>
          <w:b/>
          <w:bCs/>
        </w:rPr>
        <w:t xml:space="preserve">Platform-specific issues</w:t>
      </w:r>
      <w:r>
        <w:t xml:space="preserve">: Code works on your machine but not on other platforms</w:t>
      </w:r>
    </w:p>
    <w:p>
      <w:pPr>
        <w:pStyle w:val="Compact"/>
        <w:numPr>
          <w:ilvl w:val="0"/>
          <w:numId w:val="1241"/>
        </w:numPr>
      </w:pPr>
      <w:r>
        <w:rPr>
          <w:b/>
          <w:bCs/>
        </w:rPr>
        <w:t xml:space="preserve">Missing dependencies</w:t>
      </w:r>
      <w:r>
        <w:t xml:space="preserve">: System libraries needed for packages aren’t installed</w:t>
      </w:r>
    </w:p>
    <w:p>
      <w:pPr>
        <w:pStyle w:val="Compact"/>
        <w:numPr>
          <w:ilvl w:val="0"/>
          <w:numId w:val="1241"/>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56">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57"/>
    <w:bookmarkStart w:id="770"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58"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42"/>
        </w:numPr>
      </w:pPr>
      <w:r>
        <w:rPr>
          <w:b/>
          <w:bCs/>
        </w:rPr>
        <w:t xml:space="preserve">CI/CD status updates</w:t>
      </w:r>
      <w:r>
        <w:t xml:space="preserve">: Report test results, build status, or deployment progress</w:t>
      </w:r>
    </w:p>
    <w:p>
      <w:pPr>
        <w:pStyle w:val="Compact"/>
        <w:numPr>
          <w:ilvl w:val="0"/>
          <w:numId w:val="1242"/>
        </w:numPr>
      </w:pPr>
      <w:r>
        <w:rPr>
          <w:b/>
          <w:bCs/>
        </w:rPr>
        <w:t xml:space="preserve">Code quality reports</w:t>
      </w:r>
      <w:r>
        <w:t xml:space="preserve">: Post coverage reports, linting results, or security scan findings</w:t>
      </w:r>
      <w:r>
        <w:br/>
      </w:r>
    </w:p>
    <w:p>
      <w:pPr>
        <w:pStyle w:val="Compact"/>
        <w:numPr>
          <w:ilvl w:val="0"/>
          <w:numId w:val="1242"/>
        </w:numPr>
      </w:pPr>
      <w:r>
        <w:rPr>
          <w:b/>
          <w:bCs/>
        </w:rPr>
        <w:t xml:space="preserve">Deployment previews</w:t>
      </w:r>
      <w:r>
        <w:t xml:space="preserve">: Share links to preview deployments (e.g., documentation sites, app previews)</w:t>
      </w:r>
    </w:p>
    <w:p>
      <w:pPr>
        <w:pStyle w:val="Compact"/>
        <w:numPr>
          <w:ilvl w:val="0"/>
          <w:numId w:val="1242"/>
        </w:numPr>
      </w:pPr>
      <w:r>
        <w:rPr>
          <w:b/>
          <w:bCs/>
        </w:rPr>
        <w:t xml:space="preserve">Bot feedback</w:t>
      </w:r>
      <w:r>
        <w:t xml:space="preserve">: Provide automated feedback without cluttering the PR conversation</w:t>
      </w:r>
    </w:p>
    <w:bookmarkEnd w:id="758"/>
    <w:bookmarkStart w:id="764" w:name="comparison-of-popular-actions"/>
    <w:p>
      <w:pPr>
        <w:pStyle w:val="Heading4"/>
      </w:pPr>
      <w:r>
        <w:t xml:space="preserve">13.8.0.2 Comparison of Popular Actions</w:t>
      </w:r>
    </w:p>
    <w:p>
      <w:pPr>
        <w:pStyle w:val="FirstParagraph"/>
      </w:pPr>
      <w:hyperlink r:id="rId759">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43"/>
        </w:numPr>
      </w:pPr>
      <w:r>
        <w:rPr>
          <w:b/>
          <w:bCs/>
        </w:rPr>
        <w:t xml:space="preserve">Sticky comments</w:t>
      </w:r>
      <w:r>
        <w:t xml:space="preserve">: Creates or updates a comment identified by a unique header</w:t>
      </w:r>
    </w:p>
    <w:p>
      <w:pPr>
        <w:pStyle w:val="Compact"/>
        <w:numPr>
          <w:ilvl w:val="0"/>
          <w:numId w:val="1243"/>
        </w:numPr>
      </w:pPr>
      <w:r>
        <w:rPr>
          <w:b/>
          <w:bCs/>
        </w:rPr>
        <w:t xml:space="preserve">Multiple independent comments</w:t>
      </w:r>
      <w:r>
        <w:t xml:space="preserve">: Different workflows can maintain separate sticky comments using different headers</w:t>
      </w:r>
    </w:p>
    <w:p>
      <w:pPr>
        <w:pStyle w:val="Compact"/>
        <w:numPr>
          <w:ilvl w:val="0"/>
          <w:numId w:val="1243"/>
        </w:numPr>
      </w:pPr>
      <w:r>
        <w:rPr>
          <w:b/>
          <w:bCs/>
        </w:rPr>
        <w:t xml:space="preserve">Flexible update modes</w:t>
      </w:r>
      <w:r>
        <w:t xml:space="preserve">: Replace, append, recreate, delete, or hide comments</w:t>
      </w:r>
    </w:p>
    <w:p>
      <w:pPr>
        <w:pStyle w:val="Compact"/>
        <w:numPr>
          <w:ilvl w:val="0"/>
          <w:numId w:val="1243"/>
        </w:numPr>
      </w:pPr>
      <w:r>
        <w:rPr>
          <w:b/>
          <w:bCs/>
        </w:rPr>
        <w:t xml:space="preserve">File-based messages</w:t>
      </w:r>
      <w:r>
        <w:t xml:space="preserve">: Load comment content from files for complex templates</w:t>
      </w:r>
    </w:p>
    <w:p>
      <w:pPr>
        <w:pStyle w:val="Compact"/>
        <w:numPr>
          <w:ilvl w:val="0"/>
          <w:numId w:val="1243"/>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60">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44"/>
        </w:numPr>
      </w:pPr>
      <w:r>
        <w:rPr>
          <w:b/>
          <w:bCs/>
        </w:rPr>
        <w:t xml:space="preserve">Progress tracking</w:t>
      </w:r>
      <w:r>
        <w:t xml:space="preserve">: Update comments as workflow steps complete or fail</w:t>
      </w:r>
    </w:p>
    <w:p>
      <w:pPr>
        <w:pStyle w:val="Compact"/>
        <w:numPr>
          <w:ilvl w:val="0"/>
          <w:numId w:val="1244"/>
        </w:numPr>
      </w:pPr>
      <w:r>
        <w:rPr>
          <w:b/>
          <w:bCs/>
        </w:rPr>
        <w:t xml:space="preserve">Identifier-based updates</w:t>
      </w:r>
      <w:r>
        <w:t xml:space="preserve">: Uses a hidden identifier to find and update the correct comment</w:t>
      </w:r>
    </w:p>
    <w:p>
      <w:pPr>
        <w:pStyle w:val="Compact"/>
        <w:numPr>
          <w:ilvl w:val="0"/>
          <w:numId w:val="1244"/>
        </w:numPr>
      </w:pPr>
      <w:r>
        <w:rPr>
          <w:b/>
          <w:bCs/>
        </w:rPr>
        <w:t xml:space="preserve">Multiple update modes</w:t>
      </w:r>
      <w:r>
        <w:t xml:space="preserve">: Append to existing comments, recreate, or delete</w:t>
      </w:r>
    </w:p>
    <w:p>
      <w:pPr>
        <w:pStyle w:val="Compact"/>
        <w:numPr>
          <w:ilvl w:val="0"/>
          <w:numId w:val="1244"/>
        </w:numPr>
      </w:pPr>
      <w:r>
        <w:rPr>
          <w:b/>
          <w:bCs/>
        </w:rPr>
        <w:t xml:space="preserve">Flexible targets</w:t>
      </w:r>
      <w:r>
        <w:t xml:space="preserve">: Comment on PRs, issues, or specific commits</w:t>
      </w:r>
    </w:p>
    <w:p>
      <w:pPr>
        <w:pStyle w:val="Compact"/>
        <w:numPr>
          <w:ilvl w:val="0"/>
          <w:numId w:val="1244"/>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61">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45"/>
        </w:numPr>
      </w:pPr>
      <w:r>
        <w:rPr>
          <w:b/>
          <w:bCs/>
        </w:rPr>
        <w:t xml:space="preserve">Simple comment creation</w:t>
      </w:r>
      <w:r>
        <w:t xml:space="preserve">: Easy to post one-time or updated comments</w:t>
      </w:r>
    </w:p>
    <w:p>
      <w:pPr>
        <w:pStyle w:val="Compact"/>
        <w:numPr>
          <w:ilvl w:val="0"/>
          <w:numId w:val="1245"/>
        </w:numPr>
      </w:pPr>
      <w:r>
        <w:rPr>
          <w:b/>
          <w:bCs/>
        </w:rPr>
        <w:t xml:space="preserve">Comment updates</w:t>
      </w:r>
      <w:r>
        <w:t xml:space="preserve">: Find and update existing comments by ID or content</w:t>
      </w:r>
    </w:p>
    <w:p>
      <w:pPr>
        <w:pStyle w:val="Compact"/>
        <w:numPr>
          <w:ilvl w:val="0"/>
          <w:numId w:val="1245"/>
        </w:numPr>
      </w:pPr>
      <w:r>
        <w:rPr>
          <w:b/>
          <w:bCs/>
        </w:rPr>
        <w:t xml:space="preserve">Reactions</w:t>
      </w:r>
      <w:r>
        <w:t xml:space="preserve">: Add emoji reactions to comments</w:t>
      </w:r>
    </w:p>
    <w:p>
      <w:pPr>
        <w:pStyle w:val="Compact"/>
        <w:numPr>
          <w:ilvl w:val="0"/>
          <w:numId w:val="1245"/>
        </w:numPr>
      </w:pPr>
      <w:r>
        <w:rPr>
          <w:b/>
          <w:bCs/>
        </w:rPr>
        <w:t xml:space="preserve">Comment deletion</w:t>
      </w:r>
      <w:r>
        <w:t xml:space="preserve">: Remove comments when no longer needed</w:t>
      </w:r>
    </w:p>
    <w:p>
      <w:pPr>
        <w:pStyle w:val="Compact"/>
        <w:numPr>
          <w:ilvl w:val="0"/>
          <w:numId w:val="1245"/>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62">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46"/>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46"/>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46"/>
        </w:numPr>
      </w:pPr>
      <w:r>
        <w:rPr>
          <w:b/>
          <w:bCs/>
        </w:rPr>
        <w:t xml:space="preserve">Sticky comments with links</w:t>
      </w:r>
      <w:r>
        <w:t xml:space="preserve">: Posts and updates a comment with the preview URL and optional QR code for mobile access</w:t>
      </w:r>
    </w:p>
    <w:p>
      <w:pPr>
        <w:pStyle w:val="Compact"/>
        <w:numPr>
          <w:ilvl w:val="0"/>
          <w:numId w:val="1246"/>
        </w:numPr>
      </w:pPr>
      <w:r>
        <w:rPr>
          <w:b/>
          <w:bCs/>
        </w:rPr>
        <w:t xml:space="preserve">Automatic cleanup</w:t>
      </w:r>
      <w:r>
        <w:t xml:space="preserve">: Removes preview deployments when PRs are closed</w:t>
      </w:r>
    </w:p>
    <w:p>
      <w:pPr>
        <w:pStyle w:val="Compact"/>
        <w:numPr>
          <w:ilvl w:val="0"/>
          <w:numId w:val="1246"/>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46"/>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63">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47"/>
        </w:numPr>
      </w:pPr>
      <w:r>
        <w:t xml:space="preserve">Keep a historical record of what each merged PR changed</w:t>
      </w:r>
    </w:p>
    <w:p>
      <w:pPr>
        <w:pStyle w:val="Compact"/>
        <w:numPr>
          <w:ilvl w:val="0"/>
          <w:numId w:val="1247"/>
        </w:numPr>
      </w:pPr>
      <w:r>
        <w:t xml:space="preserve">Allow stakeholders to review merged changes after the fact</w:t>
      </w:r>
    </w:p>
    <w:p>
      <w:pPr>
        <w:pStyle w:val="Compact"/>
        <w:numPr>
          <w:ilvl w:val="0"/>
          <w:numId w:val="1247"/>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64"/>
    <w:bookmarkStart w:id="765"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65"/>
    <w:bookmarkStart w:id="766"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48"/>
        </w:numPr>
      </w:pPr>
      <w:r>
        <w:t xml:space="preserve">You need to maintain multiple independent status comments (test results, coverage, deployment, etc.)</w:t>
      </w:r>
    </w:p>
    <w:p>
      <w:pPr>
        <w:pStyle w:val="Compact"/>
        <w:numPr>
          <w:ilvl w:val="0"/>
          <w:numId w:val="1248"/>
        </w:numPr>
      </w:pPr>
      <w:r>
        <w:t xml:space="preserve">You want to prevent comment spam by updating the same comment</w:t>
      </w:r>
    </w:p>
    <w:p>
      <w:pPr>
        <w:pStyle w:val="Compact"/>
        <w:numPr>
          <w:ilvl w:val="0"/>
          <w:numId w:val="1248"/>
        </w:numPr>
      </w:pPr>
      <w:r>
        <w:t xml:space="preserve">You need advanced features like hiding outdated comments or file-based templates</w:t>
      </w:r>
    </w:p>
    <w:p>
      <w:pPr>
        <w:pStyle w:val="Compact"/>
        <w:numPr>
          <w:ilvl w:val="0"/>
          <w:numId w:val="1248"/>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49"/>
        </w:numPr>
      </w:pPr>
      <w:r>
        <w:t xml:space="preserve">You have long-running workflows with multiple stages</w:t>
      </w:r>
    </w:p>
    <w:p>
      <w:pPr>
        <w:pStyle w:val="Compact"/>
        <w:numPr>
          <w:ilvl w:val="0"/>
          <w:numId w:val="1249"/>
        </w:numPr>
      </w:pPr>
      <w:r>
        <w:t xml:space="preserve">You want to provide progressive feedback as each stage completes</w:t>
      </w:r>
    </w:p>
    <w:p>
      <w:pPr>
        <w:pStyle w:val="Compact"/>
        <w:numPr>
          <w:ilvl w:val="0"/>
          <w:numId w:val="1249"/>
        </w:numPr>
      </w:pPr>
      <w:r>
        <w:t xml:space="preserve">You need the workflow to fail and report the failure in the comment</w:t>
      </w:r>
    </w:p>
    <w:p>
      <w:pPr>
        <w:pStyle w:val="Compact"/>
        <w:numPr>
          <w:ilvl w:val="0"/>
          <w:numId w:val="1249"/>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50"/>
        </w:numPr>
      </w:pPr>
      <w:r>
        <w:t xml:space="preserve">You need simple comment posting without complex update logic</w:t>
      </w:r>
    </w:p>
    <w:p>
      <w:pPr>
        <w:pStyle w:val="Compact"/>
        <w:numPr>
          <w:ilvl w:val="0"/>
          <w:numId w:val="1250"/>
        </w:numPr>
      </w:pPr>
      <w:r>
        <w:t xml:space="preserve">You want to add emoji reactions to comments</w:t>
      </w:r>
    </w:p>
    <w:p>
      <w:pPr>
        <w:pStyle w:val="Compact"/>
        <w:numPr>
          <w:ilvl w:val="0"/>
          <w:numId w:val="1250"/>
        </w:numPr>
      </w:pPr>
      <w:r>
        <w:t xml:space="preserve">You’re comfortable with the action’s simpler update mechanism</w:t>
      </w:r>
    </w:p>
    <w:p>
      <w:pPr>
        <w:pStyle w:val="Compact"/>
        <w:numPr>
          <w:ilvl w:val="0"/>
          <w:numId w:val="1250"/>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51"/>
        </w:numPr>
      </w:pPr>
      <w:r>
        <w:t xml:space="preserve">You need to deploy preview versions of your site/app to GitHub Pages for each PR</w:t>
      </w:r>
    </w:p>
    <w:p>
      <w:pPr>
        <w:pStyle w:val="Compact"/>
        <w:numPr>
          <w:ilvl w:val="0"/>
          <w:numId w:val="1251"/>
        </w:numPr>
      </w:pPr>
      <w:r>
        <w:t xml:space="preserve">You want stakeholders to review rendered output (documentation, UI) rather than just code</w:t>
      </w:r>
    </w:p>
    <w:p>
      <w:pPr>
        <w:pStyle w:val="Compact"/>
        <w:numPr>
          <w:ilvl w:val="0"/>
          <w:numId w:val="1251"/>
        </w:numPr>
      </w:pPr>
      <w:r>
        <w:t xml:space="preserve">You need automatic cleanup of preview deployments when PRs close</w:t>
      </w:r>
    </w:p>
    <w:p>
      <w:pPr>
        <w:pStyle w:val="Compact"/>
        <w:numPr>
          <w:ilvl w:val="0"/>
          <w:numId w:val="1251"/>
        </w:numPr>
      </w:pPr>
      <w:r>
        <w:t xml:space="preserve">You want to preserve previews of merged PRs for historical reference</w:t>
      </w:r>
    </w:p>
    <w:p>
      <w:pPr>
        <w:pStyle w:val="Compact"/>
        <w:numPr>
          <w:ilvl w:val="0"/>
          <w:numId w:val="1251"/>
        </w:numPr>
      </w:pPr>
      <w:r>
        <w:t xml:space="preserve">Your project uses GitHub Pages and benefits from preview environments</w:t>
      </w:r>
    </w:p>
    <w:bookmarkEnd w:id="766"/>
    <w:bookmarkStart w:id="769"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67" name="Picture"/>
                  <a:graphic>
                    <a:graphicData uri="http://schemas.openxmlformats.org/drawingml/2006/picture">
                      <pic:pic>
                        <pic:nvPicPr>
                          <pic:cNvPr descr="/opt/quarto/share/formats/docx/warning.png" id="768" name="Picture"/>
                          <pic:cNvPicPr>
                            <a:picLocks noChangeArrowheads="1" noChangeAspect="1"/>
                          </pic:cNvPicPr>
                        </pic:nvPicPr>
                        <pic:blipFill>
                          <a:blip r:embed="rId7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9">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69"/>
    <w:bookmarkEnd w:id="770"/>
    <w:bookmarkStart w:id="773"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71">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52"/>
        </w:numPr>
      </w:pPr>
      <w:r>
        <w:rPr>
          <w:b/>
          <w:bCs/>
        </w:rPr>
        <w:t xml:space="preserve">Faster installation</w:t>
      </w:r>
      <w:r>
        <w:t xml:space="preserve">: Binary packages install in seconds rather than minutes</w:t>
      </w:r>
    </w:p>
    <w:p>
      <w:pPr>
        <w:pStyle w:val="Compact"/>
        <w:numPr>
          <w:ilvl w:val="0"/>
          <w:numId w:val="1252"/>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52"/>
        </w:numPr>
      </w:pPr>
      <w:r>
        <w:rPr>
          <w:b/>
          <w:bCs/>
        </w:rPr>
        <w:t xml:space="preserve">Complete CRAN coverage</w:t>
      </w:r>
      <w:r>
        <w:t xml:space="preserve">: Over 30,000 CRAN packages available as binaries (as of early 2025)</w:t>
      </w:r>
    </w:p>
    <w:p>
      <w:pPr>
        <w:pStyle w:val="Compact"/>
        <w:numPr>
          <w:ilvl w:val="0"/>
          <w:numId w:val="1252"/>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72">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53"/>
        </w:numPr>
      </w:pPr>
      <w:r>
        <w:t xml:space="preserve">Your workflow installs many R packages</w:t>
      </w:r>
    </w:p>
    <w:p>
      <w:pPr>
        <w:pStyle w:val="Compact"/>
        <w:numPr>
          <w:ilvl w:val="0"/>
          <w:numId w:val="1253"/>
        </w:numPr>
      </w:pPr>
      <w:r>
        <w:t xml:space="preserve">Build times are a bottleneck in your CI pipeline</w:t>
      </w:r>
    </w:p>
    <w:p>
      <w:pPr>
        <w:pStyle w:val="Compact"/>
        <w:numPr>
          <w:ilvl w:val="0"/>
          <w:numId w:val="1253"/>
        </w:numPr>
      </w:pPr>
      <w:r>
        <w:t xml:space="preserve">You’re running on Ubuntu (focal, jammy, or noble)</w:t>
      </w:r>
    </w:p>
    <w:p>
      <w:pPr>
        <w:pStyle w:val="Compact"/>
        <w:numPr>
          <w:ilvl w:val="0"/>
          <w:numId w:val="1253"/>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71">
        <w:r>
          <w:rPr>
            <w:rStyle w:val="Hyperlink"/>
          </w:rPr>
          <w:t xml:space="preserve">r2u website</w:t>
        </w:r>
      </w:hyperlink>
      <w:r>
        <w:t xml:space="preserve">.</w:t>
      </w:r>
    </w:p>
    <w:bookmarkEnd w:id="773"/>
    <w:bookmarkStart w:id="781" w:name="additional-resources-2"/>
    <w:p>
      <w:pPr>
        <w:pStyle w:val="Heading2"/>
      </w:pPr>
      <w:r>
        <w:t xml:space="preserve">13.10 Additional Resources</w:t>
      </w:r>
    </w:p>
    <w:p>
      <w:pPr>
        <w:pStyle w:val="Compact"/>
        <w:numPr>
          <w:ilvl w:val="0"/>
          <w:numId w:val="1254"/>
        </w:numPr>
      </w:pPr>
      <w:hyperlink r:id="rId718">
        <w:r>
          <w:rPr>
            <w:rStyle w:val="Hyperlink"/>
          </w:rPr>
          <w:t xml:space="preserve">GitHub Actions features overview</w:t>
        </w:r>
      </w:hyperlink>
    </w:p>
    <w:p>
      <w:pPr>
        <w:pStyle w:val="Compact"/>
        <w:numPr>
          <w:ilvl w:val="0"/>
          <w:numId w:val="1254"/>
        </w:numPr>
      </w:pPr>
      <w:hyperlink r:id="rId332">
        <w:r>
          <w:rPr>
            <w:rStyle w:val="Hyperlink"/>
          </w:rPr>
          <w:t xml:space="preserve">r-lib/actions repository</w:t>
        </w:r>
      </w:hyperlink>
      <w:r>
        <w:t xml:space="preserve"> </w:t>
      </w:r>
      <w:r>
        <w:t xml:space="preserve">- R-specific actions and example workflows</w:t>
      </w:r>
    </w:p>
    <w:p>
      <w:pPr>
        <w:pStyle w:val="Compact"/>
        <w:numPr>
          <w:ilvl w:val="0"/>
          <w:numId w:val="1254"/>
        </w:numPr>
      </w:pPr>
      <w:hyperlink r:id="rId774">
        <w:r>
          <w:rPr>
            <w:rStyle w:val="Hyperlink"/>
          </w:rPr>
          <w:t xml:space="preserve">R Packages book: Continuous Integration</w:t>
        </w:r>
      </w:hyperlink>
    </w:p>
    <w:p>
      <w:pPr>
        <w:pStyle w:val="Compact"/>
        <w:numPr>
          <w:ilvl w:val="0"/>
          <w:numId w:val="1254"/>
        </w:numPr>
      </w:pPr>
      <w:hyperlink r:id="rId775">
        <w:r>
          <w:rPr>
            <w:rStyle w:val="Hyperlink"/>
          </w:rPr>
          <w:t xml:space="preserve">GitHub Actions documentation</w:t>
        </w:r>
      </w:hyperlink>
    </w:p>
    <w:p>
      <w:pPr>
        <w:pStyle w:val="Compact"/>
        <w:numPr>
          <w:ilvl w:val="0"/>
          <w:numId w:val="1254"/>
        </w:numPr>
      </w:pPr>
      <w:hyperlink r:id="rId776">
        <w:r>
          <w:rPr>
            <w:rStyle w:val="Hyperlink"/>
          </w:rPr>
          <w:t xml:space="preserve">Where to find help with r-lib/actions</w:t>
        </w:r>
      </w:hyperlink>
    </w:p>
    <w:p>
      <w:pPr>
        <w:pStyle w:val="Compact"/>
        <w:numPr>
          <w:ilvl w:val="0"/>
          <w:numId w:val="1254"/>
        </w:numPr>
      </w:pPr>
      <w:hyperlink r:id="rId777">
        <w:r>
          <w:rPr>
            <w:rStyle w:val="Hyperlink"/>
          </w:rPr>
          <w:t xml:space="preserve">r-ci: Easy and portable CI for R packages</w:t>
        </w:r>
      </w:hyperlink>
      <w:r>
        <w:t xml:space="preserve"> </w:t>
      </w:r>
      <w:r>
        <w:t xml:space="preserve">-</w:t>
      </w:r>
      <w:r>
        <w:t xml:space="preserve"> </w:t>
      </w:r>
      <w:r>
        <w:t xml:space="preserve">a portable shell script by Dirk Eddelbuettel</w:t>
      </w:r>
      <w:r>
        <w:t xml:space="preserve"> </w:t>
      </w:r>
      <w:r>
        <w:t xml:space="preserve">for running R package CI across GitHub Actions, Azure Pipelines, CircleCI, and Docker</w:t>
      </w:r>
    </w:p>
    <w:p>
      <w:pPr>
        <w:pStyle w:val="Compact"/>
        <w:numPr>
          <w:ilvl w:val="0"/>
          <w:numId w:val="1254"/>
        </w:numPr>
      </w:pPr>
      <w:hyperlink r:id="rId778">
        <w:r>
          <w:rPr>
            <w:rStyle w:val="Hyperlink"/>
          </w:rPr>
          <w:t xml:space="preserve">r-codeberg migration guide</w:t>
        </w:r>
      </w:hyperlink>
      <w:r>
        <w:t xml:space="preserve"> </w:t>
      </w:r>
      <w:r>
        <w:t xml:space="preserve">-</w:t>
      </w:r>
      <w:r>
        <w:t xml:space="preserve"> </w:t>
      </w:r>
      <w:r>
        <w:t xml:space="preserve">step-by-step tutorial on porting R package development,</w:t>
      </w:r>
      <w:r>
        <w:t xml:space="preserve"> </w:t>
      </w:r>
      <w:r>
        <w:t xml:space="preserve">documentation, and CI workflows from GitHub to Codeberg</w:t>
      </w:r>
    </w:p>
    <w:p>
      <w:pPr>
        <w:pStyle w:val="Compact"/>
        <w:numPr>
          <w:ilvl w:val="0"/>
          <w:numId w:val="1254"/>
        </w:numPr>
      </w:pPr>
      <w:hyperlink r:id="rId779">
        <w:r>
          <w:rPr>
            <w:rStyle w:val="Hyperlink"/>
          </w:rPr>
          <w:t xml:space="preserve">Woodpecker CI</w:t>
        </w:r>
      </w:hyperlink>
      <w:ins w:id="2355" w:author="PR Preview" w:date="2024-01-01T00:00:00Z">
        <w:r>
          <w:t xml:space="preserve"> </w:t>
        </w:r>
      </w:ins>
      <w:ins w:id="2355" w:author="PR Preview" w:date="2024-01-01T00:00:00Z">
        <w:r>
          <w:t xml:space="preserve">-</w:t>
        </w:r>
      </w:ins>
      <w:ins w:id="2355" w:author="PR Preview" w:date="2024-01-01T00:00:00Z">
        <w:r>
          <w:t xml:space="preserve"> </w:t>
        </w:r>
      </w:ins>
      <w:ins w:id="2355" w:author="PR Preview" w:date="2024-01-01T00:00:00Z">
        <w:r>
          <w:t xml:space="preserve">community-driven, container-based continuous integration system</w:t>
        </w:r>
      </w:ins>
    </w:p>
    <w:p>
      <w:pPr>
        <w:pStyle w:val="Compact"/>
        <w:numPr>
          <w:ilvl w:val="0"/>
          <w:numId w:val="1254"/>
        </w:numPr>
      </w:pPr>
      <w:hyperlink r:id="rId780">
        <w:r>
          <w:rPr>
            <w:rStyle w:val="Hyperlink"/>
          </w:rPr>
          <w:t xml:space="preserve">shinycoreci: CI Testing for shiny</w:t>
        </w:r>
      </w:hyperlink>
      <w:ins w:id="2356" w:author="PR Preview" w:date="2024-01-01T00:00:00Z">
        <w:r>
          <w:t xml:space="preserve"> </w:t>
        </w:r>
      </w:ins>
      <w:ins w:id="2356" w:author="PR Preview" w:date="2024-01-01T00:00:00Z">
        <w:r>
          <w:t xml:space="preserve">-</w:t>
        </w:r>
      </w:ins>
      <w:ins w:id="2356" w:author="PR Preview" w:date="2024-01-01T00:00:00Z">
        <w:r>
          <w:t xml:space="preserve"> </w:t>
        </w:r>
      </w:ins>
      <w:ins w:id="2356" w:author="PR Preview" w:date="2024-01-01T00:00:00Z">
        <w:r>
          <w:t xml:space="preserve">R package developed by the Posit Shiny team</w:t>
        </w:r>
      </w:ins>
      <w:ins w:id="2356" w:author="PR Preview" w:date="2024-01-01T00:00:00Z">
        <w:r>
          <w:t xml:space="preserve"> </w:t>
        </w:r>
      </w:ins>
      <w:ins w:id="2356" w:author="PR Preview" w:date="2024-01-01T00:00:00Z">
        <w:r>
          <w:t xml:space="preserve">for testing the Shiny ecosystem across GitHub Actions runner environments</w:t>
        </w:r>
      </w:ins>
    </w:p>
    <w:p>
      <w:pPr>
        <w:pStyle w:val="Compact"/>
        <w:numPr>
          <w:ilvl w:val="0"/>
          <w:numId w:val="1254"/>
        </w:numPr>
      </w:pPr>
      <w:hyperlink r:id="rId755">
        <w:r>
          <w:rPr>
            <w:rStyle w:val="Hyperlink"/>
          </w:rPr>
          <w:t xml:space="preserve">GitHub Status</w:t>
        </w:r>
      </w:hyperlink>
      <w:r>
        <w:t xml:space="preserve"> </w:t>
      </w:r>
      <w:r>
        <w:t xml:space="preserve">- real-time status of GitHub services</w:t>
      </w:r>
    </w:p>
    <w:p>
      <w:r>
        <w:br w:type="page"/>
      </w:r>
    </w:p>
    <w:bookmarkEnd w:id="781"/>
    <w:bookmarkEnd w:id="782"/>
    <w:bookmarkStart w:id="862"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55"/>
        </w:numPr>
      </w:pPr>
      <w:r>
        <w:t xml:space="preserve">Run a series of scripts in parallel or in a specific order to reproduce our work</w:t>
      </w:r>
    </w:p>
    <w:p>
      <w:pPr>
        <w:pStyle w:val="Compact"/>
        <w:numPr>
          <w:ilvl w:val="0"/>
          <w:numId w:val="1255"/>
        </w:numPr>
      </w:pPr>
      <w:r>
        <w:t xml:space="preserve">To check on the progress of a batch of jobs</w:t>
      </w:r>
    </w:p>
    <w:p>
      <w:pPr>
        <w:pStyle w:val="Compact"/>
        <w:numPr>
          <w:ilvl w:val="0"/>
          <w:numId w:val="1255"/>
        </w:numPr>
      </w:pPr>
      <w:r>
        <w:t xml:space="preserve">To use git and push to github</w:t>
      </w:r>
    </w:p>
    <w:bookmarkStart w:id="788" w:name="sec-cli-tui-gui"/>
    <w:p>
      <w:pPr>
        <w:pStyle w:val="Heading2"/>
      </w:pPr>
      <w:r>
        <w:t xml:space="preserve">14.1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783" w:name="command-line-interfaces-cli"/>
    <w:p>
      <w:pPr>
        <w:pStyle w:val="Heading3"/>
      </w:pPr>
      <w:r>
        <w:t xml:space="preserve">14.1.1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256"/>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256"/>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256"/>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256"/>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783"/>
    <w:bookmarkStart w:id="784" w:name="terminal-user-interfaces-tui"/>
    <w:p>
      <w:pPr>
        <w:pStyle w:val="Heading3"/>
      </w:pPr>
      <w:r>
        <w:t xml:space="preserve">14.1.2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257"/>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257"/>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257"/>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257"/>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784"/>
    <w:bookmarkStart w:id="785" w:name="graphical-user-interfaces-gui"/>
    <w:p>
      <w:pPr>
        <w:pStyle w:val="Heading3"/>
      </w:pPr>
      <w:r>
        <w:t xml:space="preserve">14.1.3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258"/>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258"/>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258"/>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258"/>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w:anchor="sec-x11-forwarding">
        <w:r>
          <w:rPr>
            <w:rStyle w:val="Hyperlink"/>
          </w:rPr>
          <w:t xml:space="preserve">Section 18.6</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785"/>
    <w:bookmarkStart w:id="787" w:name="summary-and-trade-offs"/>
    <w:p>
      <w:pPr>
        <w:pStyle w:val="Heading3"/>
      </w:pPr>
      <w:r>
        <w:t xml:space="preserve">14.1.4 Summary and trade-offs</w:t>
      </w:r>
    </w:p>
    <w:tbl>
      <w:tblPr>
        <w:tblStyle w:val="Table"/>
        <w:tblW w:type="pct" w:w="5000"/>
        <w:tblLayout w:type="fixed"/>
        <w:tblLook w:firstRow="0" w:lastRow="0" w:firstColumn="0" w:lastColumn="0" w:noHBand="0" w:noVBand="0" w:val="0000"/>
      </w:tblPr>
      <w:tblGrid>
        <w:gridCol w:w="7920"/>
      </w:tblGrid>
      <w:tr>
        <w:tc>
          <w:tcPr/>
          <w:bookmarkStart w:id="786" w:name="tbl-cli-tui-gui"/>
          <w:p>
            <w:pPr>
              <w:jc w:val="center"/>
            </w:pPr>
            <w:pPr>
              <w:jc w:val="left"/>
              <w:spacing w:before="200"/>
              <w:pStyle w:val="ImageCaption"/>
            </w:pPr>
            <w:r>
              <w:t xml:space="preserve">Table 14.1: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786"/>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787"/>
    <w:bookmarkEnd w:id="788"/>
    <w:bookmarkStart w:id="793" w:name="basics-1"/>
    <w:p>
      <w:pPr>
        <w:pStyle w:val="Heading2"/>
      </w:pPr>
      <w:r>
        <w:t xml:space="preserve">14.2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92" w:name="fig-unix-desktop"/>
          <w:p>
            <w:pPr>
              <w:pStyle w:val="Compact"/>
              <w:jc w:val="center"/>
            </w:pPr>
            <w:r>
              <w:drawing>
                <wp:inline>
                  <wp:extent cx="5334000" cy="3380267"/>
                  <wp:effectExtent b="0" l="0" r="0" t="0"/>
                  <wp:docPr descr="" title="" id="790" name="Picture"/>
                  <a:graphic>
                    <a:graphicData uri="http://schemas.openxmlformats.org/drawingml/2006/picture">
                      <pic:pic>
                        <pic:nvPicPr>
                          <pic:cNvPr descr="assets/images/ex-desktop.jpg" id="791" name="Picture"/>
                          <pic:cNvPicPr>
                            <a:picLocks noChangeArrowheads="1" noChangeAspect="1"/>
                          </pic:cNvPicPr>
                        </pic:nvPicPr>
                        <pic:blipFill>
                          <a:blip r:embed="rId789"/>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92"/>
        </w:tc>
      </w:tr>
    </w:tbl>
    <w:bookmarkEnd w:id="793"/>
    <w:bookmarkStart w:id="809" w:name="sec-terminal-emulators"/>
    <w:p>
      <w:pPr>
        <w:pStyle w:val="Heading2"/>
      </w:pPr>
      <w:r>
        <w:t xml:space="preserve">14.3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259"/>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259"/>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259"/>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259"/>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806" w:name="recommended-options"/>
    <w:p>
      <w:pPr>
        <w:pStyle w:val="Heading3"/>
      </w:pPr>
      <w:r>
        <w:t xml:space="preserve">14.3.1 Recommended Options</w:t>
      </w:r>
    </w:p>
    <w:bookmarkStart w:id="795" w:name="ghostty"/>
    <w:p>
      <w:pPr>
        <w:pStyle w:val="Heading4"/>
      </w:pPr>
      <w:r>
        <w:t xml:space="preserve">14.3.1.1</w:t>
      </w:r>
      <w:r>
        <w:t xml:space="preserve"> </w:t>
      </w:r>
      <w:hyperlink r:id="rId794">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260"/>
        </w:numPr>
      </w:pPr>
      <w:r>
        <w:t xml:space="preserve">Native user interface on macOS and Linux</w:t>
      </w:r>
    </w:p>
    <w:p>
      <w:pPr>
        <w:pStyle w:val="Compact"/>
        <w:numPr>
          <w:ilvl w:val="0"/>
          <w:numId w:val="1260"/>
        </w:numPr>
      </w:pPr>
      <w:r>
        <w:t xml:space="preserve">Cross-platform configuration using a simple plain-text configuration file</w:t>
      </w:r>
    </w:p>
    <w:p>
      <w:pPr>
        <w:pStyle w:val="Compact"/>
        <w:numPr>
          <w:ilvl w:val="0"/>
          <w:numId w:val="1260"/>
        </w:numPr>
      </w:pPr>
      <w:r>
        <w:t xml:space="preserve">Built-in tabs and split panes</w:t>
      </w:r>
    </w:p>
    <w:p>
      <w:pPr>
        <w:pStyle w:val="Compact"/>
        <w:numPr>
          <w:ilvl w:val="0"/>
          <w:numId w:val="1260"/>
        </w:numPr>
      </w:pPr>
      <w:r>
        <w:t xml:space="preserve">True color and modern terminal graphics protocol support</w:t>
      </w:r>
    </w:p>
    <w:p>
      <w:pPr>
        <w:pStyle w:val="Compact"/>
        <w:numPr>
          <w:ilvl w:val="0"/>
          <w:numId w:val="1260"/>
        </w:numPr>
      </w:pPr>
      <w:r>
        <w:t xml:space="preserve">Available on macOS and Linux</w:t>
      </w:r>
      <w:r>
        <w:t xml:space="preserve"> </w:t>
      </w:r>
      <w:r>
        <w:t xml:space="preserve">(Windows support in active development as of September 2026)</w:t>
      </w:r>
    </w:p>
    <w:bookmarkEnd w:id="795"/>
    <w:bookmarkStart w:id="797" w:name="wezterm"/>
    <w:p>
      <w:pPr>
        <w:pStyle w:val="Heading4"/>
      </w:pPr>
      <w:r>
        <w:t xml:space="preserve">14.3.1.2</w:t>
      </w:r>
      <w:r>
        <w:t xml:space="preserve"> </w:t>
      </w:r>
      <w:hyperlink r:id="rId796">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261"/>
        </w:numPr>
      </w:pPr>
      <w:r>
        <w:t xml:space="preserve">Configured using Lua,</w:t>
      </w:r>
      <w:r>
        <w:t xml:space="preserve"> </w:t>
      </w:r>
      <w:r>
        <w:t xml:space="preserve">enabling powerful custom keybindings and automation scripts</w:t>
      </w:r>
    </w:p>
    <w:p>
      <w:pPr>
        <w:pStyle w:val="Compact"/>
        <w:numPr>
          <w:ilvl w:val="0"/>
          <w:numId w:val="1261"/>
        </w:numPr>
      </w:pPr>
      <w:r>
        <w:t xml:space="preserve">Built-in multiplexing across tabs,</w:t>
      </w:r>
      <w:r>
        <w:t xml:space="preserve"> </w:t>
      </w:r>
      <w:r>
        <w:t xml:space="preserve">splits,</w:t>
      </w:r>
      <w:r>
        <w:t xml:space="preserve"> </w:t>
      </w:r>
      <w:r>
        <w:t xml:space="preserve">and workspaces</w:t>
      </w:r>
    </w:p>
    <w:p>
      <w:pPr>
        <w:pStyle w:val="Compact"/>
        <w:numPr>
          <w:ilvl w:val="0"/>
          <w:numId w:val="1261"/>
        </w:numPr>
      </w:pPr>
      <w:r>
        <w:t xml:space="preserve">Support for SSH domains to seamlessly reconnect to remote servers</w:t>
      </w:r>
    </w:p>
    <w:p>
      <w:pPr>
        <w:pStyle w:val="Compact"/>
        <w:numPr>
          <w:ilvl w:val="0"/>
          <w:numId w:val="1261"/>
        </w:numPr>
      </w:pPr>
      <w:r>
        <w:t xml:space="preserve">Rich graphics support including iTerm2 and Sixel image protocols</w:t>
      </w:r>
    </w:p>
    <w:p>
      <w:pPr>
        <w:pStyle w:val="Compact"/>
        <w:numPr>
          <w:ilvl w:val="0"/>
          <w:numId w:val="1261"/>
        </w:numPr>
      </w:pPr>
      <w:r>
        <w:t xml:space="preserve">Cross-platform support on macOS,</w:t>
      </w:r>
      <w:r>
        <w:t xml:space="preserve"> </w:t>
      </w:r>
      <w:r>
        <w:t xml:space="preserve">Linux,</w:t>
      </w:r>
      <w:r>
        <w:t xml:space="preserve"> </w:t>
      </w:r>
      <w:r>
        <w:t xml:space="preserve">and Windows</w:t>
      </w:r>
    </w:p>
    <w:bookmarkEnd w:id="797"/>
    <w:bookmarkStart w:id="799" w:name="alacritty"/>
    <w:p>
      <w:pPr>
        <w:pStyle w:val="Heading4"/>
      </w:pPr>
      <w:r>
        <w:t xml:space="preserve">14.3.1.3</w:t>
      </w:r>
      <w:r>
        <w:t xml:space="preserve"> </w:t>
      </w:r>
      <w:hyperlink r:id="rId798">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262"/>
        </w:numPr>
      </w:pPr>
      <w:r>
        <w:t xml:space="preserve">Focused strictly on raw rendering speed and simplicity</w:t>
      </w:r>
    </w:p>
    <w:p>
      <w:pPr>
        <w:pStyle w:val="Compact"/>
        <w:numPr>
          <w:ilvl w:val="0"/>
          <w:numId w:val="1262"/>
        </w:numPr>
      </w:pPr>
      <w:r>
        <w:t xml:space="preserve">Configured using TOML</w:t>
      </w:r>
    </w:p>
    <w:p>
      <w:pPr>
        <w:pStyle w:val="Compact"/>
        <w:numPr>
          <w:ilvl w:val="0"/>
          <w:numId w:val="1262"/>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262"/>
        </w:numPr>
      </w:pPr>
      <w:r>
        <w:t xml:space="preserve">Cross-platform support on macOS,</w:t>
      </w:r>
      <w:r>
        <w:t xml:space="preserve"> </w:t>
      </w:r>
      <w:r>
        <w:t xml:space="preserve">Linux,</w:t>
      </w:r>
      <w:r>
        <w:t xml:space="preserve"> </w:t>
      </w:r>
      <w:r>
        <w:t xml:space="preserve">and Windows</w:t>
      </w:r>
    </w:p>
    <w:bookmarkEnd w:id="799"/>
    <w:bookmarkStart w:id="801" w:name="kitty"/>
    <w:p>
      <w:pPr>
        <w:pStyle w:val="Heading4"/>
      </w:pPr>
      <w:r>
        <w:t xml:space="preserve">14.3.1.4</w:t>
      </w:r>
      <w:r>
        <w:t xml:space="preserve"> </w:t>
      </w:r>
      <w:hyperlink r:id="rId800">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263"/>
        </w:numPr>
      </w:pPr>
      <w:r>
        <w:t xml:space="preserve">Rich graphics protocol for rendering images directly in the terminal</w:t>
      </w:r>
    </w:p>
    <w:p>
      <w:pPr>
        <w:pStyle w:val="Compact"/>
        <w:numPr>
          <w:ilvl w:val="0"/>
          <w:numId w:val="1263"/>
        </w:numPr>
      </w:pPr>
      <w:r>
        <w:t xml:space="preserve">Built-in support for window layouts,</w:t>
      </w:r>
      <w:r>
        <w:t xml:space="preserve"> </w:t>
      </w:r>
      <w:r>
        <w:t xml:space="preserve">tabs,</w:t>
      </w:r>
      <w:r>
        <w:t xml:space="preserve"> </w:t>
      </w:r>
      <w:r>
        <w:t xml:space="preserve">and startup sessions</w:t>
      </w:r>
    </w:p>
    <w:p>
      <w:pPr>
        <w:pStyle w:val="Compact"/>
        <w:numPr>
          <w:ilvl w:val="0"/>
          <w:numId w:val="1263"/>
        </w:numPr>
      </w:pPr>
      <w:r>
        <w:t xml:space="preserve">Configured via plain text configuration files</w:t>
      </w:r>
    </w:p>
    <w:p>
      <w:pPr>
        <w:pStyle w:val="Compact"/>
        <w:numPr>
          <w:ilvl w:val="0"/>
          <w:numId w:val="1263"/>
        </w:numPr>
      </w:pPr>
      <w:r>
        <w:t xml:space="preserve">Highly scriptable from the command line</w:t>
      </w:r>
    </w:p>
    <w:p>
      <w:pPr>
        <w:pStyle w:val="Compact"/>
        <w:numPr>
          <w:ilvl w:val="0"/>
          <w:numId w:val="1263"/>
        </w:numPr>
      </w:pPr>
      <w:r>
        <w:t xml:space="preserve">Available on Linux and macOS</w:t>
      </w:r>
    </w:p>
    <w:bookmarkEnd w:id="801"/>
    <w:bookmarkStart w:id="803" w:name="iterm2"/>
    <w:p>
      <w:pPr>
        <w:pStyle w:val="Heading4"/>
      </w:pPr>
      <w:r>
        <w:t xml:space="preserve">14.3.1.5</w:t>
      </w:r>
      <w:r>
        <w:t xml:space="preserve"> </w:t>
      </w:r>
      <w:hyperlink r:id="rId802">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264"/>
        </w:numPr>
      </w:pPr>
      <w:r>
        <w:t xml:space="preserve">Extensive GUI settings alongside scriptable configuration</w:t>
      </w:r>
    </w:p>
    <w:p>
      <w:pPr>
        <w:pStyle w:val="Compact"/>
        <w:numPr>
          <w:ilvl w:val="0"/>
          <w:numId w:val="1264"/>
        </w:numPr>
      </w:pPr>
      <w:r>
        <w:t xml:space="preserve">Native split panes,</w:t>
      </w:r>
      <w:r>
        <w:t xml:space="preserve"> </w:t>
      </w:r>
      <w:r>
        <w:t xml:space="preserve">tab management,</w:t>
      </w:r>
      <w:r>
        <w:t xml:space="preserve"> </w:t>
      </w:r>
      <w:r>
        <w:t xml:space="preserve">and search features</w:t>
      </w:r>
    </w:p>
    <w:p>
      <w:pPr>
        <w:pStyle w:val="Compact"/>
        <w:numPr>
          <w:ilvl w:val="0"/>
          <w:numId w:val="1264"/>
        </w:numPr>
      </w:pPr>
      <w:r>
        <w:t xml:space="preserve">Rich shell integration,</w:t>
      </w:r>
      <w:r>
        <w:t xml:space="preserve"> </w:t>
      </w:r>
      <w:r>
        <w:t xml:space="preserve">inline image support,</w:t>
      </w:r>
      <w:r>
        <w:t xml:space="preserve"> </w:t>
      </w:r>
      <w:r>
        <w:t xml:space="preserve">and paste history</w:t>
      </w:r>
    </w:p>
    <w:p>
      <w:pPr>
        <w:pStyle w:val="Compact"/>
        <w:numPr>
          <w:ilvl w:val="0"/>
          <w:numId w:val="1264"/>
        </w:numPr>
      </w:pPr>
      <w:r>
        <w:t xml:space="preserve">Available exclusively on macOS</w:t>
      </w:r>
    </w:p>
    <w:bookmarkEnd w:id="803"/>
    <w:bookmarkStart w:id="805" w:name="windows-terminal"/>
    <w:p>
      <w:pPr>
        <w:pStyle w:val="Heading4"/>
      </w:pPr>
      <w:r>
        <w:t xml:space="preserve">14.3.1.6</w:t>
      </w:r>
      <w:r>
        <w:t xml:space="preserve"> </w:t>
      </w:r>
      <w:hyperlink r:id="rId804">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265"/>
        </w:numPr>
      </w:pPr>
      <w:r>
        <w:t xml:space="preserve">GPU-accelerated text rendering engine (Direct3D-based AtlasEngine)</w:t>
      </w:r>
    </w:p>
    <w:p>
      <w:pPr>
        <w:pStyle w:val="Compact"/>
        <w:numPr>
          <w:ilvl w:val="0"/>
          <w:numId w:val="1265"/>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265"/>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265"/>
        </w:numPr>
      </w:pPr>
      <w:r>
        <w:t xml:space="preserve">Available on Windows 10 and Windows 11</w:t>
      </w:r>
    </w:p>
    <w:bookmarkEnd w:id="805"/>
    <w:bookmarkEnd w:id="806"/>
    <w:bookmarkStart w:id="808" w:name="comparison-summary-1"/>
    <w:p>
      <w:pPr>
        <w:pStyle w:val="Heading3"/>
      </w:pPr>
      <w:r>
        <w:t xml:space="preserve">14.3.2 Comparison Summary</w:t>
      </w:r>
    </w:p>
    <w:tbl>
      <w:tblPr>
        <w:tblStyle w:val="Table"/>
        <w:tblW w:type="pct" w:w="5000"/>
        <w:tblLayout w:type="fixed"/>
        <w:tblLook w:firstRow="0" w:lastRow="0" w:firstColumn="0" w:lastColumn="0" w:noHBand="0" w:noVBand="0" w:val="0000"/>
      </w:tblPr>
      <w:tblGrid>
        <w:gridCol w:w="7920"/>
      </w:tblGrid>
      <w:tr>
        <w:tc>
          <w:tcPr/>
          <w:bookmarkStart w:id="807" w:name="tbl-terminal-emulators"/>
          <w:p>
            <w:pPr>
              <w:jc w:val="center"/>
            </w:pPr>
            <w:pPr>
              <w:jc w:val="left"/>
              <w:spacing w:before="200"/>
              <w:pStyle w:val="ImageCaption"/>
            </w:pPr>
            <w:r>
              <w:t xml:space="preserve">Table 14.2: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794">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796">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798">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800">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802">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804">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807"/>
          <w:p/>
        </w:tc>
      </w:tr>
    </w:tbl>
    <w:bookmarkEnd w:id="808"/>
    <w:bookmarkEnd w:id="809"/>
    <w:bookmarkStart w:id="815" w:name="syntax-for-both-macwindows"/>
    <w:p>
      <w:pPr>
        <w:pStyle w:val="Heading2"/>
      </w:pPr>
      <w:r>
        <w:t xml:space="preserve">14.4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810" w:name="tbl-unix-basic-commands"/>
          <w:p>
            <w:pPr>
              <w:jc w:val="center"/>
            </w:pPr>
            <w:pPr>
              <w:jc w:val="left"/>
              <w:spacing w:before="200"/>
              <w:pStyle w:val="ImageCaption"/>
            </w:pPr>
            <w:r>
              <w:t xml:space="preserve">Table 14.3: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810"/>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814" w:name="fig-unix-terminal"/>
          <w:p>
            <w:pPr>
              <w:pStyle w:val="Compact"/>
              <w:jc w:val="center"/>
            </w:pPr>
            <w:r>
              <w:drawing>
                <wp:inline>
                  <wp:extent cx="4488872" cy="8862646"/>
                  <wp:effectExtent b="0" l="0" r="0" t="0"/>
                  <wp:docPr descr="" title="" id="812" name="Picture"/>
                  <a:graphic>
                    <a:graphicData uri="http://schemas.openxmlformats.org/drawingml/2006/picture">
                      <pic:pic>
                        <pic:nvPicPr>
                          <pic:cNvPr descr="assets/images/ex-terminal.PNG" id="813" name="Picture"/>
                          <pic:cNvPicPr>
                            <a:picLocks noChangeArrowheads="1" noChangeAspect="1"/>
                          </pic:cNvPicPr>
                        </pic:nvPicPr>
                        <pic:blipFill>
                          <a:blip r:embed="rId811"/>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814"/>
        </w:tc>
      </w:tr>
    </w:tbl>
    <w:bookmarkEnd w:id="815"/>
    <w:bookmarkStart w:id="837" w:name="sec-zsh"/>
    <w:p>
      <w:pPr>
        <w:pStyle w:val="Heading2"/>
      </w:pPr>
      <w:r>
        <w:t xml:space="preserve">14.5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816">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66"/>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66"/>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817" w:name="installing-zsh"/>
    <w:p>
      <w:pPr>
        <w:pStyle w:val="Heading3"/>
      </w:pPr>
      <w:r>
        <w:t xml:space="preserve">14.5.1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817"/>
    <w:bookmarkStart w:id="818" w:name="installing-oh-my-zsh"/>
    <w:p>
      <w:pPr>
        <w:pStyle w:val="Heading3"/>
      </w:pPr>
      <w:r>
        <w:t xml:space="preserve">14.5.2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818"/>
    <w:bookmarkStart w:id="821" w:name="the-two-plugins-we-use"/>
    <w:p>
      <w:pPr>
        <w:pStyle w:val="Heading3"/>
      </w:pPr>
      <w:r>
        <w:t xml:space="preserve">14.5.3 The two plugins we use</w:t>
      </w:r>
    </w:p>
    <w:p>
      <w:pPr>
        <w:pStyle w:val="FirstParagraph"/>
      </w:pPr>
      <w:hyperlink r:id="rId819">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820">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821"/>
    <w:bookmarkStart w:id="823" w:name="more-plugins-at-no-install-cost"/>
    <w:p>
      <w:pPr>
        <w:pStyle w:val="Heading3"/>
      </w:pPr>
      <w:r>
        <w:t xml:space="preserve">14.5.4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822" w:name="tbl-unix-omz-plugins"/>
          <w:p>
            <w:pPr>
              <w:jc w:val="center"/>
            </w:pPr>
            <w:pPr>
              <w:jc w:val="left"/>
              <w:spacing w:before="200"/>
              <w:pStyle w:val="ImageCaption"/>
            </w:pPr>
            <w:r>
              <w:t xml:space="preserve">Table 14.4: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822"/>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823"/>
    <w:bookmarkStart w:id="826" w:name="prompt-themes"/>
    <w:p>
      <w:pPr>
        <w:pStyle w:val="Heading3"/>
      </w:pPr>
      <w:r>
        <w:t xml:space="preserve">14.5.5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824">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825">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826"/>
    <w:bookmarkStart w:id="835" w:name="X011670ee6c6000a8cba5cb4c9eb89f7822efe26"/>
    <w:p>
      <w:pPr>
        <w:pStyle w:val="Heading3"/>
      </w:pPr>
      <w:r>
        <w:t xml:space="preserve">14.5.6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834" w:name="tbl-unix-cli-tools"/>
          <w:p>
            <w:pPr>
              <w:jc w:val="center"/>
            </w:pPr>
            <w:pPr>
              <w:jc w:val="left"/>
              <w:spacing w:before="200"/>
              <w:pStyle w:val="ImageCaption"/>
            </w:pPr>
            <w:r>
              <w:t xml:space="preserve">Table 14.5: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827">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828">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829">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830">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831">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832">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833">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834"/>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835"/>
    <w:bookmarkStart w:id="836" w:name="X78be3aeb742b1d2b9c7bd71a18d58f3a9503c9f"/>
    <w:p>
      <w:pPr>
        <w:pStyle w:val="Heading3"/>
      </w:pPr>
      <w:r>
        <w:t xml:space="preserve">14.5.7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836"/>
    <w:bookmarkEnd w:id="837"/>
    <w:bookmarkStart w:id="839" w:name="running-bash-scripts"/>
    <w:p>
      <w:pPr>
        <w:pStyle w:val="Heading2"/>
      </w:pPr>
      <w:r>
        <w:t xml:space="preserve">14.6 Running Bash Scripts</w:t>
      </w:r>
    </w:p>
    <w:tbl>
      <w:tblPr>
        <w:tblStyle w:val="Table"/>
        <w:tblW w:type="pct" w:w="5000"/>
        <w:tblLayout w:type="fixed"/>
        <w:tblLook w:firstRow="0" w:lastRow="0" w:firstColumn="0" w:lastColumn="0" w:noHBand="0" w:noVBand="0" w:val="0000"/>
      </w:tblPr>
      <w:tblGrid>
        <w:gridCol w:w="7920"/>
      </w:tblGrid>
      <w:tr>
        <w:tc>
          <w:tcPr/>
          <w:bookmarkStart w:id="838" w:name="tbl-unix-bash-scripts"/>
          <w:p>
            <w:pPr>
              <w:jc w:val="center"/>
            </w:pPr>
            <w:pPr>
              <w:jc w:val="left"/>
              <w:spacing w:before="200"/>
              <w:pStyle w:val="ImageCaption"/>
            </w:pPr>
            <w:r>
              <w:t xml:space="preserve">Table 14.6: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838"/>
          <w:p/>
        </w:tc>
      </w:tr>
    </w:tbl>
    <w:bookmarkEnd w:id="839"/>
    <w:bookmarkStart w:id="850" w:name="sec-shell-style"/>
    <w:p>
      <w:pPr>
        <w:pStyle w:val="Heading2"/>
      </w:pPr>
      <w:r>
        <w:t xml:space="preserve">14.7 Shell Scripting Style</w:t>
      </w:r>
    </w:p>
    <w:p>
      <w:pPr>
        <w:pStyle w:val="FirstParagraph"/>
      </w:pPr>
      <w:r>
        <w:t xml:space="preserve">For shell scripts, we follow the</w:t>
      </w:r>
      <w:r>
        <w:t xml:space="preserve"> </w:t>
      </w:r>
      <w:hyperlink r:id="rId840">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92">
        <w:r>
          <w:rPr>
            <w:rStyle w:val="Hyperlink"/>
          </w:rPr>
          <w:t xml:space="preserve">tidyverse style guide</w:t>
        </w:r>
      </w:hyperlink>
      <w:r>
        <w:t xml:space="preserve">.</w:t>
      </w:r>
      <w:r>
        <w:t xml:space="preserve"> </w:t>
      </w:r>
      <w:r>
        <w:t xml:space="preserve">The points below are the lab’s priorities and additions.</w:t>
      </w:r>
    </w:p>
    <w:bookmarkStart w:id="841" w:name="error-handling"/>
    <w:p>
      <w:pPr>
        <w:pStyle w:val="Heading3"/>
      </w:pPr>
      <w:r>
        <w:t xml:space="preserve">14.7.1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67"/>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67"/>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67"/>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841"/>
    <w:bookmarkStart w:id="842" w:name="functions-and-naming"/>
    <w:p>
      <w:pPr>
        <w:pStyle w:val="Heading3"/>
      </w:pPr>
      <w:r>
        <w:t xml:space="preserve">14.7.2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842"/>
    <w:bookmarkStart w:id="843" w:name="comments-1"/>
    <w:p>
      <w:pPr>
        <w:pStyle w:val="Heading3"/>
      </w:pPr>
      <w:r>
        <w:t xml:space="preserve">14.7.3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843"/>
    <w:bookmarkStart w:id="844" w:name="logging"/>
    <w:p>
      <w:pPr>
        <w:pStyle w:val="Heading3"/>
      </w:pPr>
      <w:r>
        <w:t xml:space="preserve">14.7.4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844"/>
    <w:bookmarkStart w:id="845" w:name="security"/>
    <w:p>
      <w:pPr>
        <w:pStyle w:val="Heading3"/>
      </w:pPr>
      <w:r>
        <w:t xml:space="preserve">14.7.5 Security</w:t>
      </w:r>
    </w:p>
    <w:p>
      <w:pPr>
        <w:pStyle w:val="Compact"/>
        <w:numPr>
          <w:ilvl w:val="0"/>
          <w:numId w:val="1268"/>
        </w:numPr>
      </w:pPr>
      <w:r>
        <w:t xml:space="preserve">Never echo secrets;</w:t>
      </w:r>
      <w:r>
        <w:t xml:space="preserve"> </w:t>
      </w:r>
      <w:r>
        <w:t xml:space="preserve">redact tokens before logging command lines that carry them.</w:t>
      </w:r>
    </w:p>
    <w:p>
      <w:pPr>
        <w:pStyle w:val="Compact"/>
        <w:numPr>
          <w:ilvl w:val="0"/>
          <w:numId w:val="1268"/>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68"/>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68"/>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845"/>
    <w:bookmarkStart w:id="847" w:name="linting"/>
    <w:p>
      <w:pPr>
        <w:pStyle w:val="Heading3"/>
      </w:pPr>
      <w:r>
        <w:t xml:space="preserve">14.7.6 Linting</w:t>
      </w:r>
    </w:p>
    <w:p>
      <w:pPr>
        <w:pStyle w:val="FirstParagraph"/>
      </w:pPr>
      <w:hyperlink r:id="rId846">
        <w:r>
          <w:rPr>
            <w:rStyle w:val="Hyperlink"/>
          </w:rPr>
          <w:t xml:space="preserve">ShellCheck</w:t>
        </w:r>
      </w:hyperlink>
      <w:r>
        <w:t xml:space="preserve"> </w:t>
      </w:r>
      <w:r>
        <w:t xml:space="preserve">is the shell equivalent of</w:t>
      </w:r>
      <w:r>
        <w:t xml:space="preserve"> </w:t>
      </w:r>
      <w:hyperlink r:id="rId275">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847"/>
    <w:bookmarkStart w:id="848" w:name="portability"/>
    <w:p>
      <w:pPr>
        <w:pStyle w:val="Heading3"/>
      </w:pPr>
      <w:r>
        <w:t xml:space="preserve">14.7.7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848"/>
    <w:bookmarkStart w:id="849" w:name="formatting"/>
    <w:p>
      <w:pPr>
        <w:pStyle w:val="Heading3"/>
      </w:pPr>
      <w:r>
        <w:t xml:space="preserve">14.7.8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49"/>
    <w:bookmarkEnd w:id="850"/>
    <w:bookmarkStart w:id="853" w:name="running-rscripts-in-windows"/>
    <w:p>
      <w:pPr>
        <w:pStyle w:val="Heading2"/>
      </w:pPr>
      <w:r>
        <w:t xml:space="preserve">14.8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51">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52" w:name="common-mistakes"/>
    <w:p>
      <w:pPr>
        <w:pStyle w:val="Heading3"/>
      </w:pPr>
      <w:r>
        <w:t xml:space="preserve">14.8.1 Common Mistakes</w:t>
      </w:r>
    </w:p>
    <w:p>
      <w:pPr>
        <w:pStyle w:val="Compact"/>
        <w:numPr>
          <w:ilvl w:val="0"/>
          <w:numId w:val="1269"/>
        </w:numPr>
      </w:pPr>
      <w:r>
        <w:t xml:space="preserve">Remember to include all of the quotation marks around file paths that have a spaces.</w:t>
      </w:r>
    </w:p>
    <w:p>
      <w:pPr>
        <w:pStyle w:val="Compact"/>
        <w:numPr>
          <w:ilvl w:val="0"/>
          <w:numId w:val="126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52"/>
    <w:bookmarkEnd w:id="853"/>
    <w:bookmarkStart w:id="854" w:name="checking-tasks-and-killing-jobs"/>
    <w:p>
      <w:pPr>
        <w:pStyle w:val="Heading2"/>
      </w:pPr>
      <w:r>
        <w:t xml:space="preserve">14.9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4"/>
    <w:bookmarkStart w:id="858" w:name="running-big-jobs"/>
    <w:p>
      <w:pPr>
        <w:pStyle w:val="Heading2"/>
      </w:pPr>
      <w:r>
        <w:t xml:space="preserve">14.10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7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55">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7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7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56" w:name="example-code-for-runfilesavelogs"/>
    <w:p>
      <w:pPr>
        <w:pStyle w:val="Heading3"/>
      </w:pPr>
      <w:r>
        <w:t xml:space="preserve">14.10.1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56"/>
    <w:bookmarkStart w:id="857" w:name="example-usage-for-runfilesavelogs"/>
    <w:p>
      <w:pPr>
        <w:pStyle w:val="Heading3"/>
      </w:pPr>
      <w:r>
        <w:t xml:space="preserve">14.10.2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57"/>
    <w:bookmarkEnd w:id="858"/>
    <w:bookmarkStart w:id="861" w:name="external-resources"/>
    <w:p>
      <w:pPr>
        <w:pStyle w:val="Heading2"/>
      </w:pPr>
      <w:r>
        <w:t xml:space="preserve">14.11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859">
        <w:r>
          <w:rPr>
            <w:rStyle w:val="Hyperlink"/>
          </w:rPr>
          <w:t xml:space="preserve">The Missing CS Quarter at UC Davis</w:t>
        </w:r>
      </w:hyperlink>
      <w:r>
        <w:t xml:space="preserve"> </w:t>
      </w:r>
      <w:r>
        <w:t xml:space="preserve">(</w:t>
      </w:r>
      <w:hyperlink r:id="rId860">
        <w:r>
          <w:rPr>
            <w:rStyle w:val="Hyperlink"/>
          </w:rPr>
          <w:t xml:space="preserve">GitLab repository</w:t>
        </w:r>
      </w:hyperlink>
      <w:r>
        <w:t xml:space="preserve">).</w:t>
      </w:r>
    </w:p>
    <w:p>
      <w:r>
        <w:br w:type="page"/>
      </w:r>
    </w:p>
    <w:bookmarkEnd w:id="861"/>
    <w:bookmarkEnd w:id="862"/>
    <w:bookmarkStart w:id="875" w:name="sec-reproducible-environments"/>
    <w:p>
      <w:pPr>
        <w:pStyle w:val="Heading1"/>
      </w:pPr>
      <w:r>
        <w:t xml:space="preserve">15. Reproducible Environments</w:t>
      </w:r>
    </w:p>
    <w:bookmarkStart w:id="868" w:name="package-version-control-with-renv"/>
    <w:p>
      <w:pPr>
        <w:pStyle w:val="Heading2"/>
      </w:pPr>
      <w:r>
        <w:t xml:space="preserve">15.1 Package Version Control with renv</w:t>
      </w:r>
    </w:p>
    <w:bookmarkStart w:id="863"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863"/>
    <w:bookmarkStart w:id="864"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7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72"/>
        </w:numPr>
      </w:pPr>
      <w:r>
        <w:t xml:space="preserve">Create an RProject file and ensure that your working directory is set to the correct folder</w:t>
      </w:r>
    </w:p>
    <w:p>
      <w:pPr>
        <w:pStyle w:val="Compact"/>
        <w:numPr>
          <w:ilvl w:val="0"/>
          <w:numId w:val="1272"/>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72"/>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7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7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864"/>
    <w:bookmarkStart w:id="866"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865"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376">
        <w:r>
          <w:rPr>
            <w:rStyle w:val="Hyperlink"/>
          </w:rPr>
          <w:t xml:space="preserve">official renv documentation</w:t>
        </w:r>
      </w:hyperlink>
      <w:r>
        <w:t xml:space="preserve">.</w:t>
      </w:r>
    </w:p>
    <w:bookmarkEnd w:id="865"/>
    <w:bookmarkEnd w:id="866"/>
    <w:bookmarkStart w:id="867"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7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73"/>
        </w:numPr>
      </w:pPr>
      <w:r>
        <w:t xml:space="preserve">Pull the most updated version of the project from GitHub</w:t>
      </w:r>
    </w:p>
    <w:p>
      <w:pPr>
        <w:pStyle w:val="Compact"/>
        <w:numPr>
          <w:ilvl w:val="0"/>
          <w:numId w:val="1273"/>
        </w:numPr>
      </w:pPr>
      <w:r>
        <w:t xml:space="preserve">Open the project’s RProject file</w:t>
      </w:r>
    </w:p>
    <w:p>
      <w:pPr>
        <w:pStyle w:val="Compact"/>
        <w:numPr>
          <w:ilvl w:val="0"/>
          <w:numId w:val="127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7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73"/>
        </w:numPr>
      </w:pPr>
      <w:r>
        <w:t xml:space="preserve">Wait for the correct versions of each package to install/update. This may take some time, depending on how many packages the project uses.</w:t>
      </w:r>
    </w:p>
    <w:p>
      <w:pPr>
        <w:pStyle w:val="Compact"/>
        <w:numPr>
          <w:ilvl w:val="0"/>
          <w:numId w:val="127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73"/>
        </w:numPr>
      </w:pPr>
      <w:r>
        <w:t xml:space="preserve">If you make edits to the code and introduce new/updated packages, see the section above for instructions on how to make updates.</w:t>
      </w:r>
    </w:p>
    <w:bookmarkEnd w:id="867"/>
    <w:bookmarkEnd w:id="868"/>
    <w:bookmarkStart w:id="869"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71">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74"/>
        </w:numPr>
      </w:pPr>
      <w:r>
        <w:rPr>
          <w:b/>
          <w:bCs/>
        </w:rPr>
        <w:t xml:space="preserve">Fast installation</w:t>
      </w:r>
      <w:r>
        <w:t xml:space="preserve">: Binary packages install in seconds, not minutes</w:t>
      </w:r>
    </w:p>
    <w:p>
      <w:pPr>
        <w:pStyle w:val="Compact"/>
        <w:numPr>
          <w:ilvl w:val="0"/>
          <w:numId w:val="1274"/>
        </w:numPr>
      </w:pPr>
      <w:r>
        <w:rPr>
          <w:b/>
          <w:bCs/>
        </w:rPr>
        <w:t xml:space="preserve">Automatic dependency resolution</w:t>
      </w:r>
      <w:r>
        <w:t xml:space="preserve">: System dependencies are handled automatically</w:t>
      </w:r>
    </w:p>
    <w:p>
      <w:pPr>
        <w:pStyle w:val="Compact"/>
        <w:numPr>
          <w:ilvl w:val="0"/>
          <w:numId w:val="1274"/>
        </w:numPr>
      </w:pPr>
      <w:r>
        <w:rPr>
          <w:b/>
          <w:bCs/>
        </w:rPr>
        <w:t xml:space="preserve">System-level integration</w:t>
      </w:r>
      <w:r>
        <w:t xml:space="preserve">: Packages integrate with Ubuntu’s package management</w:t>
      </w:r>
    </w:p>
    <w:p>
      <w:pPr>
        <w:pStyle w:val="Compact"/>
        <w:numPr>
          <w:ilvl w:val="0"/>
          <w:numId w:val="1274"/>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75"/>
        </w:numPr>
      </w:pPr>
      <w:r>
        <w:t xml:space="preserve">Ubuntu 24.04</w:t>
      </w:r>
      <w:r>
        <w:t xml:space="preserve"> </w:t>
      </w:r>
      <w:r>
        <w:t xml:space="preserve">“noble”</w:t>
      </w:r>
      <w:r>
        <w:t xml:space="preserve"> </w:t>
      </w:r>
      <w:r>
        <w:t xml:space="preserve">(amd64 and arm64)</w:t>
      </w:r>
    </w:p>
    <w:p>
      <w:pPr>
        <w:pStyle w:val="Compact"/>
        <w:numPr>
          <w:ilvl w:val="0"/>
          <w:numId w:val="1275"/>
        </w:numPr>
      </w:pPr>
      <w:r>
        <w:t xml:space="preserve">Ubuntu 22.04</w:t>
      </w:r>
      <w:r>
        <w:t xml:space="preserve"> </w:t>
      </w:r>
      <w:r>
        <w:t xml:space="preserve">“jammy”</w:t>
      </w:r>
      <w:r>
        <w:t xml:space="preserve"> </w:t>
      </w:r>
      <w:r>
        <w:t xml:space="preserve">(amd64)</w:t>
      </w:r>
    </w:p>
    <w:p>
      <w:pPr>
        <w:pStyle w:val="Compact"/>
        <w:numPr>
          <w:ilvl w:val="0"/>
          <w:numId w:val="1275"/>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76"/>
        </w:numPr>
      </w:pPr>
      <w:r>
        <w:rPr>
          <w:b/>
          <w:bCs/>
        </w:rPr>
        <w:t xml:space="preserve">Use r2u when</w:t>
      </w:r>
      <w:r>
        <w:t xml:space="preserve">: You work primarily on Ubuntu systems, want fast package installation, or need system-level package management</w:t>
      </w:r>
    </w:p>
    <w:p>
      <w:pPr>
        <w:pStyle w:val="Compact"/>
        <w:numPr>
          <w:ilvl w:val="0"/>
          <w:numId w:val="1276"/>
        </w:numPr>
      </w:pPr>
      <w:r>
        <w:rPr>
          <w:b/>
          <w:bCs/>
        </w:rPr>
        <w:t xml:space="preserve">Use renv when</w:t>
      </w:r>
      <w:r>
        <w:t xml:space="preserve">: You need cross-platform reproducibility, work on macOS/Windows, or require project-specific package libraries</w:t>
      </w:r>
    </w:p>
    <w:p>
      <w:pPr>
        <w:pStyle w:val="Compact"/>
        <w:numPr>
          <w:ilvl w:val="0"/>
          <w:numId w:val="1276"/>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71">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71">
        <w:r>
          <w:rPr>
            <w:rStyle w:val="Hyperlink"/>
          </w:rPr>
          <w:t xml:space="preserve">r2u website</w:t>
        </w:r>
      </w:hyperlink>
      <w:r>
        <w:t xml:space="preserve">.</w:t>
      </w:r>
    </w:p>
    <w:bookmarkEnd w:id="869"/>
    <w:bookmarkStart w:id="871" w:name="managing-r-versions-with-rig"/>
    <w:p>
      <w:pPr>
        <w:pStyle w:val="Heading2"/>
      </w:pPr>
      <w:r>
        <w:t xml:space="preserve">15.3 Managing R Versions with rig</w:t>
      </w:r>
    </w:p>
    <w:p>
      <w:pPr>
        <w:pStyle w:val="FirstParagraph"/>
      </w:pPr>
      <w:hyperlink r:id="rId870">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77"/>
        </w:numPr>
      </w:pPr>
      <w:r>
        <w:rPr>
          <w:b/>
          <w:bCs/>
        </w:rPr>
        <w:t xml:space="preserve">Multi-version support</w:t>
      </w:r>
      <w:r>
        <w:t xml:space="preserve">: Install and switch between multiple R versions</w:t>
      </w:r>
    </w:p>
    <w:p>
      <w:pPr>
        <w:pStyle w:val="Compact"/>
        <w:numPr>
          <w:ilvl w:val="0"/>
          <w:numId w:val="1277"/>
        </w:numPr>
      </w:pPr>
      <w:r>
        <w:rPr>
          <w:b/>
          <w:bCs/>
        </w:rPr>
        <w:t xml:space="preserve">Cross-platform</w:t>
      </w:r>
      <w:r>
        <w:t xml:space="preserve">: Works on macOS, Windows, and Linux</w:t>
      </w:r>
    </w:p>
    <w:p>
      <w:pPr>
        <w:pStyle w:val="Compact"/>
        <w:numPr>
          <w:ilvl w:val="0"/>
          <w:numId w:val="1277"/>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77"/>
        </w:numPr>
      </w:pPr>
      <w:r>
        <w:rPr>
          <w:b/>
          <w:bCs/>
        </w:rPr>
        <w:t xml:space="preserve">RStudio / Positron integration</w:t>
      </w:r>
      <w:r>
        <w:t xml:space="preserve">: Registered R versions are automatically available in RStudio and Positron</w:t>
      </w:r>
    </w:p>
    <w:p>
      <w:pPr>
        <w:pStyle w:val="Compact"/>
        <w:numPr>
          <w:ilvl w:val="0"/>
          <w:numId w:val="1277"/>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78"/>
        </w:numPr>
      </w:pPr>
      <w:r>
        <w:t xml:space="preserve">You need a specific older R version to reproduce results from a published analysis</w:t>
      </w:r>
    </w:p>
    <w:p>
      <w:pPr>
        <w:pStyle w:val="Compact"/>
        <w:numPr>
          <w:ilvl w:val="0"/>
          <w:numId w:val="1278"/>
        </w:numPr>
      </w:pPr>
      <w:r>
        <w:t xml:space="preserve">You want to test code against multiple R versions</w:t>
      </w:r>
    </w:p>
    <w:p>
      <w:pPr>
        <w:pStyle w:val="Compact"/>
        <w:numPr>
          <w:ilvl w:val="0"/>
          <w:numId w:val="1278"/>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870">
        <w:r>
          <w:rPr>
            <w:rStyle w:val="Hyperlink"/>
          </w:rPr>
          <w:t xml:space="preserve">rig GitHub repository</w:t>
        </w:r>
      </w:hyperlink>
      <w:r>
        <w:t xml:space="preserve">.</w:t>
      </w:r>
    </w:p>
    <w:bookmarkEnd w:id="871"/>
    <w:bookmarkStart w:id="874"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79"/>
        </w:numPr>
      </w:pPr>
      <w:r>
        <w:t xml:space="preserve">SSH into the Docker server.</w:t>
      </w:r>
    </w:p>
    <w:p>
      <w:pPr>
        <w:pStyle w:val="Compact"/>
        <w:numPr>
          <w:ilvl w:val="0"/>
          <w:numId w:val="1279"/>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872" name="Picture"/>
                  <a:graphic>
                    <a:graphicData uri="http://schemas.openxmlformats.org/drawingml/2006/picture">
                      <pic:pic>
                        <pic:nvPicPr>
                          <pic:cNvPr descr="/opt/quarto/share/formats/docx/warning.png" id="873" name="Picture"/>
                          <pic:cNvPicPr>
                            <a:picLocks noChangeArrowheads="1" noChangeAspect="1"/>
                          </pic:cNvPicPr>
                        </pic:nvPicPr>
                        <pic:blipFill>
                          <a:blip r:embed="rId7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874"/>
    <w:bookmarkEnd w:id="875"/>
    <w:bookmarkStart w:id="903" w:name="code-publication"/>
    <w:p>
      <w:pPr>
        <w:pStyle w:val="Heading1"/>
      </w:pPr>
      <w:r>
        <w:t xml:space="preserve">16. Code Publication</w:t>
      </w:r>
    </w:p>
    <w:bookmarkStart w:id="876" w:name="checklist-overview"/>
    <w:p>
      <w:pPr>
        <w:pStyle w:val="Heading2"/>
      </w:pPr>
      <w:r>
        <w:t xml:space="preserve">16.1 Checklist overview</w:t>
      </w:r>
    </w:p>
    <w:p>
      <w:pPr>
        <w:pStyle w:val="Compact"/>
        <w:numPr>
          <w:ilvl w:val="0"/>
          <w:numId w:val="1280"/>
        </w:numPr>
      </w:pPr>
      <w:hyperlink w:anchor="fill-out-file-headers">
        <w:r>
          <w:rPr>
            <w:rStyle w:val="Hyperlink"/>
          </w:rPr>
          <w:t xml:space="preserve">Fill out file headers</w:t>
        </w:r>
      </w:hyperlink>
    </w:p>
    <w:p>
      <w:pPr>
        <w:pStyle w:val="Compact"/>
        <w:numPr>
          <w:ilvl w:val="0"/>
          <w:numId w:val="1280"/>
        </w:numPr>
      </w:pPr>
      <w:hyperlink w:anchor="clean-up-comments">
        <w:r>
          <w:rPr>
            <w:rStyle w:val="Hyperlink"/>
          </w:rPr>
          <w:t xml:space="preserve">Clean up comments</w:t>
        </w:r>
      </w:hyperlink>
    </w:p>
    <w:p>
      <w:pPr>
        <w:pStyle w:val="Compact"/>
        <w:numPr>
          <w:ilvl w:val="0"/>
          <w:numId w:val="1280"/>
        </w:numPr>
      </w:pPr>
      <w:hyperlink w:anchor="document-functions">
        <w:r>
          <w:rPr>
            <w:rStyle w:val="Hyperlink"/>
          </w:rPr>
          <w:t xml:space="preserve">Document functions</w:t>
        </w:r>
      </w:hyperlink>
    </w:p>
    <w:p>
      <w:pPr>
        <w:pStyle w:val="Compact"/>
        <w:numPr>
          <w:ilvl w:val="0"/>
          <w:numId w:val="1280"/>
        </w:numPr>
      </w:pPr>
      <w:hyperlink w:anchor="remove-deprecated-filepaths">
        <w:r>
          <w:rPr>
            <w:rStyle w:val="Hyperlink"/>
          </w:rPr>
          <w:t xml:space="preserve">Remove deprecated filepaths</w:t>
        </w:r>
      </w:hyperlink>
    </w:p>
    <w:p>
      <w:pPr>
        <w:pStyle w:val="Compact"/>
        <w:numPr>
          <w:ilvl w:val="0"/>
          <w:numId w:val="1280"/>
        </w:numPr>
      </w:pPr>
      <w:hyperlink w:anchor="ensure-project-runs-via-bash">
        <w:r>
          <w:rPr>
            <w:rStyle w:val="Hyperlink"/>
          </w:rPr>
          <w:t xml:space="preserve">Ensure project runs via bash</w:t>
        </w:r>
      </w:hyperlink>
    </w:p>
    <w:p>
      <w:pPr>
        <w:pStyle w:val="Compact"/>
        <w:numPr>
          <w:ilvl w:val="0"/>
          <w:numId w:val="1280"/>
        </w:numPr>
      </w:pPr>
      <w:hyperlink w:anchor="complete-the-readme">
        <w:r>
          <w:rPr>
            <w:rStyle w:val="Hyperlink"/>
          </w:rPr>
          <w:t xml:space="preserve">Complete the README</w:t>
        </w:r>
      </w:hyperlink>
    </w:p>
    <w:p>
      <w:pPr>
        <w:pStyle w:val="Compact"/>
        <w:numPr>
          <w:ilvl w:val="0"/>
          <w:numId w:val="1280"/>
        </w:numPr>
      </w:pPr>
      <w:hyperlink w:anchor="clean-up-feature-branches">
        <w:r>
          <w:rPr>
            <w:rStyle w:val="Hyperlink"/>
          </w:rPr>
          <w:t xml:space="preserve">Clean up feature branches</w:t>
        </w:r>
      </w:hyperlink>
    </w:p>
    <w:p>
      <w:pPr>
        <w:pStyle w:val="Compact"/>
        <w:numPr>
          <w:ilvl w:val="0"/>
          <w:numId w:val="1280"/>
        </w:numPr>
      </w:pPr>
      <w:hyperlink w:anchor="sec-create-github-release">
        <w:r>
          <w:rPr>
            <w:rStyle w:val="Hyperlink"/>
          </w:rPr>
          <w:t xml:space="preserve">Create GitHub release</w:t>
        </w:r>
      </w:hyperlink>
    </w:p>
    <w:bookmarkEnd w:id="876"/>
    <w:bookmarkStart w:id="878"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77">
        <w:r>
          <w:rPr>
            <w:rStyle w:val="Hyperlink"/>
          </w:rPr>
          <w:t xml:space="preserve">here.</w:t>
        </w:r>
      </w:hyperlink>
    </w:p>
    <w:bookmarkEnd w:id="878"/>
    <w:bookmarkStart w:id="879"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79"/>
    <w:bookmarkStart w:id="881"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80">
        <w:r>
          <w:rPr>
            <w:rStyle w:val="Hyperlink"/>
          </w:rPr>
          <w:t xml:space="preserve">here.</w:t>
        </w:r>
      </w:hyperlink>
    </w:p>
    <w:bookmarkEnd w:id="881"/>
    <w:bookmarkStart w:id="882"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82"/>
    <w:bookmarkStart w:id="884"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83">
        <w:r>
          <w:rPr>
            <w:rStyle w:val="Hyperlink"/>
          </w:rPr>
          <w:t xml:space="preserve">here.</w:t>
        </w:r>
      </w:hyperlink>
    </w:p>
    <w:bookmarkEnd w:id="884"/>
    <w:bookmarkStart w:id="885"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81"/>
        </w:numPr>
      </w:pPr>
      <w:r>
        <w:t xml:space="preserve">0-config.R: configuration file that sets data directories, sources base functions, and loads required libraries</w:t>
      </w:r>
    </w:p>
    <w:p>
      <w:pPr>
        <w:pStyle w:val="BlockText"/>
        <w:numPr>
          <w:ilvl w:val="0"/>
          <w:numId w:val="1281"/>
        </w:numPr>
      </w:pPr>
      <w:r>
        <w:t xml:space="preserve">0-base-functions: folder containing scripts with functions used in the analysis</w:t>
      </w:r>
    </w:p>
    <w:p>
      <w:pPr>
        <w:pStyle w:val="BlockText"/>
        <w:numPr>
          <w:ilvl w:val="1"/>
          <w:numId w:val="1282"/>
        </w:numPr>
      </w:pPr>
      <w:r>
        <w:t xml:space="preserve">0-base-functions.R: R script containing general functions used across the analysis</w:t>
      </w:r>
    </w:p>
    <w:p>
      <w:pPr>
        <w:pStyle w:val="BlockText"/>
        <w:numPr>
          <w:ilvl w:val="1"/>
          <w:numId w:val="1282"/>
        </w:numPr>
      </w:pPr>
      <w:r>
        <w:t xml:space="preserve">0-bias-corr-functions.R: R script containing functions used in bias correction</w:t>
      </w:r>
    </w:p>
    <w:p>
      <w:pPr>
        <w:pStyle w:val="BlockText"/>
        <w:numPr>
          <w:ilvl w:val="1"/>
          <w:numId w:val="1282"/>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82"/>
        </w:numPr>
      </w:pPr>
      <w:r>
        <w:t xml:space="preserve">0-prior-functions.R: R script containing functions to generate priors</w:t>
      </w:r>
    </w:p>
    <w:p>
      <w:pPr>
        <w:pStyle w:val="BlockText"/>
        <w:numPr>
          <w:ilvl w:val="0"/>
          <w:numId w:val="1281"/>
        </w:numPr>
      </w:pPr>
      <w:r>
        <w:t xml:space="preserve">1-data: folder containing data processing scripts NOTE: some scripts are deprecated</w:t>
      </w:r>
    </w:p>
    <w:p>
      <w:pPr>
        <w:pStyle w:val="BlockText"/>
        <w:numPr>
          <w:ilvl w:val="0"/>
          <w:numId w:val="1281"/>
        </w:numPr>
      </w:pPr>
      <w:r>
        <w:t xml:space="preserve">2-analysis: folder containing analysis scripts. To rerun all scripts in this subdirectory, run the bash script 0-run-analysis.sh.</w:t>
      </w:r>
    </w:p>
    <w:p>
      <w:pPr>
        <w:pStyle w:val="BlockText"/>
        <w:numPr>
          <w:ilvl w:val="1"/>
          <w:numId w:val="1283"/>
        </w:numPr>
      </w:pPr>
      <w:r>
        <w:t xml:space="preserve">1-obtain-priors-state.R: obtain priors for each state</w:t>
      </w:r>
    </w:p>
    <w:p>
      <w:pPr>
        <w:pStyle w:val="BlockText"/>
        <w:numPr>
          <w:ilvl w:val="1"/>
          <w:numId w:val="1283"/>
        </w:numPr>
      </w:pPr>
      <w:r>
        <w:t xml:space="preserve">2-est-expected-cases-state.R: estimate expected cases in each state</w:t>
      </w:r>
    </w:p>
    <w:p>
      <w:pPr>
        <w:pStyle w:val="BlockText"/>
        <w:numPr>
          <w:ilvl w:val="1"/>
          <w:numId w:val="1283"/>
        </w:numPr>
      </w:pPr>
      <w:r>
        <w:t xml:space="preserve">3-est-expected-cases-state-perf-testing.R: estimate expected cases in each state, estimate the percentage of underestimation due to incomplete testing vs. imperfect test accuracy</w:t>
      </w:r>
    </w:p>
    <w:p>
      <w:pPr>
        <w:pStyle w:val="BlockText"/>
        <w:numPr>
          <w:ilvl w:val="1"/>
          <w:numId w:val="1283"/>
        </w:numPr>
      </w:pPr>
      <w:r>
        <w:t xml:space="preserve">4-obtain-testing-protocols.R: find testing protocols for each state.</w:t>
      </w:r>
    </w:p>
    <w:p>
      <w:pPr>
        <w:pStyle w:val="BlockText"/>
        <w:numPr>
          <w:ilvl w:val="1"/>
          <w:numId w:val="1283"/>
        </w:numPr>
      </w:pPr>
      <w:r>
        <w:t xml:space="preserve">5-summarize-results.R: summarize results; obtain results for in text numerical results.</w:t>
      </w:r>
    </w:p>
    <w:p>
      <w:pPr>
        <w:pStyle w:val="BlockText"/>
        <w:numPr>
          <w:ilvl w:val="0"/>
          <w:numId w:val="1281"/>
        </w:numPr>
      </w:pPr>
      <w:r>
        <w:t xml:space="preserve">3-figure-table-scripts: folder containing figure scripts. To rerun all scripts in this subdirectory, run the bash script 0-run-figs.sh.</w:t>
      </w:r>
    </w:p>
    <w:p>
      <w:pPr>
        <w:pStyle w:val="BlockText"/>
        <w:numPr>
          <w:ilvl w:val="1"/>
          <w:numId w:val="1284"/>
        </w:numPr>
      </w:pPr>
      <w:r>
        <w:t xml:space="preserve">1-fig-testing.R: creates plot of testing patterns by state over time</w:t>
      </w:r>
    </w:p>
    <w:p>
      <w:pPr>
        <w:pStyle w:val="BlockText"/>
        <w:numPr>
          <w:ilvl w:val="1"/>
          <w:numId w:val="1284"/>
        </w:numPr>
      </w:pPr>
      <w:r>
        <w:t xml:space="preserve">2-fig-cases-usa-state-bar.R: creates bar plot of confirmed vs. estimated infections by state</w:t>
      </w:r>
    </w:p>
    <w:p>
      <w:pPr>
        <w:pStyle w:val="BlockText"/>
        <w:numPr>
          <w:ilvl w:val="1"/>
          <w:numId w:val="1284"/>
        </w:numPr>
      </w:pPr>
      <w:r>
        <w:t xml:space="preserve">3a-fig-map-usa-state.R: creates map of confirmed vs. estimated infections by state</w:t>
      </w:r>
    </w:p>
    <w:p>
      <w:pPr>
        <w:pStyle w:val="BlockText"/>
        <w:numPr>
          <w:ilvl w:val="1"/>
          <w:numId w:val="1284"/>
        </w:numPr>
      </w:pPr>
      <w:r>
        <w:t xml:space="preserve">3b-fig-map-usa-state-shiny.R: creates map of confirmed vs. estimated infections by state with search functionality by state</w:t>
      </w:r>
    </w:p>
    <w:p>
      <w:pPr>
        <w:pStyle w:val="BlockText"/>
        <w:numPr>
          <w:ilvl w:val="1"/>
          <w:numId w:val="1284"/>
        </w:numPr>
      </w:pPr>
      <w:r>
        <w:t xml:space="preserve">4-fig-priors.R: creates figure with priors for US as a whole</w:t>
      </w:r>
    </w:p>
    <w:p>
      <w:pPr>
        <w:pStyle w:val="BlockText"/>
        <w:numPr>
          <w:ilvl w:val="1"/>
          <w:numId w:val="1284"/>
        </w:numPr>
      </w:pPr>
      <w:r>
        <w:t xml:space="preserve">5-fig-density-usa.R: creates figure of distribution of estimated cases in the US</w:t>
      </w:r>
    </w:p>
    <w:p>
      <w:pPr>
        <w:pStyle w:val="BlockText"/>
        <w:numPr>
          <w:ilvl w:val="1"/>
          <w:numId w:val="1284"/>
        </w:numPr>
      </w:pPr>
      <w:r>
        <w:t xml:space="preserve">6-table-data-quality.R: creates table of data quality grading from COVID Tracking Project</w:t>
      </w:r>
    </w:p>
    <w:p>
      <w:pPr>
        <w:pStyle w:val="BlockText"/>
        <w:numPr>
          <w:ilvl w:val="1"/>
          <w:numId w:val="1284"/>
        </w:numPr>
      </w:pPr>
      <w:r>
        <w:t xml:space="preserve">7-fig-testpos.R: creates figure of the probability of testing positive among those tested by state</w:t>
      </w:r>
    </w:p>
    <w:p>
      <w:pPr>
        <w:pStyle w:val="BlockText"/>
        <w:numPr>
          <w:ilvl w:val="1"/>
          <w:numId w:val="1284"/>
        </w:numPr>
      </w:pPr>
      <w:r>
        <w:t xml:space="preserve">8-fig-percent-undertesting-state.R: creates figure of the percentage of under estimation due to incomplete testing</w:t>
      </w:r>
    </w:p>
    <w:p>
      <w:pPr>
        <w:pStyle w:val="BlockText"/>
        <w:numPr>
          <w:ilvl w:val="0"/>
          <w:numId w:val="1281"/>
        </w:numPr>
      </w:pPr>
      <w:r>
        <w:t xml:space="preserve">4-figures: folder containing figure files.</w:t>
      </w:r>
    </w:p>
    <w:p>
      <w:pPr>
        <w:pStyle w:val="BlockText"/>
        <w:numPr>
          <w:ilvl w:val="0"/>
          <w:numId w:val="1281"/>
        </w:numPr>
      </w:pPr>
      <w:r>
        <w:t xml:space="preserve">5-results: folder containing analysis results objects.</w:t>
      </w:r>
    </w:p>
    <w:p>
      <w:pPr>
        <w:pStyle w:val="BlockText"/>
        <w:numPr>
          <w:ilvl w:val="0"/>
          <w:numId w:val="1281"/>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85"/>
    <w:bookmarkStart w:id="886"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86"/>
    <w:bookmarkStart w:id="888"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87">
        <w:r>
          <w:rPr>
            <w:rStyle w:val="Hyperlink"/>
          </w:rPr>
          <w:t xml:space="preserve">Managing releases in a repository</w:t>
        </w:r>
      </w:hyperlink>
      <w:r>
        <w:t xml:space="preserve">.</w:t>
      </w:r>
    </w:p>
    <w:bookmarkEnd w:id="888"/>
    <w:bookmarkStart w:id="902"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89">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90">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91">
        <w:r>
          <w:rPr>
            <w:rStyle w:val="Hyperlink"/>
          </w:rPr>
          <w:t xml:space="preserve">CRAN stages diagram</w:t>
        </w:r>
      </w:hyperlink>
      <w:r>
        <w:t xml:space="preserve"> </w:t>
      </w:r>
      <w:r>
        <w:t xml:space="preserve">by Edgar Ruiz.</w:t>
      </w:r>
    </w:p>
    <w:bookmarkStart w:id="892"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85"/>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85"/>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85"/>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92"/>
    <w:bookmarkStart w:id="896"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86"/>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86"/>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86"/>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86"/>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86"/>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87"/>
        </w:numPr>
      </w:pPr>
      <w:r>
        <w:rPr>
          <w:rStyle w:val="VerbatimChar"/>
        </w:rPr>
        <w:t xml:space="preserve">devtools::check_win_devel()</w:t>
      </w:r>
      <w:r>
        <w:t xml:space="preserve"> </w:t>
      </w:r>
      <w:r>
        <w:t xml:space="preserve">- tests on Windows with the development version of R</w:t>
      </w:r>
    </w:p>
    <w:p>
      <w:pPr>
        <w:pStyle w:val="Compact"/>
        <w:numPr>
          <w:ilvl w:val="1"/>
          <w:numId w:val="1287"/>
        </w:numPr>
      </w:pPr>
      <w:hyperlink r:id="rId893">
        <w:r>
          <w:rPr>
            <w:rStyle w:val="Hyperlink"/>
          </w:rPr>
          <w:t xml:space="preserve">R-hub</w:t>
        </w:r>
      </w:hyperlink>
      <w:r>
        <w:t xml:space="preserve"> </w:t>
      </w:r>
      <w:r>
        <w:t xml:space="preserve">- tests on a wide range of platforms.</w:t>
      </w:r>
      <w:r>
        <w:t xml:space="preserve"> </w:t>
      </w:r>
      <w:r>
        <w:t xml:space="preserve">In</w:t>
      </w:r>
      <w:r>
        <w:t xml:space="preserve"> </w:t>
      </w:r>
      <w:hyperlink r:id="rId894">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86"/>
        </w:numPr>
      </w:pPr>
      <w:r>
        <w:rPr>
          <w:b/>
          <w:bCs/>
        </w:rPr>
        <w:t xml:space="preserve">Review CRAN policies</w:t>
      </w:r>
      <w:r>
        <w:t xml:space="preserve">: Ensure your package complies with the</w:t>
      </w:r>
      <w:r>
        <w:t xml:space="preserve"> </w:t>
      </w:r>
      <w:hyperlink r:id="rId895">
        <w:r>
          <w:rPr>
            <w:rStyle w:val="Hyperlink"/>
          </w:rPr>
          <w:t xml:space="preserve">CRAN Repository Policy</w:t>
        </w:r>
      </w:hyperlink>
      <w:r>
        <w:t xml:space="preserve">.</w:t>
      </w:r>
    </w:p>
    <w:bookmarkEnd w:id="896"/>
    <w:bookmarkStart w:id="898"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97">
        <w:r>
          <w:rPr>
            <w:rStyle w:val="Hyperlink"/>
          </w:rPr>
          <w:t xml:space="preserve">new submission checklist</w:t>
        </w:r>
      </w:hyperlink>
      <w:r>
        <w:t xml:space="preserve"> </w:t>
      </w:r>
      <w:r>
        <w:t xml:space="preserve">in the R Packages book</w:t>
      </w:r>
      <w:r>
        <w:t xml:space="preserve"> </w:t>
      </w:r>
      <w:r>
        <w:t xml:space="preserve">for additional requirements.</w:t>
      </w:r>
    </w:p>
    <w:bookmarkEnd w:id="898"/>
    <w:bookmarkStart w:id="901" w:name="after-cran-acceptance"/>
    <w:p>
      <w:pPr>
        <w:pStyle w:val="Heading3"/>
      </w:pPr>
      <w:r>
        <w:t xml:space="preserve">16.10.4 After CRAN Acceptance</w:t>
      </w:r>
    </w:p>
    <w:p>
      <w:pPr>
        <w:pStyle w:val="FirstParagraph"/>
      </w:pPr>
      <w:r>
        <w:t xml:space="preserve">Once CRAN accepts your package:</w:t>
      </w:r>
    </w:p>
    <w:p>
      <w:pPr>
        <w:numPr>
          <w:ilvl w:val="0"/>
          <w:numId w:val="1288"/>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88"/>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88"/>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88"/>
        </w:numPr>
      </w:pPr>
      <w:r>
        <w:rPr>
          <w:b/>
          <w:bCs/>
        </w:rPr>
        <w:t xml:space="preserve">Track adoption over time</w:t>
      </w:r>
      <w:r>
        <w:t xml:space="preserve">: the</w:t>
      </w:r>
      <w:r>
        <w:t xml:space="preserve"> </w:t>
      </w:r>
      <w:hyperlink r:id="rId899">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900">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901"/>
    <w:bookmarkEnd w:id="902"/>
    <w:bookmarkEnd w:id="903"/>
    <w:bookmarkStart w:id="923" w:name="sec-data-publication"/>
    <w:p>
      <w:pPr>
        <w:pStyle w:val="Heading1"/>
      </w:pPr>
      <w:r>
        <w:t xml:space="preserve">17. Data Publication</w:t>
      </w:r>
    </w:p>
    <w:bookmarkStart w:id="904"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904"/>
    <w:bookmarkStart w:id="909"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905"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905"/>
    <w:bookmarkStart w:id="906"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906"/>
    <w:bookmarkStart w:id="908"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907">
        <w:r>
          <w:rPr>
            <w:rStyle w:val="Hyperlink"/>
          </w:rPr>
          <w:t xml:space="preserve">UC Davis DataLab GIS workshops</w:t>
        </w:r>
      </w:hyperlink>
      <w:r>
        <w:t xml:space="preserve">, including resources on QGIS and spatial SQL.</w:t>
      </w:r>
    </w:p>
    <w:bookmarkEnd w:id="908"/>
    <w:bookmarkEnd w:id="909"/>
    <w:bookmarkStart w:id="913" w:name="create-public-ids"/>
    <w:p>
      <w:pPr>
        <w:pStyle w:val="Heading2"/>
      </w:pPr>
      <w:r>
        <w:t xml:space="preserve">17.3 Create public IDs</w:t>
      </w:r>
    </w:p>
    <w:bookmarkStart w:id="910"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910"/>
    <w:bookmarkStart w:id="911"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911"/>
    <w:bookmarkStart w:id="912"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89"/>
        </w:numPr>
      </w:pPr>
      <w:r>
        <w:rPr>
          <w:rStyle w:val="VerbatimChar"/>
        </w:rPr>
        <w:t xml:space="preserve">data/final/</w:t>
      </w:r>
      <w:r>
        <w:t xml:space="preserve">- folder containing the projects final data in both csv and rds formats</w:t>
      </w:r>
      <w:r>
        <w:br/>
      </w:r>
    </w:p>
    <w:p>
      <w:pPr>
        <w:pStyle w:val="Compact"/>
        <w:numPr>
          <w:ilvl w:val="0"/>
          <w:numId w:val="1289"/>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89"/>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89"/>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89"/>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912"/>
    <w:bookmarkEnd w:id="913"/>
    <w:bookmarkStart w:id="919"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914">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915">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916">
        <w:r>
          <w:rPr>
            <w:rStyle w:val="Hyperlink"/>
          </w:rPr>
          <w:t xml:space="preserve">UC Davis DataLab workshop on data documentation</w:t>
        </w:r>
      </w:hyperlink>
      <w:r>
        <w:t xml:space="preserve">.</w:t>
      </w:r>
    </w:p>
    <w:bookmarkStart w:id="918" w:name="X659912a983e12070198566d6758f84b7c139c71"/>
    <w:p>
      <w:pPr>
        <w:pStyle w:val="Heading3"/>
      </w:pPr>
      <w:r>
        <w:t xml:space="preserve">17.4.1 Steps for creating an Open Science Framework (OSF) repository:</w:t>
      </w:r>
    </w:p>
    <w:p>
      <w:pPr>
        <w:pStyle w:val="Compact"/>
        <w:numPr>
          <w:ilvl w:val="0"/>
          <w:numId w:val="1290"/>
        </w:numPr>
      </w:pPr>
      <w:r>
        <w:t xml:space="preserve">Create a new OSF project per these instructions: https://help.osf.io/article/252-create-a-project</w:t>
      </w:r>
    </w:p>
    <w:p>
      <w:pPr>
        <w:pStyle w:val="Compact"/>
        <w:numPr>
          <w:ilvl w:val="0"/>
          <w:numId w:val="1290"/>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90"/>
        </w:numPr>
      </w:pPr>
      <w:r>
        <w:t xml:space="preserve">Create a notebook component and upload the final .html files (which will not be on github… but see optional item below)</w:t>
      </w:r>
    </w:p>
    <w:p>
      <w:pPr>
        <w:pStyle w:val="Compact"/>
        <w:numPr>
          <w:ilvl w:val="0"/>
          <w:numId w:val="1290"/>
        </w:numPr>
      </w:pPr>
      <w:r>
        <w:t xml:space="preserve">On the OSF landing Wiki, provide some context. Here is a recent example: https://osf.io/954bt/</w:t>
      </w:r>
    </w:p>
    <w:p>
      <w:pPr>
        <w:pStyle w:val="Compact"/>
        <w:numPr>
          <w:ilvl w:val="0"/>
          <w:numId w:val="1290"/>
        </w:numPr>
      </w:pPr>
      <w:r>
        <w:t xml:space="preserve">Create a Digital Object Identifier (DOI) for the repository. A DOI is a unique identifier that provides a persistent link to content, such as a dataset in this case.</w:t>
      </w:r>
      <w:r>
        <w:t xml:space="preserve"> </w:t>
      </w:r>
      <w:hyperlink r:id="rId917">
        <w:r>
          <w:rPr>
            <w:rStyle w:val="Hyperlink"/>
          </w:rPr>
          <w:t xml:space="preserve">Learn more about DOIs</w:t>
        </w:r>
      </w:hyperlink>
    </w:p>
    <w:p>
      <w:pPr>
        <w:pStyle w:val="Compact"/>
        <w:numPr>
          <w:ilvl w:val="0"/>
          <w:numId w:val="1290"/>
        </w:numPr>
      </w:pPr>
      <w:r>
        <w:t xml:space="preserve">Optional: Complete the software checklist and system requirement guide for the analysis to guide others. Include it on the GitHub README for the project: https://github.com/proctor-ucsf/mordor-antibody</w:t>
      </w:r>
    </w:p>
    <w:bookmarkEnd w:id="918"/>
    <w:bookmarkEnd w:id="919"/>
    <w:bookmarkStart w:id="920"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920"/>
    <w:bookmarkStart w:id="921"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921"/>
    <w:bookmarkStart w:id="922"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91"/>
        </w:numPr>
      </w:pPr>
      <w:r>
        <w:t xml:space="preserve">ACTION - https://osf.io/ca3pe/</w:t>
      </w:r>
      <w:r>
        <w:br/>
      </w:r>
    </w:p>
    <w:p>
      <w:pPr>
        <w:pStyle w:val="Compact"/>
        <w:numPr>
          <w:ilvl w:val="0"/>
          <w:numId w:val="1291"/>
        </w:numPr>
      </w:pPr>
      <w:r>
        <w:t xml:space="preserve">NAITRE - https://osf.io/ujeyb/</w:t>
      </w:r>
      <w:r>
        <w:br/>
      </w:r>
    </w:p>
    <w:p>
      <w:pPr>
        <w:pStyle w:val="Compact"/>
        <w:numPr>
          <w:ilvl w:val="0"/>
          <w:numId w:val="1291"/>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922"/>
    <w:bookmarkEnd w:id="923"/>
    <w:bookmarkStart w:id="970"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927" w:name="uc-davis-computing-resources"/>
    <w:p>
      <w:pPr>
        <w:pStyle w:val="Heading2"/>
      </w:pPr>
      <w:r>
        <w:t xml:space="preserve">18.1 UC Davis Computing Resources</w:t>
      </w:r>
    </w:p>
    <w:bookmarkStart w:id="926"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924">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92"/>
        </w:numPr>
      </w:pPr>
      <w:r>
        <w:rPr>
          <w:b/>
          <w:bCs/>
        </w:rPr>
        <w:t xml:space="preserve">Shiva</w:t>
      </w:r>
      <w:r>
        <w:t xml:space="preserve"> </w:t>
      </w:r>
      <w:r>
        <w:t xml:space="preserve">(shiva.ucdavis.edu): SLURM-based cluster for computational work</w:t>
      </w:r>
    </w:p>
    <w:p>
      <w:pPr>
        <w:pStyle w:val="Compact"/>
        <w:numPr>
          <w:ilvl w:val="0"/>
          <w:numId w:val="129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925">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926"/>
    <w:bookmarkEnd w:id="927"/>
    <w:bookmarkStart w:id="929"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928"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928"/>
    <w:bookmarkEnd w:id="929"/>
    <w:bookmarkStart w:id="930"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924">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930"/>
    <w:bookmarkStart w:id="931"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924">
        <w:r>
          <w:rPr>
            <w:rStyle w:val="Hyperlink"/>
          </w:rPr>
          <w:t xml:space="preserve">hpc.ucdavis.edu</w:t>
        </w:r>
      </w:hyperlink>
      <w:r>
        <w:t xml:space="preserve"> </w:t>
      </w:r>
      <w:r>
        <w:t xml:space="preserve">for support information.</w:t>
      </w:r>
    </w:p>
    <w:bookmarkEnd w:id="931"/>
    <w:bookmarkStart w:id="935"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932"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932"/>
    <w:bookmarkStart w:id="933"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933"/>
    <w:bookmarkStart w:id="934"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934"/>
    <w:bookmarkEnd w:id="935"/>
    <w:bookmarkStart w:id="954"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936">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943"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942"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937">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938">
                    <w:r>
                      <w:rPr>
                        <w:rStyle w:val="Hyperlink"/>
                      </w:rPr>
                      <w:t xml:space="preserve">VcXsrv</w:t>
                    </w:r>
                  </w:hyperlink>
                  <w:r>
                    <w:t xml:space="preserve">, or</w:t>
                  </w:r>
                  <w:r>
                    <w:t xml:space="preserve"> </w:t>
                  </w:r>
                  <w:hyperlink r:id="rId939">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940">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941">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942"/>
          <w:p/>
        </w:tc>
      </w:tr>
    </w:tbl>
    <w:bookmarkEnd w:id="943"/>
    <w:bookmarkStart w:id="944"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944"/>
    <w:bookmarkStart w:id="945"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945"/>
    <w:bookmarkStart w:id="948"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946">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947">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948"/>
    <w:bookmarkStart w:id="953"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949">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950">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951">
        <w:r>
          <w:rPr>
            <w:rStyle w:val="Hyperlink"/>
          </w:rPr>
          <w:t xml:space="preserve">Xpra</w:t>
        </w:r>
      </w:hyperlink>
      <w:r>
        <w:t xml:space="preserve">, VNC, and</w:t>
      </w:r>
      <w:r>
        <w:t xml:space="preserve"> </w:t>
      </w:r>
      <w:hyperlink r:id="rId952">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953"/>
    <w:bookmarkEnd w:id="954"/>
    <w:bookmarkStart w:id="963"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957"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955">
        <w:r>
          <w:rPr>
            <w:rStyle w:val="VerbatimChar"/>
          </w:rPr>
          <w:t xml:space="preserve">tmux</w:t>
        </w:r>
      </w:hyperlink>
      <w:r>
        <w:t xml:space="preserve"> </w:t>
      </w:r>
      <w:r>
        <w:t xml:space="preserve">or</w:t>
      </w:r>
      <w:r>
        <w:t xml:space="preserve"> </w:t>
      </w:r>
      <w:hyperlink r:id="rId956">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957"/>
    <w:bookmarkStart w:id="962"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958" name="Picture"/>
                  <a:graphic>
                    <a:graphicData uri="http://schemas.openxmlformats.org/drawingml/2006/picture">
                      <pic:pic>
                        <pic:nvPicPr>
                          <pic:cNvPr descr="/opt/quarto/share/formats/docx/important.png" id="959" name="Picture"/>
                          <pic:cNvPicPr>
                            <a:picLocks noChangeArrowheads="1" noChangeAspect="1"/>
                          </pic:cNvPicPr>
                        </pic:nvPicPr>
                        <pic:blipFill>
                          <a:blip r:embed="rId15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60" name="Picture"/>
                  <a:graphic>
                    <a:graphicData uri="http://schemas.openxmlformats.org/drawingml/2006/picture">
                      <pic:pic>
                        <pic:nvPicPr>
                          <pic:cNvPr descr="/opt/quarto/share/formats/docx/note.png" id="961"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924">
              <w:r>
                <w:rPr>
                  <w:rStyle w:val="Hyperlink"/>
                </w:rPr>
                <w:t xml:space="preserve">UC Davis HPC documentation</w:t>
              </w:r>
            </w:hyperlink>
            <w:r>
              <w:t xml:space="preserve"> </w:t>
            </w:r>
            <w:r>
              <w:t xml:space="preserve">or contact HPC support.</w:t>
            </w:r>
          </w:p>
          <w:p/>
        </w:tc>
      </w:tr>
    </w:tbl>
    <w:bookmarkEnd w:id="962"/>
    <w:bookmarkEnd w:id="963"/>
    <w:bookmarkStart w:id="968" w:name="storage-group-storage-access"/>
    <w:p>
      <w:pPr>
        <w:pStyle w:val="Heading2"/>
      </w:pPr>
      <w:r>
        <w:t xml:space="preserve">18.8 Storage &amp; group storage access</w:t>
      </w:r>
    </w:p>
    <w:bookmarkStart w:id="964"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924">
        <w:r>
          <w:rPr>
            <w:rStyle w:val="Hyperlink"/>
          </w:rPr>
          <w:t xml:space="preserve">UC Davis HPC documentation</w:t>
        </w:r>
      </w:hyperlink>
      <w:r>
        <w:t xml:space="preserve"> </w:t>
      </w:r>
      <w:r>
        <w:t xml:space="preserve">for specific storage options and quotas.</w:t>
      </w:r>
    </w:p>
    <w:bookmarkEnd w:id="964"/>
    <w:bookmarkStart w:id="965"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965"/>
    <w:bookmarkStart w:id="967"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966">
        <w:r>
          <w:rPr>
            <w:rStyle w:val="Hyperlink"/>
          </w:rPr>
          <w:t xml:space="preserve">this guide</w:t>
        </w:r>
      </w:hyperlink>
      <w:r>
        <w:t xml:space="preserve">.</w:t>
      </w:r>
    </w:p>
    <w:bookmarkEnd w:id="967"/>
    <w:bookmarkEnd w:id="968"/>
    <w:bookmarkStart w:id="969"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93"/>
        </w:numPr>
      </w:pPr>
      <w:r>
        <w:rPr>
          <w:rStyle w:val="VerbatimChar"/>
        </w:rPr>
        <w:t xml:space="preserve">job-name=run_inc</w:t>
      </w:r>
      <w:r>
        <w:t xml:space="preserve">: Job name that will show up in the SLURM system</w:t>
      </w:r>
    </w:p>
    <w:p>
      <w:pPr>
        <w:pStyle w:val="Compact"/>
        <w:numPr>
          <w:ilvl w:val="0"/>
          <w:numId w:val="1293"/>
        </w:numPr>
      </w:pPr>
      <w:r>
        <w:rPr>
          <w:rStyle w:val="VerbatimChar"/>
        </w:rPr>
        <w:t xml:space="preserve">begin=now</w:t>
      </w:r>
      <w:r>
        <w:t xml:space="preserve">: Requests to start the job as soon as the requested resources are available</w:t>
      </w:r>
    </w:p>
    <w:p>
      <w:pPr>
        <w:pStyle w:val="Compact"/>
        <w:numPr>
          <w:ilvl w:val="0"/>
          <w:numId w:val="1293"/>
        </w:numPr>
      </w:pPr>
      <w:r>
        <w:rPr>
          <w:rStyle w:val="VerbatimChar"/>
        </w:rPr>
        <w:t xml:space="preserve">dependency=singleton</w:t>
      </w:r>
      <w:r>
        <w:t xml:space="preserve">: Jobs can begin after all previously launched jobs with the same name and user have ended.</w:t>
      </w:r>
    </w:p>
    <w:p>
      <w:pPr>
        <w:pStyle w:val="Compact"/>
        <w:numPr>
          <w:ilvl w:val="0"/>
          <w:numId w:val="1293"/>
        </w:numPr>
      </w:pPr>
      <w:r>
        <w:rPr>
          <w:rStyle w:val="VerbatimChar"/>
        </w:rPr>
        <w:t xml:space="preserve">mail-type=ALL</w:t>
      </w:r>
      <w:r>
        <w:t xml:space="preserve">: Receive all types of email notification (e.g., when job starts, fails, ends)</w:t>
      </w:r>
    </w:p>
    <w:p>
      <w:pPr>
        <w:pStyle w:val="Compact"/>
        <w:numPr>
          <w:ilvl w:val="0"/>
          <w:numId w:val="1293"/>
        </w:numPr>
      </w:pPr>
      <w:r>
        <w:rPr>
          <w:rStyle w:val="VerbatimChar"/>
        </w:rPr>
        <w:t xml:space="preserve">cpus-per-task=16</w:t>
      </w:r>
      <w:r>
        <w:t xml:space="preserve">: Request 16 processors per task. The default is one processor per task.</w:t>
      </w:r>
    </w:p>
    <w:p>
      <w:pPr>
        <w:pStyle w:val="Compact"/>
        <w:numPr>
          <w:ilvl w:val="0"/>
          <w:numId w:val="1293"/>
        </w:numPr>
      </w:pPr>
      <w:r>
        <w:rPr>
          <w:rStyle w:val="VerbatimChar"/>
        </w:rPr>
        <w:t xml:space="preserve">mem=64G</w:t>
      </w:r>
      <w:r>
        <w:t xml:space="preserve">: Request 64 GB memory per node.</w:t>
      </w:r>
    </w:p>
    <w:p>
      <w:pPr>
        <w:pStyle w:val="Compact"/>
        <w:numPr>
          <w:ilvl w:val="0"/>
          <w:numId w:val="129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9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969"/>
    <w:bookmarkEnd w:id="970"/>
    <w:bookmarkStart w:id="1002"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971">
        <w:r>
          <w:rPr>
            <w:rStyle w:val="Hyperlink"/>
            <w:b/>
            <w:bCs/>
          </w:rPr>
          <w:t xml:space="preserve">Working with AI</w:t>
        </w:r>
      </w:hyperlink>
      <w:r>
        <w:t xml:space="preserve"> </w:t>
      </w:r>
      <w:r>
        <w:t xml:space="preserve">(source:</w:t>
      </w:r>
      <w:r>
        <w:t xml:space="preserve"> </w:t>
      </w:r>
      <w:hyperlink r:id="rId972">
        <w:r>
          <w:rPr>
            <w:rStyle w:val="Hyperlink"/>
          </w:rPr>
          <w:t xml:space="preserve">https://github.com/Morrison-Lab/wai</w:t>
        </w:r>
      </w:hyperlink>
      <w:r>
        <w:t xml:space="preserve">).</w:t>
      </w:r>
    </w:p>
    <w:p>
      <w:pPr>
        <w:pStyle w:val="BodyText"/>
      </w:pPr>
      <w:r>
        <w:t xml:space="preserve">That site covers:</w:t>
      </w:r>
      <w:r>
        <w:t xml:space="preserve"> </w:t>
      </w:r>
      <w:bookmarkStart w:id="973" w:name="sec-ai-disclosure"/>
      <w:bookmarkEnd w:id="973"/>
      <w:bookmarkStart w:id="974" w:name="sec-ai-journal-articles"/>
      <w:bookmarkEnd w:id="974"/>
      <w:r>
        <w:t xml:space="preserve"> </w:t>
      </w:r>
      <w:bookmarkStart w:id="975" w:name="sec-ai-language-model"/>
      <w:bookmarkEnd w:id="975"/>
      <w:bookmarkStart w:id="976" w:name="sec-ai-harnesses"/>
      <w:bookmarkEnd w:id="976"/>
      <w:bookmarkStart w:id="977" w:name="sec-ai-agent-implementation"/>
      <w:bookmarkEnd w:id="977"/>
      <w:r>
        <w:t xml:space="preserve"> </w:t>
      </w:r>
      <w:bookmarkStart w:id="978" w:name="sec-ai-harness-construction"/>
      <w:bookmarkEnd w:id="978"/>
      <w:bookmarkStart w:id="979" w:name="sec-ai-agent-program-kind"/>
      <w:bookmarkEnd w:id="979"/>
      <w:r>
        <w:t xml:space="preserve"> </w:t>
      </w:r>
      <w:bookmarkStart w:id="980" w:name="sec-ai-harness-agent-relationship"/>
      <w:bookmarkEnd w:id="980"/>
      <w:bookmarkStart w:id="981" w:name="sec-ai-addressing-failing-workflows"/>
      <w:bookmarkEnd w:id="981"/>
      <w:r>
        <w:t xml:space="preserve"> </w:t>
      </w:r>
      <w:bookmarkStart w:id="982" w:name="sec-ai-benefits-hazards"/>
      <w:bookmarkEnd w:id="982"/>
      <w:bookmarkStart w:id="983" w:name="sec-ai-best-practices"/>
      <w:bookmarkEnd w:id="983"/>
      <w:bookmarkStart w:id="984" w:name="sec-ai-offline"/>
      <w:bookmarkEnd w:id="984"/>
      <w:r>
        <w:t xml:space="preserve"> </w:t>
      </w:r>
      <w:bookmarkStart w:id="985" w:name="sec-ai-copilot-settings"/>
      <w:bookmarkEnd w:id="985"/>
      <w:bookmarkStart w:id="986" w:name="sec-ai-agent-skills"/>
      <w:bookmarkEnd w:id="986"/>
      <w:bookmarkStart w:id="987" w:name="sec-ai-claude-cloud-env"/>
      <w:bookmarkEnd w:id="987"/>
      <w:r>
        <w:t xml:space="preserve"> </w:t>
      </w:r>
      <w:bookmarkStart w:id="988" w:name="sec-ai-when-to-use"/>
      <w:bookmarkEnd w:id="988"/>
      <w:bookmarkStart w:id="989" w:name="sec-ai-claude-code-windows"/>
      <w:bookmarkEnd w:id="989"/>
      <w:bookmarkStart w:id="990" w:name="sec-fully-clean"/>
      <w:bookmarkEnd w:id="990"/>
    </w:p>
    <w:p>
      <w:pPr>
        <w:numPr>
          <w:ilvl w:val="0"/>
          <w:numId w:val="1294"/>
        </w:numPr>
      </w:pPr>
      <w:hyperlink r:id="rId991">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94"/>
        </w:numPr>
      </w:pPr>
      <w:hyperlink r:id="rId992">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94"/>
        </w:numPr>
      </w:pPr>
      <w:hyperlink r:id="rId993">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4" name="Picture"/>
                  <a:graphic>
                    <a:graphicData uri="http://schemas.openxmlformats.org/drawingml/2006/picture">
                      <pic:pic>
                        <pic:nvPicPr>
                          <pic:cNvPr descr="/opt/quarto/share/formats/docx/note.png" id="995"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bookmarkStart w:id="1001" w:name="sec-institutional-ai-access"/>
    <w:p>
      <w:pPr>
        <w:pStyle w:val="Heading2"/>
      </w:pPr>
      <w:r>
        <w:t xml:space="preserve">19.1 Institutional AI account access</w:t>
      </w:r>
    </w:p>
    <w:bookmarkStart w:id="997" w:name="uc-davis-health-openai-access"/>
    <w:p>
      <w:pPr>
        <w:pStyle w:val="Heading3"/>
      </w:pPr>
      <w:r>
        <w:t xml:space="preserve">19.1.1 UC Davis Health OpenAI access</w:t>
      </w:r>
    </w:p>
    <w:p>
      <w:pPr>
        <w:pStyle w:val="FirstParagraph"/>
      </w:pPr>
      <w:r>
        <w:t xml:space="preserve">For lab members affiliated with UC Davis Health (UCDH)</w:t>
      </w:r>
      <w:r>
        <w:t xml:space="preserve"> </w:t>
      </w:r>
      <w:r>
        <w:t xml:space="preserve">or conducting health sciences research,</w:t>
      </w:r>
      <w:r>
        <w:t xml:space="preserve"> </w:t>
      </w:r>
      <w:r>
        <w:t xml:space="preserve">enterprise OpenAI accounts are provisioned</w:t>
      </w:r>
      <w:r>
        <w:t xml:space="preserve"> </w:t>
      </w:r>
      <w:r>
        <w:t xml:space="preserve">through the UCDH IT Self-Service (ITSS) ServiceNow catalog.</w:t>
      </w:r>
    </w:p>
    <w:p>
      <w:pPr>
        <w:pStyle w:val="BodyText"/>
      </w:pPr>
      <w:r>
        <w:t xml:space="preserve">To request an account:</w:t>
      </w:r>
    </w:p>
    <w:p>
      <w:pPr>
        <w:pStyle w:val="Compact"/>
        <w:numPr>
          <w:ilvl w:val="0"/>
          <w:numId w:val="1295"/>
        </w:numPr>
      </w:pPr>
      <w:r>
        <w:t xml:space="preserve">Navigate to the</w:t>
      </w:r>
      <w:r>
        <w:t xml:space="preserve"> </w:t>
      </w:r>
      <w:hyperlink r:id="rId996">
        <w:r>
          <w:rPr>
            <w:rStyle w:val="Hyperlink"/>
          </w:rPr>
          <w:t xml:space="preserve">UCDH ServiceNow OpenAI catalog item</w:t>
        </w:r>
      </w:hyperlink>
      <w:r>
        <w:t xml:space="preserve">.</w:t>
      </w:r>
    </w:p>
    <w:p>
      <w:pPr>
        <w:pStyle w:val="Compact"/>
        <w:numPr>
          <w:ilvl w:val="0"/>
          <w:numId w:val="1295"/>
        </w:numPr>
      </w:pPr>
      <w:r>
        <w:t xml:space="preserve">Log in with your UC Davis Health credentials and complete Duo two-factor authentication if prompted.</w:t>
      </w:r>
    </w:p>
    <w:p>
      <w:pPr>
        <w:pStyle w:val="Compact"/>
        <w:numPr>
          <w:ilvl w:val="0"/>
          <w:numId w:val="1295"/>
        </w:numPr>
      </w:pPr>
      <w:r>
        <w:t xml:space="preserve">Fill out the request form with your department, contact details, and business or research justification.</w:t>
      </w:r>
    </w:p>
    <w:p>
      <w:pPr>
        <w:pStyle w:val="Compact"/>
        <w:numPr>
          <w:ilvl w:val="0"/>
          <w:numId w:val="1295"/>
        </w:numPr>
      </w:pPr>
      <w:r>
        <w:t xml:space="preserve">Submit the request for processing by UCDH IT.</w:t>
      </w:r>
    </w:p>
    <w:p>
      <w:pPr>
        <w:pStyle w:val="Compact"/>
        <w:numPr>
          <w:ilvl w:val="0"/>
          <w:numId w:val="1295"/>
        </w:numPr>
      </w:pPr>
      <w:r>
        <w:t xml:space="preserve">Once approved, follow the instructions in the confirmation email to join the UC Davis Health OpenAI workspace.</w:t>
      </w:r>
    </w:p>
    <w:bookmarkEnd w:id="997"/>
    <w:bookmarkStart w:id="999" w:name="uc-davis-campus-openai-access"/>
    <w:p>
      <w:pPr>
        <w:pStyle w:val="Heading3"/>
      </w:pPr>
      <w:r>
        <w:t xml:space="preserve">19.1.2 UC Davis campus OpenAI access</w:t>
      </w:r>
    </w:p>
    <w:p>
      <w:pPr>
        <w:pStyle w:val="FirstParagraph"/>
      </w:pPr>
      <w:r>
        <w:t xml:space="preserve">For UC Davis campus affiliates,</w:t>
      </w:r>
      <w:r>
        <w:t xml:space="preserve"> </w:t>
      </w:r>
      <w:r>
        <w:t xml:space="preserve">access to ChatGPT Edu is managed through Information and Educational Technology (IET) Aggie AI.</w:t>
      </w:r>
      <w:r>
        <w:t xml:space="preserve"> </w:t>
      </w:r>
      <w:r>
        <w:t xml:space="preserve">See the</w:t>
      </w:r>
      <w:r>
        <w:t xml:space="preserve"> </w:t>
      </w:r>
      <w:hyperlink r:id="rId998">
        <w:r>
          <w:rPr>
            <w:rStyle w:val="Hyperlink"/>
          </w:rPr>
          <w:t xml:space="preserve">IET Aggie AI ChatGPT Edu documentation</w:t>
        </w:r>
      </w:hyperlink>
      <w:r>
        <w:t xml:space="preserve"> </w:t>
      </w:r>
      <w:r>
        <w:t xml:space="preserve">for setup instructions and eligibility details.</w:t>
      </w:r>
    </w:p>
    <w:bookmarkEnd w:id="999"/>
    <w:bookmarkStart w:id="1000" w:name="data-security-and-compliance"/>
    <w:p>
      <w:pPr>
        <w:pStyle w:val="Heading3"/>
      </w:pPr>
      <w:r>
        <w:t xml:space="preserve">19.1.3 Data security and compliance</w:t>
      </w:r>
    </w:p>
    <w:p>
      <w:pPr>
        <w:pStyle w:val="FirstParagraph"/>
      </w:pPr>
      <w:r>
        <w:t xml:space="preserve">When using institutional AI accounts:</w:t>
      </w:r>
    </w:p>
    <w:p>
      <w:pPr>
        <w:pStyle w:val="Compact"/>
        <w:numPr>
          <w:ilvl w:val="0"/>
          <w:numId w:val="1296"/>
        </w:numPr>
      </w:pPr>
      <w:r>
        <w:t xml:space="preserve">Never submit Protected Health Information (PHI), personally identifiable information (PII), or restricted research data to AI tools unless authorized under an approved protocol.</w:t>
      </w:r>
    </w:p>
    <w:p>
      <w:pPr>
        <w:pStyle w:val="Compact"/>
        <w:numPr>
          <w:ilvl w:val="0"/>
          <w:numId w:val="1296"/>
        </w:numPr>
      </w:pPr>
      <w:r>
        <w:t xml:space="preserve">Follow all institutional data handling policies and the lab’s guidelines on</w:t>
      </w:r>
      <w:r>
        <w:t xml:space="preserve"> </w:t>
      </w:r>
      <w:hyperlink r:id="rId991">
        <w:r>
          <w:rPr>
            <w:rStyle w:val="Hyperlink"/>
          </w:rPr>
          <w:t xml:space="preserve">Working with AI</w:t>
        </w:r>
      </w:hyperlink>
      <w:r>
        <w:t xml:space="preserve">.</w:t>
      </w:r>
    </w:p>
    <w:p>
      <w:r>
        <w:br w:type="page"/>
      </w:r>
    </w:p>
    <w:bookmarkEnd w:id="1000"/>
    <w:bookmarkEnd w:id="1001"/>
    <w:bookmarkEnd w:id="1002"/>
    <w:bookmarkStart w:id="1013" w:name="checklists"/>
    <w:p>
      <w:pPr>
        <w:pStyle w:val="Heading1"/>
      </w:pPr>
      <w:r>
        <w:t xml:space="preserve">20. Checklists</w:t>
      </w:r>
    </w:p>
    <w:bookmarkStart w:id="1003" w:name="sec-onboarding-checklist"/>
    <w:p>
      <w:pPr>
        <w:pStyle w:val="Heading2"/>
      </w:pPr>
      <w:r>
        <w:t xml:space="preserve">20.1 Onboarding checklist</w:t>
      </w:r>
    </w:p>
    <w:p>
      <w:pPr>
        <w:pStyle w:val="FirstParagraph"/>
      </w:pPr>
      <w:r>
        <w:t xml:space="preserve">Welcome to the lab! New members should complete the following checklist during their first week:</w:t>
      </w:r>
    </w:p>
    <w:p>
      <w:pPr>
        <w:pStyle w:val="Compact"/>
        <w:numPr>
          <w:ilvl w:val="0"/>
          <w:numId w:val="1297"/>
        </w:numPr>
      </w:pPr>
      <w:r>
        <w:rPr>
          <w:b/>
          <w:bCs/>
        </w:rPr>
        <w:t xml:space="preserve">Account setup</w:t>
      </w:r>
      <w:r>
        <w:t xml:space="preserve">: Request and confirm access to GitHub (join the</w:t>
      </w:r>
      <w:r>
        <w:t xml:space="preserve"> </w:t>
      </w:r>
      <w:r>
        <w:rPr>
          <w:rStyle w:val="VerbatimChar"/>
        </w:rPr>
        <w:t xml:space="preserve">UCD-SERG</w:t>
      </w:r>
      <w:r>
        <w:t xml:space="preserve"> </w:t>
      </w:r>
      <w:r>
        <w:t xml:space="preserve">organization),</w:t>
      </w:r>
      <w:r>
        <w:t xml:space="preserve"> </w:t>
      </w:r>
      <w:r>
        <w:t xml:space="preserve">Microsoft Teams, UC Davis email, and lab Box and SharePoint folders.</w:t>
      </w:r>
    </w:p>
    <w:p>
      <w:pPr>
        <w:pStyle w:val="Compact"/>
        <w:numPr>
          <w:ilvl w:val="0"/>
          <w:numId w:val="1297"/>
        </w:numPr>
      </w:pPr>
      <w:r>
        <w:rPr>
          <w:b/>
          <w:bCs/>
        </w:rPr>
        <w:t xml:space="preserve">Required trainings</w:t>
      </w:r>
      <w:r>
        <w:t xml:space="preserve">: Complete required CITI Human Subjects Biomedical Group 1 training</w:t>
      </w:r>
      <w:r>
        <w:t xml:space="preserve"> </w:t>
      </w:r>
      <w:r>
        <w:t xml:space="preserve">and share your certificate with lab leadership (see</w:t>
      </w:r>
      <w:r>
        <w:t xml:space="preserve"> </w:t>
      </w:r>
      <w:hyperlink w:anchor="sec-protecting-human-subjects">
        <w:r>
          <w:rPr>
            <w:rStyle w:val="Hyperlink"/>
          </w:rPr>
          <w:t xml:space="preserve">Section 2.3</w:t>
        </w:r>
      </w:hyperlink>
      <w:r>
        <w:t xml:space="preserve">).</w:t>
      </w:r>
    </w:p>
    <w:p>
      <w:pPr>
        <w:pStyle w:val="Compact"/>
        <w:numPr>
          <w:ilvl w:val="0"/>
          <w:numId w:val="1297"/>
        </w:numPr>
      </w:pPr>
      <w:r>
        <w:rPr>
          <w:b/>
          <w:bCs/>
        </w:rPr>
        <w:t xml:space="preserve">Read the lab manual</w:t>
      </w:r>
      <w:r>
        <w:t xml:space="preserve">: Review lab culture and conduct (</w:t>
      </w:r>
      <w:hyperlink w:anchor="sec-culture-and-conduct">
        <w:r>
          <w:rPr>
            <w:rStyle w:val="Hyperlink"/>
          </w:rPr>
          <w:t xml:space="preserve">Chapter 2</w:t>
        </w:r>
      </w:hyperlink>
      <w:r>
        <w:t xml:space="preserve">),</w:t>
      </w:r>
      <w:r>
        <w:t xml:space="preserve"> </w:t>
      </w:r>
      <w:r>
        <w:t xml:space="preserve">coding style (</w:t>
      </w:r>
      <w:hyperlink w:anchor="sec-r-code-style">
        <w:r>
          <w:rPr>
            <w:rStyle w:val="Hyperlink"/>
          </w:rPr>
          <w:t xml:space="preserve">Chapter 7</w:t>
        </w:r>
      </w:hyperlink>
      <w:r>
        <w:t xml:space="preserve">), and collaborative development (</w:t>
      </w:r>
      <w:hyperlink w:anchor="sec-collab-dev">
        <w:r>
          <w:rPr>
            <w:rStyle w:val="Hyperlink"/>
          </w:rPr>
          <w:t xml:space="preserve">Chapter 12</w:t>
        </w:r>
      </w:hyperlink>
      <w:r>
        <w:t xml:space="preserve">).</w:t>
      </w:r>
    </w:p>
    <w:p>
      <w:pPr>
        <w:pStyle w:val="Compact"/>
        <w:numPr>
          <w:ilvl w:val="0"/>
          <w:numId w:val="1297"/>
        </w:numPr>
      </w:pPr>
      <w:r>
        <w:rPr>
          <w:b/>
          <w:bCs/>
        </w:rPr>
        <w:t xml:space="preserve">Environment setup</w:t>
      </w:r>
      <w:r>
        <w:t xml:space="preserve">: Configure your local R development environment,</w:t>
      </w:r>
      <w:r>
        <w:t xml:space="preserve"> </w:t>
      </w:r>
      <w:r>
        <w:t xml:space="preserve">clone a starter repository, and run</w:t>
      </w:r>
      <w:r>
        <w:t xml:space="preserve"> </w:t>
      </w:r>
      <w:r>
        <w:rPr>
          <w:rStyle w:val="VerbatimChar"/>
        </w:rPr>
        <w:t xml:space="preserve">renv::restore()</w:t>
      </w:r>
      <w:r>
        <w:t xml:space="preserve"> </w:t>
      </w:r>
      <w:r>
        <w:t xml:space="preserve">to verify reproducible package installation</w:t>
      </w:r>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0"/>
          <w:numId w:val="1297"/>
        </w:numPr>
      </w:pPr>
      <w:r>
        <w:rPr>
          <w:b/>
          <w:bCs/>
        </w:rPr>
        <w:t xml:space="preserve">HPC access</w:t>
      </w:r>
      <w:r>
        <w:t xml:space="preserve">: Confirm High-Performance Computing cluster access (Farm or Shiva)</w:t>
      </w:r>
      <w:r>
        <w:t xml:space="preserve"> </w:t>
      </w:r>
      <w:r>
        <w:t xml:space="preserve">and verify SSH keys if your project involves cluster computing (see</w:t>
      </w:r>
      <w:r>
        <w:t xml:space="preserve"> </w:t>
      </w:r>
      <w:hyperlink w:anchor="sec-slurm">
        <w:r>
          <w:rPr>
            <w:rStyle w:val="Hyperlink"/>
          </w:rPr>
          <w:t xml:space="preserve">Chapter 18</w:t>
        </w:r>
      </w:hyperlink>
      <w:r>
        <w:t xml:space="preserve">).</w:t>
      </w:r>
    </w:p>
    <w:p>
      <w:pPr>
        <w:pStyle w:val="Compact"/>
        <w:numPr>
          <w:ilvl w:val="0"/>
          <w:numId w:val="1297"/>
        </w:numPr>
      </w:pPr>
      <w:r>
        <w:rPr>
          <w:b/>
          <w:bCs/>
        </w:rPr>
        <w:t xml:space="preserve">Team introductions</w:t>
      </w:r>
      <w:r>
        <w:t xml:space="preserve">: Introduce yourself on Microsoft Teams and at the next weekly lab meeting.</w:t>
      </w:r>
    </w:p>
    <w:p>
      <w:pPr>
        <w:pStyle w:val="Compact"/>
        <w:numPr>
          <w:ilvl w:val="0"/>
          <w:numId w:val="1297"/>
        </w:numPr>
      </w:pPr>
      <w:r>
        <w:rPr>
          <w:b/>
          <w:bCs/>
        </w:rPr>
        <w:t xml:space="preserve">Initial 1:1 meeting</w:t>
      </w:r>
      <w:r>
        <w:t xml:space="preserve">: Schedule a one-on-one meeting with lab leadership</w:t>
      </w:r>
      <w:r>
        <w:t xml:space="preserve"> </w:t>
      </w:r>
      <w:r>
        <w:t xml:space="preserve">to align on project objectives, onboarding timeline, and initial milestones.</w:t>
      </w:r>
    </w:p>
    <w:bookmarkEnd w:id="1003"/>
    <w:bookmarkStart w:id="1004" w:name="pre-analysis-plan-checklist"/>
    <w:p>
      <w:pPr>
        <w:pStyle w:val="Heading2"/>
      </w:pPr>
      <w:r>
        <w:t xml:space="preserve">20.2 Pre-analysis plan checklist</w:t>
      </w:r>
    </w:p>
    <w:p>
      <w:pPr>
        <w:pStyle w:val="Compact"/>
        <w:numPr>
          <w:ilvl w:val="0"/>
          <w:numId w:val="1298"/>
        </w:numPr>
      </w:pPr>
      <w:r>
        <w:t xml:space="preserve">Brief background on the study (a condensed version of the introduction section of the paper)</w:t>
      </w:r>
    </w:p>
    <w:p>
      <w:pPr>
        <w:pStyle w:val="Compact"/>
        <w:numPr>
          <w:ilvl w:val="0"/>
          <w:numId w:val="1298"/>
        </w:numPr>
      </w:pPr>
      <w:r>
        <w:t xml:space="preserve">Hypotheses / objectives</w:t>
      </w:r>
    </w:p>
    <w:p>
      <w:pPr>
        <w:pStyle w:val="Compact"/>
        <w:numPr>
          <w:ilvl w:val="0"/>
          <w:numId w:val="1298"/>
        </w:numPr>
      </w:pPr>
      <w:r>
        <w:t xml:space="preserve">Study design</w:t>
      </w:r>
    </w:p>
    <w:p>
      <w:pPr>
        <w:pStyle w:val="Compact"/>
        <w:numPr>
          <w:ilvl w:val="0"/>
          <w:numId w:val="1298"/>
        </w:numPr>
      </w:pPr>
      <w:r>
        <w:t xml:space="preserve">Description of data</w:t>
      </w:r>
    </w:p>
    <w:p>
      <w:pPr>
        <w:pStyle w:val="Compact"/>
        <w:numPr>
          <w:ilvl w:val="0"/>
          <w:numId w:val="1298"/>
        </w:numPr>
      </w:pPr>
      <w:r>
        <w:t xml:space="preserve">Definition of outcomes</w:t>
      </w:r>
    </w:p>
    <w:p>
      <w:pPr>
        <w:pStyle w:val="Compact"/>
        <w:numPr>
          <w:ilvl w:val="0"/>
          <w:numId w:val="1298"/>
        </w:numPr>
      </w:pPr>
      <w:r>
        <w:t xml:space="preserve">Definition of interventions / exposures</w:t>
      </w:r>
    </w:p>
    <w:p>
      <w:pPr>
        <w:pStyle w:val="Compact"/>
        <w:numPr>
          <w:ilvl w:val="0"/>
          <w:numId w:val="1298"/>
        </w:numPr>
      </w:pPr>
      <w:r>
        <w:t xml:space="preserve">Definition of covariates</w:t>
      </w:r>
    </w:p>
    <w:p>
      <w:pPr>
        <w:pStyle w:val="Compact"/>
        <w:numPr>
          <w:ilvl w:val="0"/>
          <w:numId w:val="1298"/>
        </w:numPr>
      </w:pPr>
      <w:r>
        <w:t xml:space="preserve">Statistical power calculation</w:t>
      </w:r>
    </w:p>
    <w:p>
      <w:pPr>
        <w:pStyle w:val="Compact"/>
        <w:numPr>
          <w:ilvl w:val="0"/>
          <w:numId w:val="1298"/>
        </w:numPr>
      </w:pPr>
      <w:r>
        <w:t xml:space="preserve">Statistical model description</w:t>
      </w:r>
    </w:p>
    <w:p>
      <w:pPr>
        <w:pStyle w:val="Compact"/>
        <w:numPr>
          <w:ilvl w:val="0"/>
          <w:numId w:val="1298"/>
        </w:numPr>
      </w:pPr>
      <w:r>
        <w:t xml:space="preserve">Covariate selection / screening</w:t>
      </w:r>
    </w:p>
    <w:p>
      <w:pPr>
        <w:pStyle w:val="Compact"/>
        <w:numPr>
          <w:ilvl w:val="0"/>
          <w:numId w:val="1298"/>
        </w:numPr>
      </w:pPr>
      <w:r>
        <w:t xml:space="preserve">Standard error estimation method</w:t>
      </w:r>
    </w:p>
    <w:p>
      <w:pPr>
        <w:pStyle w:val="Compact"/>
        <w:numPr>
          <w:ilvl w:val="0"/>
          <w:numId w:val="1298"/>
        </w:numPr>
      </w:pPr>
      <w:r>
        <w:t xml:space="preserve">Missing data analysis</w:t>
      </w:r>
    </w:p>
    <w:p>
      <w:pPr>
        <w:pStyle w:val="Compact"/>
        <w:numPr>
          <w:ilvl w:val="0"/>
          <w:numId w:val="1298"/>
        </w:numPr>
      </w:pPr>
      <w:r>
        <w:t xml:space="preserve">Assessment of effect modification / subgroup analyses</w:t>
      </w:r>
    </w:p>
    <w:p>
      <w:pPr>
        <w:pStyle w:val="Compact"/>
        <w:numPr>
          <w:ilvl w:val="0"/>
          <w:numId w:val="1298"/>
        </w:numPr>
      </w:pPr>
      <w:r>
        <w:t xml:space="preserve">Sensitivity analyses</w:t>
      </w:r>
    </w:p>
    <w:p>
      <w:pPr>
        <w:pStyle w:val="Compact"/>
        <w:numPr>
          <w:ilvl w:val="0"/>
          <w:numId w:val="1298"/>
        </w:numPr>
      </w:pPr>
      <w:r>
        <w:t xml:space="preserve">Negative control analyses</w:t>
      </w:r>
    </w:p>
    <w:bookmarkEnd w:id="1004"/>
    <w:bookmarkStart w:id="1006" w:name="code-checklist"/>
    <w:p>
      <w:pPr>
        <w:pStyle w:val="Heading2"/>
      </w:pPr>
      <w:r>
        <w:t xml:space="preserve">20.3 Code checklist</w:t>
      </w:r>
    </w:p>
    <w:p>
      <w:pPr>
        <w:pStyle w:val="Compact"/>
        <w:numPr>
          <w:ilvl w:val="0"/>
          <w:numId w:val="1299"/>
        </w:numPr>
      </w:pPr>
      <w:r>
        <w:t xml:space="preserve">Does the script run without errors?</w:t>
      </w:r>
    </w:p>
    <w:p>
      <w:pPr>
        <w:pStyle w:val="Compact"/>
        <w:numPr>
          <w:ilvl w:val="0"/>
          <w:numId w:val="1299"/>
        </w:numPr>
      </w:pPr>
      <w:r>
        <w:t xml:space="preserve">Is code self-contained within repo and/or associated Box folder?</w:t>
      </w:r>
    </w:p>
    <w:p>
      <w:pPr>
        <w:pStyle w:val="Compact"/>
        <w:numPr>
          <w:ilvl w:val="0"/>
          <w:numId w:val="1299"/>
        </w:numPr>
      </w:pPr>
      <w:r>
        <w:t xml:space="preserve">Is all commented out code / remarks removed?</w:t>
      </w:r>
    </w:p>
    <w:p>
      <w:pPr>
        <w:pStyle w:val="Compact"/>
        <w:numPr>
          <w:ilvl w:val="0"/>
          <w:numId w:val="1299"/>
        </w:numPr>
      </w:pPr>
      <w:r>
        <w:t xml:space="preserve">Does the header accurately describe the process completed in the script?</w:t>
      </w:r>
    </w:p>
    <w:p>
      <w:pPr>
        <w:pStyle w:val="Compact"/>
        <w:numPr>
          <w:ilvl w:val="0"/>
          <w:numId w:val="1299"/>
        </w:numPr>
      </w:pPr>
      <w:r>
        <w:t xml:space="preserve">Is the script pushed to its github repository?</w:t>
      </w:r>
    </w:p>
    <w:p>
      <w:pPr>
        <w:pStyle w:val="Compact"/>
        <w:numPr>
          <w:ilvl w:val="0"/>
          <w:numId w:val="1299"/>
        </w:numPr>
      </w:pPr>
      <w:r>
        <w:t xml:space="preserve">Does the code adhere to the</w:t>
      </w:r>
      <w:r>
        <w:t xml:space="preserve"> </w:t>
      </w:r>
      <w:hyperlink r:id="rId1005">
        <w:r>
          <w:rPr>
            <w:rStyle w:val="Hyperlink"/>
          </w:rPr>
          <w:t xml:space="preserve">coding style guide</w:t>
        </w:r>
      </w:hyperlink>
      <w:r>
        <w:t xml:space="preserve">?</w:t>
      </w:r>
    </w:p>
    <w:p>
      <w:pPr>
        <w:pStyle w:val="Compact"/>
        <w:numPr>
          <w:ilvl w:val="0"/>
          <w:numId w:val="1299"/>
        </w:numPr>
      </w:pPr>
      <w:r>
        <w:t xml:space="preserve">Are all warnings ignorable? Should any warnings be intentionally suppressed or addressed?</w:t>
      </w:r>
    </w:p>
    <w:bookmarkEnd w:id="1006"/>
    <w:bookmarkStart w:id="1008" w:name="manuscript-checklist"/>
    <w:p>
      <w:pPr>
        <w:pStyle w:val="Heading2"/>
      </w:pPr>
      <w:r>
        <w:t xml:space="preserve">20.4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00"/>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00"/>
        </w:numPr>
      </w:pPr>
      <w:r>
        <w:t xml:space="preserve">Are the study results within the manuscript replicable (i.e., if you rerun the code in the study’s repository, the tables and figures will be exactly replicated?)</w:t>
      </w:r>
    </w:p>
    <w:p>
      <w:pPr>
        <w:pStyle w:val="Compact"/>
        <w:numPr>
          <w:ilvl w:val="0"/>
          <w:numId w:val="1300"/>
        </w:numPr>
      </w:pPr>
      <w:r>
        <w:t xml:space="preserve">Is a target journal selected?</w:t>
      </w:r>
    </w:p>
    <w:p>
      <w:pPr>
        <w:pStyle w:val="Compact"/>
        <w:numPr>
          <w:ilvl w:val="0"/>
          <w:numId w:val="1300"/>
        </w:numPr>
      </w:pPr>
      <w:r>
        <w:t xml:space="preserve">Is the title declarative, in other words, does it state the object/findings rather than suggest them?</w:t>
      </w:r>
    </w:p>
    <w:p>
      <w:pPr>
        <w:pStyle w:val="Compact"/>
        <w:numPr>
          <w:ilvl w:val="0"/>
          <w:numId w:val="1300"/>
        </w:numPr>
      </w:pPr>
      <w:r>
        <w:t xml:space="preserve">Is the word count of the manuscript close to the target journal’s allowance?</w:t>
      </w:r>
    </w:p>
    <w:p>
      <w:pPr>
        <w:pStyle w:val="Compact"/>
        <w:numPr>
          <w:ilvl w:val="0"/>
          <w:numId w:val="1300"/>
        </w:numPr>
      </w:pPr>
      <w:r>
        <w:t xml:space="preserve">Does the manuscript adhere to the formatting guide of the target journal?</w:t>
      </w:r>
    </w:p>
    <w:p>
      <w:pPr>
        <w:pStyle w:val="Compact"/>
        <w:numPr>
          <w:ilvl w:val="0"/>
          <w:numId w:val="1300"/>
        </w:numPr>
      </w:pPr>
      <w:r>
        <w:t xml:space="preserve">Does the manuscript use a consistent voice (passive or active – usually active is preferred … pun intended)?</w:t>
      </w:r>
    </w:p>
    <w:p>
      <w:pPr>
        <w:pStyle w:val="Compact"/>
        <w:numPr>
          <w:ilvl w:val="0"/>
          <w:numId w:val="1300"/>
        </w:numPr>
      </w:pPr>
      <w:r>
        <w:t xml:space="preserve">Is each figure and table (including supplementary material) referenced in the main text?</w:t>
      </w:r>
    </w:p>
    <w:p>
      <w:pPr>
        <w:pStyle w:val="Compact"/>
        <w:numPr>
          <w:ilvl w:val="0"/>
          <w:numId w:val="1300"/>
        </w:numPr>
      </w:pPr>
      <w:r>
        <w:t xml:space="preserve">Is there a caption for each figure and table (including supplementary material)?</w:t>
      </w:r>
    </w:p>
    <w:p>
      <w:pPr>
        <w:pStyle w:val="Compact"/>
        <w:numPr>
          <w:ilvl w:val="0"/>
          <w:numId w:val="1300"/>
        </w:numPr>
      </w:pPr>
      <w:r>
        <w:t xml:space="preserve">Are tables/figures and supplementary material numbered in accordance with their appearance in the main text?</w:t>
      </w:r>
    </w:p>
    <w:p>
      <w:pPr>
        <w:pStyle w:val="Compact"/>
        <w:numPr>
          <w:ilvl w:val="0"/>
          <w:numId w:val="1300"/>
        </w:numPr>
      </w:pPr>
      <w:r>
        <w:t xml:space="preserve">Does the text use past tense if it is reporting research findings or future tense if it is a study protocol?</w:t>
      </w:r>
    </w:p>
    <w:p>
      <w:pPr>
        <w:pStyle w:val="Compact"/>
        <w:numPr>
          <w:ilvl w:val="0"/>
          <w:numId w:val="1300"/>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00"/>
        </w:numPr>
      </w:pPr>
      <w:r>
        <w:t xml:space="preserve">Does the text use minimal abbreviations, and are all abbreviations defined at first use?</w:t>
      </w:r>
    </w:p>
    <w:p>
      <w:pPr>
        <w:pStyle w:val="Compact"/>
        <w:numPr>
          <w:ilvl w:val="0"/>
          <w:numId w:val="1300"/>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300"/>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00"/>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1007">
        <w:r>
          <w:rPr>
            <w:rStyle w:val="Hyperlink"/>
          </w:rPr>
          <w:t xml:space="preserve">here</w:t>
        </w:r>
      </w:hyperlink>
      <w:r>
        <w:t xml:space="preserve">)</w:t>
      </w:r>
    </w:p>
    <w:p>
      <w:pPr>
        <w:pStyle w:val="Compact"/>
        <w:numPr>
          <w:ilvl w:val="0"/>
          <w:numId w:val="1300"/>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1008"/>
    <w:bookmarkStart w:id="1011" w:name="figure-checklist"/>
    <w:p>
      <w:pPr>
        <w:pStyle w:val="Heading2"/>
      </w:pPr>
      <w:r>
        <w:t xml:space="preserve">20.5 Figure checklist</w:t>
      </w:r>
    </w:p>
    <w:p>
      <w:pPr>
        <w:pStyle w:val="Compact"/>
        <w:numPr>
          <w:ilvl w:val="0"/>
          <w:numId w:val="1301"/>
        </w:numPr>
      </w:pPr>
      <w:r>
        <w:t xml:space="preserve">Are the x-axis and y-axis labeled?</w:t>
      </w:r>
    </w:p>
    <w:p>
      <w:pPr>
        <w:pStyle w:val="Compact"/>
        <w:numPr>
          <w:ilvl w:val="0"/>
          <w:numId w:val="1301"/>
        </w:numPr>
      </w:pPr>
      <w:r>
        <w:t xml:space="preserve">If the figure includes panels, is each panel labeled?</w:t>
      </w:r>
    </w:p>
    <w:p>
      <w:pPr>
        <w:pStyle w:val="Compact"/>
        <w:numPr>
          <w:ilvl w:val="0"/>
          <w:numId w:val="1301"/>
        </w:numPr>
      </w:pPr>
      <w:r>
        <w:t xml:space="preserve">Are there sufficient numerical / text labels and breaks on the x-axis and y-axis?</w:t>
      </w:r>
    </w:p>
    <w:p>
      <w:pPr>
        <w:pStyle w:val="Compact"/>
        <w:numPr>
          <w:ilvl w:val="0"/>
          <w:numId w:val="1301"/>
        </w:numPr>
      </w:pPr>
      <w:r>
        <w:t xml:space="preserve">Is the font size appropriate (i.e., large enough to read, not so large that it distracts from the data presented in the figure?)</w:t>
      </w:r>
    </w:p>
    <w:p>
      <w:pPr>
        <w:pStyle w:val="Compact"/>
        <w:numPr>
          <w:ilvl w:val="0"/>
          <w:numId w:val="1301"/>
        </w:numPr>
      </w:pPr>
      <w:r>
        <w:t xml:space="preserve">Are the colors used colorblind friendly? See a colorblind-friendly palette</w:t>
      </w:r>
      <w:r>
        <w:t xml:space="preserve"> </w:t>
      </w:r>
      <w:hyperlink r:id="rId1009">
        <w:r>
          <w:rPr>
            <w:rStyle w:val="Hyperlink"/>
          </w:rPr>
          <w:t xml:space="preserve">here</w:t>
        </w:r>
      </w:hyperlink>
      <w:r>
        <w:t xml:space="preserve">, a neat palette generator with colorblind options</w:t>
      </w:r>
      <w:r>
        <w:t xml:space="preserve"> </w:t>
      </w:r>
      <w:hyperlink r:id="rId1010">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01"/>
        </w:numPr>
      </w:pPr>
      <w:r>
        <w:t xml:space="preserve">Are colors/shapes/line types defined in a legend?</w:t>
      </w:r>
    </w:p>
    <w:p>
      <w:pPr>
        <w:pStyle w:val="Compact"/>
        <w:numPr>
          <w:ilvl w:val="0"/>
          <w:numId w:val="1301"/>
        </w:numPr>
      </w:pPr>
      <w:r>
        <w:t xml:space="preserve">Are the legends and other labels easy to understand with minimal abbreviations?</w:t>
      </w:r>
    </w:p>
    <w:p>
      <w:pPr>
        <w:pStyle w:val="Compact"/>
        <w:numPr>
          <w:ilvl w:val="0"/>
          <w:numId w:val="1301"/>
        </w:numPr>
      </w:pPr>
      <w:r>
        <w:t xml:space="preserve">If there is overplotting, is transparency used to show overlapping data?</w:t>
      </w:r>
    </w:p>
    <w:p>
      <w:pPr>
        <w:pStyle w:val="Compact"/>
        <w:numPr>
          <w:ilvl w:val="0"/>
          <w:numId w:val="1301"/>
        </w:numPr>
      </w:pPr>
      <w:r>
        <w:t xml:space="preserve">Are 95% confidence intervals or other measures of precision shown, if applicable?</w:t>
      </w:r>
    </w:p>
    <w:bookmarkEnd w:id="1011"/>
    <w:bookmarkStart w:id="1012" w:name="sec-offboarding-checklist"/>
    <w:p>
      <w:pPr>
        <w:pStyle w:val="Heading2"/>
      </w:pPr>
      <w:r>
        <w:t xml:space="preserve">20.6 Offboarding checklist</w:t>
      </w:r>
    </w:p>
    <w:p>
      <w:pPr>
        <w:pStyle w:val="FirstParagraph"/>
      </w:pPr>
      <w:r>
        <w:t xml:space="preserve">When preparing to depart the lab, members should complete this offboarding checklist to ensure project continuity:</w:t>
      </w:r>
    </w:p>
    <w:p>
      <w:pPr>
        <w:pStyle w:val="Compact"/>
        <w:numPr>
          <w:ilvl w:val="0"/>
          <w:numId w:val="1302"/>
        </w:numPr>
      </w:pPr>
      <w:r>
        <w:rPr>
          <w:b/>
          <w:bCs/>
        </w:rPr>
        <w:t xml:space="preserve">Code handoff</w:t>
      </w:r>
      <w:r>
        <w:t xml:space="preserve">: Ensure all analysis code is committed, pushed to GitHub (</w:t>
      </w:r>
      <w:r>
        <w:rPr>
          <w:rStyle w:val="VerbatimChar"/>
        </w:rPr>
        <w:t xml:space="preserve">UCD-SERG</w:t>
      </w:r>
      <w:r>
        <w:t xml:space="preserve"> </w:t>
      </w:r>
      <w:r>
        <w:t xml:space="preserve">organization),</w:t>
      </w:r>
      <w:r>
        <w:t xml:space="preserve"> </w:t>
      </w:r>
      <w:r>
        <w:t xml:space="preserve">and documented with a self-contained</w:t>
      </w:r>
      <w:r>
        <w:t xml:space="preserve"> </w:t>
      </w:r>
      <w:r>
        <w:rPr>
          <w:rStyle w:val="VerbatimChar"/>
        </w:rPr>
        <w:t xml:space="preserve">README</w:t>
      </w:r>
      <w:r>
        <w:t xml:space="preserve"> </w:t>
      </w:r>
      <w:r>
        <w:t xml:space="preserve">and reproducible execution instructions (see</w:t>
      </w:r>
      <w:r>
        <w:t xml:space="preserve"> </w:t>
      </w:r>
      <w:hyperlink w:anchor="sec-code-repositories">
        <w:r>
          <w:rPr>
            <w:rStyle w:val="Hyperlink"/>
          </w:rPr>
          <w:t xml:space="preserve">Chapter 5</w:t>
        </w:r>
      </w:hyperlink>
      <w:r>
        <w:t xml:space="preserve">).</w:t>
      </w:r>
    </w:p>
    <w:p>
      <w:pPr>
        <w:pStyle w:val="Compact"/>
        <w:numPr>
          <w:ilvl w:val="0"/>
          <w:numId w:val="1302"/>
        </w:numPr>
      </w:pPr>
      <w:r>
        <w:rPr>
          <w:b/>
          <w:bCs/>
        </w:rPr>
        <w:t xml:space="preserve">Data archiving</w:t>
      </w:r>
      <w:r>
        <w:t xml:space="preserve">: Archive or transfer large datasets, raw files,</w:t>
      </w:r>
      <w:r>
        <w:t xml:space="preserve"> </w:t>
      </w:r>
      <w:r>
        <w:t xml:space="preserve">and simulation outputs per lab storage protocols (see</w:t>
      </w:r>
      <w:r>
        <w:t xml:space="preserve"> </w:t>
      </w:r>
      <w:hyperlink w:anchor="sec-data-publication">
        <w:r>
          <w:rPr>
            <w:rStyle w:val="Hyperlink"/>
          </w:rPr>
          <w:t xml:space="preserve">Chapter 17</w:t>
        </w:r>
      </w:hyperlink>
      <w:r>
        <w:t xml:space="preserve"> </w:t>
      </w:r>
      <w:r>
        <w:t xml:space="preserve">and</w:t>
      </w:r>
      <w:r>
        <w:t xml:space="preserve"> </w:t>
      </w:r>
      <w:hyperlink w:anchor="sec-slurm">
        <w:r>
          <w:rPr>
            <w:rStyle w:val="Hyperlink"/>
          </w:rPr>
          <w:t xml:space="preserve">Chapter 18</w:t>
        </w:r>
      </w:hyperlink>
      <w:r>
        <w:t xml:space="preserve">).</w:t>
      </w:r>
      <w:r>
        <w:t xml:space="preserve"> </w:t>
      </w:r>
      <w:r>
        <w:t xml:space="preserve">Ensure all shared Drive and Box datasets have clear data dictionaries and codebooks.</w:t>
      </w:r>
    </w:p>
    <w:p>
      <w:pPr>
        <w:pStyle w:val="Compact"/>
        <w:numPr>
          <w:ilvl w:val="0"/>
          <w:numId w:val="1302"/>
        </w:numPr>
      </w:pPr>
      <w:r>
        <w:rPr>
          <w:b/>
          <w:bCs/>
        </w:rPr>
        <w:t xml:space="preserve">Repository ownership</w:t>
      </w:r>
      <w:r>
        <w:t xml:space="preserve">: Transfer any remaining repository or branch administrative permissions</w:t>
      </w:r>
      <w:r>
        <w:t xml:space="preserve"> </w:t>
      </w:r>
      <w:r>
        <w:t xml:space="preserve">to the</w:t>
      </w:r>
      <w:r>
        <w:t xml:space="preserve"> </w:t>
      </w:r>
      <w:r>
        <w:rPr>
          <w:rStyle w:val="VerbatimChar"/>
        </w:rPr>
        <w:t xml:space="preserve">UCD-SERG</w:t>
      </w:r>
      <w:r>
        <w:t xml:space="preserve"> </w:t>
      </w:r>
      <w:r>
        <w:t xml:space="preserve">organization and lab leadership.</w:t>
      </w:r>
    </w:p>
    <w:p>
      <w:pPr>
        <w:pStyle w:val="Compact"/>
        <w:numPr>
          <w:ilvl w:val="0"/>
          <w:numId w:val="1302"/>
        </w:numPr>
      </w:pPr>
      <w:r>
        <w:rPr>
          <w:b/>
          <w:bCs/>
        </w:rPr>
        <w:t xml:space="preserve">Publication plan</w:t>
      </w:r>
      <w:r>
        <w:t xml:space="preserve">: Coordinate with lab leadership on outstanding manuscripts,</w:t>
      </w:r>
      <w:r>
        <w:t xml:space="preserve"> </w:t>
      </w:r>
      <w:r>
        <w:t xml:space="preserve">co-authorship agreements, remaining revisions, and target submission timelines.</w:t>
      </w:r>
    </w:p>
    <w:p>
      <w:pPr>
        <w:pStyle w:val="Compact"/>
        <w:numPr>
          <w:ilvl w:val="0"/>
          <w:numId w:val="1302"/>
        </w:numPr>
      </w:pPr>
      <w:r>
        <w:rPr>
          <w:b/>
          <w:bCs/>
        </w:rPr>
        <w:t xml:space="preserve">Account transition</w:t>
      </w:r>
      <w:r>
        <w:t xml:space="preserve">: Coordinate with lab leadership to transition or revoke personal access to shared lab accounts,</w:t>
      </w:r>
      <w:r>
        <w:t xml:space="preserve"> </w:t>
      </w:r>
      <w:r>
        <w:t xml:space="preserve">server credentials, and IRB protocols.</w:t>
      </w:r>
    </w:p>
    <w:p>
      <w:pPr>
        <w:pStyle w:val="Compact"/>
        <w:numPr>
          <w:ilvl w:val="0"/>
          <w:numId w:val="1302"/>
        </w:numPr>
      </w:pPr>
      <w:r>
        <w:rPr>
          <w:b/>
          <w:bCs/>
        </w:rPr>
        <w:t xml:space="preserve">Equipment return</w:t>
      </w:r>
      <w:r>
        <w:t xml:space="preserve">: Return any lab-issued equipment (keys, hardware, storage media)</w:t>
      </w:r>
      <w:r>
        <w:t xml:space="preserve"> </w:t>
      </w:r>
      <w:r>
        <w:t xml:space="preserve">and report any known hardware or configuration issues.</w:t>
      </w:r>
    </w:p>
    <w:p>
      <w:pPr>
        <w:pStyle w:val="Compact"/>
        <w:numPr>
          <w:ilvl w:val="0"/>
          <w:numId w:val="1302"/>
        </w:numPr>
      </w:pPr>
      <w:r>
        <w:rPr>
          <w:b/>
          <w:bCs/>
        </w:rPr>
        <w:t xml:space="preserve">Exit interview</w:t>
      </w:r>
      <w:r>
        <w:t xml:space="preserve">: Complete a departure check-in with lab leadership</w:t>
      </w:r>
      <w:r>
        <w:t xml:space="preserve"> </w:t>
      </w:r>
      <w:r>
        <w:t xml:space="preserve">to provide feedback and share forward contact details for future manuscript correspondence.</w:t>
      </w:r>
    </w:p>
    <w:p>
      <w:r>
        <w:br w:type="page"/>
      </w:r>
    </w:p>
    <w:bookmarkEnd w:id="1012"/>
    <w:bookmarkEnd w:id="1013"/>
    <w:bookmarkStart w:id="1081" w:name="resources-2"/>
    <w:p>
      <w:pPr>
        <w:pStyle w:val="Heading1"/>
      </w:pPr>
      <w:r>
        <w:t xml:space="preserve">21. Resources</w:t>
      </w:r>
    </w:p>
    <w:bookmarkStart w:id="1034" w:name="resources-for-r"/>
    <w:p>
      <w:pPr>
        <w:pStyle w:val="Heading2"/>
      </w:pPr>
      <w:r>
        <w:t xml:space="preserve">21.1 Resources for R</w:t>
      </w:r>
    </w:p>
    <w:bookmarkStart w:id="1016" w:name="books-and-comprehensive-guides"/>
    <w:p>
      <w:pPr>
        <w:pStyle w:val="Heading3"/>
      </w:pPr>
      <w:r>
        <w:t xml:space="preserve">21.1.1 Books and Comprehensive Guides</w:t>
      </w:r>
    </w:p>
    <w:p>
      <w:pPr>
        <w:pStyle w:val="Compact"/>
        <w:numPr>
          <w:ilvl w:val="0"/>
          <w:numId w:val="1303"/>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03"/>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03"/>
        </w:numPr>
      </w:pPr>
      <w:hyperlink r:id="rId1014">
        <w:r>
          <w:rPr>
            <w:rStyle w:val="Hyperlink"/>
          </w:rPr>
          <w:t xml:space="preserve">Awesome R Package Development Tools</w:t>
        </w:r>
      </w:hyperlink>
      <w:r>
        <w:t xml:space="preserve"> </w:t>
      </w:r>
      <w:r>
        <w:t xml:space="preserve">- curated list of tools for R package development</w:t>
      </w:r>
    </w:p>
    <w:p>
      <w:pPr>
        <w:pStyle w:val="Compact"/>
        <w:numPr>
          <w:ilvl w:val="0"/>
          <w:numId w:val="1303"/>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0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03"/>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03"/>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03"/>
        </w:numPr>
      </w:pPr>
      <w:hyperlink r:id="rId576">
        <w:r>
          <w:rPr>
            <w:rStyle w:val="Hyperlink"/>
          </w:rPr>
          <w:t xml:space="preserve">litedown: R Markdown Reimagined</w:t>
        </w:r>
      </w:hyperlink>
      <w:r>
        <w:t xml:space="preserve"> </w:t>
      </w:r>
      <w:r>
        <w:t xml:space="preserve">- a book by Yihui Xie on</w:t>
      </w:r>
      <w:r>
        <w:t xml:space="preserve"> </w:t>
      </w:r>
      <w:hyperlink r:id="rId577">
        <w:r>
          <w:rPr>
            <w:rStyle w:val="VerbatimChar"/>
          </w:rPr>
          <w:t xml:space="preserve">{litedown}</w:t>
        </w:r>
      </w:hyperlink>
      <w:r>
        <w:t xml:space="preserve">, a lightweight R Markdown implementation aimed at simplicity and speed</w:t>
      </w:r>
    </w:p>
    <w:p>
      <w:pPr>
        <w:pStyle w:val="Compact"/>
        <w:numPr>
          <w:ilvl w:val="0"/>
          <w:numId w:val="1303"/>
        </w:numPr>
      </w:pPr>
      <w:hyperlink r:id="rId1015">
        <w:r>
          <w:rPr>
            <w:rStyle w:val="Hyperlink"/>
          </w:rPr>
          <w:t xml:space="preserve">DataCamp</w:t>
        </w:r>
      </w:hyperlink>
      <w:r>
        <w:t xml:space="preserve"> </w:t>
      </w:r>
      <w:r>
        <w:t xml:space="preserve">- email Kristen for access</w:t>
      </w:r>
    </w:p>
    <w:bookmarkEnd w:id="1016"/>
    <w:bookmarkStart w:id="1021" w:name="uc-davis-datalab-workshops-and-tutorials"/>
    <w:p>
      <w:pPr>
        <w:pStyle w:val="Heading3"/>
      </w:pPr>
      <w:r>
        <w:t xml:space="preserve">21.1.2 UC Davis DataLab Workshops and Tutorials</w:t>
      </w:r>
    </w:p>
    <w:p>
      <w:pPr>
        <w:pStyle w:val="FirstParagraph"/>
      </w:pPr>
      <w:r>
        <w:t xml:space="preserve">The</w:t>
      </w:r>
      <w:r>
        <w:t xml:space="preserve"> </w:t>
      </w:r>
      <w:hyperlink r:id="rId907">
        <w:r>
          <w:rPr>
            <w:rStyle w:val="Hyperlink"/>
          </w:rPr>
          <w:t xml:space="preserve">UC Davis DataLab</w:t>
        </w:r>
      </w:hyperlink>
      <w:r>
        <w:t xml:space="preserve"> </w:t>
      </w:r>
      <w:r>
        <w:t xml:space="preserve">provides extensive workshops and learning materials for data science:</w:t>
      </w:r>
    </w:p>
    <w:p>
      <w:pPr>
        <w:pStyle w:val="Compact"/>
        <w:numPr>
          <w:ilvl w:val="0"/>
          <w:numId w:val="1304"/>
        </w:numPr>
      </w:pPr>
      <w:hyperlink r:id="rId1017">
        <w:r>
          <w:rPr>
            <w:rStyle w:val="Hyperlink"/>
          </w:rPr>
          <w:t xml:space="preserve">Workshop Index</w:t>
        </w:r>
      </w:hyperlink>
      <w:r>
        <w:t xml:space="preserve"> </w:t>
      </w:r>
      <w:r>
        <w:t xml:space="preserve">- comprehensive catalog of all DataLab workshops</w:t>
      </w:r>
    </w:p>
    <w:p>
      <w:pPr>
        <w:pStyle w:val="Compact"/>
        <w:numPr>
          <w:ilvl w:val="0"/>
          <w:numId w:val="1304"/>
        </w:numPr>
      </w:pPr>
      <w:hyperlink r:id="rId1018">
        <w:r>
          <w:rPr>
            <w:rStyle w:val="Hyperlink"/>
          </w:rPr>
          <w:t xml:space="preserve">R Basics Workshop</w:t>
        </w:r>
      </w:hyperlink>
      <w:r>
        <w:t xml:space="preserve"> </w:t>
      </w:r>
      <w:r>
        <w:t xml:space="preserve">- foundational R programming for beginners</w:t>
      </w:r>
    </w:p>
    <w:p>
      <w:pPr>
        <w:pStyle w:val="Compact"/>
        <w:numPr>
          <w:ilvl w:val="0"/>
          <w:numId w:val="1304"/>
        </w:numPr>
      </w:pPr>
      <w:hyperlink r:id="rId1019">
        <w:r>
          <w:rPr>
            <w:rStyle w:val="Hyperlink"/>
          </w:rPr>
          <w:t xml:space="preserve">Research Toolkits</w:t>
        </w:r>
      </w:hyperlink>
      <w:r>
        <w:t xml:space="preserve"> </w:t>
      </w:r>
      <w:r>
        <w:t xml:space="preserve">- in-depth guides for research tools and methods</w:t>
      </w:r>
    </w:p>
    <w:p>
      <w:pPr>
        <w:pStyle w:val="Compact"/>
        <w:numPr>
          <w:ilvl w:val="0"/>
          <w:numId w:val="1304"/>
        </w:numPr>
      </w:pPr>
      <w:hyperlink r:id="rId1020">
        <w:r>
          <w:rPr>
            <w:rStyle w:val="Hyperlink"/>
          </w:rPr>
          <w:t xml:space="preserve">Install Guides</w:t>
        </w:r>
      </w:hyperlink>
      <w:r>
        <w:t xml:space="preserve"> </w:t>
      </w:r>
      <w:r>
        <w:t xml:space="preserve">- setup instructions for data science software</w:t>
      </w:r>
    </w:p>
    <w:bookmarkEnd w:id="1021"/>
    <w:bookmarkStart w:id="1027" w:name="cheat-sheets"/>
    <w:p>
      <w:pPr>
        <w:pStyle w:val="Heading3"/>
      </w:pPr>
      <w:r>
        <w:t xml:space="preserve">21.1.3 Cheat Sheets</w:t>
      </w:r>
    </w:p>
    <w:p>
      <w:pPr>
        <w:pStyle w:val="Compact"/>
        <w:numPr>
          <w:ilvl w:val="0"/>
          <w:numId w:val="1305"/>
        </w:numPr>
      </w:pPr>
      <w:hyperlink r:id="rId1022">
        <w:r>
          <w:rPr>
            <w:rStyle w:val="Hyperlink"/>
          </w:rPr>
          <w:t xml:space="preserve">Data transformation with dplyr cheat sheet</w:t>
        </w:r>
      </w:hyperlink>
    </w:p>
    <w:p>
      <w:pPr>
        <w:pStyle w:val="Compact"/>
        <w:numPr>
          <w:ilvl w:val="0"/>
          <w:numId w:val="1305"/>
        </w:numPr>
      </w:pPr>
      <w:hyperlink r:id="rId1023">
        <w:r>
          <w:rPr>
            <w:rStyle w:val="Hyperlink"/>
          </w:rPr>
          <w:t xml:space="preserve">Data tidying with tidyr cheat sheet</w:t>
        </w:r>
      </w:hyperlink>
    </w:p>
    <w:p>
      <w:pPr>
        <w:pStyle w:val="Compact"/>
        <w:numPr>
          <w:ilvl w:val="0"/>
          <w:numId w:val="1305"/>
        </w:numPr>
      </w:pPr>
      <w:hyperlink r:id="rId1024">
        <w:r>
          <w:rPr>
            <w:rStyle w:val="Hyperlink"/>
          </w:rPr>
          <w:t xml:space="preserve">Data visualization with ggplot2 cheat sheet</w:t>
        </w:r>
      </w:hyperlink>
    </w:p>
    <w:p>
      <w:pPr>
        <w:pStyle w:val="Compact"/>
        <w:numPr>
          <w:ilvl w:val="0"/>
          <w:numId w:val="1305"/>
        </w:numPr>
      </w:pPr>
      <w:hyperlink r:id="rId1025">
        <w:r>
          <w:rPr>
            <w:rStyle w:val="Hyperlink"/>
          </w:rPr>
          <w:t xml:space="preserve">data table cheat sheet</w:t>
        </w:r>
      </w:hyperlink>
    </w:p>
    <w:p>
      <w:pPr>
        <w:pStyle w:val="Compact"/>
        <w:numPr>
          <w:ilvl w:val="0"/>
          <w:numId w:val="1305"/>
        </w:numPr>
      </w:pPr>
      <w:hyperlink r:id="rId1026">
        <w:r>
          <w:rPr>
            <w:rStyle w:val="Hyperlink"/>
          </w:rPr>
          <w:t xml:space="preserve">R Markdown cheat sheet</w:t>
        </w:r>
      </w:hyperlink>
    </w:p>
    <w:bookmarkEnd w:id="1027"/>
    <w:bookmarkStart w:id="1029" w:name="style-and-best-practices"/>
    <w:p>
      <w:pPr>
        <w:pStyle w:val="Heading3"/>
      </w:pPr>
      <w:r>
        <w:t xml:space="preserve">21.1.4 Style and Best Practices</w:t>
      </w:r>
    </w:p>
    <w:p>
      <w:pPr>
        <w:pStyle w:val="Compact"/>
        <w:numPr>
          <w:ilvl w:val="0"/>
          <w:numId w:val="1306"/>
        </w:numPr>
      </w:pPr>
      <w:hyperlink r:id="rId1028">
        <w:r>
          <w:rPr>
            <w:rStyle w:val="Hyperlink"/>
          </w:rPr>
          <w:t xml:space="preserve">Hadley Wickham’s R Style Guide</w:t>
        </w:r>
      </w:hyperlink>
    </w:p>
    <w:bookmarkEnd w:id="1029"/>
    <w:bookmarkStart w:id="1030" w:name="data-documentation-and-dictionaries"/>
    <w:p>
      <w:pPr>
        <w:pStyle w:val="Heading3"/>
      </w:pPr>
      <w:r>
        <w:t xml:space="preserve">21.1.5 Data Documentation and Dictionaries</w:t>
      </w:r>
    </w:p>
    <w:p>
      <w:pPr>
        <w:pStyle w:val="Compact"/>
        <w:numPr>
          <w:ilvl w:val="0"/>
          <w:numId w:val="1307"/>
        </w:numPr>
      </w:pPr>
      <w:hyperlink r:id="rId915">
        <w:r>
          <w:rPr>
            <w:rStyle w:val="Hyperlink"/>
          </w:rPr>
          <w:t xml:space="preserve">Tidyverse data-dict</w:t>
        </w:r>
      </w:hyperlink>
      <w:r>
        <w:t xml:space="preserve"> </w:t>
      </w:r>
      <w:r>
        <w:t xml:space="preserve">- open specification and CLI tool for creating, validating, and documenting data dictionaries in YAML format</w:t>
      </w:r>
    </w:p>
    <w:bookmarkEnd w:id="1030"/>
    <w:bookmarkStart w:id="1031" w:name="tidy-evaluation-resources"/>
    <w:p>
      <w:pPr>
        <w:pStyle w:val="Heading3"/>
      </w:pPr>
      <w:r>
        <w:t xml:space="preserve">21.1.6 Tidy Evaluation Resources</w:t>
      </w:r>
    </w:p>
    <w:p>
      <w:pPr>
        <w:pStyle w:val="Compact"/>
        <w:numPr>
          <w:ilvl w:val="0"/>
          <w:numId w:val="1308"/>
        </w:numPr>
      </w:pPr>
      <w:hyperlink r:id="rId361">
        <w:r>
          <w:rPr>
            <w:rStyle w:val="Hyperlink"/>
          </w:rPr>
          <w:t xml:space="preserve">Tidy Eval in 5 Minutes</w:t>
        </w:r>
      </w:hyperlink>
      <w:r>
        <w:t xml:space="preserve"> </w:t>
      </w:r>
      <w:r>
        <w:t xml:space="preserve">(video)</w:t>
      </w:r>
    </w:p>
    <w:p>
      <w:pPr>
        <w:pStyle w:val="Compact"/>
        <w:numPr>
          <w:ilvl w:val="0"/>
          <w:numId w:val="1308"/>
        </w:numPr>
      </w:pPr>
      <w:hyperlink r:id="rId359">
        <w:r>
          <w:rPr>
            <w:rStyle w:val="Hyperlink"/>
          </w:rPr>
          <w:t xml:space="preserve">Tidy Evaluation</w:t>
        </w:r>
      </w:hyperlink>
      <w:r>
        <w:t xml:space="preserve"> </w:t>
      </w:r>
      <w:r>
        <w:t xml:space="preserve">(e-book)</w:t>
      </w:r>
    </w:p>
    <w:p>
      <w:pPr>
        <w:pStyle w:val="Compact"/>
        <w:numPr>
          <w:ilvl w:val="0"/>
          <w:numId w:val="1308"/>
        </w:numPr>
      </w:pPr>
      <w:hyperlink r:id="rId363">
        <w:r>
          <w:rPr>
            <w:rStyle w:val="Hyperlink"/>
          </w:rPr>
          <w:t xml:space="preserve">Data Frame Columns as Arguments to Dplyr Functions</w:t>
        </w:r>
      </w:hyperlink>
      <w:r>
        <w:t xml:space="preserve"> </w:t>
      </w:r>
      <w:r>
        <w:t xml:space="preserve">(blog)</w:t>
      </w:r>
    </w:p>
    <w:p>
      <w:pPr>
        <w:pStyle w:val="Compact"/>
        <w:numPr>
          <w:ilvl w:val="0"/>
          <w:numId w:val="1308"/>
        </w:numPr>
      </w:pPr>
      <w:hyperlink r:id="rId364">
        <w:r>
          <w:rPr>
            <w:rStyle w:val="Hyperlink"/>
          </w:rPr>
          <w:t xml:space="preserve">Standard Evaluation for *_join</w:t>
        </w:r>
      </w:hyperlink>
      <w:r>
        <w:t xml:space="preserve"> </w:t>
      </w:r>
      <w:r>
        <w:t xml:space="preserve">(stackoverflow)</w:t>
      </w:r>
    </w:p>
    <w:p>
      <w:pPr>
        <w:pStyle w:val="Compact"/>
        <w:numPr>
          <w:ilvl w:val="0"/>
          <w:numId w:val="1308"/>
        </w:numPr>
      </w:pPr>
      <w:hyperlink r:id="rId359">
        <w:r>
          <w:rPr>
            <w:rStyle w:val="Hyperlink"/>
          </w:rPr>
          <w:t xml:space="preserve">Programming with dplyr</w:t>
        </w:r>
      </w:hyperlink>
      <w:r>
        <w:t xml:space="preserve"> </w:t>
      </w:r>
      <w:r>
        <w:t xml:space="preserve">(package vignette)</w:t>
      </w:r>
    </w:p>
    <w:bookmarkEnd w:id="1031"/>
    <w:bookmarkStart w:id="1033" w:name="continuous-integration-for-r"/>
    <w:p>
      <w:pPr>
        <w:pStyle w:val="Heading3"/>
      </w:pPr>
      <w:r>
        <w:t xml:space="preserve">21.1.7 Continuous Integration for R</w:t>
      </w:r>
    </w:p>
    <w:p>
      <w:pPr>
        <w:pStyle w:val="Compact"/>
        <w:numPr>
          <w:ilvl w:val="0"/>
          <w:numId w:val="1309"/>
        </w:numPr>
      </w:pPr>
      <w:hyperlink r:id="rId777">
        <w:r>
          <w:rPr>
            <w:rStyle w:val="Hyperlink"/>
          </w:rPr>
          <w:t xml:space="preserve">r-ci: Easy and portable CI for R packages</w:t>
        </w:r>
      </w:hyperlink>
      <w:r>
        <w:t xml:space="preserve"> </w:t>
      </w:r>
      <w:r>
        <w:t xml:space="preserve">-</w:t>
      </w:r>
      <w:r>
        <w:t xml:space="preserve"> </w:t>
      </w:r>
      <w:r>
        <w:t xml:space="preserve">a portable shell script by Dirk Eddelbuettel</w:t>
      </w:r>
      <w:r>
        <w:t xml:space="preserve"> </w:t>
      </w:r>
      <w:r>
        <w:t xml:space="preserve">for testing R packages across GitHub Actions, Azure Pipelines, CircleCI, and local Docker environments</w:t>
      </w:r>
    </w:p>
    <w:p>
      <w:pPr>
        <w:pStyle w:val="Compact"/>
        <w:numPr>
          <w:ilvl w:val="0"/>
          <w:numId w:val="1309"/>
        </w:numPr>
      </w:pPr>
      <w:hyperlink r:id="rId1032">
        <w:r>
          <w:rPr>
            <w:rStyle w:val="Hyperlink"/>
          </w:rPr>
          <w:t xml:space="preserve">r-codeberg</w:t>
        </w:r>
      </w:hyperlink>
      <w:r>
        <w:t xml:space="preserve"> </w:t>
      </w:r>
      <w:r>
        <w:t xml:space="preserve">-</w:t>
      </w:r>
      <w:r>
        <w:t xml:space="preserve"> </w:t>
      </w:r>
      <w:r>
        <w:t xml:space="preserve">community organization supporting R package development and hosting on Codeberg,</w:t>
      </w:r>
      <w:r>
        <w:t xml:space="preserve"> </w:t>
      </w:r>
      <w:r>
        <w:t xml:space="preserve">including the</w:t>
      </w:r>
      <w:r>
        <w:t xml:space="preserve"> </w:t>
      </w:r>
      <w:hyperlink r:id="rId778">
        <w:r>
          <w:rPr>
            <w:rStyle w:val="Hyperlink"/>
          </w:rPr>
          <w:t xml:space="preserve">r-codeberg migration guide</w:t>
        </w:r>
      </w:hyperlink>
      <w:r>
        <w:t xml:space="preserve"> </w:t>
      </w:r>
      <w:r>
        <w:t xml:space="preserve">for porting packages from GitHub to Codeberg</w:t>
      </w:r>
    </w:p>
    <w:p>
      <w:pPr>
        <w:pStyle w:val="Compact"/>
        <w:numPr>
          <w:ilvl w:val="0"/>
          <w:numId w:val="1309"/>
        </w:numPr>
      </w:pPr>
      <w:hyperlink r:id="rId779">
        <w:r>
          <w:rPr>
            <w:rStyle w:val="Hyperlink"/>
          </w:rPr>
          <w:t xml:space="preserve">Woodpecker CI</w:t>
        </w:r>
      </w:hyperlink>
      <w:r>
        <w:t xml:space="preserve"> </w:t>
      </w:r>
      <w:r>
        <w:t xml:space="preserve">-</w:t>
      </w:r>
      <w:r>
        <w:t xml:space="preserve"> </w:t>
      </w:r>
      <w:r>
        <w:t xml:space="preserve">community-driven, container-based continuous integration system</w:t>
      </w:r>
      <w:r>
        <w:t xml:space="preserve"> </w:t>
      </w:r>
      <w:r>
        <w:t xml:space="preserve">that integrates with Codeberg, Forgejo, and Gitea</w:t>
      </w:r>
      <w:r>
        <w:t xml:space="preserve"> </w:t>
      </w:r>
      <w:r>
        <w:t xml:space="preserve">for running automated R package checks and pipeline workflows</w:t>
      </w:r>
    </w:p>
    <w:p>
      <w:pPr>
        <w:pStyle w:val="Compact"/>
        <w:numPr>
          <w:ilvl w:val="0"/>
          <w:numId w:val="1309"/>
        </w:numPr>
      </w:pPr>
      <w:hyperlink r:id="rId780">
        <w:r>
          <w:rPr>
            <w:rStyle w:val="Hyperlink"/>
          </w:rPr>
          <w:t xml:space="preserve">shinycoreci: CI Testing for shiny</w:t>
        </w:r>
      </w:hyperlink>
      <w:ins w:id="4069" w:author="PR Preview" w:date="2024-01-01T00:00:00Z">
        <w:r>
          <w:t xml:space="preserve"> </w:t>
        </w:r>
      </w:ins>
      <w:ins w:id="4069" w:author="PR Preview" w:date="2024-01-01T00:00:00Z">
        <w:r>
          <w:t xml:space="preserve">-</w:t>
        </w:r>
      </w:ins>
      <w:ins w:id="4069" w:author="PR Preview" w:date="2024-01-01T00:00:00Z">
        <w:r>
          <w:t xml:space="preserve"> </w:t>
        </w:r>
      </w:ins>
      <w:ins w:id="4069" w:author="PR Preview" w:date="2024-01-01T00:00:00Z">
        <w:r>
          <w:t xml:space="preserve">R package developed by the Posit Shiny team</w:t>
        </w:r>
      </w:ins>
      <w:ins w:id="4069" w:author="PR Preview" w:date="2024-01-01T00:00:00Z">
        <w:r>
          <w:t xml:space="preserve"> </w:t>
        </w:r>
      </w:ins>
      <w:ins w:id="4069" w:author="PR Preview" w:date="2024-01-01T00:00:00Z">
        <w:r>
          <w:t xml:space="preserve">for testing the Shiny ecosystem across GitHub Actions runner environments</w:t>
        </w:r>
      </w:ins>
    </w:p>
    <w:bookmarkEnd w:id="1033"/>
    <w:bookmarkEnd w:id="1034"/>
    <w:bookmarkStart w:id="1039" w:name="resources-for-git-github"/>
    <w:p>
      <w:pPr>
        <w:pStyle w:val="Heading2"/>
      </w:pPr>
      <w:r>
        <w:t xml:space="preserve">21.2 Resources for Git &amp; Github</w:t>
      </w:r>
    </w:p>
    <w:p>
      <w:pPr>
        <w:pStyle w:val="Compact"/>
        <w:numPr>
          <w:ilvl w:val="0"/>
          <w:numId w:val="1310"/>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10"/>
        </w:numPr>
      </w:pPr>
      <w:hyperlink r:id="rId587">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310"/>
        </w:numPr>
      </w:pPr>
      <w:hyperlink r:id="rId1035">
        <w:r>
          <w:rPr>
            <w:rStyle w:val="Hyperlink"/>
          </w:rPr>
          <w:t xml:space="preserve">GitHub Skills: Introduction to GitHub</w:t>
        </w:r>
      </w:hyperlink>
    </w:p>
    <w:p>
      <w:pPr>
        <w:pStyle w:val="Compact"/>
        <w:numPr>
          <w:ilvl w:val="0"/>
          <w:numId w:val="1310"/>
        </w:numPr>
      </w:pPr>
      <w:hyperlink r:id="rId589">
        <w:r>
          <w:rPr>
            <w:rStyle w:val="Hyperlink"/>
          </w:rPr>
          <w:t xml:space="preserve">UC Davis DataLab Git Sandbox</w:t>
        </w:r>
      </w:hyperlink>
      <w:r>
        <w:t xml:space="preserve"> </w:t>
      </w:r>
      <w:r>
        <w:t xml:space="preserve">- hands-on Git practice repository</w:t>
      </w:r>
    </w:p>
    <w:p>
      <w:pPr>
        <w:pStyle w:val="Compact"/>
        <w:numPr>
          <w:ilvl w:val="0"/>
          <w:numId w:val="1310"/>
        </w:numPr>
      </w:pPr>
      <w:hyperlink r:id="rId609">
        <w:r>
          <w:rPr>
            <w:rStyle w:val="Hyperlink"/>
          </w:rPr>
          <w:t xml:space="preserve">GitKraken</w:t>
        </w:r>
      </w:hyperlink>
      <w:r>
        <w:t xml:space="preserve"> </w:t>
      </w:r>
      <w:r>
        <w:t xml:space="preserve">- cross-platform Git client and developer platform with visual commit graphs, interactive rebasing, and</w:t>
      </w:r>
      <w:r>
        <w:t xml:space="preserve"> </w:t>
      </w:r>
      <w:hyperlink r:id="rId611">
        <w:r>
          <w:rPr>
            <w:rStyle w:val="Hyperlink"/>
          </w:rPr>
          <w:t xml:space="preserve">GitKraken Kepler</w:t>
        </w:r>
      </w:hyperlink>
      <w:r>
        <w:t xml:space="preserve"> </w:t>
      </w:r>
      <w:r>
        <w:t xml:space="preserve">for agent-driven development workflows</w:t>
      </w:r>
    </w:p>
    <w:p>
      <w:pPr>
        <w:pStyle w:val="Compact"/>
        <w:numPr>
          <w:ilvl w:val="0"/>
          <w:numId w:val="1310"/>
        </w:numPr>
      </w:pPr>
      <w:hyperlink r:id="rId1036">
        <w:r>
          <w:rPr>
            <w:rStyle w:val="Hyperlink"/>
          </w:rPr>
          <w:t xml:space="preserve">About stacked pull requests</w:t>
        </w:r>
      </w:hyperlink>
      <w:r>
        <w:t xml:space="preserve"> </w:t>
      </w:r>
      <w:r>
        <w:t xml:space="preserve">- official GitHub guide to breaking large changes into stacked pull request chains</w:t>
      </w:r>
    </w:p>
    <w:p>
      <w:pPr>
        <w:pStyle w:val="Compact"/>
        <w:numPr>
          <w:ilvl w:val="0"/>
          <w:numId w:val="1310"/>
        </w:numPr>
      </w:pPr>
      <w:hyperlink r:id="rId1037">
        <w:r>
          <w:rPr>
            <w:rStyle w:val="Hyperlink"/>
          </w:rPr>
          <w:t xml:space="preserve">Claude Code on the Web: Auto-Fix Pull Requests</w:t>
        </w:r>
      </w:hyperlink>
      <w:r>
        <w:t xml:space="preserve"> </w:t>
      </w:r>
      <w:r>
        <w:t xml:space="preserve">-</w:t>
      </w:r>
      <w:r>
        <w:t xml:space="preserve"> </w:t>
      </w:r>
      <w:r>
        <w:t xml:space="preserve">documentation on Claude Code’s web interface for automatically investigating and resolving check failures and review comments on pull requests</w:t>
      </w:r>
    </w:p>
    <w:p>
      <w:pPr>
        <w:pStyle w:val="Compact"/>
        <w:numPr>
          <w:ilvl w:val="0"/>
          <w:numId w:val="1310"/>
        </w:numPr>
      </w:pPr>
      <w:hyperlink r:id="rId1038">
        <w:r>
          <w:rPr>
            <w:rStyle w:val="Hyperlink"/>
          </w:rPr>
          <w:t xml:space="preserve">Claude Code Workflows</w:t>
        </w:r>
      </w:hyperlink>
      <w:r>
        <w:t xml:space="preserve"> </w:t>
      </w:r>
      <w:r>
        <w:t xml:space="preserve">-</w:t>
      </w:r>
      <w:r>
        <w:t xml:space="preserve"> </w:t>
      </w:r>
      <w:r>
        <w:t xml:space="preserve">documentation on Claude Code’s dynamic subagent orchestration feature for parallel codebase audits, migrations, and evaluations</w:t>
      </w:r>
    </w:p>
    <w:bookmarkEnd w:id="1039"/>
    <w:bookmarkStart w:id="1040" w:name="practical-computing-and-command-line"/>
    <w:p>
      <w:pPr>
        <w:pStyle w:val="Heading2"/>
      </w:pPr>
      <w:r>
        <w:t xml:space="preserve">21.3 Practical Computing and Command Line</w:t>
      </w:r>
    </w:p>
    <w:p>
      <w:pPr>
        <w:pStyle w:val="Compact"/>
        <w:numPr>
          <w:ilvl w:val="0"/>
          <w:numId w:val="1311"/>
        </w:numPr>
      </w:pPr>
      <w:hyperlink r:id="rId859">
        <w:r>
          <w:rPr>
            <w:rStyle w:val="Hyperlink"/>
          </w:rPr>
          <w:t xml:space="preserve">The Missing CS Quarter at UC Davis</w:t>
        </w:r>
      </w:hyperlink>
      <w:r>
        <w:t xml:space="preserve"> </w:t>
      </w:r>
      <w:r>
        <w:t xml:space="preserve">-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w:t>
      </w:r>
      <w:hyperlink r:id="rId860">
        <w:r>
          <w:rPr>
            <w:rStyle w:val="Hyperlink"/>
          </w:rPr>
          <w:t xml:space="preserve">GitLab repository</w:t>
        </w:r>
      </w:hyperlink>
      <w:r>
        <w:t xml:space="preserve">)</w:t>
      </w:r>
    </w:p>
    <w:bookmarkEnd w:id="1040"/>
    <w:bookmarkStart w:id="1043" w:name="resources-for-python"/>
    <w:p>
      <w:pPr>
        <w:pStyle w:val="Heading2"/>
      </w:pPr>
      <w:r>
        <w:t xml:space="preserve">21.4 Resources for Python</w:t>
      </w:r>
    </w:p>
    <w:p>
      <w:pPr>
        <w:pStyle w:val="Compact"/>
        <w:numPr>
          <w:ilvl w:val="0"/>
          <w:numId w:val="1312"/>
        </w:numPr>
      </w:pPr>
      <w:hyperlink r:id="rId1041">
        <w:r>
          <w:rPr>
            <w:rStyle w:val="Hyperlink"/>
          </w:rPr>
          <w:t xml:space="preserve">UC Davis DataLab Python Basics Workshop</w:t>
        </w:r>
      </w:hyperlink>
      <w:r>
        <w:t xml:space="preserve"> </w:t>
      </w:r>
      <w:r>
        <w:t xml:space="preserve">- foundational Python programming</w:t>
      </w:r>
    </w:p>
    <w:p>
      <w:pPr>
        <w:pStyle w:val="Compact"/>
        <w:numPr>
          <w:ilvl w:val="0"/>
          <w:numId w:val="1312"/>
        </w:numPr>
      </w:pPr>
      <w:hyperlink r:id="rId1042">
        <w:r>
          <w:rPr>
            <w:rStyle w:val="Hyperlink"/>
          </w:rPr>
          <w:t xml:space="preserve">Natural Language Processing with Python</w:t>
        </w:r>
      </w:hyperlink>
      <w:r>
        <w:t xml:space="preserve"> </w:t>
      </w:r>
      <w:r>
        <w:t xml:space="preserve">- text analysis and NLP techniques</w:t>
      </w:r>
    </w:p>
    <w:bookmarkEnd w:id="1043"/>
    <w:bookmarkStart w:id="1045" w:name="resources-for-julia"/>
    <w:p>
      <w:pPr>
        <w:pStyle w:val="Heading2"/>
      </w:pPr>
      <w:r>
        <w:t xml:space="preserve">21.5 Resources for Julia</w:t>
      </w:r>
    </w:p>
    <w:p>
      <w:pPr>
        <w:pStyle w:val="Compact"/>
        <w:numPr>
          <w:ilvl w:val="0"/>
          <w:numId w:val="1313"/>
        </w:numPr>
      </w:pPr>
      <w:hyperlink r:id="rId1044">
        <w:r>
          <w:rPr>
            <w:rStyle w:val="Hyperlink"/>
          </w:rPr>
          <w:t xml:space="preserve">UC Davis Julia Users Group Julia Basics Workshop</w:t>
        </w:r>
      </w:hyperlink>
      <w:r>
        <w:t xml:space="preserve"> </w:t>
      </w:r>
      <w:r>
        <w:t xml:space="preserve">- foundational Julia programming</w:t>
      </w:r>
    </w:p>
    <w:bookmarkEnd w:id="1045"/>
    <w:bookmarkStart w:id="1048" w:name="artificial-intelligence-coding-agents"/>
    <w:p>
      <w:pPr>
        <w:pStyle w:val="Heading2"/>
      </w:pPr>
      <w:r>
        <w:t xml:space="preserve">21.6 Artificial Intelligence &amp; Coding Agents</w:t>
      </w:r>
    </w:p>
    <w:p>
      <w:pPr>
        <w:pStyle w:val="Compact"/>
        <w:numPr>
          <w:ilvl w:val="0"/>
          <w:numId w:val="1314"/>
        </w:numPr>
      </w:pPr>
      <w:hyperlink r:id="rId971">
        <w:r>
          <w:rPr>
            <w:rStyle w:val="Hyperlink"/>
          </w:rPr>
          <w:t xml:space="preserve">Working with AI (wai)</w:t>
        </w:r>
      </w:hyperlink>
      <w:r>
        <w:t xml:space="preserve"> </w:t>
      </w:r>
      <w:r>
        <w:t xml:space="preserve">- our lab’s comprehensive guide</w:t>
      </w:r>
      <w:r>
        <w:t xml:space="preserve"> </w:t>
      </w:r>
      <w:r>
        <w:t xml:space="preserve">to AI coding agents, harnesses, policies, and workflows</w:t>
      </w:r>
    </w:p>
    <w:p>
      <w:pPr>
        <w:pStyle w:val="Compact"/>
        <w:numPr>
          <w:ilvl w:val="0"/>
          <w:numId w:val="1314"/>
        </w:numPr>
      </w:pPr>
      <w:hyperlink r:id="rId1046">
        <w:r>
          <w:rPr>
            <w:rStyle w:val="Hyperlink"/>
          </w:rPr>
          <w:t xml:space="preserve">When AI builds itself: Recursive self-improvement in practice</w:t>
        </w:r>
      </w:hyperlink>
      <w:r>
        <w:t xml:space="preserve"> </w:t>
      </w:r>
      <w:r>
        <w:t xml:space="preserve">- Anthropic Institute</w:t>
      </w:r>
      <w:r>
        <w:t xml:space="preserve"> </w:t>
      </w:r>
      <w:r>
        <w:t xml:space="preserve">analysis of recursive self-improvement mechanisms, AI capability trajectories, and safety considerations</w:t>
      </w:r>
    </w:p>
    <w:p>
      <w:pPr>
        <w:pStyle w:val="Compact"/>
        <w:numPr>
          <w:ilvl w:val="0"/>
          <w:numId w:val="1314"/>
        </w:numPr>
      </w:pPr>
      <w:hyperlink r:id="rId1047">
        <w:r>
          <w:rPr>
            <w:rStyle w:val="VerbatimChar"/>
          </w:rPr>
          <w:t xml:space="preserve">pi</w:t>
        </w:r>
      </w:hyperlink>
      <w:r>
        <w:t xml:space="preserve"> </w:t>
      </w:r>
      <w:r>
        <w:t xml:space="preserve">- minimalist, extensible AI agent toolkit</w:t>
      </w:r>
      <w:r>
        <w:t xml:space="preserve"> </w:t>
      </w:r>
      <w:r>
        <w:t xml:space="preserve">providing a unified LLM API, interactive TUI, and terminal coding agent CLI</w:t>
      </w:r>
    </w:p>
    <w:bookmarkEnd w:id="1048"/>
    <w:bookmarkStart w:id="1050" w:name="scientific-figures"/>
    <w:p>
      <w:pPr>
        <w:pStyle w:val="Heading2"/>
      </w:pPr>
      <w:r>
        <w:t xml:space="preserve">21.7 Scientific figures</w:t>
      </w:r>
    </w:p>
    <w:p>
      <w:pPr>
        <w:pStyle w:val="Compact"/>
        <w:numPr>
          <w:ilvl w:val="0"/>
          <w:numId w:val="1315"/>
        </w:numPr>
      </w:pPr>
      <w:r>
        <w:t xml:space="preserve">Ten Simple Rules for Better Figures</w:t>
      </w:r>
      <w:r>
        <w:t xml:space="preserve"> </w:t>
      </w:r>
      <w:r>
        <w:t xml:space="preserve">(Rougier et al. 2014)</w:t>
      </w:r>
    </w:p>
    <w:p>
      <w:pPr>
        <w:pStyle w:val="Compact"/>
        <w:numPr>
          <w:ilvl w:val="0"/>
          <w:numId w:val="1315"/>
        </w:numPr>
      </w:pPr>
      <w:hyperlink r:id="rId1049">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1050"/>
    <w:bookmarkStart w:id="1054" w:name="writing"/>
    <w:p>
      <w:pPr>
        <w:pStyle w:val="Heading2"/>
      </w:pPr>
      <w:r>
        <w:t xml:space="preserve">21.8 Writing</w:t>
      </w:r>
    </w:p>
    <w:p>
      <w:pPr>
        <w:pStyle w:val="Compact"/>
        <w:numPr>
          <w:ilvl w:val="0"/>
          <w:numId w:val="1316"/>
        </w:numPr>
      </w:pPr>
      <w:r>
        <w:t xml:space="preserve">Unpacking the Scientific Toolbox</w:t>
      </w:r>
      <w:r>
        <w:t xml:space="preserve"> </w:t>
      </w:r>
      <w:r>
        <w:t xml:space="preserve">(Silbiger and Stubler 2019)</w:t>
      </w:r>
    </w:p>
    <w:p>
      <w:pPr>
        <w:pStyle w:val="Compact"/>
        <w:numPr>
          <w:ilvl w:val="0"/>
          <w:numId w:val="1316"/>
        </w:numPr>
      </w:pPr>
      <w:r>
        <w:t xml:space="preserve">ICMJE Definition of authorship</w:t>
      </w:r>
      <w:r>
        <w:t xml:space="preserve"> </w:t>
      </w:r>
      <w:r>
        <w:t xml:space="preserve">(International Committee of Medical Journal Editors, n.d.)</w:t>
      </w:r>
    </w:p>
    <w:p>
      <w:pPr>
        <w:pStyle w:val="Compact"/>
        <w:numPr>
          <w:ilvl w:val="0"/>
          <w:numId w:val="1316"/>
        </w:numPr>
      </w:pPr>
      <w:r>
        <w:t xml:space="preserve">Computational science: …why scientific programming does not compute</w:t>
      </w:r>
      <w:r>
        <w:t xml:space="preserve"> </w:t>
      </w:r>
      <w:r>
        <w:t xml:space="preserve">(Merali and Giles 2010)</w:t>
      </w:r>
    </w:p>
    <w:p>
      <w:pPr>
        <w:pStyle w:val="Compact"/>
        <w:numPr>
          <w:ilvl w:val="0"/>
          <w:numId w:val="1316"/>
        </w:numPr>
      </w:pPr>
      <w:hyperlink r:id="rId1051">
        <w:r>
          <w:rPr>
            <w:rStyle w:val="Hyperlink"/>
          </w:rPr>
          <w:t xml:space="preserve">The Pathway to Publishing: A Guide to Quantitative Writing in the Health Sciences</w:t>
        </w:r>
      </w:hyperlink>
    </w:p>
    <w:p>
      <w:pPr>
        <w:pStyle w:val="Compact"/>
        <w:numPr>
          <w:ilvl w:val="0"/>
          <w:numId w:val="1316"/>
        </w:numPr>
      </w:pPr>
      <w:hyperlink r:id="rId1052">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16"/>
        </w:numPr>
      </w:pPr>
      <w:hyperlink r:id="rId1053">
        <w:r>
          <w:rPr>
            <w:rStyle w:val="Hyperlink"/>
          </w:rPr>
          <w:t xml:space="preserve">Secret, actionable writing tips</w:t>
        </w:r>
      </w:hyperlink>
    </w:p>
    <w:bookmarkEnd w:id="1054"/>
    <w:bookmarkStart w:id="1058" w:name="presentations"/>
    <w:p>
      <w:pPr>
        <w:pStyle w:val="Heading2"/>
      </w:pPr>
      <w:r>
        <w:t xml:space="preserve">21.9 Presentations</w:t>
      </w:r>
    </w:p>
    <w:p>
      <w:pPr>
        <w:pStyle w:val="Compact"/>
        <w:numPr>
          <w:ilvl w:val="0"/>
          <w:numId w:val="1317"/>
        </w:numPr>
      </w:pPr>
      <w:r>
        <w:t xml:space="preserve">How to tell a compelling story in scientific presentations</w:t>
      </w:r>
      <w:r>
        <w:t xml:space="preserve"> </w:t>
      </w:r>
      <w:r>
        <w:t xml:space="preserve">(Van Noorden 2021)</w:t>
      </w:r>
    </w:p>
    <w:p>
      <w:pPr>
        <w:pStyle w:val="Compact"/>
        <w:numPr>
          <w:ilvl w:val="0"/>
          <w:numId w:val="1317"/>
        </w:numPr>
      </w:pPr>
      <w:hyperlink r:id="rId1055">
        <w:r>
          <w:rPr>
            <w:rStyle w:val="Hyperlink"/>
          </w:rPr>
          <w:t xml:space="preserve">How to give a killer narratively-driven scientific talk</w:t>
        </w:r>
      </w:hyperlink>
    </w:p>
    <w:p>
      <w:pPr>
        <w:pStyle w:val="Compact"/>
        <w:numPr>
          <w:ilvl w:val="0"/>
          <w:numId w:val="1317"/>
        </w:numPr>
      </w:pPr>
      <w:hyperlink r:id="rId1056">
        <w:r>
          <w:rPr>
            <w:rStyle w:val="Hyperlink"/>
          </w:rPr>
          <w:t xml:space="preserve">How to make a better poster</w:t>
        </w:r>
      </w:hyperlink>
    </w:p>
    <w:p>
      <w:pPr>
        <w:pStyle w:val="Compact"/>
        <w:numPr>
          <w:ilvl w:val="0"/>
          <w:numId w:val="1317"/>
        </w:numPr>
      </w:pPr>
      <w:hyperlink r:id="rId1057">
        <w:r>
          <w:rPr>
            <w:rStyle w:val="Hyperlink"/>
          </w:rPr>
          <w:t xml:space="preserve">How to make an even better poster</w:t>
        </w:r>
      </w:hyperlink>
    </w:p>
    <w:bookmarkEnd w:id="1058"/>
    <w:bookmarkStart w:id="1061" w:name="professional-advice"/>
    <w:p>
      <w:pPr>
        <w:pStyle w:val="Heading2"/>
      </w:pPr>
      <w:r>
        <w:t xml:space="preserve">21.10 Professional advice</w:t>
      </w:r>
    </w:p>
    <w:p>
      <w:pPr>
        <w:pStyle w:val="Compact"/>
        <w:numPr>
          <w:ilvl w:val="0"/>
          <w:numId w:val="1318"/>
        </w:numPr>
      </w:pPr>
      <w:hyperlink r:id="rId1059">
        <w:r>
          <w:rPr>
            <w:rStyle w:val="Hyperlink"/>
          </w:rPr>
          <w:t xml:space="preserve">Professional advice, especially for your first job</w:t>
        </w:r>
      </w:hyperlink>
    </w:p>
    <w:p>
      <w:pPr>
        <w:pStyle w:val="Compact"/>
        <w:numPr>
          <w:ilvl w:val="0"/>
          <w:numId w:val="1318"/>
        </w:numPr>
      </w:pPr>
      <w:hyperlink r:id="rId1060">
        <w:r>
          <w:rPr>
            <w:rStyle w:val="Hyperlink"/>
          </w:rPr>
          <w:t xml:space="preserve">Team Public Health Substack</w:t>
        </w:r>
      </w:hyperlink>
    </w:p>
    <w:bookmarkEnd w:id="1061"/>
    <w:bookmarkStart w:id="1064" w:name="funding"/>
    <w:p>
      <w:pPr>
        <w:pStyle w:val="Heading2"/>
      </w:pPr>
      <w:r>
        <w:t xml:space="preserve">21.11 Funding</w:t>
      </w:r>
    </w:p>
    <w:p>
      <w:pPr>
        <w:pStyle w:val="Compact"/>
        <w:numPr>
          <w:ilvl w:val="0"/>
          <w:numId w:val="1319"/>
        </w:numPr>
      </w:pPr>
      <w:hyperlink r:id="rId1062">
        <w:r>
          <w:rPr>
            <w:rStyle w:val="Hyperlink"/>
          </w:rPr>
          <w:t xml:space="preserve">Building Your Funding Train</w:t>
        </w:r>
      </w:hyperlink>
    </w:p>
    <w:p>
      <w:pPr>
        <w:pStyle w:val="Compact"/>
        <w:numPr>
          <w:ilvl w:val="0"/>
          <w:numId w:val="1319"/>
        </w:numPr>
      </w:pPr>
      <w:hyperlink r:id="rId1063">
        <w:r>
          <w:rPr>
            <w:rStyle w:val="Hyperlink"/>
          </w:rPr>
          <w:t xml:space="preserve">NIH Grant Writing Resources</w:t>
        </w:r>
      </w:hyperlink>
    </w:p>
    <w:bookmarkEnd w:id="1064"/>
    <w:bookmarkStart w:id="1067" w:name="ethics-and-global-health-research"/>
    <w:p>
      <w:pPr>
        <w:pStyle w:val="Heading2"/>
      </w:pPr>
      <w:r>
        <w:t xml:space="preserve">21.12 Ethics and global health research</w:t>
      </w:r>
    </w:p>
    <w:p>
      <w:pPr>
        <w:pStyle w:val="Compact"/>
        <w:numPr>
          <w:ilvl w:val="0"/>
          <w:numId w:val="1320"/>
        </w:numPr>
      </w:pPr>
      <w:hyperlink r:id="rId1065">
        <w:r>
          <w:rPr>
            <w:rStyle w:val="Hyperlink"/>
          </w:rPr>
          <w:t xml:space="preserve">Global Code of Conduct For Research in Resource-Poor Settings</w:t>
        </w:r>
      </w:hyperlink>
    </w:p>
    <w:p>
      <w:pPr>
        <w:pStyle w:val="Compact"/>
        <w:numPr>
          <w:ilvl w:val="0"/>
          <w:numId w:val="1320"/>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20"/>
        </w:numPr>
      </w:pPr>
      <w:hyperlink r:id="rId1066">
        <w:r>
          <w:rPr>
            <w:rStyle w:val="Hyperlink"/>
          </w:rPr>
          <w:t xml:space="preserve">Transforming Global Health Partnerships</w:t>
        </w:r>
      </w:hyperlink>
    </w:p>
    <w:bookmarkEnd w:id="1067"/>
    <w:bookmarkStart w:id="1069" w:name="X951a5c013bfaeeb3379a0aa152a80b856716558"/>
    <w:p>
      <w:pPr>
        <w:pStyle w:val="Heading2"/>
      </w:pPr>
      <w:r>
        <w:t xml:space="preserve">21.13 Open Science and Reproducibility Initiatives</w:t>
      </w:r>
    </w:p>
    <w:p>
      <w:pPr>
        <w:pStyle w:val="Compact"/>
        <w:numPr>
          <w:ilvl w:val="0"/>
          <w:numId w:val="1321"/>
        </w:numPr>
      </w:pPr>
      <w:hyperlink r:id="rId1068">
        <w:r>
          <w:rPr>
            <w:rStyle w:val="Hyperlink"/>
          </w:rPr>
          <w:t xml:space="preserve">Openscapes</w:t>
        </w:r>
      </w:hyperlink>
      <w:r>
        <w:t xml:space="preserve"> </w:t>
      </w:r>
      <w:r>
        <w:t xml:space="preserve">-</w:t>
      </w:r>
      <w:r>
        <w:t xml:space="preserve"> </w:t>
      </w:r>
      <w:r>
        <w:t xml:space="preserve">an open science mentorship and community initiative founded by Dr. Julia Stewart Lowndes,</w:t>
      </w:r>
      <w:r>
        <w:t xml:space="preserve"> </w:t>
      </w:r>
      <w:r>
        <w:t xml:space="preserve">focused on helping research groups transition to data-intensive, reproducible,</w:t>
      </w:r>
      <w:r>
        <w:t xml:space="preserve"> </w:t>
      </w:r>
      <w:r>
        <w:t xml:space="preserve">and collaborative scientific practices through cohort-based Champions programs</w:t>
      </w:r>
      <w:r>
        <w:t xml:space="preserve"> </w:t>
      </w:r>
      <w:r>
        <w:t xml:space="preserve">and shared open tooling.</w:t>
      </w:r>
    </w:p>
    <w:bookmarkEnd w:id="1069"/>
    <w:bookmarkStart w:id="1080" w:name="comparable-lab-manuals"/>
    <w:p>
      <w:pPr>
        <w:pStyle w:val="Heading2"/>
      </w:pPr>
      <w:r>
        <w:t xml:space="preserve">21.14 Comparable Lab Manuals</w:t>
      </w:r>
    </w:p>
    <w:p>
      <w:pPr>
        <w:pStyle w:val="FirstParagraph"/>
      </w:pPr>
      <w:r>
        <w:t xml:space="preserve">Exploring lab manuals from peer research groups helps us identify best practices,</w:t>
      </w:r>
      <w:r>
        <w:t xml:space="preserve"> </w:t>
      </w:r>
      <w:r>
        <w:t xml:space="preserve">adapt proven onboarding workflows,</w:t>
      </w:r>
      <w:r>
        <w:t xml:space="preserve"> </w:t>
      </w:r>
      <w:r>
        <w:t xml:space="preserve">and align our open science standards with the broader computational biology and epidemiology communities:</w:t>
      </w:r>
    </w:p>
    <w:p>
      <w:pPr>
        <w:pStyle w:val="Compact"/>
        <w:numPr>
          <w:ilvl w:val="0"/>
          <w:numId w:val="1322"/>
        </w:numPr>
      </w:pPr>
      <w:hyperlink r:id="rId1070">
        <w:r>
          <w:rPr>
            <w:rStyle w:val="Hyperlink"/>
          </w:rPr>
          <w:t xml:space="preserve">Benjamin-Chung Lab Manual</w:t>
        </w:r>
      </w:hyperlink>
      <w:r>
        <w:t xml:space="preserve"> </w:t>
      </w:r>
      <w:r>
        <w:t xml:space="preserve">(</w:t>
      </w:r>
      <w:hyperlink r:id="rId1071">
        <w:r>
          <w:rPr>
            <w:rStyle w:val="Hyperlink"/>
          </w:rPr>
          <w:t xml:space="preserve">GitHub repository</w:t>
        </w:r>
      </w:hyperlink>
      <w:r>
        <w:t xml:space="preserve">) —</w:t>
      </w:r>
      <w:r>
        <w:t xml:space="preserve"> </w:t>
      </w:r>
      <w:r>
        <w:t xml:space="preserve">The computational epidemiology manual from which our manual originally adapted its structure,</w:t>
      </w:r>
      <w:r>
        <w:t xml:space="preserve"> </w:t>
      </w:r>
      <w:r>
        <w:t xml:space="preserve">covering reproducible R workflows,</w:t>
      </w:r>
      <w:r>
        <w:t xml:space="preserve"> </w:t>
      </w:r>
      <w:r>
        <w:t xml:space="preserve">collaborative development,</w:t>
      </w:r>
      <w:r>
        <w:t xml:space="preserve"> </w:t>
      </w:r>
      <w:r>
        <w:t xml:space="preserve">and computational research practices.</w:t>
      </w:r>
    </w:p>
    <w:p>
      <w:pPr>
        <w:pStyle w:val="Compact"/>
        <w:numPr>
          <w:ilvl w:val="0"/>
          <w:numId w:val="1322"/>
        </w:numPr>
      </w:pPr>
      <w:hyperlink r:id="rId1072">
        <w:r>
          <w:rPr>
            <w:rStyle w:val="Hyperlink"/>
          </w:rPr>
          <w:t xml:space="preserve">Fay Lab Manual</w:t>
        </w:r>
      </w:hyperlink>
      <w:r>
        <w:t xml:space="preserve"> </w:t>
      </w:r>
      <w:r>
        <w:t xml:space="preserve">(</w:t>
      </w:r>
      <w:hyperlink r:id="rId1073">
        <w:r>
          <w:rPr>
            <w:rStyle w:val="Hyperlink"/>
          </w:rPr>
          <w:t xml:space="preserve">GitHub repository</w:t>
        </w:r>
      </w:hyperlink>
      <w:r>
        <w:t xml:space="preserve">) —</w:t>
      </w:r>
      <w:r>
        <w:t xml:space="preserve"> </w:t>
      </w:r>
      <w:r>
        <w:t xml:space="preserve">An Openscapes-origin Quarto manual for quantitative fisheries ecology (UMass Dartmouth),</w:t>
      </w:r>
      <w:r>
        <w:t xml:space="preserve"> </w:t>
      </w:r>
      <w:r>
        <w:t xml:space="preserve">featuring detailed offboarding checklists,</w:t>
      </w:r>
      <w:r>
        <w:t xml:space="preserve"> </w:t>
      </w:r>
      <w:r>
        <w:t xml:space="preserve">departure handoff protocols,</w:t>
      </w:r>
      <w:r>
        <w:t xml:space="preserve"> </w:t>
      </w:r>
      <w:r>
        <w:t xml:space="preserve">and an open science communication philosophy.</w:t>
      </w:r>
    </w:p>
    <w:p>
      <w:pPr>
        <w:pStyle w:val="Compact"/>
        <w:numPr>
          <w:ilvl w:val="0"/>
          <w:numId w:val="1322"/>
        </w:numPr>
      </w:pPr>
      <w:hyperlink r:id="rId1074">
        <w:r>
          <w:rPr>
            <w:rStyle w:val="Hyperlink"/>
          </w:rPr>
          <w:t xml:space="preserve">ContextLab Lab Manual</w:t>
        </w:r>
      </w:hyperlink>
      <w:r>
        <w:t xml:space="preserve"> </w:t>
      </w:r>
      <w:r>
        <w:t xml:space="preserve">(</w:t>
      </w:r>
      <w:hyperlink r:id="rId1075">
        <w:r>
          <w:rPr>
            <w:rStyle w:val="Hyperlink"/>
          </w:rPr>
          <w:t xml:space="preserve">GitHub repository</w:t>
        </w:r>
      </w:hyperlink>
      <w:r>
        <w:t xml:space="preserve">) —</w:t>
      </w:r>
      <w:r>
        <w:t xml:space="preserve"> </w:t>
      </w:r>
      <w:r>
        <w:t xml:space="preserve">The Contextual Dynamics Lab manual at Dartmouth,</w:t>
      </w:r>
      <w:r>
        <w:t xml:space="preserve"> </w:t>
      </w:r>
      <w:r>
        <w:t xml:space="preserve">notable for requiring incoming lab members to make an interactive pull request</w:t>
      </w:r>
      <w:r>
        <w:t xml:space="preserve"> </w:t>
      </w:r>
      <w:r>
        <w:t xml:space="preserve">to learn contribution workflows hands-on.</w:t>
      </w:r>
    </w:p>
    <w:p>
      <w:pPr>
        <w:pStyle w:val="Compact"/>
        <w:numPr>
          <w:ilvl w:val="0"/>
          <w:numId w:val="1322"/>
        </w:numPr>
      </w:pPr>
      <w:hyperlink r:id="rId1076">
        <w:r>
          <w:rPr>
            <w:rStyle w:val="Hyperlink"/>
          </w:rPr>
          <w:t xml:space="preserve">Proctor-UCSF DCC Handbook</w:t>
        </w:r>
      </w:hyperlink>
      <w:r>
        <w:t xml:space="preserve"> </w:t>
      </w:r>
      <w:r>
        <w:t xml:space="preserve">(</w:t>
      </w:r>
      <w:hyperlink r:id="rId1077">
        <w:r>
          <w:rPr>
            <w:rStyle w:val="Hyperlink"/>
          </w:rPr>
          <w:t xml:space="preserve">GitHub repository</w:t>
        </w:r>
      </w:hyperlink>
      <w:r>
        <w:t xml:space="preserve">) —</w:t>
      </w:r>
      <w:r>
        <w:t xml:space="preserve"> </w:t>
      </w:r>
      <w:r>
        <w:t xml:space="preserve">A comprehensive handbook for the Data Coordinating Center at UCSF,</w:t>
      </w:r>
      <w:r>
        <w:t xml:space="preserve"> </w:t>
      </w:r>
      <w:r>
        <w:t xml:space="preserve">focusing on clinical trial data management,</w:t>
      </w:r>
      <w:r>
        <w:t xml:space="preserve"> </w:t>
      </w:r>
      <w:r>
        <w:t xml:space="preserve">REDCap workflows,</w:t>
      </w:r>
      <w:r>
        <w:t xml:space="preserve"> </w:t>
      </w:r>
      <w:r>
        <w:t xml:space="preserve">quality assurance,</w:t>
      </w:r>
      <w:r>
        <w:t xml:space="preserve"> </w:t>
      </w:r>
      <w:r>
        <w:t xml:space="preserve">and public data curation in global health settings.</w:t>
      </w:r>
    </w:p>
    <w:p>
      <w:pPr>
        <w:pStyle w:val="Compact"/>
        <w:numPr>
          <w:ilvl w:val="0"/>
          <w:numId w:val="1322"/>
        </w:numPr>
      </w:pPr>
      <w:hyperlink r:id="rId1078">
        <w:r>
          <w:rPr>
            <w:rStyle w:val="Hyperlink"/>
          </w:rPr>
          <w:t xml:space="preserve">Quantitative Marine Ecology Lab Manual</w:t>
        </w:r>
      </w:hyperlink>
      <w:r>
        <w:t xml:space="preserve"> </w:t>
      </w:r>
      <w:r>
        <w:t xml:space="preserve">(</w:t>
      </w:r>
      <w:hyperlink r:id="rId1079">
        <w:r>
          <w:rPr>
            <w:rStyle w:val="Hyperlink"/>
          </w:rPr>
          <w:t xml:space="preserve">GitHub repository</w:t>
        </w:r>
      </w:hyperlink>
      <w:r>
        <w:t xml:space="preserve">) —</w:t>
      </w:r>
      <w:r>
        <w:t xml:space="preserve"> </w:t>
      </w:r>
      <w:r>
        <w:t xml:space="preserve">A Quarto-based manual for Easton White’s research group at UNH,</w:t>
      </w:r>
      <w:r>
        <w:t xml:space="preserve"> </w:t>
      </w:r>
      <w:r>
        <w:t xml:space="preserve">featuring role-specific administrative checklists</w:t>
      </w:r>
      <w:r>
        <w:t xml:space="preserve"> </w:t>
      </w:r>
      <w:r>
        <w:t xml:space="preserve">and curated reading lists organized by career stage.</w:t>
      </w:r>
    </w:p>
    <w:p>
      <w:r>
        <w:br w:type="page"/>
      </w:r>
    </w:p>
    <w:bookmarkEnd w:id="1080"/>
    <w:bookmarkEnd w:id="1081"/>
    <w:bookmarkStart w:id="1114" w:name="professional-development"/>
    <w:p>
      <w:pPr>
        <w:pStyle w:val="Heading1"/>
      </w:pPr>
      <w:r>
        <w:t xml:space="preserve">22. Professional Development</w:t>
      </w:r>
    </w:p>
    <w:bookmarkStart w:id="1082"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323"/>
        </w:numPr>
      </w:pPr>
      <w:r>
        <w:t xml:space="preserve">Regular, open communication between mentees and mentors</w:t>
      </w:r>
    </w:p>
    <w:p>
      <w:pPr>
        <w:pStyle w:val="Compact"/>
        <w:numPr>
          <w:ilvl w:val="0"/>
          <w:numId w:val="1323"/>
        </w:numPr>
      </w:pPr>
      <w:r>
        <w:t xml:space="preserve">Mutual respect and trust</w:t>
      </w:r>
    </w:p>
    <w:p>
      <w:pPr>
        <w:pStyle w:val="Compact"/>
        <w:numPr>
          <w:ilvl w:val="0"/>
          <w:numId w:val="1323"/>
        </w:numPr>
      </w:pPr>
      <w:r>
        <w:t xml:space="preserve">Clear expectations and goals</w:t>
      </w:r>
    </w:p>
    <w:p>
      <w:pPr>
        <w:pStyle w:val="Compact"/>
        <w:numPr>
          <w:ilvl w:val="0"/>
          <w:numId w:val="1323"/>
        </w:numPr>
      </w:pPr>
      <w:r>
        <w:t xml:space="preserve">Constructive feedback</w:t>
      </w:r>
    </w:p>
    <w:p>
      <w:pPr>
        <w:pStyle w:val="Compact"/>
        <w:numPr>
          <w:ilvl w:val="0"/>
          <w:numId w:val="1323"/>
        </w:numPr>
      </w:pPr>
      <w:r>
        <w:t xml:space="preserve">Support for both research and career development</w:t>
      </w:r>
    </w:p>
    <w:bookmarkEnd w:id="1082"/>
    <w:bookmarkStart w:id="1085"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324"/>
        </w:numPr>
      </w:pPr>
      <w:r>
        <w:t xml:space="preserve">Short-term and long-term career goals</w:t>
      </w:r>
    </w:p>
    <w:p>
      <w:pPr>
        <w:pStyle w:val="Compact"/>
        <w:numPr>
          <w:ilvl w:val="0"/>
          <w:numId w:val="1324"/>
        </w:numPr>
      </w:pPr>
      <w:r>
        <w:t xml:space="preserve">Skills to develop</w:t>
      </w:r>
    </w:p>
    <w:p>
      <w:pPr>
        <w:pStyle w:val="Compact"/>
        <w:numPr>
          <w:ilvl w:val="0"/>
          <w:numId w:val="1324"/>
        </w:numPr>
      </w:pPr>
      <w:r>
        <w:t xml:space="preserve">Training needs and opportunities</w:t>
      </w:r>
    </w:p>
    <w:p>
      <w:pPr>
        <w:pStyle w:val="Compact"/>
        <w:numPr>
          <w:ilvl w:val="0"/>
          <w:numId w:val="1324"/>
        </w:numPr>
      </w:pPr>
      <w:r>
        <w:t xml:space="preserve">Timeline and milestones</w:t>
      </w:r>
    </w:p>
    <w:p>
      <w:pPr>
        <w:pStyle w:val="Compact"/>
        <w:numPr>
          <w:ilvl w:val="0"/>
          <w:numId w:val="1324"/>
        </w:numPr>
      </w:pPr>
      <w:r>
        <w:t xml:space="preserve">Progress toward goals</w:t>
      </w:r>
    </w:p>
    <w:p>
      <w:pPr>
        <w:pStyle w:val="FirstParagraph"/>
      </w:pPr>
      <w:r>
        <w:t xml:space="preserve">Update your IDP at least annually and discuss it with your PI. Useful resources:</w:t>
      </w:r>
    </w:p>
    <w:p>
      <w:pPr>
        <w:pStyle w:val="Compact"/>
        <w:numPr>
          <w:ilvl w:val="0"/>
          <w:numId w:val="1325"/>
        </w:numPr>
      </w:pPr>
      <w:hyperlink r:id="rId1083">
        <w:r>
          <w:rPr>
            <w:rStyle w:val="Hyperlink"/>
          </w:rPr>
          <w:t xml:space="preserve">myIDP - Individual Development Plan tool</w:t>
        </w:r>
      </w:hyperlink>
    </w:p>
    <w:p>
      <w:pPr>
        <w:pStyle w:val="Compact"/>
        <w:numPr>
          <w:ilvl w:val="0"/>
          <w:numId w:val="1325"/>
        </w:numPr>
      </w:pPr>
      <w:hyperlink r:id="rId1084">
        <w:r>
          <w:rPr>
            <w:rStyle w:val="Hyperlink"/>
          </w:rPr>
          <w:t xml:space="preserve">NIH OITE Career Resources</w:t>
        </w:r>
      </w:hyperlink>
    </w:p>
    <w:bookmarkEnd w:id="1085"/>
    <w:bookmarkStart w:id="1090" w:name="sec-hidden-curriculum"/>
    <w:p>
      <w:pPr>
        <w:pStyle w:val="Heading2"/>
      </w:pPr>
      <w:r>
        <w:t xml:space="preserve">22.3 Navigating the Hidden Curriculum</w:t>
      </w:r>
    </w:p>
    <w:p>
      <w:pPr>
        <w:pStyle w:val="FirstParagraph"/>
      </w:pPr>
      <w:r>
        <w:t xml:space="preserve">The</w:t>
      </w:r>
      <w:r>
        <w:t xml:space="preserve"> </w:t>
      </w:r>
      <w:r>
        <w:t xml:space="preserve">“hidden curriculum”</w:t>
      </w:r>
      <w:r>
        <w:t xml:space="preserve"> </w:t>
      </w:r>
      <w:r>
        <w:t xml:space="preserve">refers to the unspoken norms,</w:t>
      </w:r>
      <w:r>
        <w:t xml:space="preserve"> </w:t>
      </w:r>
      <w:r>
        <w:t xml:space="preserve">unwritten expectations,</w:t>
      </w:r>
      <w:r>
        <w:t xml:space="preserve"> </w:t>
      </w:r>
      <w:r>
        <w:t xml:space="preserve">and cultural practices in graduate school and academic research</w:t>
      </w:r>
      <w:r>
        <w:t xml:space="preserve"> </w:t>
      </w:r>
      <w:r>
        <w:t xml:space="preserve">that are rarely taught in formal coursework</w:t>
      </w:r>
      <w:r>
        <w:t xml:space="preserve"> </w:t>
      </w:r>
      <w:r>
        <w:t xml:space="preserve">but are critical for long-term success and well-being.</w:t>
      </w:r>
      <w:r>
        <w:t xml:space="preserve"> </w:t>
      </w:r>
      <w:r>
        <w:t xml:space="preserve">Demystifying these implicit rules ensures equitable access</w:t>
      </w:r>
      <w:r>
        <w:t xml:space="preserve"> </w:t>
      </w:r>
      <w:r>
        <w:t xml:space="preserve">to academic opportunities for scholars from all backgrounds.</w:t>
      </w:r>
    </w:p>
    <w:bookmarkStart w:id="1086" w:name="sec-managing-up"/>
    <w:p>
      <w:pPr>
        <w:pStyle w:val="Heading3"/>
      </w:pPr>
      <w:r>
        <w:t xml:space="preserve">22.3.1 Managing Up and Mentoring Relationships</w:t>
      </w:r>
    </w:p>
    <w:p>
      <w:pPr>
        <w:pStyle w:val="FirstParagraph"/>
      </w:pPr>
      <w:r>
        <w:t xml:space="preserve">Mentorship is a collaborative partnership.</w:t>
      </w:r>
      <w:r>
        <w:t xml:space="preserve"> </w:t>
      </w:r>
      <w:r>
        <w:t xml:space="preserve">Taking active ownership of your mentoring relationships helps ensure you receive</w:t>
      </w:r>
      <w:r>
        <w:t xml:space="preserve"> </w:t>
      </w:r>
      <w:r>
        <w:t xml:space="preserve">the guidance and feedback you need:</w:t>
      </w:r>
    </w:p>
    <w:p>
      <w:pPr>
        <w:pStyle w:val="Compact"/>
        <w:numPr>
          <w:ilvl w:val="0"/>
          <w:numId w:val="1326"/>
        </w:numPr>
      </w:pPr>
      <w:r>
        <w:rPr>
          <w:b/>
          <w:bCs/>
        </w:rPr>
        <w:t xml:space="preserve">Set clear meeting agendas</w:t>
      </w:r>
      <w:r>
        <w:t xml:space="preserve">: Send a brief bulleted agenda</w:t>
      </w:r>
      <w:r>
        <w:t xml:space="preserve"> </w:t>
      </w:r>
      <w:r>
        <w:t xml:space="preserve">and updated materials at least 24 hours before 1-on-1 meetings.</w:t>
      </w:r>
    </w:p>
    <w:p>
      <w:pPr>
        <w:pStyle w:val="Compact"/>
        <w:numPr>
          <w:ilvl w:val="0"/>
          <w:numId w:val="1326"/>
        </w:numPr>
      </w:pPr>
      <w:r>
        <w:rPr>
          <w:b/>
          <w:bCs/>
        </w:rPr>
        <w:t xml:space="preserve">Clarify priorities and timelines</w:t>
      </w:r>
      <w:r>
        <w:t xml:space="preserve">: Agree on concrete milestones,</w:t>
      </w:r>
      <w:r>
        <w:t xml:space="preserve"> </w:t>
      </w:r>
      <w:r>
        <w:t xml:space="preserve">deadlines, and expectations for feedback turnarounds.</w:t>
      </w:r>
    </w:p>
    <w:p>
      <w:pPr>
        <w:pStyle w:val="Compact"/>
        <w:numPr>
          <w:ilvl w:val="0"/>
          <w:numId w:val="1326"/>
        </w:numPr>
      </w:pPr>
      <w:r>
        <w:rPr>
          <w:b/>
          <w:bCs/>
        </w:rPr>
        <w:t xml:space="preserve">Build a mentoring team</w:t>
      </w:r>
      <w:r>
        <w:t xml:space="preserve">: Seek guidance from multiple mentors,</w:t>
      </w:r>
      <w:r>
        <w:t xml:space="preserve"> </w:t>
      </w:r>
      <w:r>
        <w:t xml:space="preserve">including thesis committee members, peer mentors, senior graduate students,</w:t>
      </w:r>
      <w:r>
        <w:t xml:space="preserve"> </w:t>
      </w:r>
      <w:r>
        <w:t xml:space="preserve">and external collaborators.</w:t>
      </w:r>
      <w:r>
        <w:t xml:space="preserve"> </w:t>
      </w:r>
      <w:r>
        <w:t xml:space="preserve">No single mentor can meet all training, professional, and personal needs.</w:t>
      </w:r>
    </w:p>
    <w:bookmarkEnd w:id="1086"/>
    <w:bookmarkStart w:id="1087" w:name="sec-imposter-feelings"/>
    <w:p>
      <w:pPr>
        <w:pStyle w:val="Heading3"/>
      </w:pPr>
      <w:r>
        <w:t xml:space="preserve">22.3.2 Normalizing Setbacks and Imposter Feelings</w:t>
      </w:r>
    </w:p>
    <w:p>
      <w:pPr>
        <w:pStyle w:val="FirstParagraph"/>
      </w:pPr>
      <w:r>
        <w:t xml:space="preserve">Graduate training involves tackling open-ended scientific problems</w:t>
      </w:r>
      <w:r>
        <w:t xml:space="preserve"> </w:t>
      </w:r>
      <w:r>
        <w:t xml:space="preserve">where methods fail, experiments yield inconclusive results,</w:t>
      </w:r>
      <w:r>
        <w:t xml:space="preserve"> </w:t>
      </w:r>
      <w:r>
        <w:t xml:space="preserve">and manuscripts face rejection:</w:t>
      </w:r>
    </w:p>
    <w:p>
      <w:pPr>
        <w:pStyle w:val="Compact"/>
        <w:numPr>
          <w:ilvl w:val="0"/>
          <w:numId w:val="1327"/>
        </w:numPr>
      </w:pPr>
      <w:r>
        <w:rPr>
          <w:b/>
          <w:bCs/>
        </w:rPr>
        <w:t xml:space="preserve">Imposter feelings are common</w:t>
      </w:r>
      <w:r>
        <w:t xml:space="preserve">: Experiencing self-doubt or feeling underqualified</w:t>
      </w:r>
      <w:r>
        <w:t xml:space="preserve"> </w:t>
      </w:r>
      <w:r>
        <w:t xml:space="preserve">is a widely shared experience in high-rigor research environments,</w:t>
      </w:r>
      <w:r>
        <w:t xml:space="preserve"> </w:t>
      </w:r>
      <w:r>
        <w:t xml:space="preserve">especially during early transitions.</w:t>
      </w:r>
      <w:r>
        <w:t xml:space="preserve"> </w:t>
      </w:r>
      <w:r>
        <w:t xml:space="preserve">It reflects the challenging nature of scientific discovery,</w:t>
      </w:r>
      <w:r>
        <w:t xml:space="preserve"> </w:t>
      </w:r>
      <w:r>
        <w:t xml:space="preserve">not personal inadequacy.</w:t>
      </w:r>
    </w:p>
    <w:p>
      <w:pPr>
        <w:pStyle w:val="Compact"/>
        <w:numPr>
          <w:ilvl w:val="0"/>
          <w:numId w:val="1327"/>
        </w:numPr>
      </w:pPr>
      <w:r>
        <w:rPr>
          <w:b/>
          <w:bCs/>
        </w:rPr>
        <w:t xml:space="preserve">Analytical iterations are normal</w:t>
      </w:r>
      <w:r>
        <w:t xml:space="preserve">: Bugs, refactored data pipelines,</w:t>
      </w:r>
      <w:r>
        <w:t xml:space="preserve"> </w:t>
      </w:r>
      <w:r>
        <w:t xml:space="preserve">and revisions are standard components of the scientific process.</w:t>
      </w:r>
    </w:p>
    <w:p>
      <w:pPr>
        <w:pStyle w:val="Compact"/>
        <w:numPr>
          <w:ilvl w:val="0"/>
          <w:numId w:val="1327"/>
        </w:numPr>
      </w:pPr>
      <w:r>
        <w:rPr>
          <w:b/>
          <w:bCs/>
        </w:rPr>
        <w:t xml:space="preserve">Establish healthy boundaries</w:t>
      </w:r>
      <w:r>
        <w:t xml:space="preserve">: Sustainable productivity requires rest,</w:t>
      </w:r>
      <w:r>
        <w:t xml:space="preserve"> </w:t>
      </w:r>
      <w:r>
        <w:t xml:space="preserve">structured time off, and hobbies outside academia.</w:t>
      </w:r>
      <w:r>
        <w:t xml:space="preserve"> </w:t>
      </w:r>
      <w:r>
        <w:t xml:space="preserve">Seek out campus health and counseling resources when facing persistent stress.</w:t>
      </w:r>
    </w:p>
    <w:bookmarkEnd w:id="1087"/>
    <w:bookmarkStart w:id="1088" w:name="sec-demystifying-publishing"/>
    <w:p>
      <w:pPr>
        <w:pStyle w:val="Heading3"/>
      </w:pPr>
      <w:r>
        <w:t xml:space="preserve">22.3.3 Demystifying Publishing and Peer Review</w:t>
      </w:r>
    </w:p>
    <w:p>
      <w:pPr>
        <w:pStyle w:val="FirstParagraph"/>
      </w:pPr>
      <w:r>
        <w:t xml:space="preserve">Navigating scientific publication requires understanding the review lifecycle:</w:t>
      </w:r>
    </w:p>
    <w:p>
      <w:pPr>
        <w:pStyle w:val="Compact"/>
        <w:numPr>
          <w:ilvl w:val="0"/>
          <w:numId w:val="1328"/>
        </w:numPr>
      </w:pPr>
      <w:r>
        <w:rPr>
          <w:b/>
          <w:bCs/>
        </w:rPr>
        <w:t xml:space="preserve">Rejection is a normal part of publishing</w:t>
      </w:r>
      <w:r>
        <w:t xml:space="preserve">: In academic publishing,</w:t>
      </w:r>
      <w:r>
        <w:t xml:space="preserve"> </w:t>
      </w:r>
      <w:r>
        <w:t xml:space="preserve">manuscripts frequently undergo multiple rounds of submission;</w:t>
      </w:r>
      <w:r>
        <w:t xml:space="preserve"> </w:t>
      </w:r>
      <w:r>
        <w:t xml:space="preserve">rejection provides an opportunity to refine arguments</w:t>
      </w:r>
      <w:r>
        <w:t xml:space="preserve"> </w:t>
      </w:r>
      <w:r>
        <w:t xml:space="preserve">and submit to a better-matched venue.</w:t>
      </w:r>
    </w:p>
    <w:p>
      <w:pPr>
        <w:pStyle w:val="Compact"/>
        <w:numPr>
          <w:ilvl w:val="0"/>
          <w:numId w:val="1328"/>
        </w:numPr>
      </w:pPr>
      <w:r>
        <w:rPr>
          <w:b/>
          <w:bCs/>
        </w:rPr>
        <w:t xml:space="preserve">Approaching reviewer feedback</w:t>
      </w:r>
      <w:r>
        <w:t xml:space="preserve">: Read peer reviews,</w:t>
      </w:r>
      <w:r>
        <w:t xml:space="preserve"> </w:t>
      </w:r>
      <w:r>
        <w:t xml:space="preserve">step back for a day to process feedback,</w:t>
      </w:r>
      <w:r>
        <w:t xml:space="preserve"> </w:t>
      </w:r>
      <w:r>
        <w:t xml:space="preserve">and draft systematic, point-by-point response letters</w:t>
      </w:r>
      <w:r>
        <w:t xml:space="preserve"> </w:t>
      </w:r>
      <w:r>
        <w:t xml:space="preserve">using the guidance in</w:t>
      </w:r>
      <w:r>
        <w:t xml:space="preserve"> </w:t>
      </w:r>
      <w:hyperlink w:anchor="sec-responding-to-peer-review">
        <w:r>
          <w:rPr>
            <w:rStyle w:val="Hyperlink"/>
          </w:rPr>
          <w:t xml:space="preserve">Section 24.2</w:t>
        </w:r>
      </w:hyperlink>
      <w:r>
        <w:t xml:space="preserve">.</w:t>
      </w:r>
    </w:p>
    <w:p>
      <w:pPr>
        <w:pStyle w:val="Compact"/>
        <w:numPr>
          <w:ilvl w:val="0"/>
          <w:numId w:val="1328"/>
        </w:numPr>
      </w:pPr>
      <w:r>
        <w:rPr>
          <w:b/>
          <w:bCs/>
        </w:rPr>
        <w:t xml:space="preserve">Authorship conversations</w:t>
      </w:r>
      <w:r>
        <w:t xml:space="preserve">: Initiate discussions regarding authorship order</w:t>
      </w:r>
      <w:r>
        <w:t xml:space="preserve"> </w:t>
      </w:r>
      <w:r>
        <w:t xml:space="preserve">and contribution roles early in every project and revisit them regularly.</w:t>
      </w:r>
    </w:p>
    <w:bookmarkEnd w:id="1088"/>
    <w:bookmarkStart w:id="1089" w:name="sec-strategic-networking"/>
    <w:p>
      <w:pPr>
        <w:pStyle w:val="Heading3"/>
      </w:pPr>
      <w:r>
        <w:t xml:space="preserve">22.3.4 Strategic Networking and Visibility</w:t>
      </w:r>
    </w:p>
    <w:p>
      <w:pPr>
        <w:pStyle w:val="FirstParagraph"/>
      </w:pPr>
      <w:r>
        <w:t xml:space="preserve">Building professional connections expands research opportunities and career horizons:</w:t>
      </w:r>
    </w:p>
    <w:p>
      <w:pPr>
        <w:pStyle w:val="Compact"/>
        <w:numPr>
          <w:ilvl w:val="0"/>
          <w:numId w:val="1329"/>
        </w:numPr>
      </w:pPr>
      <w:r>
        <w:rPr>
          <w:b/>
          <w:bCs/>
        </w:rPr>
        <w:t xml:space="preserve">Conferences as networking venues</w:t>
      </w:r>
      <w:r>
        <w:t xml:space="preserve">: Prepare a clear 60-second summary</w:t>
      </w:r>
      <w:r>
        <w:t xml:space="preserve"> </w:t>
      </w:r>
      <w:r>
        <w:t xml:space="preserve">of your research question, key methods, and scientific impact.</w:t>
      </w:r>
    </w:p>
    <w:p>
      <w:pPr>
        <w:pStyle w:val="Compact"/>
        <w:numPr>
          <w:ilvl w:val="0"/>
          <w:numId w:val="1329"/>
        </w:numPr>
      </w:pPr>
      <w:r>
        <w:rPr>
          <w:b/>
          <w:bCs/>
        </w:rPr>
        <w:t xml:space="preserve">Engage with speakers</w:t>
      </w:r>
      <w:r>
        <w:t xml:space="preserve">: Introduce yourself after departmental seminars</w:t>
      </w:r>
      <w:r>
        <w:t xml:space="preserve"> </w:t>
      </w:r>
      <w:r>
        <w:t xml:space="preserve">or during poster sessions to ask focused questions about their work.</w:t>
      </w:r>
    </w:p>
    <w:p>
      <w:pPr>
        <w:pStyle w:val="Compact"/>
        <w:numPr>
          <w:ilvl w:val="0"/>
          <w:numId w:val="1329"/>
        </w:numPr>
      </w:pPr>
      <w:r>
        <w:rPr>
          <w:b/>
          <w:bCs/>
        </w:rPr>
        <w:t xml:space="preserve">Peer networks</w:t>
      </w:r>
      <w:r>
        <w:t xml:space="preserve">: Cultivate strong relationships with cohort members and lab peers;</w:t>
      </w:r>
      <w:r>
        <w:t xml:space="preserve"> </w:t>
      </w:r>
      <w:r>
        <w:t xml:space="preserve">colleagues at your career stage will become future collaborators,</w:t>
      </w:r>
      <w:r>
        <w:t xml:space="preserve"> </w:t>
      </w:r>
      <w:r>
        <w:t xml:space="preserve">reviewers, and lifelong allies.</w:t>
      </w:r>
    </w:p>
    <w:bookmarkEnd w:id="1089"/>
    <w:bookmarkEnd w:id="1090"/>
    <w:bookmarkStart w:id="1094" w:name="presentations-and-conferences"/>
    <w:p>
      <w:pPr>
        <w:pStyle w:val="Heading2"/>
      </w:pPr>
      <w:r>
        <w:t xml:space="preserve">22.4 Presentations and Conferences</w:t>
      </w:r>
    </w:p>
    <w:p>
      <w:pPr>
        <w:pStyle w:val="FirstParagraph"/>
      </w:pPr>
      <w:r>
        <w:t xml:space="preserve">We encourage lab members to present their work at conferences and seminars:</w:t>
      </w:r>
    </w:p>
    <w:p>
      <w:pPr>
        <w:pStyle w:val="Compact"/>
        <w:numPr>
          <w:ilvl w:val="0"/>
          <w:numId w:val="1330"/>
        </w:numPr>
      </w:pPr>
      <w:r>
        <w:t xml:space="preserve">Discuss conference opportunities with PIs early</w:t>
      </w:r>
    </w:p>
    <w:p>
      <w:pPr>
        <w:pStyle w:val="Compact"/>
        <w:numPr>
          <w:ilvl w:val="0"/>
          <w:numId w:val="1330"/>
        </w:numPr>
      </w:pPr>
      <w:r>
        <w:t xml:space="preserve">Submit abstracts with PI approval</w:t>
      </w:r>
    </w:p>
    <w:p>
      <w:pPr>
        <w:pStyle w:val="Compact"/>
        <w:numPr>
          <w:ilvl w:val="0"/>
          <w:numId w:val="1330"/>
        </w:numPr>
      </w:pPr>
      <w:r>
        <w:t xml:space="preserve">Practice presentations in lab meeting before the conference</w:t>
      </w:r>
    </w:p>
    <w:p>
      <w:pPr>
        <w:pStyle w:val="Compact"/>
        <w:numPr>
          <w:ilvl w:val="0"/>
          <w:numId w:val="1330"/>
        </w:numPr>
      </w:pPr>
      <w:r>
        <w:t xml:space="preserve">Prioritize clear visuals over text-dense slides following our</w:t>
      </w:r>
      <w:r>
        <w:t xml:space="preserve"> </w:t>
      </w:r>
      <w:hyperlink r:id="rId1091">
        <w:r>
          <w:rPr>
            <w:rStyle w:val="Hyperlink"/>
          </w:rPr>
          <w:t xml:space="preserve">Show, Don’t Tell</w:t>
        </w:r>
      </w:hyperlink>
      <w:r>
        <w:t xml:space="preserve"> </w:t>
      </w:r>
      <w:r>
        <w:t xml:space="preserve">principle</w:t>
      </w:r>
    </w:p>
    <w:p>
      <w:pPr>
        <w:pStyle w:val="Compact"/>
        <w:numPr>
          <w:ilvl w:val="0"/>
          <w:numId w:val="1330"/>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31"/>
        </w:numPr>
      </w:pPr>
      <w:hyperlink r:id="rId1092">
        <w:r>
          <w:rPr>
            <w:rStyle w:val="Hyperlink"/>
          </w:rPr>
          <w:t xml:space="preserve">How to tell a compelling story in scientific presentations</w:t>
        </w:r>
      </w:hyperlink>
    </w:p>
    <w:p>
      <w:pPr>
        <w:pStyle w:val="Compact"/>
        <w:numPr>
          <w:ilvl w:val="0"/>
          <w:numId w:val="1331"/>
        </w:numPr>
      </w:pPr>
      <w:hyperlink r:id="rId1055">
        <w:r>
          <w:rPr>
            <w:rStyle w:val="Hyperlink"/>
          </w:rPr>
          <w:t xml:space="preserve">How to give a killer narratively-driven scientific talk</w:t>
        </w:r>
      </w:hyperlink>
    </w:p>
    <w:p>
      <w:pPr>
        <w:pStyle w:val="Compact"/>
        <w:numPr>
          <w:ilvl w:val="0"/>
          <w:numId w:val="1331"/>
        </w:numPr>
      </w:pPr>
      <w:hyperlink r:id="rId1093">
        <w:r>
          <w:rPr>
            <w:rStyle w:val="Hyperlink"/>
          </w:rPr>
          <w:t xml:space="preserve">How to make a better poster</w:t>
        </w:r>
      </w:hyperlink>
    </w:p>
    <w:p>
      <w:pPr>
        <w:pStyle w:val="Compact"/>
        <w:numPr>
          <w:ilvl w:val="0"/>
          <w:numId w:val="1331"/>
        </w:numPr>
      </w:pPr>
      <w:hyperlink r:id="rId1057">
        <w:r>
          <w:rPr>
            <w:rStyle w:val="Hyperlink"/>
          </w:rPr>
          <w:t xml:space="preserve">How to make an even better poster</w:t>
        </w:r>
      </w:hyperlink>
    </w:p>
    <w:bookmarkEnd w:id="1094"/>
    <w:bookmarkStart w:id="1098" w:name="scientific-figures-1"/>
    <w:p>
      <w:pPr>
        <w:pStyle w:val="Heading2"/>
      </w:pPr>
      <w:r>
        <w:t xml:space="preserve">22.5 Scientific Figures</w:t>
      </w:r>
    </w:p>
    <w:p>
      <w:pPr>
        <w:pStyle w:val="FirstParagraph"/>
      </w:pPr>
      <w:r>
        <w:t xml:space="preserve">Creating clear, effective figures is essential for communicating research findings:</w:t>
      </w:r>
    </w:p>
    <w:p>
      <w:pPr>
        <w:pStyle w:val="Compact"/>
        <w:numPr>
          <w:ilvl w:val="0"/>
          <w:numId w:val="1332"/>
        </w:numPr>
      </w:pPr>
      <w:r>
        <w:t xml:space="preserve">Label x-axis and y-axis clearly</w:t>
      </w:r>
    </w:p>
    <w:p>
      <w:pPr>
        <w:pStyle w:val="Compact"/>
        <w:numPr>
          <w:ilvl w:val="0"/>
          <w:numId w:val="1332"/>
        </w:numPr>
      </w:pPr>
      <w:r>
        <w:t xml:space="preserve">Use panel labels when including multiple subplots</w:t>
      </w:r>
    </w:p>
    <w:p>
      <w:pPr>
        <w:pStyle w:val="Compact"/>
        <w:numPr>
          <w:ilvl w:val="0"/>
          <w:numId w:val="1332"/>
        </w:numPr>
      </w:pPr>
      <w:r>
        <w:t xml:space="preserve">Include sufficient tick marks and labels</w:t>
      </w:r>
    </w:p>
    <w:p>
      <w:pPr>
        <w:pStyle w:val="Compact"/>
        <w:numPr>
          <w:ilvl w:val="0"/>
          <w:numId w:val="1332"/>
        </w:numPr>
      </w:pPr>
      <w:r>
        <w:t xml:space="preserve">Use appropriate font sizes (readable but not distracting)</w:t>
      </w:r>
    </w:p>
    <w:p>
      <w:pPr>
        <w:pStyle w:val="Compact"/>
        <w:numPr>
          <w:ilvl w:val="0"/>
          <w:numId w:val="1332"/>
        </w:numPr>
      </w:pPr>
      <w:r>
        <w:t xml:space="preserve">Use colorblind-friendly palettes (see</w:t>
      </w:r>
      <w:r>
        <w:t xml:space="preserve"> </w:t>
      </w:r>
      <w:hyperlink r:id="rId1095">
        <w:r>
          <w:rPr>
            <w:rStyle w:val="Hyperlink"/>
          </w:rPr>
          <w:t xml:space="preserve">ColorBrewer</w:t>
        </w:r>
      </w:hyperlink>
      <w:r>
        <w:t xml:space="preserve"> </w:t>
      </w:r>
      <w:r>
        <w:t xml:space="preserve">or</w:t>
      </w:r>
      <w:r>
        <w:t xml:space="preserve"> </w:t>
      </w:r>
      <w:hyperlink r:id="rId1096">
        <w:r>
          <w:rPr>
            <w:rStyle w:val="Hyperlink"/>
          </w:rPr>
          <w:t xml:space="preserve">iwanthue</w:t>
        </w:r>
      </w:hyperlink>
      <w:r>
        <w:t xml:space="preserve">)</w:t>
      </w:r>
    </w:p>
    <w:p>
      <w:pPr>
        <w:pStyle w:val="Compact"/>
        <w:numPr>
          <w:ilvl w:val="0"/>
          <w:numId w:val="1332"/>
        </w:numPr>
      </w:pPr>
      <w:r>
        <w:t xml:space="preserve">Define colors, shapes, and line types in legends</w:t>
      </w:r>
    </w:p>
    <w:p>
      <w:pPr>
        <w:pStyle w:val="Compact"/>
        <w:numPr>
          <w:ilvl w:val="0"/>
          <w:numId w:val="1332"/>
        </w:numPr>
      </w:pPr>
      <w:r>
        <w:t xml:space="preserve">Minimize abbreviations in labels and legends</w:t>
      </w:r>
    </w:p>
    <w:p>
      <w:pPr>
        <w:pStyle w:val="Compact"/>
        <w:numPr>
          <w:ilvl w:val="0"/>
          <w:numId w:val="1332"/>
        </w:numPr>
      </w:pPr>
      <w:r>
        <w:t xml:space="preserve">Use transparency to show overlapping data</w:t>
      </w:r>
    </w:p>
    <w:p>
      <w:pPr>
        <w:pStyle w:val="Compact"/>
        <w:numPr>
          <w:ilvl w:val="0"/>
          <w:numId w:val="1332"/>
        </w:numPr>
      </w:pPr>
      <w:r>
        <w:t xml:space="preserve">Show measures of precision (e.g., 95% confidence intervals)</w:t>
      </w:r>
    </w:p>
    <w:p>
      <w:pPr>
        <w:pStyle w:val="FirstParagraph"/>
      </w:pPr>
      <w:r>
        <w:rPr>
          <w:b/>
          <w:bCs/>
        </w:rPr>
        <w:t xml:space="preserve">Resources:</w:t>
      </w:r>
    </w:p>
    <w:p>
      <w:pPr>
        <w:pStyle w:val="Compact"/>
        <w:numPr>
          <w:ilvl w:val="0"/>
          <w:numId w:val="1333"/>
        </w:numPr>
      </w:pPr>
      <w:hyperlink r:id="rId1097">
        <w:r>
          <w:rPr>
            <w:rStyle w:val="Hyperlink"/>
          </w:rPr>
          <w:t xml:space="preserve">Ten Simple Rules for Better Figures</w:t>
        </w:r>
      </w:hyperlink>
    </w:p>
    <w:bookmarkEnd w:id="1098"/>
    <w:bookmarkStart w:id="1100" w:name="grant-writing"/>
    <w:p>
      <w:pPr>
        <w:pStyle w:val="Heading2"/>
      </w:pPr>
      <w:r>
        <w:t xml:space="preserve">22.6 Grant Writing</w:t>
      </w:r>
    </w:p>
    <w:p>
      <w:pPr>
        <w:pStyle w:val="Compact"/>
        <w:numPr>
          <w:ilvl w:val="0"/>
          <w:numId w:val="1334"/>
        </w:numPr>
      </w:pPr>
      <w:r>
        <w:t xml:space="preserve">Graduate students and postdocs are encouraged to apply for fellowships (e.g., NIH F31, NSF GRFP, K awards)</w:t>
      </w:r>
    </w:p>
    <w:p>
      <w:pPr>
        <w:pStyle w:val="Compact"/>
        <w:numPr>
          <w:ilvl w:val="0"/>
          <w:numId w:val="1334"/>
        </w:numPr>
      </w:pPr>
      <w:r>
        <w:t xml:space="preserve">PIs will support fellowship applications with feedback, letters of support, and mentoring</w:t>
      </w:r>
    </w:p>
    <w:p>
      <w:pPr>
        <w:pStyle w:val="Compact"/>
        <w:numPr>
          <w:ilvl w:val="0"/>
          <w:numId w:val="1334"/>
        </w:numPr>
      </w:pPr>
      <w:r>
        <w:t xml:space="preserve">Start planning fellowship applications well in advance of deadlines (typically 3-6 months)</w:t>
      </w:r>
    </w:p>
    <w:p>
      <w:pPr>
        <w:pStyle w:val="Compact"/>
        <w:numPr>
          <w:ilvl w:val="0"/>
          <w:numId w:val="1334"/>
        </w:numPr>
      </w:pPr>
      <w:r>
        <w:t xml:space="preserve">Attend grant writing workshops and seek feedback from multiple sources</w:t>
      </w:r>
    </w:p>
    <w:p>
      <w:pPr>
        <w:pStyle w:val="FirstParagraph"/>
      </w:pPr>
      <w:r>
        <w:rPr>
          <w:b/>
          <w:bCs/>
        </w:rPr>
        <w:t xml:space="preserve">Resources:</w:t>
      </w:r>
    </w:p>
    <w:p>
      <w:pPr>
        <w:pStyle w:val="Compact"/>
        <w:numPr>
          <w:ilvl w:val="0"/>
          <w:numId w:val="1335"/>
        </w:numPr>
      </w:pPr>
      <w:hyperlink r:id="rId1062">
        <w:r>
          <w:rPr>
            <w:rStyle w:val="Hyperlink"/>
          </w:rPr>
          <w:t xml:space="preserve">Building Your Funding Train</w:t>
        </w:r>
      </w:hyperlink>
    </w:p>
    <w:p>
      <w:pPr>
        <w:pStyle w:val="Compact"/>
        <w:numPr>
          <w:ilvl w:val="0"/>
          <w:numId w:val="1335"/>
        </w:numPr>
      </w:pPr>
      <w:hyperlink r:id="rId1099">
        <w:r>
          <w:rPr>
            <w:rStyle w:val="Hyperlink"/>
          </w:rPr>
          <w:t xml:space="preserve">NIH Funding Opportunities</w:t>
        </w:r>
      </w:hyperlink>
    </w:p>
    <w:p>
      <w:pPr>
        <w:pStyle w:val="Compact"/>
        <w:numPr>
          <w:ilvl w:val="0"/>
          <w:numId w:val="1335"/>
        </w:numPr>
      </w:pPr>
      <w:hyperlink r:id="rId1063">
        <w:r>
          <w:rPr>
            <w:rStyle w:val="Hyperlink"/>
          </w:rPr>
          <w:t xml:space="preserve">NIH Grant Writing Resources</w:t>
        </w:r>
      </w:hyperlink>
    </w:p>
    <w:bookmarkEnd w:id="1100"/>
    <w:bookmarkStart w:id="1111" w:name="sec-dissertation-requirements"/>
    <w:p>
      <w:pPr>
        <w:pStyle w:val="Heading2"/>
      </w:pPr>
      <w:r>
        <w:t xml:space="preserve">22.7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1101" w:name="review-previous-dissertations"/>
    <w:p>
      <w:pPr>
        <w:pStyle w:val="Heading3"/>
      </w:pPr>
      <w:r>
        <w:t xml:space="preserve">22.7.1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36"/>
        </w:numPr>
      </w:pPr>
      <w:r>
        <w:t xml:space="preserve">Understand the typical scope and depth expected</w:t>
      </w:r>
    </w:p>
    <w:p>
      <w:pPr>
        <w:pStyle w:val="Compact"/>
        <w:numPr>
          <w:ilvl w:val="0"/>
          <w:numId w:val="1336"/>
        </w:numPr>
      </w:pPr>
      <w:r>
        <w:t xml:space="preserve">See different approaches to structure and presentation</w:t>
      </w:r>
    </w:p>
    <w:p>
      <w:pPr>
        <w:pStyle w:val="Compact"/>
        <w:numPr>
          <w:ilvl w:val="0"/>
          <w:numId w:val="1336"/>
        </w:numPr>
      </w:pPr>
      <w:r>
        <w:t xml:space="preserve">Calibrate your expectations based on successful examples</w:t>
      </w:r>
    </w:p>
    <w:p>
      <w:pPr>
        <w:pStyle w:val="Compact"/>
        <w:numPr>
          <w:ilvl w:val="0"/>
          <w:numId w:val="1336"/>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1101"/>
    <w:bookmarkStart w:id="1102" w:name="publication-requirements"/>
    <w:p>
      <w:pPr>
        <w:pStyle w:val="Heading3"/>
      </w:pPr>
      <w:r>
        <w:t xml:space="preserve">22.7.2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37"/>
        </w:numPr>
      </w:pPr>
      <w:r>
        <w:t xml:space="preserve">Independent research capability</w:t>
      </w:r>
    </w:p>
    <w:p>
      <w:pPr>
        <w:pStyle w:val="Compact"/>
        <w:numPr>
          <w:ilvl w:val="0"/>
          <w:numId w:val="1337"/>
        </w:numPr>
      </w:pPr>
      <w:r>
        <w:t xml:space="preserve">Ability to communicate findings effectively</w:t>
      </w:r>
    </w:p>
    <w:p>
      <w:pPr>
        <w:pStyle w:val="Compact"/>
        <w:numPr>
          <w:ilvl w:val="0"/>
          <w:numId w:val="1337"/>
        </w:numPr>
      </w:pPr>
      <w:r>
        <w:t xml:space="preserve">Contribution to the scientific literature</w:t>
      </w:r>
    </w:p>
    <w:p>
      <w:pPr>
        <w:pStyle w:val="Compact"/>
        <w:numPr>
          <w:ilvl w:val="0"/>
          <w:numId w:val="1337"/>
        </w:numPr>
      </w:pPr>
      <w:r>
        <w:t xml:space="preserve">Readiness for an academic or research career</w:t>
      </w:r>
    </w:p>
    <w:bookmarkEnd w:id="1102"/>
    <w:bookmarkStart w:id="1103" w:name="external-validation-and-fast-tracking"/>
    <w:p>
      <w:pPr>
        <w:pStyle w:val="Heading3"/>
      </w:pPr>
      <w:r>
        <w:t xml:space="preserve">22.7.3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1103"/>
    <w:bookmarkStart w:id="1107" w:name="Xf7e5f1b0b64a3c55df6fef626e920eee1335225"/>
    <w:p>
      <w:pPr>
        <w:pStyle w:val="Heading3"/>
      </w:pPr>
      <w:r>
        <w:t xml:space="preserve">22.7.4 Historical Context: The Masterpiece Tradition</w:t>
      </w:r>
    </w:p>
    <w:p>
      <w:pPr>
        <w:pStyle w:val="FirstParagraph"/>
      </w:pPr>
      <w:r>
        <w:t xml:space="preserve">The</w:t>
      </w:r>
      <w:r>
        <w:t xml:space="preserve"> </w:t>
      </w:r>
      <w:hyperlink r:id="rId1104">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1105">
        <w:r>
          <w:rPr>
            <w:rStyle w:val="Hyperlink"/>
          </w:rPr>
          <w:t xml:space="preserve">PhD</w:t>
        </w:r>
      </w:hyperlink>
      <w:r>
        <w:t xml:space="preserve">,</w:t>
      </w:r>
      <w:r>
        <w:t xml:space="preserve"> </w:t>
      </w:r>
      <w:r>
        <w:t xml:space="preserve">is a spiritual successor to an apprentice’s</w:t>
      </w:r>
      <w:r>
        <w:t xml:space="preserve"> </w:t>
      </w:r>
      <w:hyperlink r:id="rId1106">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38"/>
        </w:numPr>
      </w:pPr>
      <w:r>
        <w:t xml:space="preserve">The dissertation proves you can conduct rigorous research</w:t>
      </w:r>
    </w:p>
    <w:p>
      <w:pPr>
        <w:pStyle w:val="Compact"/>
        <w:numPr>
          <w:ilvl w:val="0"/>
          <w:numId w:val="1338"/>
        </w:numPr>
      </w:pPr>
      <w:r>
        <w:t xml:space="preserve">It doesn’t need to solve every problem in your field</w:t>
      </w:r>
    </w:p>
    <w:p>
      <w:pPr>
        <w:pStyle w:val="Compact"/>
        <w:numPr>
          <w:ilvl w:val="0"/>
          <w:numId w:val="1338"/>
        </w:numPr>
      </w:pPr>
      <w:r>
        <w:t xml:space="preserve">It doesn’t need to be flawless</w:t>
      </w:r>
    </w:p>
    <w:p>
      <w:pPr>
        <w:pStyle w:val="Compact"/>
        <w:numPr>
          <w:ilvl w:val="0"/>
          <w:numId w:val="1338"/>
        </w:numPr>
      </w:pPr>
      <w:r>
        <w:t xml:space="preserve">It doesn’t need to be all-encompassing</w:t>
      </w:r>
    </w:p>
    <w:p>
      <w:pPr>
        <w:pStyle w:val="Compact"/>
        <w:numPr>
          <w:ilvl w:val="0"/>
          <w:numId w:val="1338"/>
        </w:numPr>
      </w:pPr>
      <w:r>
        <w:t xml:space="preserve">It just needs to constitute incremental progress in your field</w:t>
      </w:r>
    </w:p>
    <w:bookmarkEnd w:id="1107"/>
    <w:bookmarkStart w:id="1108" w:name="setting-realistic-expectations"/>
    <w:p>
      <w:pPr>
        <w:pStyle w:val="Heading3"/>
      </w:pPr>
      <w:r>
        <w:t xml:space="preserve">22.7.5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39"/>
        </w:numPr>
      </w:pPr>
      <w:r>
        <w:t xml:space="preserve">Done is better than perfect when it comes to dissertations</w:t>
      </w:r>
    </w:p>
    <w:p>
      <w:pPr>
        <w:pStyle w:val="Compact"/>
        <w:numPr>
          <w:ilvl w:val="0"/>
          <w:numId w:val="1339"/>
        </w:numPr>
      </w:pPr>
      <w:r>
        <w:t xml:space="preserve">You’ll have your entire career to refine and expand on these ideas</w:t>
      </w:r>
    </w:p>
    <w:p>
      <w:pPr>
        <w:pStyle w:val="Compact"/>
        <w:numPr>
          <w:ilvl w:val="0"/>
          <w:numId w:val="1339"/>
        </w:numPr>
      </w:pPr>
      <w:r>
        <w:t xml:space="preserve">The goal is to finish and move forward,</w:t>
      </w:r>
      <w:r>
        <w:t xml:space="preserve"> </w:t>
      </w:r>
      <w:r>
        <w:t xml:space="preserve">not to write the definitive work on your topic</w:t>
      </w:r>
    </w:p>
    <w:p>
      <w:pPr>
        <w:pStyle w:val="Compact"/>
        <w:numPr>
          <w:ilvl w:val="0"/>
          <w:numId w:val="1339"/>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1108"/>
    <w:bookmarkStart w:id="1110" w:name="resources-3"/>
    <w:p>
      <w:pPr>
        <w:pStyle w:val="Heading3"/>
      </w:pPr>
      <w:r>
        <w:t xml:space="preserve">22.7.6 Resources</w:t>
      </w:r>
    </w:p>
    <w:p>
      <w:pPr>
        <w:pStyle w:val="FirstParagraph"/>
      </w:pPr>
      <w:r>
        <w:rPr>
          <w:b/>
          <w:bCs/>
        </w:rPr>
        <w:t xml:space="preserve">Dissertation writing tools:</w:t>
      </w:r>
    </w:p>
    <w:p>
      <w:pPr>
        <w:pStyle w:val="Compact"/>
        <w:numPr>
          <w:ilvl w:val="0"/>
          <w:numId w:val="1340"/>
        </w:numPr>
      </w:pPr>
      <w:hyperlink r:id="rId1109">
        <w:r>
          <w:rPr>
            <w:rStyle w:val="Hyperlink"/>
          </w:rPr>
          <w:t xml:space="preserve">quarto-thesis</w:t>
        </w:r>
      </w:hyperlink>
      <w:r>
        <w:t xml:space="preserve"> </w:t>
      </w:r>
      <w:r>
        <w:t xml:space="preserve">- Quarto extension for creating masters or PhD theses with professional LaTeX formatting</w:t>
      </w:r>
    </w:p>
    <w:bookmarkEnd w:id="1110"/>
    <w:bookmarkEnd w:id="1111"/>
    <w:bookmarkStart w:id="1112" w:name="teaching-and-outreach"/>
    <w:p>
      <w:pPr>
        <w:pStyle w:val="Heading2"/>
      </w:pPr>
      <w:r>
        <w:t xml:space="preserve">22.8 Teaching and Outreach</w:t>
      </w:r>
    </w:p>
    <w:p>
      <w:pPr>
        <w:pStyle w:val="FirstParagraph"/>
      </w:pPr>
      <w:r>
        <w:t xml:space="preserve">Teaching and outreach are valuable professional development opportunities:</w:t>
      </w:r>
    </w:p>
    <w:p>
      <w:pPr>
        <w:pStyle w:val="Compact"/>
        <w:numPr>
          <w:ilvl w:val="0"/>
          <w:numId w:val="1341"/>
        </w:numPr>
      </w:pPr>
      <w:r>
        <w:t xml:space="preserve">Graduate students are encouraged to gain teaching experience</w:t>
      </w:r>
    </w:p>
    <w:p>
      <w:pPr>
        <w:pStyle w:val="Compact"/>
        <w:numPr>
          <w:ilvl w:val="0"/>
          <w:numId w:val="1341"/>
        </w:numPr>
      </w:pPr>
      <w:r>
        <w:t xml:space="preserve">We support science communication and outreach activities</w:t>
      </w:r>
    </w:p>
    <w:p>
      <w:pPr>
        <w:pStyle w:val="Compact"/>
        <w:numPr>
          <w:ilvl w:val="0"/>
          <w:numId w:val="1341"/>
        </w:numPr>
      </w:pPr>
      <w:r>
        <w:t xml:space="preserve">Discuss opportunities with PIs</w:t>
      </w:r>
    </w:p>
    <w:p>
      <w:pPr>
        <w:pStyle w:val="FirstParagraph"/>
      </w:pPr>
      <w:r>
        <w:t xml:space="preserve">The</w:t>
      </w:r>
      <w:r>
        <w:t xml:space="preserve"> </w:t>
      </w:r>
      <w:hyperlink r:id="rId907">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1017">
        <w:r>
          <w:rPr>
            <w:rStyle w:val="Hyperlink"/>
          </w:rPr>
          <w:t xml:space="preserve">workshop index</w:t>
        </w:r>
      </w:hyperlink>
      <w:r>
        <w:t xml:space="preserve"> </w:t>
      </w:r>
      <w:r>
        <w:t xml:space="preserve">provides a comprehensive catalog of available resources.</w:t>
      </w:r>
    </w:p>
    <w:bookmarkEnd w:id="1112"/>
    <w:bookmarkStart w:id="1113" w:name="networking"/>
    <w:p>
      <w:pPr>
        <w:pStyle w:val="Heading2"/>
      </w:pPr>
      <w:r>
        <w:t xml:space="preserve">22.9 Networking</w:t>
      </w:r>
    </w:p>
    <w:p>
      <w:pPr>
        <w:pStyle w:val="FirstParagraph"/>
      </w:pPr>
      <w:r>
        <w:t xml:space="preserve">Building a professional network is important for your career:</w:t>
      </w:r>
    </w:p>
    <w:p>
      <w:pPr>
        <w:pStyle w:val="Compact"/>
        <w:numPr>
          <w:ilvl w:val="0"/>
          <w:numId w:val="1342"/>
        </w:numPr>
      </w:pPr>
      <w:r>
        <w:t xml:space="preserve">Attend seminars and departmental events</w:t>
      </w:r>
    </w:p>
    <w:p>
      <w:pPr>
        <w:pStyle w:val="Compact"/>
        <w:numPr>
          <w:ilvl w:val="0"/>
          <w:numId w:val="1342"/>
        </w:numPr>
      </w:pPr>
      <w:r>
        <w:t xml:space="preserve">Connect with researchers in your field</w:t>
      </w:r>
    </w:p>
    <w:p>
      <w:pPr>
        <w:pStyle w:val="Compact"/>
        <w:numPr>
          <w:ilvl w:val="0"/>
          <w:numId w:val="1342"/>
        </w:numPr>
      </w:pPr>
      <w:r>
        <w:t xml:space="preserve">Join professional societies</w:t>
      </w:r>
    </w:p>
    <w:p>
      <w:pPr>
        <w:pStyle w:val="Compact"/>
        <w:numPr>
          <w:ilvl w:val="0"/>
          <w:numId w:val="1342"/>
        </w:numPr>
      </w:pPr>
      <w:r>
        <w:t xml:space="preserve">Use professional social media platforms to share research and engage with the scientific community</w:t>
      </w:r>
    </w:p>
    <w:p>
      <w:r>
        <w:br w:type="page"/>
      </w:r>
    </w:p>
    <w:bookmarkEnd w:id="1113"/>
    <w:bookmarkEnd w:id="1114"/>
    <w:bookmarkStart w:id="1122" w:name="sec-writing"/>
    <w:p>
      <w:pPr>
        <w:pStyle w:val="Heading1"/>
      </w:pPr>
      <w:r>
        <w:t xml:space="preserve">23. Writing</w:t>
      </w:r>
    </w:p>
    <w:bookmarkStart w:id="1115"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43"/>
        </w:numPr>
      </w:pPr>
      <w:r>
        <w:t xml:space="preserve">Organize your thoughts and identify what you actually need to know</w:t>
      </w:r>
    </w:p>
    <w:p>
      <w:pPr>
        <w:pStyle w:val="Compact"/>
        <w:numPr>
          <w:ilvl w:val="0"/>
          <w:numId w:val="1343"/>
        </w:numPr>
      </w:pPr>
      <w:r>
        <w:t xml:space="preserve">Articulate the problem more precisely</w:t>
      </w:r>
    </w:p>
    <w:p>
      <w:pPr>
        <w:pStyle w:val="Compact"/>
        <w:numPr>
          <w:ilvl w:val="0"/>
          <w:numId w:val="1343"/>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115"/>
    <w:bookmarkStart w:id="1117" w:name="sec-plain-prose"/>
    <w:p>
      <w:pPr>
        <w:pStyle w:val="Heading2"/>
      </w:pPr>
      <w:r>
        <w:t xml:space="preserve">23.2 Plain, Direct Prose</w:t>
      </w:r>
    </w:p>
    <w:p>
      <w:pPr>
        <w:pStyle w:val="FirstParagraph"/>
      </w:pPr>
      <w:r>
        <w:t xml:space="preserve">Write user-facing prose in a plain, direct style.</w:t>
      </w:r>
      <w:r>
        <w:t xml:space="preserve"> </w:t>
      </w:r>
      <w:r>
        <w:t xml:space="preserve">This applies to everything a reader sees —</w:t>
      </w:r>
      <w:r>
        <w:t xml:space="preserve"> </w:t>
      </w:r>
      <w:r>
        <w:t xml:space="preserve">pull request, issue, and commit text, docs, READMEs, code comments, release notes, and messages.</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116">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344"/>
        </w:numPr>
      </w:pPr>
      <w:r>
        <w:rPr>
          <w:b/>
          <w:bCs/>
        </w:rPr>
        <w:t xml:space="preserve">Limit dependent (subordinate) clauses.</w:t>
      </w:r>
      <w:r>
        <w:t xml:space="preserve"> </w:t>
      </w:r>
      <w:r>
        <w:t xml:space="preserve">One per sentence is plenty.</w:t>
      </w:r>
      <w:r>
        <w:t xml:space="preserve"> </w:t>
      </w:r>
      <w:r>
        <w:t xml:space="preserve">When two or more stack up, split the sentence.</w:t>
      </w:r>
    </w:p>
    <w:p>
      <w:pPr>
        <w:pStyle w:val="Compact"/>
        <w:numPr>
          <w:ilvl w:val="0"/>
          <w:numId w:val="1344"/>
        </w:numPr>
      </w:pPr>
      <w:r>
        <w:rPr>
          <w:b/>
          <w:bCs/>
        </w:rPr>
        <w:t xml:space="preserve">Cut low-content filler and jargon.</w:t>
      </w:r>
      <w:r>
        <w:t xml:space="preserve"> </w:t>
      </w:r>
      <w:r>
        <w:t xml:space="preserve">Delete words that add no information</w:t>
      </w:r>
      <w:r>
        <w:t xml:space="preserve"> </w:t>
      </w:r>
      <w:r>
        <w:t xml:space="preserve">(</w:t>
      </w:r>
      <w:r>
        <w:t xml:space="preserve">“it is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344"/>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w:t>
      </w:r>
      <w:r>
        <w:t xml:space="preserve"> </w:t>
      </w:r>
      <w:r>
        <w:t xml:space="preserve">A heuristic, not a purity rule.</w:t>
      </w:r>
    </w:p>
    <w:p>
      <w:pPr>
        <w:pStyle w:val="Compact"/>
        <w:numPr>
          <w:ilvl w:val="0"/>
          <w:numId w:val="1344"/>
        </w:numPr>
      </w:pPr>
      <w:r>
        <w:rPr>
          <w:b/>
          <w:bCs/>
        </w:rPr>
        <w:t xml:space="preserve">Prefer simple declarative sentences and active voice.</w:t>
      </w:r>
      <w:r>
        <w:t xml:space="preserve"> </w:t>
      </w:r>
      <w:r>
        <w:t xml:space="preserve">Subject, verb, point.</w:t>
      </w:r>
      <w:r>
        <w:t xml:space="preserve"> </w:t>
      </w:r>
      <w:r>
        <w:t xml:space="preserve">Name the actor, then the action.</w:t>
      </w:r>
    </w:p>
    <w:p>
      <w:pPr>
        <w:pStyle w:val="Compact"/>
        <w:numPr>
          <w:ilvl w:val="0"/>
          <w:numId w:val="1344"/>
        </w:numPr>
      </w:pPr>
      <w:r>
        <w:rPr>
          <w:b/>
          <w:bCs/>
        </w:rPr>
        <w:t xml:space="preserve">Join independent clauses with coordinating conjunctions</w:t>
      </w:r>
      <w:r>
        <w:t xml:space="preserve"> </w:t>
      </w:r>
      <w:r>
        <w:t xml:space="preserve">(and, but, so, or)</w:t>
      </w:r>
      <w:r>
        <w:t xml:space="preserve"> </w:t>
      </w:r>
      <w:r>
        <w:t xml:space="preserve">over subordinate constructions.</w:t>
      </w:r>
      <w:r>
        <w:t xml:space="preserve"> </w:t>
      </w:r>
      <w:r>
        <w:t xml:space="preserve">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w:t>
      </w:r>
      <w:r>
        <w:t xml:space="preserve"> </w:t>
      </w:r>
      <w:r>
        <w:t xml:space="preserve">Keep a clause or a technical term when removing it would lose meaning or precision.</w:t>
      </w:r>
      <w:r>
        <w:t xml:space="preserve"> </w:t>
      </w:r>
      <w:r>
        <w:t xml:space="preserve">Never trade an honest hedge for false confidence.</w:t>
      </w:r>
    </w:p>
    <w:bookmarkEnd w:id="1117"/>
    <w:bookmarkStart w:id="1118"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 scan the draft for AI tells before sending.</w:t>
      </w:r>
      <w:r>
        <w:t xml:space="preserve"> </w:t>
      </w:r>
      <w:r>
        <w:t xml:space="preserve">Before presenting non-trivial prose —</w:t>
      </w:r>
      <w:r>
        <w:t xml:space="preserve"> </w:t>
      </w:r>
      <w:r>
        <w:t xml:space="preserve">pull request and issue descriptions, commit bodies, README, doc, and vignette text, or long answers —</w:t>
      </w:r>
      <w:r>
        <w:t xml:space="preserve"> </w:t>
      </w:r>
      <w:r>
        <w:t xml:space="preserve">self-check it and cut the tells.</w:t>
      </w:r>
      <w:r>
        <w:t xml:space="preserve"> </w:t>
      </w:r>
      <w:r>
        <w:t xml:space="preserve">Apply the same catalog when reviewing someone else’s prose too:</w:t>
      </w:r>
    </w:p>
    <w:p>
      <w:pPr>
        <w:pStyle w:val="Compact"/>
        <w:numPr>
          <w:ilvl w:val="0"/>
          <w:numId w:val="1345"/>
        </w:numPr>
      </w:pPr>
      <w:r>
        <w:rPr>
          <w:b/>
          <w:bCs/>
        </w:rPr>
        <w:t xml:space="preserve">Overused vocabulary:</w:t>
      </w:r>
      <w:r>
        <w:t xml:space="preserve"> </w:t>
      </w:r>
      <w:r>
        <w:t xml:space="preserve">actionable (-&gt;</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345"/>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 tell),</w:t>
      </w:r>
      <w:r>
        <w:t xml:space="preserve"> </w:t>
      </w:r>
      <w:r>
        <w:t xml:space="preserve">mechanical rule-of-three lists, signposting filler (</w:t>
      </w:r>
      <w:r>
        <w:t xml:space="preserve">“it is worth noting that”</w:t>
      </w:r>
      <w:r>
        <w:t xml:space="preserve">,</w:t>
      </w:r>
      <w:r>
        <w:t xml:space="preserve"> </w:t>
      </w:r>
      <w:r>
        <w:t xml:space="preserve">“importantly”</w:t>
      </w:r>
      <w:r>
        <w:t xml:space="preserve">),</w:t>
      </w:r>
      <w:r>
        <w:t xml:space="preserve"> </w:t>
      </w:r>
      <w:r>
        <w:t xml:space="preserve">hedging stacks, hollow</w:t>
      </w:r>
      <w:r>
        <w:t xml:space="preserve"> </w:t>
      </w:r>
      <w:r>
        <w:t xml:space="preserve">“in conclusion”</w:t>
      </w:r>
      <w:r>
        <w:t xml:space="preserve"> </w:t>
      </w:r>
      <w:r>
        <w:t xml:space="preserve">restatements.</w:t>
      </w:r>
    </w:p>
    <w:p>
      <w:pPr>
        <w:pStyle w:val="Compact"/>
        <w:numPr>
          <w:ilvl w:val="0"/>
          <w:numId w:val="1345"/>
        </w:numPr>
      </w:pPr>
      <w:r>
        <w:rPr>
          <w:b/>
          <w:bCs/>
        </w:rPr>
        <w:t xml:space="preserve">Structural and 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w:t>
      </w:r>
      <w:r>
        <w:t xml:space="preserve"> </w:t>
      </w:r>
      <w:r>
        <w:t xml:space="preserve">emoji section headers,</w:t>
      </w:r>
      <w:r>
        <w:t xml:space="preserve"> </w:t>
      </w:r>
      <w:r>
        <w:t xml:space="preserve">conspicuously uniform paragraph rhythm.</w:t>
      </w:r>
    </w:p>
    <w:p>
      <w:pPr>
        <w:pStyle w:val="Compact"/>
        <w:numPr>
          <w:ilvl w:val="0"/>
          <w:numId w:val="1345"/>
        </w:numPr>
      </w:pPr>
      <w:r>
        <w:rPr>
          <w:b/>
          <w:bCs/>
        </w:rPr>
        <w:t xml:space="preserve">Tonal:</w:t>
      </w:r>
      <w:r>
        <w:t xml:space="preserve"> </w:t>
      </w:r>
      <w:r>
        <w:t xml:space="preserve">promotional register, reflexive both-sidesing,</w:t>
      </w:r>
      <w:r>
        <w:t xml:space="preserve"> </w:t>
      </w:r>
      <w:r>
        <w:t xml:space="preserve">vague universals with no concrete names or numbers.</w:t>
      </w:r>
    </w:p>
    <w:p>
      <w:pPr>
        <w:pStyle w:val="FirstParagraph"/>
      </w:pPr>
      <w:r>
        <w:t xml:space="preserve">De-slop — cut the filler and the reflexes —</w:t>
      </w:r>
      <w:r>
        <w:t xml:space="preserve"> </w:t>
      </w:r>
      <w:r>
        <w:t xml:space="preserve">but do not ban words outright or sand the text into a flat, voiceless register.</w:t>
      </w:r>
      <w:r>
        <w:t xml:space="preserve"> </w:t>
      </w:r>
      <w:r>
        <w:t xml:space="preserve">Any single tell is innocent;</w:t>
      </w:r>
      <w:r>
        <w:t xml:space="preserve"> </w:t>
      </w:r>
      <w:r>
        <w:t xml:space="preserve">clustering and mechanical repetition are the signal.</w:t>
      </w:r>
      <w:r>
        <w:t xml:space="preserve"> </w:t>
      </w:r>
      <w:r>
        <w:t xml:space="preserve">Code, terse status lines, and short conversational replies are exempt.</w:t>
      </w:r>
    </w:p>
    <w:bookmarkEnd w:id="1118"/>
    <w:bookmarkStart w:id="1121" w:name="sec-show-dont-tell"/>
    <w:p>
      <w:pPr>
        <w:pStyle w:val="Heading2"/>
      </w:pPr>
      <w:r>
        <w:t xml:space="preserve">23.4 Show, Don’t Tell</w:t>
      </w:r>
    </w:p>
    <w:p>
      <w:pPr>
        <w:pStyle w:val="FirstParagraph"/>
      </w:pPr>
      <w:r>
        <w:t xml:space="preserve">The adage</w:t>
      </w:r>
      <w:r>
        <w:t xml:space="preserve"> </w:t>
      </w:r>
      <w:r>
        <w:t xml:space="preserve">“show, don’t tell”</w:t>
      </w:r>
      <w:r>
        <w:t xml:space="preserve"> </w:t>
      </w:r>
      <w:r>
        <w:t xml:space="preserve">(or</w:t>
      </w:r>
      <w:r>
        <w:t xml:space="preserve"> </w:t>
      </w:r>
      <w:r>
        <w:t xml:space="preserve">“a picture is worth a thousand words”</w:t>
      </w:r>
      <w:r>
        <w:t xml:space="preserve">)</w:t>
      </w:r>
      <w:r>
        <w:t xml:space="preserve"> </w:t>
      </w:r>
      <w:r>
        <w:t xml:space="preserve">is a foundational communication principle across research manuscripts,</w:t>
      </w:r>
      <w:r>
        <w:t xml:space="preserve"> </w:t>
      </w:r>
      <w:r>
        <w:t xml:space="preserve">technical documentation,</w:t>
      </w:r>
      <w:r>
        <w:t xml:space="preserve"> </w:t>
      </w:r>
      <w:r>
        <w:t xml:space="preserve">and oral presentations.</w:t>
      </w:r>
    </w:p>
    <w:p>
      <w:pPr>
        <w:pStyle w:val="BodyText"/>
      </w:pPr>
      <w:r>
        <w:t xml:space="preserve">Whenever conveying complex concepts,</w:t>
      </w:r>
      <w:r>
        <w:t xml:space="preserve"> </w:t>
      </w:r>
      <w:r>
        <w:t xml:space="preserve">workflows,</w:t>
      </w:r>
      <w:r>
        <w:t xml:space="preserve"> </w:t>
      </w:r>
      <w:r>
        <w:t xml:space="preserve">data patterns,</w:t>
      </w:r>
      <w:r>
        <w:t xml:space="preserve"> </w:t>
      </w:r>
      <w:r>
        <w:t xml:space="preserve">or system architectures,</w:t>
      </w:r>
      <w:r>
        <w:t xml:space="preserve"> </w:t>
      </w:r>
      <w:r>
        <w:t xml:space="preserve">favor concrete visual evidence and direct demonstration over dense verbal exposition.</w:t>
      </w:r>
    </w:p>
    <w:bookmarkStart w:id="1119" w:name="in-scientific-manuscripts-and-reports"/>
    <w:p>
      <w:pPr>
        <w:pStyle w:val="Heading3"/>
      </w:pPr>
      <w:r>
        <w:t xml:space="preserve">23.4.1 In scientific manuscripts and reports</w:t>
      </w:r>
    </w:p>
    <w:p>
      <w:pPr>
        <w:pStyle w:val="Compact"/>
        <w:numPr>
          <w:ilvl w:val="0"/>
          <w:numId w:val="1346"/>
        </w:numPr>
      </w:pPr>
      <w:r>
        <w:rPr>
          <w:b/>
          <w:bCs/>
        </w:rPr>
        <w:t xml:space="preserve">Lead with clear figures and tables:</w:t>
      </w:r>
      <w:r>
        <w:t xml:space="preserve"> </w:t>
      </w:r>
      <w:r>
        <w:t xml:space="preserve">Instead of describing multi-step analytical pipelines or multi-group comparative trends in lengthy paragraphs,</w:t>
      </w:r>
      <w:r>
        <w:t xml:space="preserve"> </w:t>
      </w:r>
      <w:r>
        <w:t xml:space="preserve">present the data in a well-labeled plot or diagram.</w:t>
      </w:r>
    </w:p>
    <w:p>
      <w:pPr>
        <w:pStyle w:val="Compact"/>
        <w:numPr>
          <w:ilvl w:val="0"/>
          <w:numId w:val="1346"/>
        </w:numPr>
      </w:pPr>
      <w:r>
        <w:rPr>
          <w:b/>
          <w:bCs/>
        </w:rPr>
        <w:t xml:space="preserve">Support visuals with interpretation, not repetition:</w:t>
      </w:r>
      <w:r>
        <w:t xml:space="preserve"> </w:t>
      </w:r>
      <w:r>
        <w:t xml:space="preserve">Use the narrative text to guide the reader through the key insights and takeaways of a figure</w:t>
      </w:r>
      <w:r>
        <w:t xml:space="preserve"> </w:t>
      </w:r>
      <w:r>
        <w:t xml:space="preserve">rather than exhaustively listing every number already legible in a table or plot.</w:t>
      </w:r>
    </w:p>
    <w:p>
      <w:pPr>
        <w:pStyle w:val="Compact"/>
        <w:numPr>
          <w:ilvl w:val="0"/>
          <w:numId w:val="1346"/>
        </w:numPr>
      </w:pPr>
      <w:r>
        <w:rPr>
          <w:b/>
          <w:bCs/>
        </w:rPr>
        <w:t xml:space="preserve">Use diagrams for conceptual models:</w:t>
      </w:r>
      <w:r>
        <w:t xml:space="preserve"> </w:t>
      </w:r>
      <w:r>
        <w:t xml:space="preserve">Directed acyclic graphs (DAGs),</w:t>
      </w:r>
      <w:r>
        <w:t xml:space="preserve"> </w:t>
      </w:r>
      <w:r>
        <w:t xml:space="preserve">CONSORT flow diagrams,</w:t>
      </w:r>
      <w:r>
        <w:t xml:space="preserve"> </w:t>
      </w:r>
      <w:r>
        <w:t xml:space="preserve">and workflow schematics clarify methodological structures much faster than textual descriptions alone.</w:t>
      </w:r>
    </w:p>
    <w:bookmarkEnd w:id="1119"/>
    <w:bookmarkStart w:id="1120" w:name="in-conference-and-lab-presentations"/>
    <w:p>
      <w:pPr>
        <w:pStyle w:val="Heading3"/>
      </w:pPr>
      <w:r>
        <w:t xml:space="preserve">23.4.2 In conference and lab presentations</w:t>
      </w:r>
    </w:p>
    <w:p>
      <w:pPr>
        <w:pStyle w:val="Compact"/>
        <w:numPr>
          <w:ilvl w:val="0"/>
          <w:numId w:val="1347"/>
        </w:numPr>
      </w:pPr>
      <w:r>
        <w:rPr>
          <w:b/>
          <w:bCs/>
        </w:rPr>
        <w:t xml:space="preserve">Minimize text on slides:</w:t>
      </w:r>
      <w:r>
        <w:t xml:space="preserve"> </w:t>
      </w:r>
      <w:r>
        <w:t xml:space="preserve">Audiences cannot read dense bulleted paragraphs while simultaneously listening to a speaker.</w:t>
      </w:r>
      <w:r>
        <w:t xml:space="preserve"> </w:t>
      </w:r>
      <w:r>
        <w:t xml:space="preserve">Replace text-heavy slides with clean visuals,</w:t>
      </w:r>
      <w:r>
        <w:t xml:space="preserve"> </w:t>
      </w:r>
      <w:r>
        <w:t xml:space="preserve">diagrams,</w:t>
      </w:r>
      <w:r>
        <w:t xml:space="preserve"> </w:t>
      </w:r>
      <w:r>
        <w:t xml:space="preserve">or summary charts.</w:t>
      </w:r>
    </w:p>
    <w:p>
      <w:pPr>
        <w:pStyle w:val="Compact"/>
        <w:numPr>
          <w:ilvl w:val="0"/>
          <w:numId w:val="1347"/>
        </w:numPr>
      </w:pPr>
      <w:r>
        <w:rPr>
          <w:b/>
          <w:bCs/>
        </w:rPr>
        <w:t xml:space="preserve">Highlight key focal points:</w:t>
      </w:r>
      <w:r>
        <w:t xml:space="preserve"> </w:t>
      </w:r>
      <w:r>
        <w:t xml:space="preserve">Use callouts,</w:t>
      </w:r>
      <w:r>
        <w:t xml:space="preserve"> </w:t>
      </w:r>
      <w:r>
        <w:t xml:space="preserve">annotations,</w:t>
      </w:r>
      <w:r>
        <w:t xml:space="preserve"> </w:t>
      </w:r>
      <w:r>
        <w:t xml:space="preserve">or sequential visual reveals to focus attention on the specific relationship being discussed.</w:t>
      </w:r>
    </w:p>
    <w:p>
      <w:pPr>
        <w:pStyle w:val="Compact"/>
        <w:numPr>
          <w:ilvl w:val="0"/>
          <w:numId w:val="1347"/>
        </w:numPr>
      </w:pPr>
      <w:r>
        <w:rPr>
          <w:b/>
          <w:bCs/>
        </w:rPr>
        <w:t xml:space="preserve">Demonstrate rather than assert:</w:t>
      </w:r>
      <w:r>
        <w:t xml:space="preserve"> </w:t>
      </w:r>
      <w:r>
        <w:t xml:space="preserve">When presenting software tools or analytical pipelines,</w:t>
      </w:r>
      <w:r>
        <w:t xml:space="preserve"> </w:t>
      </w:r>
      <w:r>
        <w:t xml:space="preserve">show live output,</w:t>
      </w:r>
      <w:r>
        <w:t xml:space="preserve"> </w:t>
      </w:r>
      <w:r>
        <w:t xml:space="preserve">reproducible code snippets,</w:t>
      </w:r>
      <w:r>
        <w:t xml:space="preserve"> </w:t>
      </w:r>
      <w:r>
        <w:t xml:space="preserve">or screenshots rather than merely listing features.</w:t>
      </w:r>
    </w:p>
    <w:p>
      <w:r>
        <w:br w:type="page"/>
      </w:r>
    </w:p>
    <w:bookmarkEnd w:id="1120"/>
    <w:bookmarkEnd w:id="1121"/>
    <w:bookmarkEnd w:id="1122"/>
    <w:bookmarkStart w:id="1137" w:name="manuscript-preparation-and-publication"/>
    <w:p>
      <w:pPr>
        <w:pStyle w:val="Heading1"/>
      </w:pPr>
      <w:r>
        <w:t xml:space="preserve">24. Manuscript Preparation and Publication</w:t>
      </w:r>
    </w:p>
    <w:bookmarkStart w:id="1123"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348"/>
        </w:numPr>
      </w:pPr>
      <w:r>
        <w:rPr>
          <w:b/>
          <w:bCs/>
        </w:rPr>
        <w:t xml:space="preserve">Planning</w:t>
      </w:r>
      <w:r>
        <w:t xml:space="preserve">: Discuss target journals, outline, and timeline with PIs</w:t>
      </w:r>
    </w:p>
    <w:p>
      <w:pPr>
        <w:pStyle w:val="Compact"/>
        <w:numPr>
          <w:ilvl w:val="0"/>
          <w:numId w:val="1348"/>
        </w:numPr>
      </w:pPr>
      <w:r>
        <w:rPr>
          <w:b/>
          <w:bCs/>
        </w:rPr>
        <w:t xml:space="preserve">Drafting</w:t>
      </w:r>
      <w:r>
        <w:t xml:space="preserve">: Lead author prepares initial draft</w:t>
      </w:r>
    </w:p>
    <w:p>
      <w:pPr>
        <w:pStyle w:val="Compact"/>
        <w:numPr>
          <w:ilvl w:val="0"/>
          <w:numId w:val="1348"/>
        </w:numPr>
      </w:pPr>
      <w:r>
        <w:rPr>
          <w:b/>
          <w:bCs/>
        </w:rPr>
        <w:t xml:space="preserve">Internal review</w:t>
      </w:r>
      <w:r>
        <w:t xml:space="preserve">: Co-authors review and provide feedback</w:t>
      </w:r>
    </w:p>
    <w:p>
      <w:pPr>
        <w:pStyle w:val="Compact"/>
        <w:numPr>
          <w:ilvl w:val="0"/>
          <w:numId w:val="1348"/>
        </w:numPr>
      </w:pPr>
      <w:r>
        <w:rPr>
          <w:b/>
          <w:bCs/>
        </w:rPr>
        <w:t xml:space="preserve">Revision</w:t>
      </w:r>
      <w:r>
        <w:t xml:space="preserve">: Lead author incorporates feedback iteratively</w:t>
      </w:r>
    </w:p>
    <w:p>
      <w:pPr>
        <w:pStyle w:val="Compact"/>
        <w:numPr>
          <w:ilvl w:val="0"/>
          <w:numId w:val="1348"/>
        </w:numPr>
      </w:pPr>
      <w:r>
        <w:rPr>
          <w:b/>
          <w:bCs/>
        </w:rPr>
        <w:t xml:space="preserve">PI approval</w:t>
      </w:r>
      <w:r>
        <w:t xml:space="preserve">: Obtain final approval from PIs before submission</w:t>
      </w:r>
    </w:p>
    <w:p>
      <w:pPr>
        <w:pStyle w:val="Compact"/>
        <w:numPr>
          <w:ilvl w:val="0"/>
          <w:numId w:val="1348"/>
        </w:numPr>
      </w:pPr>
      <w:r>
        <w:rPr>
          <w:b/>
          <w:bCs/>
        </w:rPr>
        <w:t xml:space="preserve">Submission</w:t>
      </w:r>
      <w:r>
        <w:t xml:space="preserve">: Submit to journal</w:t>
      </w:r>
    </w:p>
    <w:p>
      <w:pPr>
        <w:pStyle w:val="Compact"/>
        <w:numPr>
          <w:ilvl w:val="0"/>
          <w:numId w:val="1348"/>
        </w:numPr>
      </w:pPr>
      <w:r>
        <w:rPr>
          <w:b/>
          <w:bCs/>
        </w:rPr>
        <w:t xml:space="preserve">Revisions</w:t>
      </w:r>
      <w:r>
        <w:t xml:space="preserve">: Lead author coordinates response to peer reviewers</w:t>
      </w:r>
    </w:p>
    <w:p>
      <w:pPr>
        <w:pStyle w:val="Compact"/>
        <w:numPr>
          <w:ilvl w:val="0"/>
          <w:numId w:val="1348"/>
        </w:numPr>
      </w:pPr>
      <w:r>
        <w:rPr>
          <w:b/>
          <w:bCs/>
        </w:rPr>
        <w:t xml:space="preserve">Publication</w:t>
      </w:r>
      <w:r>
        <w:t xml:space="preserve">: Celebrate and share!</w:t>
      </w:r>
    </w:p>
    <w:bookmarkEnd w:id="1123"/>
    <w:bookmarkStart w:id="1126" w:name="sec-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124">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125">
        <w:r>
          <w:rPr>
            <w:rStyle w:val="Hyperlink"/>
          </w:rPr>
          <w:t xml:space="preserve">implicature</w:t>
        </w:r>
      </w:hyperlink>
      <w:r>
        <w:t xml:space="preserve">.</w:t>
      </w:r>
    </w:p>
    <w:p>
      <w:pPr>
        <w:pStyle w:val="BodyText"/>
      </w:pPr>
      <w:r>
        <w:rPr>
          <w:b/>
          <w:bCs/>
        </w:rPr>
        <w:t xml:space="preserve">Additional tips:</w:t>
      </w:r>
    </w:p>
    <w:p>
      <w:pPr>
        <w:pStyle w:val="Compact"/>
        <w:numPr>
          <w:ilvl w:val="0"/>
          <w:numId w:val="1349"/>
        </w:numPr>
      </w:pPr>
      <w:r>
        <w:t xml:space="preserve">Always thank reviewers for their time and feedback</w:t>
      </w:r>
    </w:p>
    <w:p>
      <w:pPr>
        <w:pStyle w:val="Compact"/>
        <w:numPr>
          <w:ilvl w:val="0"/>
          <w:numId w:val="1349"/>
        </w:numPr>
      </w:pPr>
      <w:r>
        <w:t xml:space="preserve">Quote page numbers from the revised manuscript</w:t>
      </w:r>
    </w:p>
    <w:p>
      <w:pPr>
        <w:pStyle w:val="Compact"/>
        <w:numPr>
          <w:ilvl w:val="0"/>
          <w:numId w:val="1349"/>
        </w:numPr>
      </w:pPr>
      <w:r>
        <w:t xml:space="preserve">Use direct quotes from your revised text when possible</w:t>
      </w:r>
    </w:p>
    <w:p>
      <w:pPr>
        <w:pStyle w:val="Compact"/>
        <w:numPr>
          <w:ilvl w:val="0"/>
          <w:numId w:val="1349"/>
        </w:numPr>
      </w:pPr>
      <w:r>
        <w:t xml:space="preserve">Maintain a respectful and collaborative tone throughout</w:t>
      </w:r>
    </w:p>
    <w:p>
      <w:pPr>
        <w:pStyle w:val="Compact"/>
        <w:numPr>
          <w:ilvl w:val="0"/>
          <w:numId w:val="1349"/>
        </w:numPr>
      </w:pPr>
      <w:r>
        <w:t xml:space="preserve">If you make changes beyond what the reviewer requested, mention them briefly</w:t>
      </w:r>
    </w:p>
    <w:bookmarkEnd w:id="1126"/>
    <w:bookmarkStart w:id="1129" w:name="preprints-and-open-access"/>
    <w:p>
      <w:pPr>
        <w:pStyle w:val="Heading2"/>
      </w:pPr>
      <w:r>
        <w:t xml:space="preserve">24.3 Preprints and Open Access</w:t>
      </w:r>
    </w:p>
    <w:p>
      <w:pPr>
        <w:pStyle w:val="Compact"/>
        <w:numPr>
          <w:ilvl w:val="0"/>
          <w:numId w:val="1350"/>
        </w:numPr>
      </w:pPr>
      <w:r>
        <w:t xml:space="preserve">We encourage posting preprints prior to or during peer review on platforms like</w:t>
      </w:r>
      <w:r>
        <w:t xml:space="preserve"> </w:t>
      </w:r>
      <w:hyperlink r:id="rId1127">
        <w:r>
          <w:rPr>
            <w:rStyle w:val="Hyperlink"/>
          </w:rPr>
          <w:t xml:space="preserve">medRxiv</w:t>
        </w:r>
      </w:hyperlink>
      <w:r>
        <w:t xml:space="preserve"> </w:t>
      </w:r>
      <w:r>
        <w:t xml:space="preserve">or</w:t>
      </w:r>
      <w:r>
        <w:t xml:space="preserve"> </w:t>
      </w:r>
      <w:hyperlink r:id="rId1128">
        <w:r>
          <w:rPr>
            <w:rStyle w:val="Hyperlink"/>
          </w:rPr>
          <w:t xml:space="preserve">bioRxiv</w:t>
        </w:r>
      </w:hyperlink>
    </w:p>
    <w:p>
      <w:pPr>
        <w:pStyle w:val="Compact"/>
        <w:numPr>
          <w:ilvl w:val="0"/>
          <w:numId w:val="1350"/>
        </w:numPr>
      </w:pPr>
      <w:r>
        <w:t xml:space="preserve">Preprints allow rapid dissemination of findings and can be cited in grant applications</w:t>
      </w:r>
    </w:p>
    <w:p>
      <w:pPr>
        <w:pStyle w:val="Compact"/>
        <w:numPr>
          <w:ilvl w:val="0"/>
          <w:numId w:val="1350"/>
        </w:numPr>
      </w:pPr>
      <w:r>
        <w:t xml:space="preserve">We support publishing in open access journals when possible to maximize accessibility</w:t>
      </w:r>
    </w:p>
    <w:p>
      <w:pPr>
        <w:pStyle w:val="Compact"/>
        <w:numPr>
          <w:ilvl w:val="0"/>
          <w:numId w:val="1350"/>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127">
        <w:r>
          <w:rPr>
            <w:rStyle w:val="Hyperlink"/>
          </w:rPr>
          <w:t xml:space="preserve">medRxiv</w:t>
        </w:r>
      </w:hyperlink>
      <w:r>
        <w:t xml:space="preserve">.</w:t>
      </w:r>
    </w:p>
    <w:bookmarkEnd w:id="1129"/>
    <w:bookmarkStart w:id="1130"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51"/>
        </w:numPr>
      </w:pPr>
      <w:r>
        <w:t xml:space="preserve">CONSORT for randomized trials</w:t>
      </w:r>
    </w:p>
    <w:p>
      <w:pPr>
        <w:pStyle w:val="Compact"/>
        <w:numPr>
          <w:ilvl w:val="0"/>
          <w:numId w:val="1351"/>
        </w:numPr>
      </w:pPr>
      <w:r>
        <w:t xml:space="preserve">STROBE for observational studies</w:t>
      </w:r>
    </w:p>
    <w:p>
      <w:pPr>
        <w:pStyle w:val="Compact"/>
        <w:numPr>
          <w:ilvl w:val="0"/>
          <w:numId w:val="1351"/>
        </w:numPr>
      </w:pPr>
      <w:r>
        <w:t xml:space="preserve">PRISMA for systematic reviews</w:t>
      </w:r>
    </w:p>
    <w:p>
      <w:pPr>
        <w:pStyle w:val="Compact"/>
        <w:numPr>
          <w:ilvl w:val="0"/>
          <w:numId w:val="1351"/>
        </w:numPr>
      </w:pPr>
      <w:r>
        <w:t xml:space="preserve">Others as appropriate (see</w:t>
      </w:r>
      <w:r>
        <w:t xml:space="preserve"> </w:t>
      </w:r>
      <w:hyperlink r:id="rId48">
        <w:r>
          <w:rPr>
            <w:rStyle w:val="Hyperlink"/>
          </w:rPr>
          <w:t xml:space="preserve">EQUATOR Network</w:t>
        </w:r>
      </w:hyperlink>
      <w:r>
        <w:t xml:space="preserve">)</w:t>
      </w:r>
    </w:p>
    <w:bookmarkEnd w:id="1130"/>
    <w:bookmarkStart w:id="1131" w:name="manuscript-checklist-1"/>
    <w:p>
      <w:pPr>
        <w:pStyle w:val="Heading2"/>
      </w:pPr>
      <w:r>
        <w:t xml:space="preserve">24.5 Manuscript Checklist</w:t>
      </w:r>
    </w:p>
    <w:p>
      <w:pPr>
        <w:pStyle w:val="FirstParagraph"/>
      </w:pPr>
      <w:r>
        <w:t xml:space="preserve">Before submitting a manuscript:</w:t>
      </w:r>
    </w:p>
    <w:p>
      <w:pPr>
        <w:pStyle w:val="Compact"/>
        <w:numPr>
          <w:ilvl w:val="0"/>
          <w:numId w:val="1352"/>
        </w:numPr>
      </w:pPr>
      <w:r>
        <w:t xml:space="preserve">Completed relevant reporting checklist</w:t>
      </w:r>
    </w:p>
    <w:p>
      <w:pPr>
        <w:pStyle w:val="Compact"/>
        <w:numPr>
          <w:ilvl w:val="0"/>
          <w:numId w:val="1353"/>
        </w:numPr>
      </w:pPr>
      <w:r>
        <w:t xml:space="preserve">Results are reproducible (rerunning code replicates tables/figures exactly)</w:t>
      </w:r>
    </w:p>
    <w:p>
      <w:pPr>
        <w:pStyle w:val="Compact"/>
        <w:numPr>
          <w:ilvl w:val="0"/>
          <w:numId w:val="1354"/>
        </w:numPr>
      </w:pPr>
      <w:r>
        <w:t xml:space="preserve">Target journal selected</w:t>
      </w:r>
    </w:p>
    <w:p>
      <w:pPr>
        <w:pStyle w:val="Compact"/>
        <w:numPr>
          <w:ilvl w:val="0"/>
          <w:numId w:val="1355"/>
        </w:numPr>
      </w:pPr>
      <w:r>
        <w:t xml:space="preserve">Title is declarative and states findings clearly</w:t>
      </w:r>
    </w:p>
    <w:p>
      <w:pPr>
        <w:pStyle w:val="Compact"/>
        <w:numPr>
          <w:ilvl w:val="0"/>
          <w:numId w:val="1356"/>
        </w:numPr>
      </w:pPr>
      <w:r>
        <w:t xml:space="preserve">Word count meets journal requirements</w:t>
      </w:r>
    </w:p>
    <w:p>
      <w:pPr>
        <w:pStyle w:val="Compact"/>
        <w:numPr>
          <w:ilvl w:val="0"/>
          <w:numId w:val="1357"/>
        </w:numPr>
      </w:pPr>
      <w:r>
        <w:t xml:space="preserve">Manuscript follows journal formatting guidelines</w:t>
      </w:r>
    </w:p>
    <w:p>
      <w:pPr>
        <w:pStyle w:val="Compact"/>
        <w:numPr>
          <w:ilvl w:val="0"/>
          <w:numId w:val="1358"/>
        </w:numPr>
      </w:pPr>
      <w:r>
        <w:t xml:space="preserve">Consistent voice throughout (typically active voice)</w:t>
      </w:r>
    </w:p>
    <w:p>
      <w:pPr>
        <w:pStyle w:val="Compact"/>
        <w:numPr>
          <w:ilvl w:val="0"/>
          <w:numId w:val="1359"/>
        </w:numPr>
      </w:pPr>
      <w:r>
        <w:t xml:space="preserve">All figures and tables referenced in main text</w:t>
      </w:r>
    </w:p>
    <w:p>
      <w:pPr>
        <w:pStyle w:val="Compact"/>
        <w:numPr>
          <w:ilvl w:val="0"/>
          <w:numId w:val="1360"/>
        </w:numPr>
      </w:pPr>
      <w:r>
        <w:t xml:space="preserve">Captions for all figures and tables</w:t>
      </w:r>
    </w:p>
    <w:p>
      <w:pPr>
        <w:pStyle w:val="Compact"/>
        <w:numPr>
          <w:ilvl w:val="0"/>
          <w:numId w:val="1361"/>
        </w:numPr>
      </w:pPr>
      <w:r>
        <w:t xml:space="preserve">Tables/figures numbered by order of appearance</w:t>
      </w:r>
    </w:p>
    <w:p>
      <w:pPr>
        <w:pStyle w:val="Compact"/>
        <w:numPr>
          <w:ilvl w:val="0"/>
          <w:numId w:val="1362"/>
        </w:numPr>
      </w:pPr>
      <w:r>
        <w:t xml:space="preserve">Abbreviations defined at first use and used sparingly</w:t>
      </w:r>
    </w:p>
    <w:p>
      <w:pPr>
        <w:pStyle w:val="Compact"/>
        <w:numPr>
          <w:ilvl w:val="0"/>
          <w:numId w:val="1363"/>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64"/>
        </w:numPr>
      </w:pPr>
      <w:r>
        <w:t xml:space="preserve">Avoid directionless statements (specify direction of associations)</w:t>
      </w:r>
    </w:p>
    <w:p>
      <w:pPr>
        <w:pStyle w:val="Compact"/>
        <w:numPr>
          <w:ilvl w:val="0"/>
          <w:numId w:val="1365"/>
        </w:numPr>
      </w:pPr>
      <w:r>
        <w:t xml:space="preserve">Causal language only when supported by study design</w:t>
      </w:r>
    </w:p>
    <w:p>
      <w:pPr>
        <w:pStyle w:val="Compact"/>
        <w:numPr>
          <w:ilvl w:val="0"/>
          <w:numId w:val="1366"/>
        </w:numPr>
      </w:pPr>
      <w:r>
        <w:t xml:space="preserve">Avoid</w:t>
      </w:r>
      <w:r>
        <w:t xml:space="preserve"> </w:t>
      </w:r>
      <w:r>
        <w:t xml:space="preserve">“significant”</w:t>
      </w:r>
      <w:r>
        <w:t xml:space="preserve"> </w:t>
      </w:r>
      <w:r>
        <w:t xml:space="preserve">(easily confused with statistical significance)</w:t>
      </w:r>
    </w:p>
    <w:p>
      <w:pPr>
        <w:pStyle w:val="Compact"/>
        <w:numPr>
          <w:ilvl w:val="0"/>
          <w:numId w:val="1367"/>
        </w:numPr>
      </w:pPr>
      <w:r>
        <w:t xml:space="preserve">Author contributions drafted using CRediT Taxonomy</w:t>
      </w:r>
    </w:p>
    <w:bookmarkEnd w:id="1131"/>
    <w:bookmarkStart w:id="1134"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95">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132">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133">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68"/>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68"/>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68"/>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134"/>
    <w:bookmarkStart w:id="1136"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69"/>
        </w:numPr>
      </w:pPr>
      <w:r>
        <w:rPr>
          <w:b/>
          <w:bCs/>
        </w:rPr>
        <w:t xml:space="preserve">Cite primary sources</w:t>
      </w:r>
      <w:r>
        <w:t xml:space="preserve"> </w:t>
      </w:r>
      <w:r>
        <w:t xml:space="preserve">for factual statements about established knowledge, methods, or findings</w:t>
      </w:r>
    </w:p>
    <w:p>
      <w:pPr>
        <w:pStyle w:val="Compact"/>
        <w:numPr>
          <w:ilvl w:val="0"/>
          <w:numId w:val="1369"/>
        </w:numPr>
      </w:pPr>
      <w:r>
        <w:rPr>
          <w:b/>
          <w:bCs/>
        </w:rPr>
        <w:t xml:space="preserve">Cite official documentation</w:t>
      </w:r>
      <w:r>
        <w:t xml:space="preserve"> </w:t>
      </w:r>
      <w:r>
        <w:t xml:space="preserve">when describing how software, tools, or systems work</w:t>
      </w:r>
    </w:p>
    <w:p>
      <w:pPr>
        <w:pStyle w:val="Compact"/>
        <w:numPr>
          <w:ilvl w:val="0"/>
          <w:numId w:val="1369"/>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69"/>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70"/>
        </w:numPr>
      </w:pPr>
      <w:r>
        <w:rPr>
          <w:b/>
          <w:bCs/>
        </w:rPr>
        <w:t xml:space="preserve">Demonstrate directly</w:t>
      </w:r>
      <w:r>
        <w:t xml:space="preserve">: Show the behavior through experiments, data, or explicit examples</w:t>
      </w:r>
    </w:p>
    <w:p>
      <w:pPr>
        <w:pStyle w:val="Compact"/>
        <w:numPr>
          <w:ilvl w:val="0"/>
          <w:numId w:val="1370"/>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70"/>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71"/>
        </w:numPr>
      </w:pPr>
      <w:r>
        <w:t xml:space="preserve">Builds reader trust and credibility</w:t>
      </w:r>
    </w:p>
    <w:p>
      <w:pPr>
        <w:pStyle w:val="Compact"/>
        <w:numPr>
          <w:ilvl w:val="0"/>
          <w:numId w:val="1371"/>
        </w:numPr>
      </w:pPr>
      <w:r>
        <w:t xml:space="preserve">Enables readers to verify information independently</w:t>
      </w:r>
    </w:p>
    <w:p>
      <w:pPr>
        <w:pStyle w:val="Compact"/>
        <w:numPr>
          <w:ilvl w:val="0"/>
          <w:numId w:val="1371"/>
        </w:numPr>
      </w:pPr>
      <w:r>
        <w:t xml:space="preserve">Maintains scientific rigor in all communications</w:t>
      </w:r>
    </w:p>
    <w:p>
      <w:pPr>
        <w:pStyle w:val="Compact"/>
        <w:numPr>
          <w:ilvl w:val="0"/>
          <w:numId w:val="1371"/>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135">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136"/>
    <w:bookmarkEnd w:id="1137"/>
    <w:bookmarkStart w:id="1223" w:name="references"/>
    <w:p>
      <w:pPr>
        <w:pStyle w:val="Heading1"/>
      </w:pPr>
      <w:r>
        <w:t xml:space="preserve">References</w:t>
      </w:r>
    </w:p>
    <w:bookmarkStart w:id="1222" w:name="refs"/>
    <w:bookmarkStart w:id="1139"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138">
        <w:r>
          <w:rPr>
            <w:rStyle w:val="Hyperlink"/>
          </w:rPr>
          <w:t xml:space="preserve">https://doi.org/10.1371/journal.pgph.0002269</w:t>
        </w:r>
      </w:hyperlink>
      <w:r>
        <w:t xml:space="preserve">.</w:t>
      </w:r>
    </w:p>
    <w:bookmarkEnd w:id="1139"/>
    <w:bookmarkStart w:id="1140" w:name="ref-githubstackedprs"/>
    <w:p>
      <w:pPr>
        <w:pStyle w:val="Bibliography"/>
      </w:pPr>
      <w:r>
        <w:t xml:space="preserve">“About Stacked Pull Requests.”</w:t>
      </w:r>
      <w:r>
        <w:t xml:space="preserve"> </w:t>
      </w:r>
      <w:r>
        <w:t xml:space="preserve">n.d. GitHub.</w:t>
      </w:r>
      <w:r>
        <w:t xml:space="preserve"> </w:t>
      </w:r>
      <w:hyperlink r:id="rId1036">
        <w:r>
          <w:rPr>
            <w:rStyle w:val="Hyperlink"/>
          </w:rPr>
          <w:t xml:space="preserve">https://docs.github.com/en/pull-requests/get-started/about-stacked-prs</w:t>
        </w:r>
      </w:hyperlink>
      <w:r>
        <w:t xml:space="preserve">.</w:t>
      </w:r>
    </w:p>
    <w:bookmarkEnd w:id="1140"/>
    <w:bookmarkStart w:id="1142"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141">
        <w:r>
          <w:rPr>
            <w:rStyle w:val="Hyperlink"/>
          </w:rPr>
          <w:t xml:space="preserve">https://doi.org/10.1038/d41586-019-01431-z</w:t>
        </w:r>
      </w:hyperlink>
      <w:r>
        <w:t xml:space="preserve">.</w:t>
      </w:r>
    </w:p>
    <w:bookmarkEnd w:id="1142"/>
    <w:bookmarkStart w:id="1143"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70">
        <w:r>
          <w:rPr>
            <w:rStyle w:val="Hyperlink"/>
          </w:rPr>
          <w:t xml:space="preserve">https://jadebc.github.io/lab-manual/</w:t>
        </w:r>
      </w:hyperlink>
      <w:r>
        <w:t xml:space="preserve">.</w:t>
      </w:r>
    </w:p>
    <w:bookmarkEnd w:id="1143"/>
    <w:bookmarkStart w:id="1145"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144">
        <w:r>
          <w:rPr>
            <w:rStyle w:val="Hyperlink"/>
          </w:rPr>
          <w:t xml:space="preserve">https://happygitwithr.com/</w:t>
        </w:r>
      </w:hyperlink>
      <w:r>
        <w:t xml:space="preserve">.</w:t>
      </w:r>
    </w:p>
    <w:bookmarkEnd w:id="1145"/>
    <w:bookmarkStart w:id="1146"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81">
        <w:r>
          <w:rPr>
            <w:rStyle w:val="Hyperlink"/>
          </w:rPr>
          <w:t xml:space="preserve">https://reprex.tidyverse.org/</w:t>
        </w:r>
      </w:hyperlink>
      <w:r>
        <w:t xml:space="preserve">.</w:t>
      </w:r>
    </w:p>
    <w:bookmarkEnd w:id="1146"/>
    <w:bookmarkStart w:id="1148"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147">
        <w:r>
          <w:rPr>
            <w:rStyle w:val="Hyperlink"/>
          </w:rPr>
          <w:t xml:space="preserve">https://doi.org/10.1038/s41467-020-19160-7</w:t>
        </w:r>
      </w:hyperlink>
      <w:r>
        <w:t xml:space="preserve">.</w:t>
      </w:r>
    </w:p>
    <w:bookmarkEnd w:id="1148"/>
    <w:bookmarkStart w:id="1150"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149">
        <w:r>
          <w:rPr>
            <w:rStyle w:val="Hyperlink"/>
          </w:rPr>
          <w:t xml:space="preserve">http://creativecommons.org/licenses/by-nc/4.0/</w:t>
        </w:r>
      </w:hyperlink>
      <w:r>
        <w:t xml:space="preserve">.</w:t>
      </w:r>
    </w:p>
    <w:bookmarkEnd w:id="1150"/>
    <w:bookmarkStart w:id="1152" w:name="ref-credit"/>
    <w:p>
      <w:pPr>
        <w:pStyle w:val="Bibliography"/>
      </w:pPr>
      <w:r>
        <w:t xml:space="preserve">“CRediT: Contributor Roles Taxonomy.”</w:t>
      </w:r>
      <w:r>
        <w:t xml:space="preserve"> </w:t>
      </w:r>
      <w:r>
        <w:t xml:space="preserve">n.d. PLOS ONE.</w:t>
      </w:r>
      <w:r>
        <w:t xml:space="preserve"> </w:t>
      </w:r>
      <w:hyperlink r:id="rId1151">
        <w:r>
          <w:rPr>
            <w:rStyle w:val="Hyperlink"/>
          </w:rPr>
          <w:t xml:space="preserve">https://journals.plos.org/plosone/s/authorship</w:t>
        </w:r>
      </w:hyperlink>
      <w:r>
        <w:t xml:space="preserve">.</w:t>
      </w:r>
    </w:p>
    <w:bookmarkEnd w:id="1152"/>
    <w:bookmarkStart w:id="1154" w:name="ref-dryad"/>
    <w:p>
      <w:pPr>
        <w:pStyle w:val="Bibliography"/>
      </w:pPr>
      <w:r>
        <w:t xml:space="preserve">“Dryad Digital Repository.”</w:t>
      </w:r>
      <w:r>
        <w:t xml:space="preserve"> </w:t>
      </w:r>
      <w:r>
        <w:t xml:space="preserve">n.d. Dryad.</w:t>
      </w:r>
      <w:r>
        <w:t xml:space="preserve"> </w:t>
      </w:r>
      <w:hyperlink r:id="rId1153">
        <w:r>
          <w:rPr>
            <w:rStyle w:val="Hyperlink"/>
          </w:rPr>
          <w:t xml:space="preserve">https://datadryad.org/</w:t>
        </w:r>
      </w:hyperlink>
      <w:r>
        <w:t xml:space="preserve">.</w:t>
      </w:r>
    </w:p>
    <w:bookmarkEnd w:id="1154"/>
    <w:bookmarkStart w:id="1155"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8">
        <w:r>
          <w:rPr>
            <w:rStyle w:val="Hyperlink"/>
          </w:rPr>
          <w:t xml:space="preserve">https://www.equator-network.org/</w:t>
        </w:r>
      </w:hyperlink>
      <w:r>
        <w:t xml:space="preserve">.</w:t>
      </w:r>
    </w:p>
    <w:bookmarkEnd w:id="1155"/>
    <w:bookmarkStart w:id="1157"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156">
        <w:r>
          <w:rPr>
            <w:rStyle w:val="Hyperlink"/>
          </w:rPr>
          <w:t xml:space="preserve">https://doi.org/10.1201/9781003029878</w:t>
        </w:r>
      </w:hyperlink>
      <w:r>
        <w:t xml:space="preserve">.</w:t>
      </w:r>
    </w:p>
    <w:bookmarkEnd w:id="1157"/>
    <w:bookmarkStart w:id="1158"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63">
        <w:r>
          <w:rPr>
            <w:rStyle w:val="Hyperlink"/>
          </w:rPr>
          <w:t xml:space="preserve">https://github.com/orgs/quarto-dev/discussions/6085</w:t>
        </w:r>
      </w:hyperlink>
      <w:r>
        <w:t xml:space="preserve">.</w:t>
      </w:r>
    </w:p>
    <w:bookmarkEnd w:id="1158"/>
    <w:bookmarkStart w:id="1159" w:name="ref-githubdesktop"/>
    <w:p>
      <w:pPr>
        <w:pStyle w:val="Bibliography"/>
      </w:pPr>
      <w:r>
        <w:t xml:space="preserve">“GitHub Desktop.”</w:t>
      </w:r>
      <w:r>
        <w:t xml:space="preserve"> </w:t>
      </w:r>
      <w:r>
        <w:t xml:space="preserve">n.d. GitHub.</w:t>
      </w:r>
      <w:r>
        <w:t xml:space="preserve"> </w:t>
      </w:r>
      <w:hyperlink r:id="rId607">
        <w:r>
          <w:rPr>
            <w:rStyle w:val="Hyperlink"/>
          </w:rPr>
          <w:t xml:space="preserve">https://desktop.github.com/</w:t>
        </w:r>
      </w:hyperlink>
      <w:r>
        <w:t xml:space="preserve">.</w:t>
      </w:r>
    </w:p>
    <w:bookmarkEnd w:id="1159"/>
    <w:bookmarkStart w:id="1160" w:name="ref-gitkraken"/>
    <w:p>
      <w:pPr>
        <w:pStyle w:val="Bibliography"/>
      </w:pPr>
      <w:r>
        <w:t xml:space="preserve">“GitKraken.”</w:t>
      </w:r>
      <w:r>
        <w:t xml:space="preserve"> </w:t>
      </w:r>
      <w:r>
        <w:t xml:space="preserve">n.d. GitKraken.</w:t>
      </w:r>
      <w:r>
        <w:t xml:space="preserve"> </w:t>
      </w:r>
      <w:hyperlink r:id="rId609">
        <w:r>
          <w:rPr>
            <w:rStyle w:val="Hyperlink"/>
          </w:rPr>
          <w:t xml:space="preserve">https://gitkraken.com/</w:t>
        </w:r>
      </w:hyperlink>
      <w:r>
        <w:t xml:space="preserve">.</w:t>
      </w:r>
    </w:p>
    <w:bookmarkEnd w:id="1160"/>
    <w:bookmarkStart w:id="1161" w:name="ref-gitkraken-kepler"/>
    <w:p>
      <w:pPr>
        <w:pStyle w:val="Bibliography"/>
      </w:pPr>
      <w:r>
        <w:t xml:space="preserve">“GitKraken Kepler: Mission Control for Agent-Driven Development.”</w:t>
      </w:r>
      <w:r>
        <w:t xml:space="preserve"> </w:t>
      </w:r>
      <w:r>
        <w:t xml:space="preserve">n.d. GitKraken.</w:t>
      </w:r>
      <w:r>
        <w:t xml:space="preserve"> </w:t>
      </w:r>
      <w:hyperlink r:id="rId611">
        <w:r>
          <w:rPr>
            <w:rStyle w:val="Hyperlink"/>
          </w:rPr>
          <w:t xml:space="preserve">https://gitkraken.com/kepler</w:t>
        </w:r>
      </w:hyperlink>
      <w:r>
        <w:t xml:space="preserve">.</w:t>
      </w:r>
    </w:p>
    <w:bookmarkEnd w:id="1161"/>
    <w:bookmarkStart w:id="1163" w:name="ref-plos_data"/>
    <w:p>
      <w:pPr>
        <w:pStyle w:val="Bibliography"/>
      </w:pPr>
      <w:r>
        <w:t xml:space="preserve">“How to Store and Manage Your Data.”</w:t>
      </w:r>
      <w:r>
        <w:t xml:space="preserve"> </w:t>
      </w:r>
      <w:r>
        <w:t xml:space="preserve">n.d. PLOS.</w:t>
      </w:r>
      <w:r>
        <w:t xml:space="preserve"> </w:t>
      </w:r>
      <w:hyperlink r:id="rId1162">
        <w:r>
          <w:rPr>
            <w:rStyle w:val="Hyperlink"/>
          </w:rPr>
          <w:t xml:space="preserve">https://plos.org/resource/how-to-store-and-manage-your-data/</w:t>
        </w:r>
      </w:hyperlink>
      <w:r>
        <w:t xml:space="preserve">.</w:t>
      </w:r>
    </w:p>
    <w:bookmarkEnd w:id="1163"/>
    <w:bookmarkStart w:id="1164"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164"/>
    <w:bookmarkStart w:id="1165"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165"/>
    <w:bookmarkStart w:id="1167"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166">
        <w:r>
          <w:rPr>
            <w:rStyle w:val="Hyperlink"/>
          </w:rPr>
          <w:t xml:space="preserve">https://mentors.fm/2019/08/13/think-and-write-with-leslie-lamport/</w:t>
        </w:r>
      </w:hyperlink>
      <w:r>
        <w:t xml:space="preserve">.</w:t>
      </w:r>
    </w:p>
    <w:bookmarkEnd w:id="1167"/>
    <w:bookmarkStart w:id="1168"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168"/>
    <w:bookmarkStart w:id="1169" w:name="ref-medRxiv"/>
    <w:p>
      <w:pPr>
        <w:pStyle w:val="Bibliography"/>
      </w:pPr>
      <w:r>
        <w:t xml:space="preserve">“medRxiv: The Preprint Server for Health Sciences.”</w:t>
      </w:r>
      <w:r>
        <w:t xml:space="preserve"> </w:t>
      </w:r>
      <w:r>
        <w:t xml:space="preserve">n.d. Cold Spring Harbor Laboratory.</w:t>
      </w:r>
      <w:r>
        <w:t xml:space="preserve"> </w:t>
      </w:r>
      <w:hyperlink r:id="rId1127">
        <w:r>
          <w:rPr>
            <w:rStyle w:val="Hyperlink"/>
          </w:rPr>
          <w:t xml:space="preserve">https://www.medrxiv.org/</w:t>
        </w:r>
      </w:hyperlink>
      <w:r>
        <w:t xml:space="preserve">.</w:t>
      </w:r>
    </w:p>
    <w:bookmarkEnd w:id="1169"/>
    <w:bookmarkStart w:id="1171"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170">
        <w:r>
          <w:rPr>
            <w:rStyle w:val="Hyperlink"/>
          </w:rPr>
          <w:t xml:space="preserve">https://doi.org/10.1038/467775a</w:t>
        </w:r>
      </w:hyperlink>
      <w:r>
        <w:t xml:space="preserve">.</w:t>
      </w:r>
    </w:p>
    <w:bookmarkEnd w:id="1171"/>
    <w:bookmarkStart w:id="1173"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172">
        <w:r>
          <w:rPr>
            <w:rStyle w:val="Hyperlink"/>
          </w:rPr>
          <w:t xml:space="preserve">https://doi.org/10.1038/s41562-016-0021</w:t>
        </w:r>
      </w:hyperlink>
      <w:r>
        <w:t xml:space="preserve">.</w:t>
      </w:r>
    </w:p>
    <w:bookmarkEnd w:id="1173"/>
    <w:bookmarkStart w:id="1175"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174">
        <w:r>
          <w:rPr>
            <w:rStyle w:val="Hyperlink"/>
          </w:rPr>
          <w:t xml:space="preserve">https://doi.org/10.1038/526182a</w:t>
        </w:r>
      </w:hyperlink>
      <w:r>
        <w:t xml:space="preserve">.</w:t>
      </w:r>
    </w:p>
    <w:bookmarkEnd w:id="1175"/>
    <w:bookmarkStart w:id="1177" w:name="ref-osf"/>
    <w:p>
      <w:pPr>
        <w:pStyle w:val="Bibliography"/>
      </w:pPr>
      <w:r>
        <w:t xml:space="preserve">“Open Science Framework.”</w:t>
      </w:r>
      <w:r>
        <w:t xml:space="preserve"> </w:t>
      </w:r>
      <w:r>
        <w:t xml:space="preserve">n.d. Center for Open Science.</w:t>
      </w:r>
      <w:r>
        <w:t xml:space="preserve"> </w:t>
      </w:r>
      <w:hyperlink r:id="rId1176">
        <w:r>
          <w:rPr>
            <w:rStyle w:val="Hyperlink"/>
          </w:rPr>
          <w:t xml:space="preserve">https://osf.io/</w:t>
        </w:r>
      </w:hyperlink>
      <w:r>
        <w:t xml:space="preserve">.</w:t>
      </w:r>
    </w:p>
    <w:bookmarkEnd w:id="1177"/>
    <w:bookmarkStart w:id="1178"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62">
        <w:r>
          <w:rPr>
            <w:rStyle w:val="Hyperlink"/>
          </w:rPr>
          <w:t xml:space="preserve">https://github.com/quarto-dev/quarto-cli/issues/3809</w:t>
        </w:r>
      </w:hyperlink>
      <w:r>
        <w:t xml:space="preserve">.</w:t>
      </w:r>
    </w:p>
    <w:bookmarkEnd w:id="1178"/>
    <w:bookmarkStart w:id="1180" w:name="ref-githubaccountarchive"/>
    <w:p>
      <w:pPr>
        <w:pStyle w:val="Bibliography"/>
      </w:pPr>
      <w:r>
        <w:t xml:space="preserve">“Requesting an Archive of Your Personal Account’s Data.”</w:t>
      </w:r>
      <w:r>
        <w:t xml:space="preserve"> </w:t>
      </w:r>
      <w:r>
        <w:t xml:space="preserve">n.d. GitHub.</w:t>
      </w:r>
      <w:r>
        <w:t xml:space="preserve"> </w:t>
      </w:r>
      <w:hyperlink r:id="rId1179">
        <w:r>
          <w:rPr>
            <w:rStyle w:val="Hyperlink"/>
          </w:rPr>
          <w:t xml:space="preserve">https://docs.github.com/en/get-started/archiving-your-github-personal-account-and-public-repositories/requesting-an-archive-of-your-personal-accounts-data</w:t>
        </w:r>
      </w:hyperlink>
      <w:r>
        <w:t xml:space="preserve">.</w:t>
      </w:r>
    </w:p>
    <w:bookmarkEnd w:id="1180"/>
    <w:bookmarkStart w:id="1182" w:name="ref-githuborgmigrations"/>
    <w:p>
      <w:pPr>
        <w:pStyle w:val="Bibliography"/>
      </w:pPr>
      <w:r>
        <w:t xml:space="preserve">“REST API Endpoints for Organization Migrations.”</w:t>
      </w:r>
      <w:r>
        <w:t xml:space="preserve"> </w:t>
      </w:r>
      <w:r>
        <w:t xml:space="preserve">n.d. GitHub.</w:t>
      </w:r>
      <w:r>
        <w:t xml:space="preserve"> </w:t>
      </w:r>
      <w:hyperlink r:id="rId1181">
        <w:r>
          <w:rPr>
            <w:rStyle w:val="Hyperlink"/>
          </w:rPr>
          <w:t xml:space="preserve">https://docs.github.com/en/rest/migrations/orgs</w:t>
        </w:r>
      </w:hyperlink>
      <w:r>
        <w:t xml:space="preserve">.</w:t>
      </w:r>
    </w:p>
    <w:bookmarkEnd w:id="1182"/>
    <w:bookmarkStart w:id="1184" w:name="ref-githubusermigrations"/>
    <w:p>
      <w:pPr>
        <w:pStyle w:val="Bibliography"/>
      </w:pPr>
      <w:r>
        <w:t xml:space="preserve">“REST API Endpoints for User Migrations.”</w:t>
      </w:r>
      <w:r>
        <w:t xml:space="preserve"> </w:t>
      </w:r>
      <w:r>
        <w:t xml:space="preserve">n.d. GitHub.</w:t>
      </w:r>
      <w:r>
        <w:t xml:space="preserve"> </w:t>
      </w:r>
      <w:hyperlink r:id="rId1183">
        <w:r>
          <w:rPr>
            <w:rStyle w:val="Hyperlink"/>
          </w:rPr>
          <w:t xml:space="preserve">https://docs.github.com/en/rest/migrations/users</w:t>
        </w:r>
      </w:hyperlink>
      <w:r>
        <w:t xml:space="preserve">.</w:t>
      </w:r>
    </w:p>
    <w:bookmarkEnd w:id="1184"/>
    <w:bookmarkStart w:id="1186" w:name="ref-gitfixum"/>
    <w:p>
      <w:pPr>
        <w:pStyle w:val="Bibliography"/>
      </w:pPr>
      <w:r>
        <w:t xml:space="preserve">Robertson, Seth. n.d.</w:t>
      </w:r>
      <w:r>
        <w:t xml:space="preserve"> </w:t>
      </w:r>
      <w:r>
        <w:t xml:space="preserve">“On Undoing, Fixing, or Removing Commits in Git.”</w:t>
      </w:r>
      <w:r>
        <w:t xml:space="preserve"> </w:t>
      </w:r>
      <w:hyperlink r:id="rId1185">
        <w:r>
          <w:rPr>
            <w:rStyle w:val="Hyperlink"/>
          </w:rPr>
          <w:t xml:space="preserve">https://sethrobertson.github.io/GitFixUm/fixup.html</w:t>
        </w:r>
      </w:hyperlink>
      <w:r>
        <w:t xml:space="preserve">.</w:t>
      </w:r>
    </w:p>
    <w:bookmarkEnd w:id="1186"/>
    <w:bookmarkStart w:id="1188"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187">
        <w:r>
          <w:rPr>
            <w:rStyle w:val="Hyperlink"/>
          </w:rPr>
          <w:t xml:space="preserve">https://doi.org/10.1371/journal.pcbi.1003833</w:t>
        </w:r>
      </w:hyperlink>
      <w:r>
        <w:t xml:space="preserve">.</w:t>
      </w:r>
    </w:p>
    <w:bookmarkEnd w:id="1188"/>
    <w:bookmarkStart w:id="1190"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189">
        <w:r>
          <w:rPr>
            <w:rStyle w:val="Hyperlink"/>
          </w:rPr>
          <w:t xml:space="preserve">https://doi.org/10.1038/d41586-019-02918-5</w:t>
        </w:r>
      </w:hyperlink>
      <w:r>
        <w:t xml:space="preserve">.</w:t>
      </w:r>
    </w:p>
    <w:bookmarkEnd w:id="1190"/>
    <w:bookmarkStart w:id="1192" w:name="ref-slurm-salloc"/>
    <w:p>
      <w:pPr>
        <w:pStyle w:val="Bibliography"/>
      </w:pPr>
      <w:r>
        <w:t xml:space="preserve">“Slurm Workload Manager: Salloc Documentation.”</w:t>
      </w:r>
      <w:r>
        <w:t xml:space="preserve"> </w:t>
      </w:r>
      <w:r>
        <w:t xml:space="preserve">n.d.-a. SchedMD.</w:t>
      </w:r>
      <w:r>
        <w:t xml:space="preserve"> </w:t>
      </w:r>
      <w:hyperlink r:id="rId1191">
        <w:r>
          <w:rPr>
            <w:rStyle w:val="Hyperlink"/>
          </w:rPr>
          <w:t xml:space="preserve">https://slurm.schedmd.com/salloc.html</w:t>
        </w:r>
      </w:hyperlink>
      <w:r>
        <w:t xml:space="preserve">.</w:t>
      </w:r>
    </w:p>
    <w:bookmarkEnd w:id="1192"/>
    <w:bookmarkStart w:id="1194" w:name="ref-slurm-sattach"/>
    <w:p>
      <w:pPr>
        <w:pStyle w:val="Bibliography"/>
      </w:pPr>
      <w:r>
        <w:t xml:space="preserve">“Slurm Workload Manager: Sattach Documentation.”</w:t>
      </w:r>
      <w:r>
        <w:t xml:space="preserve"> </w:t>
      </w:r>
      <w:r>
        <w:t xml:space="preserve">n.d.-b. SchedMD.</w:t>
      </w:r>
      <w:r>
        <w:t xml:space="preserve"> </w:t>
      </w:r>
      <w:hyperlink r:id="rId1193">
        <w:r>
          <w:rPr>
            <w:rStyle w:val="Hyperlink"/>
          </w:rPr>
          <w:t xml:space="preserve">https://slurm.schedmd.com/sattach.html</w:t>
        </w:r>
      </w:hyperlink>
      <w:r>
        <w:t xml:space="preserve">.</w:t>
      </w:r>
    </w:p>
    <w:bookmarkEnd w:id="1194"/>
    <w:bookmarkStart w:id="1196" w:name="ref-slurm"/>
    <w:p>
      <w:pPr>
        <w:pStyle w:val="Bibliography"/>
      </w:pPr>
      <w:r>
        <w:t xml:space="preserve">“Slurm Workload Manager: Sbatch Documentation.”</w:t>
      </w:r>
      <w:r>
        <w:t xml:space="preserve"> </w:t>
      </w:r>
      <w:r>
        <w:t xml:space="preserve">n.d.-c. SchedMD.</w:t>
      </w:r>
      <w:r>
        <w:t xml:space="preserve"> </w:t>
      </w:r>
      <w:hyperlink r:id="rId1195">
        <w:r>
          <w:rPr>
            <w:rStyle w:val="Hyperlink"/>
          </w:rPr>
          <w:t xml:space="preserve">https://slurm.schedmd.com/sbatch.html</w:t>
        </w:r>
      </w:hyperlink>
      <w:r>
        <w:t xml:space="preserve">.</w:t>
      </w:r>
    </w:p>
    <w:bookmarkEnd w:id="1196"/>
    <w:bookmarkStart w:id="1198" w:name="ref-slurm-squeue"/>
    <w:p>
      <w:pPr>
        <w:pStyle w:val="Bibliography"/>
      </w:pPr>
      <w:r>
        <w:t xml:space="preserve">“Slurm Workload Manager: Squeue Documentation.”</w:t>
      </w:r>
      <w:r>
        <w:t xml:space="preserve"> </w:t>
      </w:r>
      <w:r>
        <w:t xml:space="preserve">n.d.-d. SchedMD.</w:t>
      </w:r>
      <w:r>
        <w:t xml:space="preserve"> </w:t>
      </w:r>
      <w:hyperlink r:id="rId1197">
        <w:r>
          <w:rPr>
            <w:rStyle w:val="Hyperlink"/>
          </w:rPr>
          <w:t xml:space="preserve">https://slurm.schedmd.com/squeue.html</w:t>
        </w:r>
      </w:hyperlink>
      <w:r>
        <w:t xml:space="preserve">.</w:t>
      </w:r>
    </w:p>
    <w:bookmarkEnd w:id="1198"/>
    <w:bookmarkStart w:id="1200" w:name="ref-slurm-srun"/>
    <w:p>
      <w:pPr>
        <w:pStyle w:val="Bibliography"/>
      </w:pPr>
      <w:r>
        <w:t xml:space="preserve">“Slurm Workload Manager: Srun Documentation.”</w:t>
      </w:r>
      <w:r>
        <w:t xml:space="preserve"> </w:t>
      </w:r>
      <w:r>
        <w:t xml:space="preserve">n.d.-e. SchedMD.</w:t>
      </w:r>
      <w:r>
        <w:t xml:space="preserve"> </w:t>
      </w:r>
      <w:hyperlink r:id="rId1199">
        <w:r>
          <w:rPr>
            <w:rStyle w:val="Hyperlink"/>
          </w:rPr>
          <w:t xml:space="preserve">https://slurm.schedmd.com/srun.html</w:t>
        </w:r>
      </w:hyperlink>
      <w:r>
        <w:t xml:space="preserve">.</w:t>
      </w:r>
    </w:p>
    <w:bookmarkEnd w:id="1200"/>
    <w:bookmarkStart w:id="1202" w:name="ref-openssh-ssh-config"/>
    <w:p>
      <w:pPr>
        <w:pStyle w:val="Bibliography"/>
      </w:pPr>
      <w:r>
        <w:t xml:space="preserve">“Ssh_config(5) Manual Page.”</w:t>
      </w:r>
      <w:r>
        <w:t xml:space="preserve"> </w:t>
      </w:r>
      <w:r>
        <w:t xml:space="preserve">n.d. OpenBSD.</w:t>
      </w:r>
      <w:r>
        <w:t xml:space="preserve"> </w:t>
      </w:r>
      <w:hyperlink r:id="rId1201">
        <w:r>
          <w:rPr>
            <w:rStyle w:val="Hyperlink"/>
          </w:rPr>
          <w:t xml:space="preserve">https://man.openbsd.org/ssh_config</w:t>
        </w:r>
      </w:hyperlink>
      <w:r>
        <w:t xml:space="preserve">.</w:t>
      </w:r>
    </w:p>
    <w:bookmarkEnd w:id="1202"/>
    <w:bookmarkStart w:id="1204" w:name="ref-openssh-ssh-config-debian"/>
    <w:p>
      <w:pPr>
        <w:pStyle w:val="Bibliography"/>
      </w:pPr>
      <w:r>
        <w:t xml:space="preserve">“Ssh_config(5) Manual Page, Debian Edition.”</w:t>
      </w:r>
      <w:r>
        <w:t xml:space="preserve"> </w:t>
      </w:r>
      <w:r>
        <w:t xml:space="preserve">n.d. Debian Project.</w:t>
      </w:r>
      <w:r>
        <w:t xml:space="preserve"> </w:t>
      </w:r>
      <w:hyperlink r:id="rId1203">
        <w:r>
          <w:rPr>
            <w:rStyle w:val="Hyperlink"/>
          </w:rPr>
          <w:t xml:space="preserve">https://manpages.debian.org/stable/openssh-client/ssh_config.5.en.html</w:t>
        </w:r>
      </w:hyperlink>
      <w:r>
        <w:t xml:space="preserve">.</w:t>
      </w:r>
    </w:p>
    <w:bookmarkEnd w:id="1204"/>
    <w:bookmarkStart w:id="1206"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205">
        <w:r>
          <w:rPr>
            <w:rStyle w:val="Hyperlink"/>
          </w:rPr>
          <w:t xml:space="preserve">https://doi.org/10.1038/d41586-019-00067-3</w:t>
        </w:r>
      </w:hyperlink>
      <w:r>
        <w:t xml:space="preserve">.</w:t>
      </w:r>
    </w:p>
    <w:bookmarkEnd w:id="1206"/>
    <w:bookmarkStart w:id="1207"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95">
        <w:r>
          <w:rPr>
            <w:rStyle w:val="Hyperlink"/>
          </w:rPr>
          <w:t xml:space="preserve">https://code-review.tidyverse.org/</w:t>
        </w:r>
      </w:hyperlink>
      <w:r>
        <w:t xml:space="preserve">.</w:t>
      </w:r>
    </w:p>
    <w:bookmarkEnd w:id="1207"/>
    <w:bookmarkStart w:id="1209"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208">
        <w:r>
          <w:rPr>
            <w:rStyle w:val="Hyperlink"/>
          </w:rPr>
          <w:t xml:space="preserve">https://doi.org/10.1038/d41586-021-03603-2</w:t>
        </w:r>
      </w:hyperlink>
      <w:r>
        <w:t xml:space="preserve">.</w:t>
      </w:r>
    </w:p>
    <w:bookmarkEnd w:id="1209"/>
    <w:bookmarkStart w:id="1211"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210">
        <w:r>
          <w:rPr>
            <w:rStyle w:val="Hyperlink"/>
          </w:rPr>
          <w:t xml:space="preserve">https://doi.org/10.1201/9781351201315</w:t>
        </w:r>
      </w:hyperlink>
      <w:r>
        <w:t xml:space="preserve">.</w:t>
      </w:r>
    </w:p>
    <w:bookmarkEnd w:id="1211"/>
    <w:bookmarkStart w:id="1213"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212">
        <w:r>
          <w:rPr>
            <w:rStyle w:val="Hyperlink"/>
          </w:rPr>
          <w:t xml:space="preserve">https://mastering-shiny.org/</w:t>
        </w:r>
      </w:hyperlink>
      <w:r>
        <w:t xml:space="preserve">.</w:t>
      </w:r>
    </w:p>
    <w:bookmarkEnd w:id="1213"/>
    <w:bookmarkStart w:id="1214"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92">
        <w:r>
          <w:rPr>
            <w:rStyle w:val="Hyperlink"/>
          </w:rPr>
          <w:t xml:space="preserve">https://style.tidyverse.org/</w:t>
        </w:r>
      </w:hyperlink>
      <w:r>
        <w:t xml:space="preserve">.</w:t>
      </w:r>
    </w:p>
    <w:bookmarkEnd w:id="1214"/>
    <w:bookmarkStart w:id="1216"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215">
        <w:r>
          <w:rPr>
            <w:rStyle w:val="Hyperlink"/>
          </w:rPr>
          <w:t xml:space="preserve">https://design.tidyverse.org/</w:t>
        </w:r>
      </w:hyperlink>
      <w:r>
        <w:t xml:space="preserve">.</w:t>
      </w:r>
    </w:p>
    <w:bookmarkEnd w:id="1216"/>
    <w:bookmarkStart w:id="1218"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217">
        <w:r>
          <w:rPr>
            <w:rStyle w:val="Hyperlink"/>
          </w:rPr>
          <w:t xml:space="preserve">https://r-pkgs.org/</w:t>
        </w:r>
      </w:hyperlink>
      <w:r>
        <w:t xml:space="preserve">.</w:t>
      </w:r>
    </w:p>
    <w:bookmarkEnd w:id="1218"/>
    <w:bookmarkStart w:id="1220"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219">
        <w:r>
          <w:rPr>
            <w:rStyle w:val="Hyperlink"/>
          </w:rPr>
          <w:t xml:space="preserve">https://r4ds.hadley.nz/</w:t>
        </w:r>
      </w:hyperlink>
      <w:r>
        <w:t xml:space="preserve">.</w:t>
      </w:r>
    </w:p>
    <w:bookmarkEnd w:id="1220"/>
    <w:bookmarkStart w:id="1221"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01">
        <w:r>
          <w:rPr>
            <w:rStyle w:val="Hyperlink"/>
          </w:rPr>
          <w:t xml:space="preserve">https://roxygen2.r-lib.org/</w:t>
        </w:r>
      </w:hyperlink>
      <w:r>
        <w:t xml:space="preserve">.</w:t>
      </w:r>
    </w:p>
    <w:bookmarkEnd w:id="1221"/>
    <w:bookmarkEnd w:id="1222"/>
    <w:p>
      <w:r>
        <w:br w:type="page"/>
      </w:r>
    </w:p>
    <w:bookmarkEnd w:id="1223"/>
    <w:bookmarkStart w:id="1225"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224">
        <w:r>
          <w:rPr>
            <w:rStyle w:val="Hyperlink"/>
          </w:rPr>
          <w:t xml:space="preserve">https://ucd-serg.github.io/lab-manual/appendix-copilot-instructions.html</w:t>
        </w:r>
      </w:hyperlink>
    </w:p>
    <w:p>
      <w:r>
        <w:br w:type="page"/>
      </w:r>
    </w:p>
    <w:bookmarkEnd w:id="1225"/>
    <w:bookmarkStart w:id="1227"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226">
        <w:r>
          <w:rPr>
            <w:rStyle w:val="Hyperlink"/>
          </w:rPr>
          <w:t xml:space="preserve">https://ucd-serg.github.io/lab-manual/appendix-copilot-setup-steps.html</w:t>
        </w:r>
      </w:hyperlink>
    </w:p>
    <w:p>
      <w:r>
        <w:br w:type="page"/>
      </w:r>
    </w:p>
    <w:bookmarkEnd w:id="1227"/>
    <w:bookmarkStart w:id="1228"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72"/>
        </w:numPr>
      </w:pPr>
      <w:ins w:id="3432" w:author="PR Preview" w:date="2024-01-01T00:00:00Z">
        <w:r>
          <w:rPr>
            <w:b/>
            <w:bCs/>
          </w:rPr>
          <w:t xml:space="preserve">Branch:</w:t>
        </w:r>
      </w:ins>
      <w:ins w:id="3432" w:author="PR Preview" w:date="2024-01-01T00:00:00Z">
        <w:r>
          <w:t xml:space="preserve"> </w:t>
        </w:r>
      </w:ins>
      <w:ins w:id="3432" w:author="PR Preview" w:date="2024-01-01T00:00:00Z">
        <w:r>
          <w:t xml:space="preserve">HEAD</w:t>
        </w:r>
      </w:ins>
    </w:p>
    <w:p>
      <w:pPr>
        <w:pStyle w:val="Compact"/>
        <w:numPr>
          <w:ilvl w:val="0"/>
          <w:numId w:val="1372"/>
        </w:numPr>
      </w:pPr>
      <w:ins w:id="3433" w:author="PR Preview" w:date="2024-01-01T00:00:00Z">
        <w:r>
          <w:rPr>
            <w:b/>
            <w:bCs/>
          </w:rPr>
          <w:t xml:space="preserve">Commit:</w:t>
        </w:r>
      </w:ins>
      <w:ins w:id="3433" w:author="PR Preview" w:date="2024-01-01T00:00:00Z">
        <w:r>
          <w:t xml:space="preserve"> </w:t>
        </w:r>
      </w:ins>
      <w:ins w:id="3433" w:author="PR Preview" w:date="2024-01-01T00:00:00Z">
        <w:r>
          <w:t xml:space="preserve">aad1156</w:t>
        </w:r>
      </w:ins>
    </w:p>
    <w:p>
      <w:pPr>
        <w:pStyle w:val="Compact"/>
        <w:numPr>
          <w:ilvl w:val="0"/>
          <w:numId w:val="1372"/>
        </w:numPr>
      </w:pPr>
      <w:ins w:id="3434" w:author="PR Preview" w:date="2024-01-01T00:00:00Z">
        <w:r>
          <w:rPr>
            <w:b/>
            <w:bCs/>
          </w:rPr>
          <w:t xml:space="preserve">Full commit hash:</w:t>
        </w:r>
      </w:ins>
      <w:ins w:id="3434" w:author="PR Preview" w:date="2024-01-01T00:00:00Z">
        <w:r>
          <w:t xml:space="preserve"> </w:t>
        </w:r>
      </w:ins>
      <w:ins w:id="3434" w:author="PR Preview" w:date="2024-01-01T00:00:00Z">
        <w:r>
          <w:t xml:space="preserve">aad1156ec5ba7a5cbcd5c03e99e318d8b58ba83e</w:t>
        </w:r>
      </w:ins>
    </w:p>
    <w:p>
      <w:pPr>
        <w:pStyle w:val="Compact"/>
        <w:numPr>
          <w:ilvl w:val="0"/>
          <w:numId w:val="1372"/>
        </w:numPr>
      </w:pPr>
      <w:ins w:id="3435" w:author="PR Preview" w:date="2024-01-01T00:00:00Z">
        <w:r>
          <w:rPr>
            <w:b/>
            <w:bCs/>
          </w:rPr>
          <w:t xml:space="preserve">Commit date:</w:t>
        </w:r>
      </w:ins>
      <w:ins w:id="3435" w:author="PR Preview" w:date="2024-01-01T00:00:00Z">
        <w:r>
          <w:t xml:space="preserve"> </w:t>
        </w:r>
      </w:ins>
      <w:ins w:id="3435" w:author="PR Preview" w:date="2024-01-01T00:00:00Z">
        <w:r>
          <w:t xml:space="preserve">2026-09-03 01:57:44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2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2"/>
  </w:num>
  <w:num w:numId="1009">
    <w:abstractNumId w:val="992"/>
  </w:num>
  <w:num w:numId="1010">
    <w:abstractNumId w:val="992"/>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1"/>
  </w:num>
  <w:num w:numId="112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1"/>
  </w:num>
  <w:num w:numId="1275">
    <w:abstractNumId w:val="991"/>
  </w:num>
  <w:num w:numId="1276">
    <w:abstractNumId w:val="991"/>
  </w:num>
  <w:num w:numId="1277">
    <w:abstractNumId w:val="991"/>
  </w:num>
  <w:num w:numId="1278">
    <w:abstractNumId w:val="991"/>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1"/>
  </w:num>
  <w:num w:numId="1282">
    <w:abstractNumId w:val="991"/>
  </w:num>
  <w:num w:numId="1283">
    <w:abstractNumId w:val="991"/>
  </w:num>
  <w:num w:numId="1284">
    <w:abstractNumId w:val="991"/>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1"/>
  </w:num>
  <w:num w:numId="1293">
    <w:abstractNumId w:val="991"/>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1"/>
  </w:num>
  <w:num w:numId="1350">
    <w:abstractNumId w:val="991"/>
  </w:num>
  <w:num w:numId="1351">
    <w:abstractNumId w:val="991"/>
  </w:num>
  <w:num w:numId="1352">
    <w:abstractNumId w:val="992"/>
  </w:num>
  <w:num w:numId="1353">
    <w:abstractNumId w:val="992"/>
  </w:num>
  <w:num w:numId="1354">
    <w:abstractNumId w:val="992"/>
  </w:num>
  <w:num w:numId="1355">
    <w:abstractNumId w:val="992"/>
  </w:num>
  <w:num w:numId="1356">
    <w:abstractNumId w:val="992"/>
  </w:num>
  <w:num w:numId="1357">
    <w:abstractNumId w:val="992"/>
  </w:num>
  <w:num w:numId="1358">
    <w:abstractNumId w:val="992"/>
  </w:num>
  <w:num w:numId="1359">
    <w:abstractNumId w:val="992"/>
  </w:num>
  <w:num w:numId="1360">
    <w:abstractNumId w:val="992"/>
  </w:num>
  <w:num w:numId="1361">
    <w:abstractNumId w:val="992"/>
  </w:num>
  <w:num w:numId="1362">
    <w:abstractNumId w:val="992"/>
  </w:num>
  <w:num w:numId="1363">
    <w:abstractNumId w:val="992"/>
  </w:num>
  <w:num w:numId="1364">
    <w:abstractNumId w:val="992"/>
  </w:num>
  <w:num w:numId="1365">
    <w:abstractNumId w:val="992"/>
  </w:num>
  <w:num w:numId="1366">
    <w:abstractNumId w:val="992"/>
  </w:num>
  <w:num w:numId="1367">
    <w:abstractNumId w:val="992"/>
  </w:num>
  <w:num w:numId="1368">
    <w:abstractNumId w:val="991"/>
  </w:num>
  <w:num w:numId="1369">
    <w:abstractNumId w:val="991"/>
  </w:num>
  <w:num w:numId="1370">
    <w:abstractNumId w:val="991"/>
  </w:num>
  <w:num w:numId="1371">
    <w:abstractNumId w:val="991"/>
  </w:num>
  <w:num w:numId="137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7" Type="http://schemas.openxmlformats.org/officeDocument/2006/relationships/image" Target="media/rId157.png"/><Relationship Id="rId127" Type="http://schemas.openxmlformats.org/officeDocument/2006/relationships/image" Target="media/rId127.png"/><Relationship Id="rId82" Type="http://schemas.openxmlformats.org/officeDocument/2006/relationships/image" Target="media/rId82.png"/><Relationship Id="rId740" Type="http://schemas.openxmlformats.org/officeDocument/2006/relationships/image" Target="media/rId740.png"/><Relationship Id="rId481" Type="http://schemas.openxmlformats.org/officeDocument/2006/relationships/image" Target="media/rId481.png"/><Relationship Id="rId789" Type="http://schemas.openxmlformats.org/officeDocument/2006/relationships/image" Target="media/rId789.jpg"/><Relationship Id="rId811" Type="http://schemas.openxmlformats.org/officeDocument/2006/relationships/image" Target="media/rId811.png"/><Relationship Id="rId596" Type="http://schemas.openxmlformats.org/officeDocument/2006/relationships/image" Target="media/rId596.png"/><Relationship Id="rId601" Type="http://schemas.openxmlformats.org/officeDocument/2006/relationships/image" Target="media/rId601.png"/><Relationship Id="rId702" Type="http://schemas.openxmlformats.org/officeDocument/2006/relationships/image" Target="media/rId702.png"/><Relationship Id="rId707" Type="http://schemas.openxmlformats.org/officeDocument/2006/relationships/image" Target="media/rId707.png"/><Relationship Id="rId229" Type="http://schemas.openxmlformats.org/officeDocument/2006/relationships/hyperlink" Target="@sec-avoid-nesting" TargetMode="External"/><Relationship Id="rId35" Type="http://schemas.openxmlformats.org/officeDocument/2006/relationships/hyperlink" Target="@sec-collab-dev" TargetMode="External"/><Relationship Id="rId23" Type="http://schemas.openxmlformats.org/officeDocument/2006/relationships/hyperlink" Target="@sec-direct-hyperlinks" TargetMode="External"/><Relationship Id="rId1091" Type="http://schemas.openxmlformats.org/officeDocument/2006/relationships/hyperlink" Target="@sec-show-dont-tell" TargetMode="External"/><Relationship Id="rId172" Type="http://schemas.openxmlformats.org/officeDocument/2006/relationships/hyperlink" Target="@sec-style-auto-style" TargetMode="External"/><Relationship Id="rId925" Type="http://schemas.openxmlformats.org/officeDocument/2006/relationships/hyperlink" Target="assets/files/PHS_Shared_Compute_Environments.pdf" TargetMode="External"/><Relationship Id="rId40" Type="http://schemas.openxmlformats.org/officeDocument/2006/relationships/hyperlink" Target="clinicaltrials.gov" TargetMode="External"/><Relationship Id="rId51" Type="http://schemas.openxmlformats.org/officeDocument/2006/relationships/hyperlink" Target="github.com" TargetMode="External"/><Relationship Id="rId1028" Type="http://schemas.openxmlformats.org/officeDocument/2006/relationships/hyperlink" Target="http://adv-r.had.co.nz/Style.html" TargetMode="External"/><Relationship Id="rId1095" Type="http://schemas.openxmlformats.org/officeDocument/2006/relationships/hyperlink" Target="http://colorbrewer2.org/" TargetMode="External"/><Relationship Id="rId1149" Type="http://schemas.openxmlformats.org/officeDocument/2006/relationships/hyperlink" Target="http://creativecommons.org/licenses/by-nc/4.0/" TargetMode="External"/><Relationship Id="rId444" Type="http://schemas.openxmlformats.org/officeDocument/2006/relationships/hyperlink" Target="http://styler.r-lib.org/articles/customizing_styler.html" TargetMode="External"/><Relationship Id="rId1009"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730" Type="http://schemas.openxmlformats.org/officeDocument/2006/relationships/hyperlink" Target="https://about.codecov.io" TargetMode="External"/><Relationship Id="rId641" Type="http://schemas.openxmlformats.org/officeDocument/2006/relationships/hyperlink" Target="https://about.gitlab.com/" TargetMode="External"/><Relationship Id="rId362" Type="http://schemas.openxmlformats.org/officeDocument/2006/relationships/hyperlink" Target="https://adv-r.hadley.nz/evaluation.html" TargetMode="External"/><Relationship Id="rId405" Type="http://schemas.openxmlformats.org/officeDocument/2006/relationships/hyperlink" Target="https://adv-r.hadley.nz/functionals.html#purrr-style" TargetMode="External"/><Relationship Id="rId131" Type="http://schemas.openxmlformats.org/officeDocument/2006/relationships/hyperlink" Target="https://adv-r.hadley.nz/perf-improve.html" TargetMode="External"/><Relationship Id="rId130" Type="http://schemas.openxmlformats.org/officeDocument/2006/relationships/hyperlink" Target="https://adv-r.hadley.nz/perf-measure.html" TargetMode="External"/><Relationship Id="rId798" Type="http://schemas.openxmlformats.org/officeDocument/2006/relationships/hyperlink" Target="https://alacritty.org/" TargetMode="External"/><Relationship Id="rId88" Type="http://schemas.openxmlformats.org/officeDocument/2006/relationships/hyperlink" Target="https://altdoc.etiennebacher.com/" TargetMode="External"/><Relationship Id="rId132" Type="http://schemas.openxmlformats.org/officeDocument/2006/relationships/hyperlink" Target="https://bench.r-lib.org/" TargetMode="External"/><Relationship Id="rId367" Type="http://schemas.openxmlformats.org/officeDocument/2006/relationships/hyperlink" Target="https://blog.rstudio.com/2016/03/29/feather/" TargetMode="External"/><Relationship Id="rId188" Type="http://schemas.openxmlformats.org/officeDocument/2006/relationships/hyperlink" Target="https://blog.rstudio.com/2020/12/02/rstudio-v1-4-preview-little-things/" TargetMode="External"/><Relationship Id="rId295" Type="http://schemas.openxmlformats.org/officeDocument/2006/relationships/hyperlink" Target="https://callr.r-lib.org/" TargetMode="External"/><Relationship Id="rId614" Type="http://schemas.openxmlformats.org/officeDocument/2006/relationships/hyperlink" Target="https://cli.github.com/" TargetMode="External"/><Relationship Id="rId284" Type="http://schemas.openxmlformats.org/officeDocument/2006/relationships/hyperlink" Target="https://cli.r-lib.org/" TargetMode="External"/><Relationship Id="rId695" Type="http://schemas.openxmlformats.org/officeDocument/2006/relationships/hyperlink" Target="https://code-review.tidyverse.org/" TargetMode="External"/><Relationship Id="rId1037" Type="http://schemas.openxmlformats.org/officeDocument/2006/relationships/hyperlink" Target="https://code.claude.com/docs/en/claude-code-on-the-web#auto-fix-pull-requests" TargetMode="External"/><Relationship Id="rId1038" Type="http://schemas.openxmlformats.org/officeDocument/2006/relationships/hyperlink" Target="https://code.claude.com/docs/en/workflows" TargetMode="External"/><Relationship Id="rId1032" Type="http://schemas.openxmlformats.org/officeDocument/2006/relationships/hyperlink" Target="https://codeberg.org/r-codeberg" TargetMode="External"/><Relationship Id="rId778" Type="http://schemas.openxmlformats.org/officeDocument/2006/relationships/hyperlink" Target="https://codeberg.org/r-codeberg/migration-guide" TargetMode="External"/><Relationship Id="rId199" Type="http://schemas.openxmlformats.org/officeDocument/2006/relationships/hyperlink" Target="https://cognitect.com/blog/2011/11/15/documenting-architecture-decisions" TargetMode="External"/><Relationship Id="rId946" Type="http://schemas.openxmlformats.org/officeDocument/2006/relationships/hyperlink" Target="https://conda-forge.org/" TargetMode="External"/><Relationship Id="rId1074" Type="http://schemas.openxmlformats.org/officeDocument/2006/relationships/hyperlink" Target="https://contextlab.github.io/lab-manual/" TargetMode="External"/><Relationship Id="rId271" Type="http://schemas.openxmlformats.org/officeDocument/2006/relationships/hyperlink" Target="https://covr.r-lib.org/" TargetMode="External"/><Relationship Id="rId288" Type="http://schemas.openxmlformats.org/officeDocument/2006/relationships/hyperlink" Target="https://cpp11.r-lib.org/" TargetMode="External"/><Relationship Id="rId889" Type="http://schemas.openxmlformats.org/officeDocument/2006/relationships/hyperlink" Target="https://cran.r-project.org/" TargetMode="External"/><Relationship Id="rId1133" Type="http://schemas.openxmlformats.org/officeDocument/2006/relationships/hyperlink" Target="https://cran.r-project.org/package=flexlsx" TargetMode="External"/><Relationship Id="rId950" Type="http://schemas.openxmlformats.org/officeDocument/2006/relationships/hyperlink" Target="https://cran.r-project.org/package=httpgd" TargetMode="External"/><Relationship Id="rId115" Type="http://schemas.openxmlformats.org/officeDocument/2006/relationships/hyperlink" Target="https://cran.r-project.org/package=snapr" TargetMode="External"/><Relationship Id="rId116" Type="http://schemas.openxmlformats.org/officeDocument/2006/relationships/hyperlink" Target="https://cran.r-project.org/package=ssdtools" TargetMode="External"/><Relationship Id="rId450" Type="http://schemas.openxmlformats.org/officeDocument/2006/relationships/hyperlink" Target="https://cran.r-project.org/web/packages/lintr/readme/README.html#available-linters" TargetMode="External"/><Relationship Id="rId453" Type="http://schemas.openxmlformats.org/officeDocument/2006/relationships/hyperlink" Target="https://cran.r-project.org/web/packages/lintr/readme/README.html#project-configuration" TargetMode="External"/><Relationship Id="rId895"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35" Type="http://schemas.openxmlformats.org/officeDocument/2006/relationships/hyperlink" Target="https://d-morrison.github.io/rme/" TargetMode="External"/><Relationship Id="rId77" Type="http://schemas.openxmlformats.org/officeDocument/2006/relationships/hyperlink" Target="https://d-morrison.github.io/snapr/" TargetMode="External"/><Relationship Id="rId915" Type="http://schemas.openxmlformats.org/officeDocument/2006/relationships/hyperlink" Target="https://data-dict.tidyverse.org/" TargetMode="External"/><Relationship Id="rId1153" Type="http://schemas.openxmlformats.org/officeDocument/2006/relationships/hyperlink" Target="https://datadryad.org/" TargetMode="External"/><Relationship Id="rId1132" Type="http://schemas.openxmlformats.org/officeDocument/2006/relationships/hyperlink" Target="https://davidgohel.github.io/flextable/" TargetMode="External"/><Relationship Id="rId263" Type="http://schemas.openxmlformats.org/officeDocument/2006/relationships/hyperlink" Target="https://desc.r-lib.org/" TargetMode="External"/><Relationship Id="rId1215" Type="http://schemas.openxmlformats.org/officeDocument/2006/relationships/hyperlink" Target="https://design.tidyverse.org/" TargetMode="External"/><Relationship Id="rId393" Type="http://schemas.openxmlformats.org/officeDocument/2006/relationships/hyperlink" Target="https://design.tidyverse.org/important-args-first.html" TargetMode="External"/><Relationship Id="rId607" Type="http://schemas.openxmlformats.org/officeDocument/2006/relationships/hyperlink" Target="https://desktop.github.com/" TargetMode="External"/><Relationship Id="rId100" Type="http://schemas.openxmlformats.org/officeDocument/2006/relationships/hyperlink" Target="https://devtools.r-lib.org/" TargetMode="External"/><Relationship Id="rId832" Type="http://schemas.openxmlformats.org/officeDocument/2006/relationships/hyperlink" Target="https://direnv.net/" TargetMode="External"/><Relationship Id="rId775" Type="http://schemas.openxmlformats.org/officeDocument/2006/relationships/hyperlink" Target="https://docs.github.com/en/actions" TargetMode="External"/><Relationship Id="rId744" Type="http://schemas.openxmlformats.org/officeDocument/2006/relationships/hyperlink" Target="https://docs.github.com/en/actions/using-jobs/using-concurrency" TargetMode="External"/><Relationship Id="rId667" Type="http://schemas.openxmlformats.org/officeDocument/2006/relationships/hyperlink" Target="https://docs.github.com/en/authentication/keeping-your-account-and-data-secure/removing-sensitive-data-from-a-repository" TargetMode="External"/><Relationship Id="rId685" Type="http://schemas.openxmlformats.org/officeDocument/2006/relationships/hyperlink" Target="https://docs.github.com/en/communities/using-templates-to-encourage-useful-issues-and-pull-requests/creating-a-pull-request-template-for-your-repository" TargetMode="External"/><Relationship Id="rId1179" Type="http://schemas.openxmlformats.org/officeDocument/2006/relationships/hyperlink" Target="https://docs.github.com/en/get-started/archiving-your-github-personal-account-and-public-repositories/requesting-an-archive-of-your-personal-accounts-data" TargetMode="External"/><Relationship Id="rId1036" Type="http://schemas.openxmlformats.org/officeDocument/2006/relationships/hyperlink" Target="https://docs.github.com/en/pull-requests/get-started/about-stacked-prs" TargetMode="External"/><Relationship Id="rId887" Type="http://schemas.openxmlformats.org/officeDocument/2006/relationships/hyperlink" Target="https://docs.github.com/en/repositories/releasing-projects-on-github/managing-releases-in-a-repository" TargetMode="External"/><Relationship Id="rId654" Type="http://schemas.openxmlformats.org/officeDocument/2006/relationships/hyperlink" Target="https://docs.github.com/en/repositories/working-with-files/managing-files/customizing-how-changed-files-appear-on-github" TargetMode="External"/><Relationship Id="rId1181" Type="http://schemas.openxmlformats.org/officeDocument/2006/relationships/hyperlink" Target="https://docs.github.com/en/rest/migrations/orgs" TargetMode="External"/><Relationship Id="rId1183" Type="http://schemas.openxmlformats.org/officeDocument/2006/relationships/hyperlink" Target="https://docs.github.com/en/rest/migrations/users" TargetMode="External"/><Relationship Id="rId745" Type="http://schemas.openxmlformats.org/officeDocument/2006/relationships/hyperlink" Target="https://docs.gitlab.com/ee/ci/resource_groups/" TargetMode="External"/><Relationship Id="rId56" Type="http://schemas.openxmlformats.org/officeDocument/2006/relationships/hyperlink" Target="https://docs.gitlab.com/user/group/custom_project_templates/" TargetMode="External"/><Relationship Id="rId1059" Type="http://schemas.openxmlformats.org/officeDocument/2006/relationships/hyperlink" Target="https://docs.google.com/document/d/1ckgRCcr7FFPyymyMA6Y_-cB_vftOyrrxT28c6gRg0PI/edit" TargetMode="External"/><Relationship Id="rId1170" Type="http://schemas.openxmlformats.org/officeDocument/2006/relationships/hyperlink" Target="https://doi.org/10.1038/467775a" TargetMode="External"/><Relationship Id="rId1174" Type="http://schemas.openxmlformats.org/officeDocument/2006/relationships/hyperlink" Target="https://doi.org/10.1038/526182a" TargetMode="External"/><Relationship Id="rId1205" Type="http://schemas.openxmlformats.org/officeDocument/2006/relationships/hyperlink" Target="https://doi.org/10.1038/d41586-019-00067-3" TargetMode="External"/><Relationship Id="rId1141" Type="http://schemas.openxmlformats.org/officeDocument/2006/relationships/hyperlink" Target="https://doi.org/10.1038/d41586-019-01431-z" TargetMode="External"/><Relationship Id="rId1189" Type="http://schemas.openxmlformats.org/officeDocument/2006/relationships/hyperlink" Target="https://doi.org/10.1038/d41586-019-02918-5" TargetMode="External"/><Relationship Id="rId1208" Type="http://schemas.openxmlformats.org/officeDocument/2006/relationships/hyperlink" Target="https://doi.org/10.1038/d41586-021-03603-2" TargetMode="External"/><Relationship Id="rId1147" Type="http://schemas.openxmlformats.org/officeDocument/2006/relationships/hyperlink" Target="https://doi.org/10.1038/s41467-020-19160-7" TargetMode="External"/><Relationship Id="rId1172" Type="http://schemas.openxmlformats.org/officeDocument/2006/relationships/hyperlink" Target="https://doi.org/10.1038/s41562-016-0021" TargetMode="External"/><Relationship Id="rId1156" Type="http://schemas.openxmlformats.org/officeDocument/2006/relationships/hyperlink" Target="https://doi.org/10.1201/9781003029878" TargetMode="External"/><Relationship Id="rId1210" Type="http://schemas.openxmlformats.org/officeDocument/2006/relationships/hyperlink" Target="https://doi.org/10.1201/9781351201315" TargetMode="External"/><Relationship Id="rId1187" Type="http://schemas.openxmlformats.org/officeDocument/2006/relationships/hyperlink" Target="https://doi.org/10.1371/journal.pcbi.1003833" TargetMode="External"/><Relationship Id="rId1138" Type="http://schemas.openxmlformats.org/officeDocument/2006/relationships/hyperlink" Target="https://doi.org/10.1371/journal.pgph.0002269" TargetMode="External"/><Relationship Id="rId318" Type="http://schemas.openxmlformats.org/officeDocument/2006/relationships/hyperlink" Target="https://downlit.r-lib.org/" TargetMode="External"/><Relationship Id="rId340" Type="http://schemas.openxmlformats.org/officeDocument/2006/relationships/hyperlink" Target="https://dplyr.tidyverse.org/" TargetMode="External"/><Relationship Id="rId360" Type="http://schemas.openxmlformats.org/officeDocument/2006/relationships/hyperlink" Target="https://dplyr.tidyverse.org/articles/in-packages.html" TargetMode="External"/><Relationship Id="rId359" Type="http://schemas.openxmlformats.org/officeDocument/2006/relationships/hyperlink" Target="https://dplyr.tidyverse.org/articles/programming.html" TargetMode="External"/><Relationship Id="rId410" Type="http://schemas.openxmlformats.org/officeDocument/2006/relationships/hyperlink" Target="https://dplyr.tidyverse.org/reference/dplyr_by.html" TargetMode="External"/><Relationship Id="rId336" Type="http://schemas.openxmlformats.org/officeDocument/2006/relationships/hyperlink" Target="https://dtplyr.tidyverse.org/" TargetMode="External"/><Relationship Id="rId777" Type="http://schemas.openxmlformats.org/officeDocument/2006/relationships/hyperlink" Target="https://eddelbuettel.github.io/r-ci/" TargetMode="External"/><Relationship Id="rId771" Type="http://schemas.openxmlformats.org/officeDocument/2006/relationships/hyperlink" Target="https://eddelbuettel.github.io/r2u/" TargetMode="External"/><Relationship Id="rId591" Type="http://schemas.openxmlformats.org/officeDocument/2006/relationships/hyperlink" Target="https://education.github.com/" TargetMode="External"/><Relationship Id="rId592" Type="http://schemas.openxmlformats.org/officeDocument/2006/relationships/hyperlink" Target="https://education.github.com/pack" TargetMode="External"/><Relationship Id="rId593" Type="http://schemas.openxmlformats.org/officeDocument/2006/relationships/hyperlink" Target="https://education.github.com/teachers" TargetMode="External"/><Relationship Id="rId1049" Type="http://schemas.openxmlformats.org/officeDocument/2006/relationships/hyperlink" Target="https://edwardtufte.github.io/tufte-css/" TargetMode="External"/><Relationship Id="rId176" Type="http://schemas.openxmlformats.org/officeDocument/2006/relationships/hyperlink" Target="https://ellipsis.r-lib.org/" TargetMode="External"/><Relationship Id="rId219" Type="http://schemas.openxmlformats.org/officeDocument/2006/relationships/hyperlink" Target="https://en.wikipedia.org/wiki/Code_refactoring" TargetMode="External"/><Relationship Id="rId226" Type="http://schemas.openxmlformats.org/officeDocument/2006/relationships/hyperlink" Target="https://en.wikipedia.org/wiki/Cyclomatic_complexity" TargetMode="External"/><Relationship Id="rId218" Type="http://schemas.openxmlformats.org/officeDocument/2006/relationships/hyperlink" Target="https://en.wikipedia.org/wiki/Decomposition_(computer_science)" TargetMode="External"/><Relationship Id="rId1105" Type="http://schemas.openxmlformats.org/officeDocument/2006/relationships/hyperlink" Target="https://en.wikipedia.org/wiki/Doctor_of_Philosophy#History" TargetMode="External"/><Relationship Id="rId220" Type="http://schemas.openxmlformats.org/officeDocument/2006/relationships/hyperlink" Target="https://en.wikipedia.org/wiki/Functional_decomposition" TargetMode="External"/><Relationship Id="rId347" Type="http://schemas.openxmlformats.org/officeDocument/2006/relationships/hyperlink" Target="https://en.wikipedia.org/wiki/Functional_programming" TargetMode="External"/><Relationship Id="rId1125" Type="http://schemas.openxmlformats.org/officeDocument/2006/relationships/hyperlink" Target="https://en.wikipedia.org/wiki/Implicature" TargetMode="External"/><Relationship Id="rId228" Type="http://schemas.openxmlformats.org/officeDocument/2006/relationships/hyperlink" Target="https://en.wikipedia.org/wiki/KISS_principle" TargetMode="External"/><Relationship Id="rId1106" Type="http://schemas.openxmlformats.org/officeDocument/2006/relationships/hyperlink" Target="https://en.wikipedia.org/wiki/Masterpiece#History" TargetMode="External"/><Relationship Id="rId124" Type="http://schemas.openxmlformats.org/officeDocument/2006/relationships/hyperlink" Target="https://en.wikipedia.org/wiki/Test-driven_development" TargetMode="External"/><Relationship Id="rId1104" Type="http://schemas.openxmlformats.org/officeDocument/2006/relationships/hyperlink" Target="https://en.wikipedia.org/wiki/Thesis" TargetMode="External"/><Relationship Id="rId507" Type="http://schemas.openxmlformats.org/officeDocument/2006/relationships/hyperlink" Target="https://en.wikipedia.org/wiki/WYSIWYM" TargetMode="External"/><Relationship Id="rId1124" Type="http://schemas.openxmlformats.org/officeDocument/2006/relationships/hyperlink" Target="https://en.wikipedia.org/wiki/Yes,_and_..." TargetMode="External"/><Relationship Id="rId352" Type="http://schemas.openxmlformats.org/officeDocument/2006/relationships/hyperlink" Target="https://forcats.tidyverse.org/" TargetMode="External"/><Relationship Id="rId291" Type="http://schemas.openxmlformats.org/officeDocument/2006/relationships/hyperlink" Target="https://fs.r-lib.org/" TargetMode="External"/><Relationship Id="rId149" Type="http://schemas.openxmlformats.org/officeDocument/2006/relationships/hyperlink" Target="https://furrr.futureverse.org/" TargetMode="External"/><Relationship Id="rId306" Type="http://schemas.openxmlformats.org/officeDocument/2006/relationships/hyperlink" Target="https://gargle.r-lib.org/" TargetMode="External"/><Relationship Id="rId314" Type="http://schemas.openxmlformats.org/officeDocument/2006/relationships/hyperlink" Target="https://ggplot2.tidyverse.org/" TargetMode="External"/><Relationship Id="rId304" Type="http://schemas.openxmlformats.org/officeDocument/2006/relationships/hyperlink" Target="https://gh.r-lib.org/" TargetMode="External"/><Relationship Id="rId794" Type="http://schemas.openxmlformats.org/officeDocument/2006/relationships/hyperlink" Target="https://ghostty.org/" TargetMode="External"/><Relationship Id="rId828" Type="http://schemas.openxmlformats.org/officeDocument/2006/relationships/hyperlink" Target="https://github.com/BurntSushi/ripgrep" TargetMode="External"/><Relationship Id="rId1075" Type="http://schemas.openxmlformats.org/officeDocument/2006/relationships/hyperlink" Target="https://github.com/ContextLab/lab-manual" TargetMode="External"/><Relationship Id="rId1014" Type="http://schemas.openxmlformats.org/officeDocument/2006/relationships/hyperlink" Target="https://github.com/IndrajeetPatil/awesome-r-pkgtools" TargetMode="External"/><Relationship Id="rId972" Type="http://schemas.openxmlformats.org/officeDocument/2006/relationships/hyperlink" Target="https://github.com/Morrison-Lab/wai" TargetMode="External"/><Relationship Id="rId737" Type="http://schemas.openxmlformats.org/officeDocument/2006/relationships/hyperlink" Target="https://github.com/RMI-PACTA/actions" TargetMode="External"/><Relationship Id="rId521" Type="http://schemas.openxmlformats.org/officeDocument/2006/relationships/hyperlink" Target="https://github.com/UCD-SERG/lab-manual" TargetMode="External"/><Relationship Id="rId394" Type="http://schemas.openxmlformats.org/officeDocument/2006/relationships/hyperlink" Target="https://github.com/UCD-SERG/lab-manual/blob/main/.lintr.R" TargetMode="External"/><Relationship Id="rId698" Type="http://schemas.openxmlformats.org/officeDocument/2006/relationships/hyperlink" Target="https://github.com/UCD-SERG/lab-manual/pulls/review-requested/YOUR-USERNAME" TargetMode="External"/><Relationship Id="rId78" Type="http://schemas.openxmlformats.org/officeDocument/2006/relationships/hyperlink" Target="https://github.com/UCD-SERG/lab-manual/tree/main/lms" TargetMode="External"/><Relationship Id="rId514" Type="http://schemas.openxmlformats.org/officeDocument/2006/relationships/hyperlink" Target="https://github.com/UCD-SERG/qbt" TargetMode="External"/><Relationship Id="rId55" Type="http://schemas.openxmlformats.org/officeDocument/2006/relationships/hyperlink" Target="https://github.com/UCD-SERG/rpt" TargetMode="External"/><Relationship Id="rId215" Type="http://schemas.openxmlformats.org/officeDocument/2006/relationships/hyperlink" Target="https://github.com/UCD-SERG/rpt/pull/100" TargetMode="External"/><Relationship Id="rId560" Type="http://schemas.openxmlformats.org/officeDocument/2006/relationships/hyperlink" Target="https://github.com/UCD-SERG/rpt/pull/70" TargetMode="External"/><Relationship Id="rId216" Type="http://schemas.openxmlformats.org/officeDocument/2006/relationships/hyperlink" Target="https://github.com/UCD-SERG/shigella/pull/11" TargetMode="External"/><Relationship Id="rId951" Type="http://schemas.openxmlformats.org/officeDocument/2006/relationships/hyperlink" Target="https://github.com/Xpra-org/xpra" TargetMode="External"/><Relationship Id="rId719" Type="http://schemas.openxmlformats.org/officeDocument/2006/relationships/hyperlink" Target="https://github.com/actions/toolkit/blob/main/docs/action-versioning.md" TargetMode="External"/><Relationship Id="rId725" Type="http://schemas.openxmlformats.org/officeDocument/2006/relationships/hyperlink" Target="https://github.com/actions/toolkit/issues/214" TargetMode="External"/><Relationship Id="rId833" Type="http://schemas.openxmlformats.org/officeDocument/2006/relationships/hyperlink" Target="https://github.com/ajeetdsouza/zoxide" TargetMode="External"/><Relationship Id="rId616" Type="http://schemas.openxmlformats.org/officeDocument/2006/relationships/hyperlink" Target="https://github.com/cli/cli#installation" TargetMode="External"/><Relationship Id="rId617" Type="http://schemas.openxmlformats.org/officeDocument/2006/relationships/hyperlink" Target="https://github.com/cli/cli/blob/trunk/docs/install_linux.md" TargetMode="External"/><Relationship Id="rId515" Type="http://schemas.openxmlformats.org/officeDocument/2006/relationships/hyperlink" Target="https://github.com/coatless-tutorials/quarto-book-template" TargetMode="External"/><Relationship Id="rId947" Type="http://schemas.openxmlformats.org/officeDocument/2006/relationships/hyperlink" Target="https://github.com/conda-forge/miniforge" TargetMode="External"/><Relationship Id="rId79" Type="http://schemas.openxmlformats.org/officeDocument/2006/relationships/hyperlink" Target="https://github.com/d-morrison/gha" TargetMode="External"/><Relationship Id="rId643" Type="http://schemas.openxmlformats.org/officeDocument/2006/relationships/hyperlink" Target="https://github.com/d-morrison/pr.helpers" TargetMode="External"/><Relationship Id="rId1052" Type="http://schemas.openxmlformats.org/officeDocument/2006/relationships/hyperlink" Target="https://github.com/d-morrison/psw" TargetMode="External"/><Relationship Id="rId540" Type="http://schemas.openxmlformats.org/officeDocument/2006/relationships/hyperlink" Target="https://github.com/d-morrison/rme" TargetMode="External"/><Relationship Id="rId516" Type="http://schemas.openxmlformats.org/officeDocument/2006/relationships/hyperlink" Target="https://github.com/d-rug/datalab_template_quarto" TargetMode="External"/><Relationship Id="rId831" Type="http://schemas.openxmlformats.org/officeDocument/2006/relationships/hyperlink" Target="https://github.com/dandavison/delta" TargetMode="External"/><Relationship Id="rId1047" Type="http://schemas.openxmlformats.org/officeDocument/2006/relationships/hyperlink" Target="https://github.com/earendil-works/pi" TargetMode="External"/><Relationship Id="rId736" Type="http://schemas.openxmlformats.org/officeDocument/2006/relationships/hyperlink" Target="https://github.com/easystats/workflows" TargetMode="External"/><Relationship Id="rId772" Type="http://schemas.openxmlformats.org/officeDocument/2006/relationships/hyperlink" Target="https://github.com/eddelbuettel/github-actions/tree/master/r2u-setup" TargetMode="External"/><Relationship Id="rId735" Type="http://schemas.openxmlformats.org/officeDocument/2006/relationships/hyperlink" Target="https://github.com/eddelbuettel/r-ci" TargetMode="External"/><Relationship Id="rId891" Type="http://schemas.openxmlformats.org/officeDocument/2006/relationships/hyperlink" Target="https://github.com/edgararuiz-zz/cran-stages" TargetMode="External"/><Relationship Id="rId93" Type="http://schemas.openxmlformats.org/officeDocument/2006/relationships/hyperlink" Target="https://github.com/edgararuiz/ecodown" TargetMode="External"/><Relationship Id="rId718" Type="http://schemas.openxmlformats.org/officeDocument/2006/relationships/hyperlink" Target="https://github.com/features/actions" TargetMode="External"/><Relationship Id="rId645" Type="http://schemas.openxmlformats.org/officeDocument/2006/relationships/hyperlink" Target="https://github.com/github-linguist/linguist/" TargetMode="External"/><Relationship Id="rId655" Type="http://schemas.openxmlformats.org/officeDocument/2006/relationships/hyperlink" Target="https://github.com/github-linguist/linguist/blob/main/docs/overrides.md" TargetMode="External"/><Relationship Id="rId653" Type="http://schemas.openxmlformats.org/officeDocument/2006/relationships/hyperlink" Target="https://github.com/github-linguist/linguist/blob/main/docs/overrides.md#detectable" TargetMode="External"/><Relationship Id="rId652" Type="http://schemas.openxmlformats.org/officeDocument/2006/relationships/hyperlink" Target="https://github.com/github-linguist/linguist/blob/main/docs/overrides.md#documentation" TargetMode="External"/><Relationship Id="rId646" Type="http://schemas.openxmlformats.org/officeDocument/2006/relationships/hyperlink" Target="https://github.com/github-linguist/linguist/blob/main/docs/overrides.md#generated-code" TargetMode="External"/><Relationship Id="rId649" Type="http://schemas.openxmlformats.org/officeDocument/2006/relationships/hyperlink" Target="https://github.com/github-linguist/linguist/blob/main/docs/overrides.md#using-gitattributes" TargetMode="External"/><Relationship Id="rId651" Type="http://schemas.openxmlformats.org/officeDocument/2006/relationships/hyperlink" Target="https://github.com/github-linguist/linguist/blob/main/docs/overrides.md#vendored-code" TargetMode="External"/><Relationship Id="rId638" Type="http://schemas.openxmlformats.org/officeDocument/2006/relationships/hyperlink" Target="https://github.com/github/gitignore/blob/master/R.gitignore" TargetMode="External"/><Relationship Id="rId760" Type="http://schemas.openxmlformats.org/officeDocument/2006/relationships/hyperlink" Target="https://github.com/hasura/comment-progress" TargetMode="External"/><Relationship Id="rId1071" Type="http://schemas.openxmlformats.org/officeDocument/2006/relationships/hyperlink" Target="https://github.com/jadebc/lab-manual" TargetMode="External"/><Relationship Id="rId232" Type="http://schemas.openxmlformats.org/officeDocument/2006/relationships/hyperlink" Target="https://github.com/jennybc/here_here" TargetMode="External"/><Relationship Id="rId827" Type="http://schemas.openxmlformats.org/officeDocument/2006/relationships/hyperlink" Target="https://github.com/junegunn/fzf" TargetMode="External"/><Relationship Id="rId242" Type="http://schemas.openxmlformats.org/officeDocument/2006/relationships/hyperlink" Target="https://github.com/karthik/rdrop2" TargetMode="External"/><Relationship Id="rId192" Type="http://schemas.openxmlformats.org/officeDocument/2006/relationships/hyperlink" Target="https://github.com/kmishra9/Flu-Absenteeism/blob/master/Master's%20Thesis%20-%20Spatial%20Epidemiology%20of%20Influenza/1b%20-%20Map-Management.R" TargetMode="External"/><Relationship Id="rId112" Type="http://schemas.openxmlformats.org/officeDocument/2006/relationships/hyperlink" Target="https://github.com/kmishra9/Flu-Absenteeism/blob/master/Master's%20Thesis%20-%20Spatial%20Epidemiology%20of%20Influenza/2a%20-%20Statistical-Inputs.R" TargetMode="External"/><Relationship Id="rId140" Type="http://schemas.openxmlformats.org/officeDocument/2006/relationships/hyperlink" Target="https://github.com/lorenzwalthert/touchstone" TargetMode="External"/><Relationship Id="rId759" Type="http://schemas.openxmlformats.org/officeDocument/2006/relationships/hyperlink" Target="https://github.com/marocchino/sticky-pull-request-comment" TargetMode="External"/><Relationship Id="rId804" Type="http://schemas.openxmlformats.org/officeDocument/2006/relationships/hyperlink" Target="https://github.com/microsoft/terminal" TargetMode="External"/><Relationship Id="rId899" Type="http://schemas.openxmlformats.org/officeDocument/2006/relationships/hyperlink" Target="https://github.com/mponce0/Visualize.CRAN.Downloads" TargetMode="External"/><Relationship Id="rId665" Type="http://schemas.openxmlformats.org/officeDocument/2006/relationships/hyperlink" Target="https://github.com/newren/git-filter-repo" TargetMode="External"/><Relationship Id="rId1109" Type="http://schemas.openxmlformats.org/officeDocument/2006/relationships/hyperlink" Target="https://github.com/nmfs-opensci/quarto-thesis" TargetMode="External"/><Relationship Id="rId94" Type="http://schemas.openxmlformats.org/officeDocument/2006/relationships/hyperlink" Target="https://github.com/orgs/quarto-dev/discussions/1591" TargetMode="External"/><Relationship Id="rId563" Type="http://schemas.openxmlformats.org/officeDocument/2006/relationships/hyperlink" Target="https://github.com/orgs/quarto-dev/discussions/6085" TargetMode="External"/><Relationship Id="rId91" Type="http://schemas.openxmlformats.org/officeDocument/2006/relationships/hyperlink" Target="https://github.com/pachadotdev/pkgsite" TargetMode="External"/><Relationship Id="rId1077" Type="http://schemas.openxmlformats.org/officeDocument/2006/relationships/hyperlink" Target="https://github.com/proctor-ucsf/dcc-handbook" TargetMode="External"/><Relationship Id="rId697" Type="http://schemas.openxmlformats.org/officeDocument/2006/relationships/hyperlink" Target="https://github.com/pulls/review-requested" TargetMode="External"/><Relationship Id="rId1079" Type="http://schemas.openxmlformats.org/officeDocument/2006/relationships/hyperlink" Target="https://github.com/quantmarineecolab/lab-manual" TargetMode="External"/><Relationship Id="rId572" Type="http://schemas.openxmlformats.org/officeDocument/2006/relationships/hyperlink" Target="https://github.com/quarto-dev/quarto-cli/issues" TargetMode="External"/><Relationship Id="rId562" Type="http://schemas.openxmlformats.org/officeDocument/2006/relationships/hyperlink" Target="https://github.com/quarto-dev/quarto-cli/issues/3809" TargetMode="External"/><Relationship Id="rId582" Type="http://schemas.openxmlformats.org/officeDocument/2006/relationships/hyperlink" Target="https://github.com/quarto-dev/quarto-cli/issues/4894" TargetMode="External"/><Relationship Id="rId581" Type="http://schemas.openxmlformats.org/officeDocument/2006/relationships/hyperlink" Target="https://github.com/quarto-dev/quarto-cli/issues?q=is%3Aopen+is%3Aissue+label%3Aepic" TargetMode="External"/><Relationship Id="rId547" Type="http://schemas.openxmlformats.org/officeDocument/2006/relationships/hyperlink" Target="https://github.com/quarto-ext/include-code-files" TargetMode="External"/><Relationship Id="rId240" Type="http://schemas.openxmlformats.org/officeDocument/2006/relationships/hyperlink" Target="https://github.com/r-box/boxr" TargetMode="External"/><Relationship Id="rId893" Type="http://schemas.openxmlformats.org/officeDocument/2006/relationships/hyperlink" Target="https://github.com/r-hub/rhub" TargetMode="External"/><Relationship Id="rId245" Type="http://schemas.openxmlformats.org/officeDocument/2006/relationships/hyperlink" Target="https://github.com/r-lib" TargetMode="External"/><Relationship Id="rId332" Type="http://schemas.openxmlformats.org/officeDocument/2006/relationships/hyperlink" Target="https://github.com/r-lib/actions" TargetMode="External"/><Relationship Id="rId776" Type="http://schemas.openxmlformats.org/officeDocument/2006/relationships/hyperlink" Target="https://github.com/r-lib/actions#where-to-find-help" TargetMode="External"/><Relationship Id="rId471" Type="http://schemas.openxmlformats.org/officeDocument/2006/relationships/hyperlink" Target="https://github.com/r-lib/actions/blob/v2-branch/examples/lint-changed-files.yaml" TargetMode="External"/><Relationship Id="rId870" Type="http://schemas.openxmlformats.org/officeDocument/2006/relationships/hyperlink" Target="https://github.com/r-lib/rig" TargetMode="External"/><Relationship Id="rId824" Type="http://schemas.openxmlformats.org/officeDocument/2006/relationships/hyperlink" Target="https://github.com/romkatv/powerlevel10k" TargetMode="External"/><Relationship Id="rId762" Type="http://schemas.openxmlformats.org/officeDocument/2006/relationships/hyperlink" Target="https://github.com/rossjrw/pr-preview-action" TargetMode="External"/><Relationship Id="rId763" Type="http://schemas.openxmlformats.org/officeDocument/2006/relationships/hyperlink" Target="https://github.com/rossjrw/pr-preview-action?tab=readme-ov-file#only-remove-previews-for-unmerged-prs" TargetMode="External"/><Relationship Id="rId600" Type="http://schemas.openxmlformats.org/officeDocument/2006/relationships/hyperlink" Target="https://github.com/settings/copilot/features" TargetMode="External"/><Relationship Id="rId830" Type="http://schemas.openxmlformats.org/officeDocument/2006/relationships/hyperlink" Target="https://github.com/sharkdp/bat" TargetMode="External"/><Relationship Id="rId829" Type="http://schemas.openxmlformats.org/officeDocument/2006/relationships/hyperlink" Target="https://github.com/sharkdp/fd" TargetMode="External"/><Relationship Id="rId1035" Type="http://schemas.openxmlformats.org/officeDocument/2006/relationships/hyperlink" Target="https://github.com/skills/introduction-to-github" TargetMode="External"/><Relationship Id="rId1073" Type="http://schemas.openxmlformats.org/officeDocument/2006/relationships/hyperlink" Target="https://github.com/thefaylab/lab-manual" TargetMode="External"/><Relationship Id="rId761" Type="http://schemas.openxmlformats.org/officeDocument/2006/relationships/hyperlink" Target="https://github.com/thollander/actions-comment-pull-request" TargetMode="External"/><Relationship Id="rId955" Type="http://schemas.openxmlformats.org/officeDocument/2006/relationships/hyperlink" Target="https://github.com/tmux/tmux/wiki" TargetMode="External"/><Relationship Id="rId907" Type="http://schemas.openxmlformats.org/officeDocument/2006/relationships/hyperlink" Target="https://github.com/ucdavisdatalab" TargetMode="External"/><Relationship Id="rId1019" Type="http://schemas.openxmlformats.org/officeDocument/2006/relationships/hyperlink" Target="https://github.com/ucdavisdatalab/research-toolkits" TargetMode="External"/><Relationship Id="rId589" Type="http://schemas.openxmlformats.org/officeDocument/2006/relationships/hyperlink" Target="https://github.com/ucdavisdatalab/sandbox_git" TargetMode="External"/><Relationship Id="rId916" Type="http://schemas.openxmlformats.org/officeDocument/2006/relationships/hyperlink" Target="https://github.com/ucdavisdatalab/workshop_how-to-data-documentation" TargetMode="External"/><Relationship Id="rId1042" Type="http://schemas.openxmlformats.org/officeDocument/2006/relationships/hyperlink" Target="https://github.com/ucdavisdatalab/workshop_nlp_with_python" TargetMode="External"/><Relationship Id="rId1041" Type="http://schemas.openxmlformats.org/officeDocument/2006/relationships/hyperlink" Target="https://github.com/ucdavisdatalab/workshop_python_basics" TargetMode="External"/><Relationship Id="rId1018" Type="http://schemas.openxmlformats.org/officeDocument/2006/relationships/hyperlink" Target="https://github.com/ucdavisdatalab/workshop_r_basics" TargetMode="External"/><Relationship Id="rId44" Type="http://schemas.openxmlformats.org/officeDocument/2006/relationships/hyperlink" Target="https://github.com/ucdavisdatalab/workshop_reproducible_research" TargetMode="External"/><Relationship Id="rId819" Type="http://schemas.openxmlformats.org/officeDocument/2006/relationships/hyperlink" Target="https://github.com/zsh-users/zsh-autosuggestions" TargetMode="External"/><Relationship Id="rId820" Type="http://schemas.openxmlformats.org/officeDocument/2006/relationships/hyperlink" Target="https://github.com/zsh-users/zsh-syntax-highlighting" TargetMode="External"/><Relationship Id="rId609" Type="http://schemas.openxmlformats.org/officeDocument/2006/relationships/hyperlink" Target="https://gitkraken.com/" TargetMode="External"/><Relationship Id="rId611" Type="http://schemas.openxmlformats.org/officeDocument/2006/relationships/hyperlink" Target="https://gitkraken.com/kepler" TargetMode="External"/><Relationship Id="rId615" Type="http://schemas.openxmlformats.org/officeDocument/2006/relationships/hyperlink" Target="https://gitlab.com/gitlab-org/cli" TargetMode="External"/><Relationship Id="rId620" Type="http://schemas.openxmlformats.org/officeDocument/2006/relationships/hyperlink" Target="https://gitlab.com/gitlab-org/cli#installation" TargetMode="External"/><Relationship Id="rId621" Type="http://schemas.openxmlformats.org/officeDocument/2006/relationships/hyperlink" Target="https://gitlab.com/gitlab-org/cli/-/releases" TargetMode="External"/><Relationship Id="rId860" Type="http://schemas.openxmlformats.org/officeDocument/2006/relationships/hyperlink" Target="https://gitlab.com/missing-cs-quarter-ucd/" TargetMode="External"/><Relationship Id="rId391" Type="http://schemas.openxmlformats.org/officeDocument/2006/relationships/hyperlink" Target="https://google.github.io/styleguide/Rguide.html" TargetMode="External"/><Relationship Id="rId402" Type="http://schemas.openxmlformats.org/officeDocument/2006/relationships/hyperlink" Target="https://google.github.io/styleguide/Rguide.html#use-explicit-returns" TargetMode="External"/><Relationship Id="rId840" Type="http://schemas.openxmlformats.org/officeDocument/2006/relationships/hyperlink" Target="https://google.github.io/styleguide/shellguide.html" TargetMode="External"/><Relationship Id="rId1099" Type="http://schemas.openxmlformats.org/officeDocument/2006/relationships/hyperlink" Target="https://grants.nih.gov" TargetMode="External"/><Relationship Id="rId1062" Type="http://schemas.openxmlformats.org/officeDocument/2006/relationships/hyperlink" Target="https://grantwriting.stanford.edu/resources/funding-train/" TargetMode="External"/><Relationship Id="rId1144" Type="http://schemas.openxmlformats.org/officeDocument/2006/relationships/hyperlink" Target="https://happygitwithr.com/" TargetMode="External"/><Relationship Id="rId635" Type="http://schemas.openxmlformats.org/officeDocument/2006/relationships/hyperlink" Target="https://happygitwithr.com/repeated-amend.html" TargetMode="External"/><Relationship Id="rId627" Type="http://schemas.openxmlformats.org/officeDocument/2006/relationships/hyperlink" Target="https://help.github.com/en/github/collaborating-with-issues-and-pull-requests/creating-a-pull-request#creating-the-pull-request" TargetMode="External"/><Relationship Id="rId309" Type="http://schemas.openxmlformats.org/officeDocument/2006/relationships/hyperlink" Target="https://here.r-lib.org/" TargetMode="External"/><Relationship Id="rId924" Type="http://schemas.openxmlformats.org/officeDocument/2006/relationships/hyperlink" Target="https://hpc.ucdavis.edu/" TargetMode="External"/><Relationship Id="rId302" Type="http://schemas.openxmlformats.org/officeDocument/2006/relationships/hyperlink" Target="https://httr.r-lib.org/" TargetMode="External"/><Relationship Id="rId300" Type="http://schemas.openxmlformats.org/officeDocument/2006/relationships/hyperlink" Target="https://httr2.r-lib.org/" TargetMode="External"/><Relationship Id="rId998" Type="http://schemas.openxmlformats.org/officeDocument/2006/relationships/hyperlink" Target="https://iet.ucdavis.edu/aggie-ai/ai-tools/chatgpt-edu" TargetMode="External"/><Relationship Id="rId802" Type="http://schemas.openxmlformats.org/officeDocument/2006/relationships/hyperlink" Target="https://iterm2.com/" TargetMode="External"/><Relationship Id="rId1070"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171" Type="http://schemas.openxmlformats.org/officeDocument/2006/relationships/hyperlink" Target="https://jarl.etiennebacher.com/" TargetMode="External"/><Relationship Id="rId464" Type="http://schemas.openxmlformats.org/officeDocument/2006/relationships/hyperlink" Target="https://jarl.etiennebacher.com/getting-started" TargetMode="External"/><Relationship Id="rId461" Type="http://schemas.openxmlformats.org/officeDocument/2006/relationships/hyperlink" Target="https://jarl.etiennebacher.com/howto/editors" TargetMode="External"/><Relationship Id="rId462" Type="http://schemas.openxmlformats.org/officeDocument/2006/relationships/hyperlink" Target="https://jarl.etiennebacher.com/reference/config-file" TargetMode="External"/><Relationship Id="rId1007" Type="http://schemas.openxmlformats.org/officeDocument/2006/relationships/hyperlink" Target="https://journals.lww.com/epidem/Fulltext/2001/05000/The_Value_of_P.2.aspx" TargetMode="External"/><Relationship Id="rId1097" Type="http://schemas.openxmlformats.org/officeDocument/2006/relationships/hyperlink" Target="https://journals.plos.org/ploscompbiol/article?id=10.1371/journal.pcbi.1003833" TargetMode="External"/><Relationship Id="rId1151" Type="http://schemas.openxmlformats.org/officeDocument/2006/relationships/hyperlink" Target="https://journals.plos.org/plosone/s/authorship" TargetMode="External"/><Relationship Id="rId194" Type="http://schemas.openxmlformats.org/officeDocument/2006/relationships/hyperlink" Target="https://larmarange.github.io/labelled/" TargetMode="External"/><Relationship Id="rId587" Type="http://schemas.openxmlformats.org/officeDocument/2006/relationships/hyperlink" Target="https://learn.github.com/" TargetMode="External"/><Relationship Id="rId940" Type="http://schemas.openxmlformats.org/officeDocument/2006/relationships/hyperlink" Target="https://learn.microsoft.com/en-us/windows/wsl/tutorials/gui-apps" TargetMode="External"/><Relationship Id="rId267" Type="http://schemas.openxmlformats.org/officeDocument/2006/relationships/hyperlink" Target="https://lifecycle.r-lib.org/" TargetMode="External"/><Relationship Id="rId491" Type="http://schemas.openxmlformats.org/officeDocument/2006/relationships/hyperlink" Target="https://lifecycle.r-lib.org/articles/communicate.html" TargetMode="External"/><Relationship Id="rId492" Type="http://schemas.openxmlformats.org/officeDocument/2006/relationships/hyperlink" Target="https://lifecycle.r-lib.org/reference/deprecate_soft.html" TargetMode="External"/><Relationship Id="rId1051" Type="http://schemas.openxmlformats.org/officeDocument/2006/relationships/hyperlink" Target="https://link.springer.com/book/10.1007/978-3-030-98175-4" TargetMode="External"/><Relationship Id="rId1066" Type="http://schemas.openxmlformats.org/officeDocument/2006/relationships/hyperlink" Target="https://link.springer.com/book/9783031537929" TargetMode="External"/><Relationship Id="rId275" Type="http://schemas.openxmlformats.org/officeDocument/2006/relationships/hyperlink" Target="https://lintr.r-lib.org/" TargetMode="External"/><Relationship Id="rId322" Type="http://schemas.openxmlformats.org/officeDocument/2006/relationships/hyperlink" Target="https://lobstr.r-lib.org/" TargetMode="External"/><Relationship Id="rId354" Type="http://schemas.openxmlformats.org/officeDocument/2006/relationships/hyperlink" Target="https://lubridate.tidyverse.org/" TargetMode="External"/><Relationship Id="rId1201" Type="http://schemas.openxmlformats.org/officeDocument/2006/relationships/hyperlink" Target="https://man.openbsd.org/ssh_config" TargetMode="External"/><Relationship Id="rId1203" Type="http://schemas.openxmlformats.org/officeDocument/2006/relationships/hyperlink" Target="https://manpages.debian.org/stable/openssh-client/ssh_config.5.en.html" TargetMode="External"/><Relationship Id="rId1212" Type="http://schemas.openxmlformats.org/officeDocument/2006/relationships/hyperlink" Target="https://mastering-shiny.org/" TargetMode="External"/><Relationship Id="rId1096" Type="http://schemas.openxmlformats.org/officeDocument/2006/relationships/hyperlink" Target="https://medialab.github.io/iwanthue/" TargetMode="External"/><Relationship Id="rId1010" Type="http://schemas.openxmlformats.org/officeDocument/2006/relationships/hyperlink" Target="https://medialab.github.io/iwanthue/?utm_source=Nature+Briefing&amp;utm_campaign=2c68711076-briefing-dy-20211006&amp;utm_medium=email&amp;utm_term=0_c9dfd39373-2c68711076-44335685" TargetMode="External"/><Relationship Id="rId855" Type="http://schemas.openxmlformats.org/officeDocument/2006/relationships/hyperlink" Target="https://medium.com/@jeongwhanchoi/install-tmux-on-osx-and-basics-commands-for-beginners-be22520fd95e" TargetMode="External"/><Relationship Id="rId311" Type="http://schemas.openxmlformats.org/officeDocument/2006/relationships/hyperlink" Target="https://memoise.r-lib.org/" TargetMode="External"/><Relationship Id="rId1166" Type="http://schemas.openxmlformats.org/officeDocument/2006/relationships/hyperlink" Target="https://mentors.fm/2019/08/13/think-and-write-with-leslie-lamport/" TargetMode="External"/><Relationship Id="rId554" Type="http://schemas.openxmlformats.org/officeDocument/2006/relationships/hyperlink" Target="https://mermaid.live/" TargetMode="External"/><Relationship Id="rId859" Type="http://schemas.openxmlformats.org/officeDocument/2006/relationships/hyperlink" Target="https://missing.cs.ucdavis.edu/" TargetMode="External"/><Relationship Id="rId1057" Type="http://schemas.openxmlformats.org/officeDocument/2006/relationships/hyperlink" Target="https://mitcommlab.mit.edu/be/2023/09/27/toward-an-evenbetterposter-improving-the-betterposter-template/" TargetMode="External"/><Relationship Id="rId939" Type="http://schemas.openxmlformats.org/officeDocument/2006/relationships/hyperlink" Target="https://mobaxterm.mobatek.net/" TargetMode="External"/><Relationship Id="rId1116" Type="http://schemas.openxmlformats.org/officeDocument/2006/relationships/hyperlink" Target="https://morrison-lab.github.io/psw/" TargetMode="External"/><Relationship Id="rId971" Type="http://schemas.openxmlformats.org/officeDocument/2006/relationships/hyperlink" Target="https://morrison-lab.github.io/wai/" TargetMode="External"/><Relationship Id="rId991" Type="http://schemas.openxmlformats.org/officeDocument/2006/relationships/hyperlink" Target="https://morrison-lab.github.io/wai/chapters/ai-use-policies.html" TargetMode="External"/><Relationship Id="rId1135" Type="http://schemas.openxmlformats.org/officeDocument/2006/relationships/hyperlink" Target="https://morrison-lab.github.io/wai/chapters/ai-use-policies.html#sec-ai-journal-articles" TargetMode="External"/><Relationship Id="rId992" Type="http://schemas.openxmlformats.org/officeDocument/2006/relationships/hyperlink" Target="https://morrison-lab.github.io/wai/chapters/coding-agents.html" TargetMode="External"/><Relationship Id="rId756" Type="http://schemas.openxmlformats.org/officeDocument/2006/relationships/hyperlink" Target="https://morrison-lab.github.io/wai/chapters/coding-agents.html#sec-ai-addressing-failing-workflows" TargetMode="External"/><Relationship Id="rId139" Type="http://schemas.openxmlformats.org/officeDocument/2006/relationships/hyperlink" Target="https://morrison-lab.github.io/wai/chapters/coding-agents.html#sec-ai-best-practices" TargetMode="External"/><Relationship Id="rId618" Type="http://schemas.openxmlformats.org/officeDocument/2006/relationships/hyperlink" Target="https://morrison-lab.github.io/wai/chapters/coding-agents.html#sec-ai-claude-code-windows" TargetMode="External"/><Relationship Id="rId993" Type="http://schemas.openxmlformats.org/officeDocument/2006/relationships/hyperlink" Target="https://morrison-lab.github.io/wai/chapters/pr-workflow-with-agents.html" TargetMode="External"/><Relationship Id="rId1083" Type="http://schemas.openxmlformats.org/officeDocument/2006/relationships/hyperlink" Target="https://myidp.sciencecareers.org/" TargetMode="External"/><Relationship Id="rId816" Type="http://schemas.openxmlformats.org/officeDocument/2006/relationships/hyperlink" Target="https://ohmyz.sh/" TargetMode="External"/><Relationship Id="rId1068" Type="http://schemas.openxmlformats.org/officeDocument/2006/relationships/hyperlink" Target="https://openscapes.org/" TargetMode="External"/><Relationship Id="rId1176" Type="http://schemas.openxmlformats.org/officeDocument/2006/relationships/hyperlink" Target="https://osf.io/" TargetMode="External"/><Relationship Id="rId42" Type="http://schemas.openxmlformats.org/officeDocument/2006/relationships/hyperlink" Target="https://osf.io/tgbxr/" TargetMode="External"/><Relationship Id="rId676" Type="http://schemas.openxmlformats.org/officeDocument/2006/relationships/hyperlink" Target="https://p5js.org/contribute/steward_guidelines/" TargetMode="External"/><Relationship Id="rId259" Type="http://schemas.openxmlformats.org/officeDocument/2006/relationships/hyperlink" Target="https://pak.r-lib.org/" TargetMode="External"/><Relationship Id="rId577" Type="http://schemas.openxmlformats.org/officeDocument/2006/relationships/hyperlink" Target="https://pkg.yihui.org/litedown/" TargetMode="External"/><Relationship Id="rId576" Type="http://schemas.openxmlformats.org/officeDocument/2006/relationships/hyperlink" Target="https://pkg.yihui.org/litedown/book/" TargetMode="External"/><Relationship Id="rId253" Type="http://schemas.openxmlformats.org/officeDocument/2006/relationships/hyperlink" Target="https://pkgbuild.r-lib.org/" TargetMode="External"/><Relationship Id="rId87" Type="http://schemas.openxmlformats.org/officeDocument/2006/relationships/hyperlink" Target="https://pkgdown.r-lib.org/" TargetMode="External"/><Relationship Id="rId251" Type="http://schemas.openxmlformats.org/officeDocument/2006/relationships/hyperlink" Target="https://pkgload.r-lib.org/" TargetMode="External"/><Relationship Id="rId1162" Type="http://schemas.openxmlformats.org/officeDocument/2006/relationships/hyperlink" Target="https://plos.org/resource/how-to-store-and-manage-your-data/" TargetMode="External"/><Relationship Id="rId528" Type="http://schemas.openxmlformats.org/officeDocument/2006/relationships/hyperlink" Target="https://plotly.com/r/" TargetMode="External"/><Relationship Id="rId936" Type="http://schemas.openxmlformats.org/officeDocument/2006/relationships/hyperlink" Target="https://posit.co/products/open-source/rstudio-server/" TargetMode="External"/><Relationship Id="rId293" Type="http://schemas.openxmlformats.org/officeDocument/2006/relationships/hyperlink" Target="https://processx.r-lib.org/" TargetMode="External"/><Relationship Id="rId1076" Type="http://schemas.openxmlformats.org/officeDocument/2006/relationships/hyperlink" Target="https://proctor-ucsf.github.io/dcc-handbook/" TargetMode="External"/><Relationship Id="rId914"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33" Type="http://schemas.openxmlformats.org/officeDocument/2006/relationships/hyperlink" Target="https://profvis.r-lib.org/" TargetMode="External"/><Relationship Id="rId297" Type="http://schemas.openxmlformats.org/officeDocument/2006/relationships/hyperlink" Target="https://ps.r-lib.org/" TargetMode="External"/><Relationship Id="rId148" Type="http://schemas.openxmlformats.org/officeDocument/2006/relationships/hyperlink" Target="https://purrr.tidyverse.org/" TargetMode="External"/><Relationship Id="rId1078" Type="http://schemas.openxmlformats.org/officeDocument/2006/relationships/hyperlink" Target="https://quantmarineecolab.github.io/lab-manual/" TargetMode="External"/><Relationship Id="rId498" Type="http://schemas.openxmlformats.org/officeDocument/2006/relationships/hyperlink" Target="https://quarto.org/" TargetMode="External"/><Relationship Id="rId543" Type="http://schemas.openxmlformats.org/officeDocument/2006/relationships/hyperlink" Target="https://quarto.org/docs/authoring/cross-references.html" TargetMode="External"/><Relationship Id="rId564" Type="http://schemas.openxmlformats.org/officeDocument/2006/relationships/hyperlink" Target="https://quarto.org/docs/authoring/diagrams.html" TargetMode="External"/><Relationship Id="rId545" Type="http://schemas.openxmlformats.org/officeDocument/2006/relationships/hyperlink" Target="https://quarto.org/docs/authoring/includes.html" TargetMode="External"/><Relationship Id="rId523" Type="http://schemas.openxmlformats.org/officeDocument/2006/relationships/hyperlink" Target="https://quarto.org/docs/books/" TargetMode="External"/><Relationship Id="rId527" Type="http://schemas.openxmlformats.org/officeDocument/2006/relationships/hyperlink" Target="https://quarto.org/docs/dashboards/" TargetMode="External"/><Relationship Id="rId532" Type="http://schemas.openxmlformats.org/officeDocument/2006/relationships/hyperlink" Target="https://quarto.org/docs/gallery/#dashboards" TargetMode="External"/><Relationship Id="rId501" Type="http://schemas.openxmlformats.org/officeDocument/2006/relationships/hyperlink" Target="https://quarto.org/docs/get-started/" TargetMode="External"/><Relationship Id="rId502" Type="http://schemas.openxmlformats.org/officeDocument/2006/relationships/hyperlink" Target="https://quarto.org/docs/guide/" TargetMode="External"/><Relationship Id="rId89" Type="http://schemas.openxmlformats.org/officeDocument/2006/relationships/hyperlink" Target="https://quarto.org/docs/output-formats/html-multi-format.html" TargetMode="External"/><Relationship Id="rId539" Type="http://schemas.openxmlformats.org/officeDocument/2006/relationships/hyperlink" Target="https://quarto.org/docs/projects/profiles.html" TargetMode="External"/><Relationship Id="rId524" Type="http://schemas.openxmlformats.org/officeDocument/2006/relationships/hyperlink" Target="https://quarto.org/docs/publishing/" TargetMode="External"/><Relationship Id="rId568" Type="http://schemas.openxmlformats.org/officeDocument/2006/relationships/hyperlink" Target="https://quarto.org/docs/troubleshooting/" TargetMode="External"/><Relationship Id="rId239" Type="http://schemas.openxmlformats.org/officeDocument/2006/relationships/hyperlink" Target="https://r-box.github.io/boxr/articles/boxr-app-interactive.html#create" TargetMode="External"/><Relationship Id="rId900" Type="http://schemas.openxmlformats.org/officeDocument/2006/relationships/hyperlink" Target="https://r-hub.github.io/cranlogs/" TargetMode="External"/><Relationship Id="rId894" Type="http://schemas.openxmlformats.org/officeDocument/2006/relationships/hyperlink" Target="https://r-hub.github.io/rhub/articles/rhubv2.html" TargetMode="External"/><Relationship Id="rId324" Type="http://schemas.openxmlformats.org/officeDocument/2006/relationships/hyperlink" Target="https://r-lib.github.io/crayon/" TargetMode="External"/><Relationship Id="rId265" Type="http://schemas.openxmlformats.org/officeDocument/2006/relationships/hyperlink" Target="https://r-lib.github.io/pkgcache/" TargetMode="External"/><Relationship Id="rId320" Type="http://schemas.openxmlformats.org/officeDocument/2006/relationships/hyperlink" Target="https://r-lib.github.io/prettyunits/" TargetMode="External"/><Relationship Id="rId1217" Type="http://schemas.openxmlformats.org/officeDocument/2006/relationships/hyperlink" Target="https://r-pkgs.org/" TargetMode="External"/><Relationship Id="rId429" Type="http://schemas.openxmlformats.org/officeDocument/2006/relationships/hyperlink" Target="https://r-pkgs.org/code.html#sec-code-r-landscape" TargetMode="External"/><Relationship Id="rId160" Type="http://schemas.openxmlformats.org/officeDocument/2006/relationships/hyperlink" Target="https://r-pkgs.org/lifecycle.html#sec-lifecycle-version-number" TargetMode="External"/><Relationship Id="rId181" Type="http://schemas.openxmlformats.org/officeDocument/2006/relationships/hyperlink" Target="https://r-pkgs.org/man.html" TargetMode="External"/><Relationship Id="rId162" Type="http://schemas.openxmlformats.org/officeDocument/2006/relationships/hyperlink" Target="https://r-pkgs.org/other-markdown.html#sec-news" TargetMode="External"/><Relationship Id="rId890" Type="http://schemas.openxmlformats.org/officeDocument/2006/relationships/hyperlink" Target="https://r-pkgs.org/release.html" TargetMode="External"/><Relationship Id="rId897" Type="http://schemas.openxmlformats.org/officeDocument/2006/relationships/hyperlink" Target="https://r-pkgs.org/release.html#sec-release-initial" TargetMode="External"/><Relationship Id="rId774" Type="http://schemas.openxmlformats.org/officeDocument/2006/relationships/hyperlink" Target="https://r-pkgs.org/software-development-practices.html#sec-sw-dev-practices-ci" TargetMode="External"/><Relationship Id="rId125" Type="http://schemas.openxmlformats.org/officeDocument/2006/relationships/hyperlink" Target="https://r-pkgs.org/testing-basics.html" TargetMode="External"/><Relationship Id="rId1219" Type="http://schemas.openxmlformats.org/officeDocument/2006/relationships/hyperlink" Target="https://r4ds.hadley.nz/" TargetMode="External"/><Relationship Id="rId503" Type="http://schemas.openxmlformats.org/officeDocument/2006/relationships/hyperlink" Target="https://r4ds.hadley.nz/quarto.html" TargetMode="External"/><Relationship Id="rId382" Type="http://schemas.openxmlformats.org/officeDocument/2006/relationships/hyperlink" Target="https://r4ds.hadley.nz/workflow-help.html#making-a-reprex" TargetMode="External"/><Relationship Id="rId286" Type="http://schemas.openxmlformats.org/officeDocument/2006/relationships/hyperlink" Target="https://r6.r-lib.org/" TargetMode="External"/><Relationship Id="rId949" Type="http://schemas.openxmlformats.org/officeDocument/2006/relationships/hyperlink" Target="https://ragg.r-lib.org/" TargetMode="External"/><Relationship Id="rId255" Type="http://schemas.openxmlformats.org/officeDocument/2006/relationships/hyperlink" Target="https://rcmdcheck.r-lib.org/" TargetMode="External"/><Relationship Id="rId345" Type="http://schemas.openxmlformats.org/officeDocument/2006/relationships/hyperlink" Target="https://readr.tidyverse.org/" TargetMode="External"/><Relationship Id="rId257" Type="http://schemas.openxmlformats.org/officeDocument/2006/relationships/hyperlink" Target="https://remotes.r-lib.org/" TargetMode="External"/><Relationship Id="rId381"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917" Type="http://schemas.openxmlformats.org/officeDocument/2006/relationships/hyperlink" Target="https://researchdata.princeton.edu/research-lifecycle-guide/publishing-and-preservation/dois" TargetMode="External"/><Relationship Id="rId261" Type="http://schemas.openxmlformats.org/officeDocument/2006/relationships/hyperlink" Target="https://revdepcheck.r-lib.org/" TargetMode="External"/><Relationship Id="rId328" Type="http://schemas.openxmlformats.org/officeDocument/2006/relationships/hyperlink" Target="https://rex.r-lib.org/" TargetMode="External"/><Relationship Id="rId278" Type="http://schemas.openxmlformats.org/officeDocument/2006/relationships/hyperlink" Target="https://rlang.r-lib.org/" TargetMode="External"/><Relationship Id="rId164" Type="http://schemas.openxmlformats.org/officeDocument/2006/relationships/hyperlink" Target="https://rmarkdown.rstudio.com/" TargetMode="External"/><Relationship Id="rId101" Type="http://schemas.openxmlformats.org/officeDocument/2006/relationships/hyperlink" Target="https://roxygen2.r-lib.org/" TargetMode="External"/><Relationship Id="rId180" Type="http://schemas.openxmlformats.org/officeDocument/2006/relationships/hyperlink" Target="https://roxygen2.r-lib.org/articles/rd.html" TargetMode="External"/><Relationship Id="rId177" Type="http://schemas.openxmlformats.org/officeDocument/2006/relationships/hyperlink" Target="https://roxygen2.r-lib.org/articles/rd.html#inheriting-documentation" TargetMode="External"/><Relationship Id="rId1022" Type="http://schemas.openxmlformats.org/officeDocument/2006/relationships/hyperlink" Target="https://rstudio.github.io/cheatsheets/html/data-transformation.html" TargetMode="External"/><Relationship Id="rId1024" Type="http://schemas.openxmlformats.org/officeDocument/2006/relationships/hyperlink" Target="https://rstudio.github.io/cheatsheets/html/data-visualization.html" TargetMode="External"/><Relationship Id="rId1026" Type="http://schemas.openxmlformats.org/officeDocument/2006/relationships/hyperlink" Target="https://rstudio.github.io/cheatsheets/html/rmarkdown.html" TargetMode="External"/><Relationship Id="rId1023" Type="http://schemas.openxmlformats.org/officeDocument/2006/relationships/hyperlink" Target="https://rstudio.github.io/cheatsheets/html/tidyr.html" TargetMode="External"/><Relationship Id="rId529" Type="http://schemas.openxmlformats.org/officeDocument/2006/relationships/hyperlink" Target="https://rstudio.github.io/leaflet/" TargetMode="External"/><Relationship Id="rId376" Type="http://schemas.openxmlformats.org/officeDocument/2006/relationships/hyperlink" Target="https://rstudio.github.io/renv/" TargetMode="External"/><Relationship Id="rId780" Type="http://schemas.openxmlformats.org/officeDocument/2006/relationships/hyperlink" Target="https://rstudio.github.io/shinycoreci/" TargetMode="External"/><Relationship Id="rId666" Type="http://schemas.openxmlformats.org/officeDocument/2006/relationships/hyperlink" Target="https://rtyley.github.io/bfg-repo-cleaner/" TargetMode="External"/><Relationship Id="rId335" Type="http://schemas.openxmlformats.org/officeDocument/2006/relationships/hyperlink" Target="https://rviews.rstudio.com/2017/06/08/what-is-the-tidyverse/" TargetMode="External"/><Relationship Id="rId1025" Type="http://schemas.openxmlformats.org/officeDocument/2006/relationships/hyperlink" Target="https://s3.amazonaws.com/assets.datacamp.com/blog_assets/datatable_Cheat_Sheet_R.pdf" TargetMode="External"/><Relationship Id="rId313" Type="http://schemas.openxmlformats.org/officeDocument/2006/relationships/hyperlink" Target="https://scales.r-lib.org/" TargetMode="External"/><Relationship Id="rId422" Type="http://schemas.openxmlformats.org/officeDocument/2006/relationships/hyperlink" Target="https://sembr.org/" TargetMode="External"/><Relationship Id="rId595" Type="http://schemas.openxmlformats.org/officeDocument/2006/relationships/hyperlink" Target="https://servicehub.ucdavis.edu/servicehub?id=it_catalog_content&amp;sys_id=951add951b5798103f4286ae6e4bcb12" TargetMode="External"/><Relationship Id="rId31" Type="http://schemas.openxmlformats.org/officeDocument/2006/relationships/hyperlink" Target="https://servicehub.ucdavis.edu/servicehub?id=ucd_kb_article&amp;sysparm_article=KB0000184" TargetMode="External"/><Relationship Id="rId316" Type="http://schemas.openxmlformats.org/officeDocument/2006/relationships/hyperlink" Target="https://sessioninfo.r-lib.org/" TargetMode="External"/><Relationship Id="rId1185" Type="http://schemas.openxmlformats.org/officeDocument/2006/relationships/hyperlink" Target="https://sethrobertson.github.io/GitFixUm/fixup.html" TargetMode="External"/><Relationship Id="rId531" Type="http://schemas.openxmlformats.org/officeDocument/2006/relationships/hyperlink" Target="https://shiny.posit.co/" TargetMode="External"/><Relationship Id="rId1191" Type="http://schemas.openxmlformats.org/officeDocument/2006/relationships/hyperlink" Target="https://slurm.schedmd.com/salloc.html" TargetMode="External"/><Relationship Id="rId1193" Type="http://schemas.openxmlformats.org/officeDocument/2006/relationships/hyperlink" Target="https://slurm.schedmd.com/sattach.html" TargetMode="External"/><Relationship Id="rId1195" Type="http://schemas.openxmlformats.org/officeDocument/2006/relationships/hyperlink" Target="https://slurm.schedmd.com/sbatch.html" TargetMode="External"/><Relationship Id="rId1197" Type="http://schemas.openxmlformats.org/officeDocument/2006/relationships/hyperlink" Target="https://slurm.schedmd.com/squeue.html" TargetMode="External"/><Relationship Id="rId1199" Type="http://schemas.openxmlformats.org/officeDocument/2006/relationships/hyperlink" Target="https://slurm.schedmd.com/srun.html" TargetMode="External"/><Relationship Id="rId225" Type="http://schemas.openxmlformats.org/officeDocument/2006/relationships/hyperlink" Target="https://softwareengineering.stackexchange.com/questions/133404/what-is-the-ideal-length-of-a-method-for-you" TargetMode="External"/><Relationship Id="rId938" Type="http://schemas.openxmlformats.org/officeDocument/2006/relationships/hyperlink" Target="https://sourceforge.net/projects/vcxsrv/" TargetMode="External"/><Relationship Id="rId588" Type="http://schemas.openxmlformats.org/officeDocument/2006/relationships/hyperlink" Target="https://sp19.datastructur.es/materials/guides/using-git#b-local-repositories-narrative-introduction" TargetMode="External"/><Relationship Id="rId624" Type="http://schemas.openxmlformats.org/officeDocument/2006/relationships/hyperlink" Target="https://sp19.datastructur.es/materials/guides/using-git#e-git-branching-advanced-git-optional" TargetMode="External"/><Relationship Id="rId205" Type="http://schemas.openxmlformats.org/officeDocument/2006/relationships/hyperlink" Target="https://spin.atomicobject.com/2017/11/01/good-variable-names/" TargetMode="External"/><Relationship Id="rId76" Type="http://schemas.openxmlformats.org/officeDocument/2006/relationships/hyperlink" Target="https://spinningcode.org/2024/05/tool-building/" TargetMode="External"/><Relationship Id="rId476" Type="http://schemas.openxmlformats.org/officeDocument/2006/relationships/hyperlink" Target="https://stackoverflow.com/questions/21435339/data-table-vs-dplyr-can-one-do-something-well-the-other-cant-or-does-poorly/27840349#27840349" TargetMode="External"/><Relationship Id="rId364" Type="http://schemas.openxmlformats.org/officeDocument/2006/relationships/hyperlink" Target="https://stackoverflow.com/questions/28125816/r-standard-evaluation-for-join-dplyr" TargetMode="External"/><Relationship Id="rId224" Type="http://schemas.openxmlformats.org/officeDocument/2006/relationships/hyperlink" Target="https://stackoverflow.com/questions/475675/when-is-a-function-too-long" TargetMode="External"/><Relationship Id="rId825" Type="http://schemas.openxmlformats.org/officeDocument/2006/relationships/hyperlink" Target="https://starship.rs/" TargetMode="External"/><Relationship Id="rId329" Type="http://schemas.openxmlformats.org/officeDocument/2006/relationships/hyperlink" Target="https://stringr.tidyverse.org/" TargetMode="External"/><Relationship Id="rId392" Type="http://schemas.openxmlformats.org/officeDocument/2006/relationships/hyperlink" Target="https://style.tidyverse.org/" TargetMode="External"/><Relationship Id="rId326" Type="http://schemas.openxmlformats.org/officeDocument/2006/relationships/hyperlink" Target="https://styler.r-lib.org/" TargetMode="External"/><Relationship Id="rId190" Type="http://schemas.openxmlformats.org/officeDocument/2006/relationships/hyperlink" Target="https://support.posit.co/hc/en-us/articles/200484568-Code-Folding-and-Sections" TargetMode="External"/><Relationship Id="rId800" Type="http://schemas.openxmlformats.org/officeDocument/2006/relationships/hyperlink" Target="https://sw.kovidgoyal.net/kitty/" TargetMode="External"/><Relationship Id="rId357" Type="http://schemas.openxmlformats.org/officeDocument/2006/relationships/hyperlink" Target="https://tavareshugo.github.io/data_carpentry_extras/base-r_tidyverse_equivalents/base-r_tidyverse_equivalents.html" TargetMode="External"/><Relationship Id="rId1060" Type="http://schemas.openxmlformats.org/officeDocument/2006/relationships/hyperlink" Target="https://teampublichealth.substack.com/" TargetMode="External"/><Relationship Id="rId102" Type="http://schemas.openxmlformats.org/officeDocument/2006/relationships/hyperlink" Target="https://testthat.r-lib.org/" TargetMode="External"/><Relationship Id="rId120" Type="http://schemas.openxmlformats.org/officeDocument/2006/relationships/hyperlink" Target="https://testthat.r-lib.org/articles/snapshotting.html" TargetMode="External"/><Relationship Id="rId1072" Type="http://schemas.openxmlformats.org/officeDocument/2006/relationships/hyperlink" Target="https://thefaylab.github.io/lab-manual/" TargetMode="External"/><Relationship Id="rId387" Type="http://schemas.openxmlformats.org/officeDocument/2006/relationships/hyperlink" Target="https://thinkr-open.github.io/gitdown/" TargetMode="External"/><Relationship Id="rId642" Type="http://schemas.openxmlformats.org/officeDocument/2006/relationships/hyperlink" Target="https://thinkr-open.github.io/gitlabr/" TargetMode="External"/><Relationship Id="rId349" Type="http://schemas.openxmlformats.org/officeDocument/2006/relationships/hyperlink" Target="https://tibble.tidyverse.org/" TargetMode="External"/><Relationship Id="rId342" Type="http://schemas.openxmlformats.org/officeDocument/2006/relationships/hyperlink" Target="https://tidyr.tidyverse.org/" TargetMode="External"/><Relationship Id="rId489" Type="http://schemas.openxmlformats.org/officeDocument/2006/relationships/hyperlink" Target="https://tidyselect.r-lib.org/" TargetMode="External"/><Relationship Id="rId440" Type="http://schemas.openxmlformats.org/officeDocument/2006/relationships/hyperlink" Target="https://tidyverse.org/blog/2017/12/styler-1.0.0/" TargetMode="External"/><Relationship Id="rId639" Type="http://schemas.openxmlformats.org/officeDocument/2006/relationships/hyperlink" Target="https://tidyverse.org/blog/2017/12/workflow-vs-script/" TargetMode="External"/><Relationship Id="rId1224" Type="http://schemas.openxmlformats.org/officeDocument/2006/relationships/hyperlink" Target="https://ucd-serg.github.io/lab-manual/appendix-copilot-instructions.html" TargetMode="External"/><Relationship Id="rId1226" Type="http://schemas.openxmlformats.org/officeDocument/2006/relationships/hyperlink" Target="https://ucd-serg.github.io/lab-manual/appendix-copilot-setup-steps.html" TargetMode="External"/><Relationship Id="rId877" Type="http://schemas.openxmlformats.org/officeDocument/2006/relationships/hyperlink" Target="https://ucd-serg.github.io/lab-manual/coding-practices.html#file-headers" TargetMode="External"/><Relationship Id="rId880" Type="http://schemas.openxmlformats.org/officeDocument/2006/relationships/hyperlink" Target="https://ucd-serg.github.io/lab-manual/coding-practices.html#function-documentation" TargetMode="External"/><Relationship Id="rId1005" Type="http://schemas.openxmlformats.org/officeDocument/2006/relationships/hyperlink" Target="https://ucd-serg.github.io/lab-manual/coding-style.html" TargetMode="External"/><Relationship Id="rId883" Type="http://schemas.openxmlformats.org/officeDocument/2006/relationships/hyperlink" Target="https://ucd-serg.github.io/lab-manual/unix.html#example-code-for-runfilesavelogs" TargetMode="External"/><Relationship Id="rId1020" Type="http://schemas.openxmlformats.org/officeDocument/2006/relationships/hyperlink" Target="https://ucdavisdatalab.github.io/install_guides/" TargetMode="External"/><Relationship Id="rId1017" Type="http://schemas.openxmlformats.org/officeDocument/2006/relationships/hyperlink" Target="https://ucdavisdatalab.github.io/workshop_index/" TargetMode="External"/><Relationship Id="rId996" Type="http://schemas.openxmlformats.org/officeDocument/2006/relationships/hyperlink" Target="https://ucdh.service-now.com/itss?id=sc_cat_item&amp;sys_id=738dd2ac93eba650c4dbb1847aba100d" TargetMode="External"/><Relationship Id="rId9" Type="http://schemas.openxmlformats.org/officeDocument/2006/relationships/hyperlink" Target="https://ucdserg.ucdavis.edu" TargetMode="External"/><Relationship Id="rId1044" Type="http://schemas.openxmlformats.org/officeDocument/2006/relationships/hyperlink" Target="https://ucjug.github.io/workshop_julia_basics/" TargetMode="External"/><Relationship Id="rId99" Type="http://schemas.openxmlformats.org/officeDocument/2006/relationships/hyperlink" Target="https://usethis.r-lib.org/" TargetMode="External"/><Relationship Id="rId280" Type="http://schemas.openxmlformats.org/officeDocument/2006/relationships/hyperlink" Target="https://vctrs.r-lib.org/" TargetMode="External"/><Relationship Id="rId273" Type="http://schemas.openxmlformats.org/officeDocument/2006/relationships/hyperlink" Target="https://waldo.r-lib.org/" TargetMode="External"/><Relationship Id="rId796" Type="http://schemas.openxmlformats.org/officeDocument/2006/relationships/hyperlink" Target="https://wezfurlong.org/wezterm/" TargetMode="External"/><Relationship Id="rId941" Type="http://schemas.openxmlformats.org/officeDocument/2006/relationships/hyperlink" Target="https://wiki.archlinux.org/title/Wayland" TargetMode="External"/><Relationship Id="rId952" Type="http://schemas.openxmlformats.org/officeDocument/2006/relationships/hyperlink" Target="https://wiki.x2go.org/" TargetMode="External"/><Relationship Id="rId282" Type="http://schemas.openxmlformats.org/officeDocument/2006/relationships/hyperlink" Target="https://withr.r-lib.org/" TargetMode="External"/><Relationship Id="rId779" Type="http://schemas.openxmlformats.org/officeDocument/2006/relationships/hyperlink" Target="https://woodpecker-ci.org/" TargetMode="External"/><Relationship Id="rId1046" Type="http://schemas.openxmlformats.org/officeDocument/2006/relationships/hyperlink" Target="https://www.anthropic.com/institute/recursive-self-improvement" TargetMode="External"/><Relationship Id="rId1128" Type="http://schemas.openxmlformats.org/officeDocument/2006/relationships/hyperlink" Target="https://www.biorxiv.org/" TargetMode="External"/><Relationship Id="rId363" Type="http://schemas.openxmlformats.org/officeDocument/2006/relationships/hyperlink" Target="https://www.brodrigues.co/blog/2016-07-18-data-frame-columns-as-arguments-to-dplyr-functions/" TargetMode="External"/><Relationship Id="rId966" Type="http://schemas.openxmlformats.org/officeDocument/2006/relationships/hyperlink" Target="https://www.chriswrites.com/how-to-change-file-permissions-using-the-terminal/" TargetMode="External"/><Relationship Id="rId195" Type="http://schemas.openxmlformats.org/officeDocument/2006/relationships/hyperlink" Target="https://www.danieldsjoberg.com/gtsummary/" TargetMode="External"/><Relationship Id="rId1015" Type="http://schemas.openxmlformats.org/officeDocument/2006/relationships/hyperlink" Target="https://www.datacamp.com/" TargetMode="External"/><Relationship Id="rId48" Type="http://schemas.openxmlformats.org/officeDocument/2006/relationships/hyperlink" Target="https://www.equator-network.org/" TargetMode="External"/><Relationship Id="rId648" Type="http://schemas.openxmlformats.org/officeDocument/2006/relationships/hyperlink" Target="https://www.git-scm.com/docs/gitignore#_pattern_format" TargetMode="External"/><Relationship Id="rId755" Type="http://schemas.openxmlformats.org/officeDocument/2006/relationships/hyperlink" Target="https://www.githubstatus.com/" TargetMode="External"/><Relationship Id="rId1065" Type="http://schemas.openxmlformats.org/officeDocument/2006/relationships/hyperlink" Target="https://www.globalcodeofconduct.org/" TargetMode="External"/><Relationship Id="rId956" Type="http://schemas.openxmlformats.org/officeDocument/2006/relationships/hyperlink" Target="https://www.gnu.org/software/screen/" TargetMode="External"/><Relationship Id="rId851" Type="http://schemas.openxmlformats.org/officeDocument/2006/relationships/hyperlink" Target="https://www.howtogeek.com/118594/how-to-edit-your-system-path-for-easy-command-line-access/" TargetMode="External"/><Relationship Id="rId530" Type="http://schemas.openxmlformats.org/officeDocument/2006/relationships/hyperlink" Target="https://www.htmlwidgets.org/" TargetMode="External"/><Relationship Id="rId1127" Type="http://schemas.openxmlformats.org/officeDocument/2006/relationships/hyperlink" Target="https://www.medrxiv.org/" TargetMode="External"/><Relationship Id="rId1092" Type="http://schemas.openxmlformats.org/officeDocument/2006/relationships/hyperlink" Target="https://www.nature.com/articles/d41586-021-03603-2" TargetMode="External"/><Relationship Id="rId1063" Type="http://schemas.openxmlformats.org/officeDocument/2006/relationships/hyperlink" Target="https://www.niaid.nih.gov/grants-contracts/write-grant-application" TargetMode="External"/><Relationship Id="rId438" Type="http://schemas.openxmlformats.org/officeDocument/2006/relationships/hyperlink" Target="https://www.r-bloggers.com/align-assign-rstudio-addin-to-align-assignment-operators/" TargetMode="External"/><Relationship Id="rId366" Type="http://schemas.openxmlformats.org/officeDocument/2006/relationships/hyperlink" Target="https://www.rdocumentation.org/packages/feather/versions/0.3.3" TargetMode="External"/><Relationship Id="rId441" Type="http://schemas.openxmlformats.org/officeDocument/2006/relationships/hyperlink" Target="https://www.rdocumentation.org/packages/styler/versions/1.1.0/topics/style_dir" TargetMode="External"/><Relationship Id="rId222" Type="http://schemas.openxmlformats.org/officeDocument/2006/relationships/hyperlink" Target="https://www.reddit.com/r/learnprogramming/comments/47avb5/one_long_function_2001000_lines_of_codes_or_one/" TargetMode="External"/><Relationship Id="rId1055" Type="http://schemas.openxmlformats.org/officeDocument/2006/relationships/hyperlink" Target="https://www.sciencedirect.com/science/article/pii/S1471491423000928" TargetMode="External"/><Relationship Id="rId846" Type="http://schemas.openxmlformats.org/officeDocument/2006/relationships/hyperlink" Target="https://www.shellcheck.net/" TargetMode="External"/><Relationship Id="rId223" Type="http://schemas.openxmlformats.org/officeDocument/2006/relationships/hyperlink" Target="https://www.sololearn.com/en/Discuss/1278705/optimal-number-of-lines-of-code-of-functions" TargetMode="External"/><Relationship Id="rId338" Type="http://schemas.openxmlformats.org/officeDocument/2006/relationships/hyperlink" Target="https://www.tidyverse.org/" TargetMode="External"/><Relationship Id="rId490" Type="http://schemas.openxmlformats.org/officeDocument/2006/relationships/hyperlink" Target="https://www.tidyverse.org/blog/2022/10/tidyselect-1-2-0/" TargetMode="External"/><Relationship Id="rId1084" Type="http://schemas.openxmlformats.org/officeDocument/2006/relationships/hyperlink" Target="https://www.training.nih.gov/career-services/" TargetMode="External"/><Relationship Id="rId937" Type="http://schemas.openxmlformats.org/officeDocument/2006/relationships/hyperlink" Target="https://www.xquartz.org/" TargetMode="External"/><Relationship Id="rId1093" Type="http://schemas.openxmlformats.org/officeDocument/2006/relationships/hyperlink" Target="https://www.youtube.com/watch?v=1RwJbhkCA58" TargetMode="External"/><Relationship Id="rId1056" Type="http://schemas.openxmlformats.org/officeDocument/2006/relationships/hyperlink" Target="https://www.youtube.com/watch?v=1RwJbhkCA58&amp;t=1171s" TargetMode="External"/><Relationship Id="rId46" Type="http://schemas.openxmlformats.org/officeDocument/2006/relationships/hyperlink" Target="https://www.youtube.com/watch?v=WoYkY9MkbRE" TargetMode="External"/><Relationship Id="rId361" Type="http://schemas.openxmlformats.org/officeDocument/2006/relationships/hyperlink" Target="https://www.youtube.com/watch?v=nERXS3ssntw" TargetMode="External"/><Relationship Id="rId1053" Type="http://schemas.openxmlformats.org/officeDocument/2006/relationships/hyperlink" Target="https://x.com/acagamic/status/1680381737816424450" TargetMode="External"/><Relationship Id="rId52"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229" Type="http://schemas.openxmlformats.org/officeDocument/2006/relationships/hyperlink" Target="@sec-avoid-nesting" TargetMode="External"/><Relationship Id="rId35" Type="http://schemas.openxmlformats.org/officeDocument/2006/relationships/hyperlink" Target="@sec-collab-dev" TargetMode="External"/><Relationship Id="rId23" Type="http://schemas.openxmlformats.org/officeDocument/2006/relationships/hyperlink" Target="@sec-direct-hyperlinks" TargetMode="External"/><Relationship Id="rId1091" Type="http://schemas.openxmlformats.org/officeDocument/2006/relationships/hyperlink" Target="@sec-show-dont-tell" TargetMode="External"/><Relationship Id="rId172" Type="http://schemas.openxmlformats.org/officeDocument/2006/relationships/hyperlink" Target="@sec-style-auto-style" TargetMode="External"/><Relationship Id="rId925" Type="http://schemas.openxmlformats.org/officeDocument/2006/relationships/hyperlink" Target="assets/files/PHS_Shared_Compute_Environments.pdf" TargetMode="External"/><Relationship Id="rId40" Type="http://schemas.openxmlformats.org/officeDocument/2006/relationships/hyperlink" Target="clinicaltrials.gov" TargetMode="External"/><Relationship Id="rId51" Type="http://schemas.openxmlformats.org/officeDocument/2006/relationships/hyperlink" Target="github.com" TargetMode="External"/><Relationship Id="rId1028" Type="http://schemas.openxmlformats.org/officeDocument/2006/relationships/hyperlink" Target="http://adv-r.had.co.nz/Style.html" TargetMode="External"/><Relationship Id="rId1095" Type="http://schemas.openxmlformats.org/officeDocument/2006/relationships/hyperlink" Target="http://colorbrewer2.org/" TargetMode="External"/><Relationship Id="rId1149" Type="http://schemas.openxmlformats.org/officeDocument/2006/relationships/hyperlink" Target="http://creativecommons.org/licenses/by-nc/4.0/" TargetMode="External"/><Relationship Id="rId444" Type="http://schemas.openxmlformats.org/officeDocument/2006/relationships/hyperlink" Target="http://styler.r-lib.org/articles/customizing_styler.html" TargetMode="External"/><Relationship Id="rId1009"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730" Type="http://schemas.openxmlformats.org/officeDocument/2006/relationships/hyperlink" Target="https://about.codecov.io" TargetMode="External"/><Relationship Id="rId641" Type="http://schemas.openxmlformats.org/officeDocument/2006/relationships/hyperlink" Target="https://about.gitlab.com/" TargetMode="External"/><Relationship Id="rId362" Type="http://schemas.openxmlformats.org/officeDocument/2006/relationships/hyperlink" Target="https://adv-r.hadley.nz/evaluation.html" TargetMode="External"/><Relationship Id="rId405" Type="http://schemas.openxmlformats.org/officeDocument/2006/relationships/hyperlink" Target="https://adv-r.hadley.nz/functionals.html#purrr-style" TargetMode="External"/><Relationship Id="rId131" Type="http://schemas.openxmlformats.org/officeDocument/2006/relationships/hyperlink" Target="https://adv-r.hadley.nz/perf-improve.html" TargetMode="External"/><Relationship Id="rId130" Type="http://schemas.openxmlformats.org/officeDocument/2006/relationships/hyperlink" Target="https://adv-r.hadley.nz/perf-measure.html" TargetMode="External"/><Relationship Id="rId798" Type="http://schemas.openxmlformats.org/officeDocument/2006/relationships/hyperlink" Target="https://alacritty.org/" TargetMode="External"/><Relationship Id="rId88" Type="http://schemas.openxmlformats.org/officeDocument/2006/relationships/hyperlink" Target="https://altdoc.etiennebacher.com/" TargetMode="External"/><Relationship Id="rId132" Type="http://schemas.openxmlformats.org/officeDocument/2006/relationships/hyperlink" Target="https://bench.r-lib.org/" TargetMode="External"/><Relationship Id="rId367" Type="http://schemas.openxmlformats.org/officeDocument/2006/relationships/hyperlink" Target="https://blog.rstudio.com/2016/03/29/feather/" TargetMode="External"/><Relationship Id="rId188" Type="http://schemas.openxmlformats.org/officeDocument/2006/relationships/hyperlink" Target="https://blog.rstudio.com/2020/12/02/rstudio-v1-4-preview-little-things/" TargetMode="External"/><Relationship Id="rId295" Type="http://schemas.openxmlformats.org/officeDocument/2006/relationships/hyperlink" Target="https://callr.r-lib.org/" TargetMode="External"/><Relationship Id="rId614" Type="http://schemas.openxmlformats.org/officeDocument/2006/relationships/hyperlink" Target="https://cli.github.com/" TargetMode="External"/><Relationship Id="rId284" Type="http://schemas.openxmlformats.org/officeDocument/2006/relationships/hyperlink" Target="https://cli.r-lib.org/" TargetMode="External"/><Relationship Id="rId695" Type="http://schemas.openxmlformats.org/officeDocument/2006/relationships/hyperlink" Target="https://code-review.tidyverse.org/" TargetMode="External"/><Relationship Id="rId1037" Type="http://schemas.openxmlformats.org/officeDocument/2006/relationships/hyperlink" Target="https://code.claude.com/docs/en/claude-code-on-the-web#auto-fix-pull-requests" TargetMode="External"/><Relationship Id="rId1038" Type="http://schemas.openxmlformats.org/officeDocument/2006/relationships/hyperlink" Target="https://code.claude.com/docs/en/workflows" TargetMode="External"/><Relationship Id="rId1032" Type="http://schemas.openxmlformats.org/officeDocument/2006/relationships/hyperlink" Target="https://codeberg.org/r-codeberg" TargetMode="External"/><Relationship Id="rId778" Type="http://schemas.openxmlformats.org/officeDocument/2006/relationships/hyperlink" Target="https://codeberg.org/r-codeberg/migration-guide" TargetMode="External"/><Relationship Id="rId199" Type="http://schemas.openxmlformats.org/officeDocument/2006/relationships/hyperlink" Target="https://cognitect.com/blog/2011/11/15/documenting-architecture-decisions" TargetMode="External"/><Relationship Id="rId946" Type="http://schemas.openxmlformats.org/officeDocument/2006/relationships/hyperlink" Target="https://conda-forge.org/" TargetMode="External"/><Relationship Id="rId1074" Type="http://schemas.openxmlformats.org/officeDocument/2006/relationships/hyperlink" Target="https://contextlab.github.io/lab-manual/" TargetMode="External"/><Relationship Id="rId271" Type="http://schemas.openxmlformats.org/officeDocument/2006/relationships/hyperlink" Target="https://covr.r-lib.org/" TargetMode="External"/><Relationship Id="rId288" Type="http://schemas.openxmlformats.org/officeDocument/2006/relationships/hyperlink" Target="https://cpp11.r-lib.org/" TargetMode="External"/><Relationship Id="rId889" Type="http://schemas.openxmlformats.org/officeDocument/2006/relationships/hyperlink" Target="https://cran.r-project.org/" TargetMode="External"/><Relationship Id="rId1133" Type="http://schemas.openxmlformats.org/officeDocument/2006/relationships/hyperlink" Target="https://cran.r-project.org/package=flexlsx" TargetMode="External"/><Relationship Id="rId950" Type="http://schemas.openxmlformats.org/officeDocument/2006/relationships/hyperlink" Target="https://cran.r-project.org/package=httpgd" TargetMode="External"/><Relationship Id="rId115" Type="http://schemas.openxmlformats.org/officeDocument/2006/relationships/hyperlink" Target="https://cran.r-project.org/package=snapr" TargetMode="External"/><Relationship Id="rId116" Type="http://schemas.openxmlformats.org/officeDocument/2006/relationships/hyperlink" Target="https://cran.r-project.org/package=ssdtools" TargetMode="External"/><Relationship Id="rId450" Type="http://schemas.openxmlformats.org/officeDocument/2006/relationships/hyperlink" Target="https://cran.r-project.org/web/packages/lintr/readme/README.html#available-linters" TargetMode="External"/><Relationship Id="rId453" Type="http://schemas.openxmlformats.org/officeDocument/2006/relationships/hyperlink" Target="https://cran.r-project.org/web/packages/lintr/readme/README.html#project-configuration" TargetMode="External"/><Relationship Id="rId895"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35" Type="http://schemas.openxmlformats.org/officeDocument/2006/relationships/hyperlink" Target="https://d-morrison.github.io/rme/" TargetMode="External"/><Relationship Id="rId77" Type="http://schemas.openxmlformats.org/officeDocument/2006/relationships/hyperlink" Target="https://d-morrison.github.io/snapr/" TargetMode="External"/><Relationship Id="rId915" Type="http://schemas.openxmlformats.org/officeDocument/2006/relationships/hyperlink" Target="https://data-dict.tidyverse.org/" TargetMode="External"/><Relationship Id="rId1153" Type="http://schemas.openxmlformats.org/officeDocument/2006/relationships/hyperlink" Target="https://datadryad.org/" TargetMode="External"/><Relationship Id="rId1132" Type="http://schemas.openxmlformats.org/officeDocument/2006/relationships/hyperlink" Target="https://davidgohel.github.io/flextable/" TargetMode="External"/><Relationship Id="rId263" Type="http://schemas.openxmlformats.org/officeDocument/2006/relationships/hyperlink" Target="https://desc.r-lib.org/" TargetMode="External"/><Relationship Id="rId1215" Type="http://schemas.openxmlformats.org/officeDocument/2006/relationships/hyperlink" Target="https://design.tidyverse.org/" TargetMode="External"/><Relationship Id="rId393" Type="http://schemas.openxmlformats.org/officeDocument/2006/relationships/hyperlink" Target="https://design.tidyverse.org/important-args-first.html" TargetMode="External"/><Relationship Id="rId607" Type="http://schemas.openxmlformats.org/officeDocument/2006/relationships/hyperlink" Target="https://desktop.github.com/" TargetMode="External"/><Relationship Id="rId100" Type="http://schemas.openxmlformats.org/officeDocument/2006/relationships/hyperlink" Target="https://devtools.r-lib.org/" TargetMode="External"/><Relationship Id="rId832" Type="http://schemas.openxmlformats.org/officeDocument/2006/relationships/hyperlink" Target="https://direnv.net/" TargetMode="External"/><Relationship Id="rId775" Type="http://schemas.openxmlformats.org/officeDocument/2006/relationships/hyperlink" Target="https://docs.github.com/en/actions" TargetMode="External"/><Relationship Id="rId744" Type="http://schemas.openxmlformats.org/officeDocument/2006/relationships/hyperlink" Target="https://docs.github.com/en/actions/using-jobs/using-concurrency" TargetMode="External"/><Relationship Id="rId667" Type="http://schemas.openxmlformats.org/officeDocument/2006/relationships/hyperlink" Target="https://docs.github.com/en/authentication/keeping-your-account-and-data-secure/removing-sensitive-data-from-a-repository" TargetMode="External"/><Relationship Id="rId685" Type="http://schemas.openxmlformats.org/officeDocument/2006/relationships/hyperlink" Target="https://docs.github.com/en/communities/using-templates-to-encourage-useful-issues-and-pull-requests/creating-a-pull-request-template-for-your-repository" TargetMode="External"/><Relationship Id="rId1179" Type="http://schemas.openxmlformats.org/officeDocument/2006/relationships/hyperlink" Target="https://docs.github.com/en/get-started/archiving-your-github-personal-account-and-public-repositories/requesting-an-archive-of-your-personal-accounts-data" TargetMode="External"/><Relationship Id="rId1036" Type="http://schemas.openxmlformats.org/officeDocument/2006/relationships/hyperlink" Target="https://docs.github.com/en/pull-requests/get-started/about-stacked-prs" TargetMode="External"/><Relationship Id="rId887" Type="http://schemas.openxmlformats.org/officeDocument/2006/relationships/hyperlink" Target="https://docs.github.com/en/repositories/releasing-projects-on-github/managing-releases-in-a-repository" TargetMode="External"/><Relationship Id="rId654" Type="http://schemas.openxmlformats.org/officeDocument/2006/relationships/hyperlink" Target="https://docs.github.com/en/repositories/working-with-files/managing-files/customizing-how-changed-files-appear-on-github" TargetMode="External"/><Relationship Id="rId1181" Type="http://schemas.openxmlformats.org/officeDocument/2006/relationships/hyperlink" Target="https://docs.github.com/en/rest/migrations/orgs" TargetMode="External"/><Relationship Id="rId1183" Type="http://schemas.openxmlformats.org/officeDocument/2006/relationships/hyperlink" Target="https://docs.github.com/en/rest/migrations/users" TargetMode="External"/><Relationship Id="rId745" Type="http://schemas.openxmlformats.org/officeDocument/2006/relationships/hyperlink" Target="https://docs.gitlab.com/ee/ci/resource_groups/" TargetMode="External"/><Relationship Id="rId56" Type="http://schemas.openxmlformats.org/officeDocument/2006/relationships/hyperlink" Target="https://docs.gitlab.com/user/group/custom_project_templates/" TargetMode="External"/><Relationship Id="rId1059" Type="http://schemas.openxmlformats.org/officeDocument/2006/relationships/hyperlink" Target="https://docs.google.com/document/d/1ckgRCcr7FFPyymyMA6Y_-cB_vftOyrrxT28c6gRg0PI/edit" TargetMode="External"/><Relationship Id="rId1170" Type="http://schemas.openxmlformats.org/officeDocument/2006/relationships/hyperlink" Target="https://doi.org/10.1038/467775a" TargetMode="External"/><Relationship Id="rId1174" Type="http://schemas.openxmlformats.org/officeDocument/2006/relationships/hyperlink" Target="https://doi.org/10.1038/526182a" TargetMode="External"/><Relationship Id="rId1205" Type="http://schemas.openxmlformats.org/officeDocument/2006/relationships/hyperlink" Target="https://doi.org/10.1038/d41586-019-00067-3" TargetMode="External"/><Relationship Id="rId1141" Type="http://schemas.openxmlformats.org/officeDocument/2006/relationships/hyperlink" Target="https://doi.org/10.1038/d41586-019-01431-z" TargetMode="External"/><Relationship Id="rId1189" Type="http://schemas.openxmlformats.org/officeDocument/2006/relationships/hyperlink" Target="https://doi.org/10.1038/d41586-019-02918-5" TargetMode="External"/><Relationship Id="rId1208" Type="http://schemas.openxmlformats.org/officeDocument/2006/relationships/hyperlink" Target="https://doi.org/10.1038/d41586-021-03603-2" TargetMode="External"/><Relationship Id="rId1147" Type="http://schemas.openxmlformats.org/officeDocument/2006/relationships/hyperlink" Target="https://doi.org/10.1038/s41467-020-19160-7" TargetMode="External"/><Relationship Id="rId1172" Type="http://schemas.openxmlformats.org/officeDocument/2006/relationships/hyperlink" Target="https://doi.org/10.1038/s41562-016-0021" TargetMode="External"/><Relationship Id="rId1156" Type="http://schemas.openxmlformats.org/officeDocument/2006/relationships/hyperlink" Target="https://doi.org/10.1201/9781003029878" TargetMode="External"/><Relationship Id="rId1210" Type="http://schemas.openxmlformats.org/officeDocument/2006/relationships/hyperlink" Target="https://doi.org/10.1201/9781351201315" TargetMode="External"/><Relationship Id="rId1187" Type="http://schemas.openxmlformats.org/officeDocument/2006/relationships/hyperlink" Target="https://doi.org/10.1371/journal.pcbi.1003833" TargetMode="External"/><Relationship Id="rId1138" Type="http://schemas.openxmlformats.org/officeDocument/2006/relationships/hyperlink" Target="https://doi.org/10.1371/journal.pgph.0002269" TargetMode="External"/><Relationship Id="rId318" Type="http://schemas.openxmlformats.org/officeDocument/2006/relationships/hyperlink" Target="https://downlit.r-lib.org/" TargetMode="External"/><Relationship Id="rId340" Type="http://schemas.openxmlformats.org/officeDocument/2006/relationships/hyperlink" Target="https://dplyr.tidyverse.org/" TargetMode="External"/><Relationship Id="rId360" Type="http://schemas.openxmlformats.org/officeDocument/2006/relationships/hyperlink" Target="https://dplyr.tidyverse.org/articles/in-packages.html" TargetMode="External"/><Relationship Id="rId359" Type="http://schemas.openxmlformats.org/officeDocument/2006/relationships/hyperlink" Target="https://dplyr.tidyverse.org/articles/programming.html" TargetMode="External"/><Relationship Id="rId410" Type="http://schemas.openxmlformats.org/officeDocument/2006/relationships/hyperlink" Target="https://dplyr.tidyverse.org/reference/dplyr_by.html" TargetMode="External"/><Relationship Id="rId336" Type="http://schemas.openxmlformats.org/officeDocument/2006/relationships/hyperlink" Target="https://dtplyr.tidyverse.org/" TargetMode="External"/><Relationship Id="rId777" Type="http://schemas.openxmlformats.org/officeDocument/2006/relationships/hyperlink" Target="https://eddelbuettel.github.io/r-ci/" TargetMode="External"/><Relationship Id="rId771" Type="http://schemas.openxmlformats.org/officeDocument/2006/relationships/hyperlink" Target="https://eddelbuettel.github.io/r2u/" TargetMode="External"/><Relationship Id="rId591" Type="http://schemas.openxmlformats.org/officeDocument/2006/relationships/hyperlink" Target="https://education.github.com/" TargetMode="External"/><Relationship Id="rId592" Type="http://schemas.openxmlformats.org/officeDocument/2006/relationships/hyperlink" Target="https://education.github.com/pack" TargetMode="External"/><Relationship Id="rId593" Type="http://schemas.openxmlformats.org/officeDocument/2006/relationships/hyperlink" Target="https://education.github.com/teachers" TargetMode="External"/><Relationship Id="rId1049" Type="http://schemas.openxmlformats.org/officeDocument/2006/relationships/hyperlink" Target="https://edwardtufte.github.io/tufte-css/" TargetMode="External"/><Relationship Id="rId176" Type="http://schemas.openxmlformats.org/officeDocument/2006/relationships/hyperlink" Target="https://ellipsis.r-lib.org/" TargetMode="External"/><Relationship Id="rId219" Type="http://schemas.openxmlformats.org/officeDocument/2006/relationships/hyperlink" Target="https://en.wikipedia.org/wiki/Code_refactoring" TargetMode="External"/><Relationship Id="rId226" Type="http://schemas.openxmlformats.org/officeDocument/2006/relationships/hyperlink" Target="https://en.wikipedia.org/wiki/Cyclomatic_complexity" TargetMode="External"/><Relationship Id="rId218" Type="http://schemas.openxmlformats.org/officeDocument/2006/relationships/hyperlink" Target="https://en.wikipedia.org/wiki/Decomposition_(computer_science)" TargetMode="External"/><Relationship Id="rId1105" Type="http://schemas.openxmlformats.org/officeDocument/2006/relationships/hyperlink" Target="https://en.wikipedia.org/wiki/Doctor_of_Philosophy#History" TargetMode="External"/><Relationship Id="rId220" Type="http://schemas.openxmlformats.org/officeDocument/2006/relationships/hyperlink" Target="https://en.wikipedia.org/wiki/Functional_decomposition" TargetMode="External"/><Relationship Id="rId347" Type="http://schemas.openxmlformats.org/officeDocument/2006/relationships/hyperlink" Target="https://en.wikipedia.org/wiki/Functional_programming" TargetMode="External"/><Relationship Id="rId1125" Type="http://schemas.openxmlformats.org/officeDocument/2006/relationships/hyperlink" Target="https://en.wikipedia.org/wiki/Implicature" TargetMode="External"/><Relationship Id="rId228" Type="http://schemas.openxmlformats.org/officeDocument/2006/relationships/hyperlink" Target="https://en.wikipedia.org/wiki/KISS_principle" TargetMode="External"/><Relationship Id="rId1106" Type="http://schemas.openxmlformats.org/officeDocument/2006/relationships/hyperlink" Target="https://en.wikipedia.org/wiki/Masterpiece#History" TargetMode="External"/><Relationship Id="rId124" Type="http://schemas.openxmlformats.org/officeDocument/2006/relationships/hyperlink" Target="https://en.wikipedia.org/wiki/Test-driven_development" TargetMode="External"/><Relationship Id="rId1104" Type="http://schemas.openxmlformats.org/officeDocument/2006/relationships/hyperlink" Target="https://en.wikipedia.org/wiki/Thesis" TargetMode="External"/><Relationship Id="rId507" Type="http://schemas.openxmlformats.org/officeDocument/2006/relationships/hyperlink" Target="https://en.wikipedia.org/wiki/WYSIWYM" TargetMode="External"/><Relationship Id="rId1124" Type="http://schemas.openxmlformats.org/officeDocument/2006/relationships/hyperlink" Target="https://en.wikipedia.org/wiki/Yes,_and_..." TargetMode="External"/><Relationship Id="rId352" Type="http://schemas.openxmlformats.org/officeDocument/2006/relationships/hyperlink" Target="https://forcats.tidyverse.org/" TargetMode="External"/><Relationship Id="rId291" Type="http://schemas.openxmlformats.org/officeDocument/2006/relationships/hyperlink" Target="https://fs.r-lib.org/" TargetMode="External"/><Relationship Id="rId149" Type="http://schemas.openxmlformats.org/officeDocument/2006/relationships/hyperlink" Target="https://furrr.futureverse.org/" TargetMode="External"/><Relationship Id="rId306" Type="http://schemas.openxmlformats.org/officeDocument/2006/relationships/hyperlink" Target="https://gargle.r-lib.org/" TargetMode="External"/><Relationship Id="rId314" Type="http://schemas.openxmlformats.org/officeDocument/2006/relationships/hyperlink" Target="https://ggplot2.tidyverse.org/" TargetMode="External"/><Relationship Id="rId304" Type="http://schemas.openxmlformats.org/officeDocument/2006/relationships/hyperlink" Target="https://gh.r-lib.org/" TargetMode="External"/><Relationship Id="rId794" Type="http://schemas.openxmlformats.org/officeDocument/2006/relationships/hyperlink" Target="https://ghostty.org/" TargetMode="External"/><Relationship Id="rId828" Type="http://schemas.openxmlformats.org/officeDocument/2006/relationships/hyperlink" Target="https://github.com/BurntSushi/ripgrep" TargetMode="External"/><Relationship Id="rId1075" Type="http://schemas.openxmlformats.org/officeDocument/2006/relationships/hyperlink" Target="https://github.com/ContextLab/lab-manual" TargetMode="External"/><Relationship Id="rId1014" Type="http://schemas.openxmlformats.org/officeDocument/2006/relationships/hyperlink" Target="https://github.com/IndrajeetPatil/awesome-r-pkgtools" TargetMode="External"/><Relationship Id="rId972" Type="http://schemas.openxmlformats.org/officeDocument/2006/relationships/hyperlink" Target="https://github.com/Morrison-Lab/wai" TargetMode="External"/><Relationship Id="rId737" Type="http://schemas.openxmlformats.org/officeDocument/2006/relationships/hyperlink" Target="https://github.com/RMI-PACTA/actions" TargetMode="External"/><Relationship Id="rId521" Type="http://schemas.openxmlformats.org/officeDocument/2006/relationships/hyperlink" Target="https://github.com/UCD-SERG/lab-manual" TargetMode="External"/><Relationship Id="rId394" Type="http://schemas.openxmlformats.org/officeDocument/2006/relationships/hyperlink" Target="https://github.com/UCD-SERG/lab-manual/blob/main/.lintr.R" TargetMode="External"/><Relationship Id="rId698" Type="http://schemas.openxmlformats.org/officeDocument/2006/relationships/hyperlink" Target="https://github.com/UCD-SERG/lab-manual/pulls/review-requested/YOUR-USERNAME" TargetMode="External"/><Relationship Id="rId78" Type="http://schemas.openxmlformats.org/officeDocument/2006/relationships/hyperlink" Target="https://github.com/UCD-SERG/lab-manual/tree/main/lms" TargetMode="External"/><Relationship Id="rId514" Type="http://schemas.openxmlformats.org/officeDocument/2006/relationships/hyperlink" Target="https://github.com/UCD-SERG/qbt" TargetMode="External"/><Relationship Id="rId55" Type="http://schemas.openxmlformats.org/officeDocument/2006/relationships/hyperlink" Target="https://github.com/UCD-SERG/rpt" TargetMode="External"/><Relationship Id="rId215" Type="http://schemas.openxmlformats.org/officeDocument/2006/relationships/hyperlink" Target="https://github.com/UCD-SERG/rpt/pull/100" TargetMode="External"/><Relationship Id="rId560" Type="http://schemas.openxmlformats.org/officeDocument/2006/relationships/hyperlink" Target="https://github.com/UCD-SERG/rpt/pull/70" TargetMode="External"/><Relationship Id="rId216" Type="http://schemas.openxmlformats.org/officeDocument/2006/relationships/hyperlink" Target="https://github.com/UCD-SERG/shigella/pull/11" TargetMode="External"/><Relationship Id="rId951" Type="http://schemas.openxmlformats.org/officeDocument/2006/relationships/hyperlink" Target="https://github.com/Xpra-org/xpra" TargetMode="External"/><Relationship Id="rId719" Type="http://schemas.openxmlformats.org/officeDocument/2006/relationships/hyperlink" Target="https://github.com/actions/toolkit/blob/main/docs/action-versioning.md" TargetMode="External"/><Relationship Id="rId725" Type="http://schemas.openxmlformats.org/officeDocument/2006/relationships/hyperlink" Target="https://github.com/actions/toolkit/issues/214" TargetMode="External"/><Relationship Id="rId833" Type="http://schemas.openxmlformats.org/officeDocument/2006/relationships/hyperlink" Target="https://github.com/ajeetdsouza/zoxide" TargetMode="External"/><Relationship Id="rId616" Type="http://schemas.openxmlformats.org/officeDocument/2006/relationships/hyperlink" Target="https://github.com/cli/cli#installation" TargetMode="External"/><Relationship Id="rId617" Type="http://schemas.openxmlformats.org/officeDocument/2006/relationships/hyperlink" Target="https://github.com/cli/cli/blob/trunk/docs/install_linux.md" TargetMode="External"/><Relationship Id="rId515" Type="http://schemas.openxmlformats.org/officeDocument/2006/relationships/hyperlink" Target="https://github.com/coatless-tutorials/quarto-book-template" TargetMode="External"/><Relationship Id="rId947" Type="http://schemas.openxmlformats.org/officeDocument/2006/relationships/hyperlink" Target="https://github.com/conda-forge/miniforge" TargetMode="External"/><Relationship Id="rId79" Type="http://schemas.openxmlformats.org/officeDocument/2006/relationships/hyperlink" Target="https://github.com/d-morrison/gha" TargetMode="External"/><Relationship Id="rId643" Type="http://schemas.openxmlformats.org/officeDocument/2006/relationships/hyperlink" Target="https://github.com/d-morrison/pr.helpers" TargetMode="External"/><Relationship Id="rId1052" Type="http://schemas.openxmlformats.org/officeDocument/2006/relationships/hyperlink" Target="https://github.com/d-morrison/psw" TargetMode="External"/><Relationship Id="rId540" Type="http://schemas.openxmlformats.org/officeDocument/2006/relationships/hyperlink" Target="https://github.com/d-morrison/rme" TargetMode="External"/><Relationship Id="rId516" Type="http://schemas.openxmlformats.org/officeDocument/2006/relationships/hyperlink" Target="https://github.com/d-rug/datalab_template_quarto" TargetMode="External"/><Relationship Id="rId831" Type="http://schemas.openxmlformats.org/officeDocument/2006/relationships/hyperlink" Target="https://github.com/dandavison/delta" TargetMode="External"/><Relationship Id="rId1047" Type="http://schemas.openxmlformats.org/officeDocument/2006/relationships/hyperlink" Target="https://github.com/earendil-works/pi" TargetMode="External"/><Relationship Id="rId736" Type="http://schemas.openxmlformats.org/officeDocument/2006/relationships/hyperlink" Target="https://github.com/easystats/workflows" TargetMode="External"/><Relationship Id="rId772" Type="http://schemas.openxmlformats.org/officeDocument/2006/relationships/hyperlink" Target="https://github.com/eddelbuettel/github-actions/tree/master/r2u-setup" TargetMode="External"/><Relationship Id="rId735" Type="http://schemas.openxmlformats.org/officeDocument/2006/relationships/hyperlink" Target="https://github.com/eddelbuettel/r-ci" TargetMode="External"/><Relationship Id="rId891" Type="http://schemas.openxmlformats.org/officeDocument/2006/relationships/hyperlink" Target="https://github.com/edgararuiz-zz/cran-stages" TargetMode="External"/><Relationship Id="rId93" Type="http://schemas.openxmlformats.org/officeDocument/2006/relationships/hyperlink" Target="https://github.com/edgararuiz/ecodown" TargetMode="External"/><Relationship Id="rId718" Type="http://schemas.openxmlformats.org/officeDocument/2006/relationships/hyperlink" Target="https://github.com/features/actions" TargetMode="External"/><Relationship Id="rId645" Type="http://schemas.openxmlformats.org/officeDocument/2006/relationships/hyperlink" Target="https://github.com/github-linguist/linguist/" TargetMode="External"/><Relationship Id="rId655" Type="http://schemas.openxmlformats.org/officeDocument/2006/relationships/hyperlink" Target="https://github.com/github-linguist/linguist/blob/main/docs/overrides.md" TargetMode="External"/><Relationship Id="rId653" Type="http://schemas.openxmlformats.org/officeDocument/2006/relationships/hyperlink" Target="https://github.com/github-linguist/linguist/blob/main/docs/overrides.md#detectable" TargetMode="External"/><Relationship Id="rId652" Type="http://schemas.openxmlformats.org/officeDocument/2006/relationships/hyperlink" Target="https://github.com/github-linguist/linguist/blob/main/docs/overrides.md#documentation" TargetMode="External"/><Relationship Id="rId646" Type="http://schemas.openxmlformats.org/officeDocument/2006/relationships/hyperlink" Target="https://github.com/github-linguist/linguist/blob/main/docs/overrides.md#generated-code" TargetMode="External"/><Relationship Id="rId649" Type="http://schemas.openxmlformats.org/officeDocument/2006/relationships/hyperlink" Target="https://github.com/github-linguist/linguist/blob/main/docs/overrides.md#using-gitattributes" TargetMode="External"/><Relationship Id="rId651" Type="http://schemas.openxmlformats.org/officeDocument/2006/relationships/hyperlink" Target="https://github.com/github-linguist/linguist/blob/main/docs/overrides.md#vendored-code" TargetMode="External"/><Relationship Id="rId638" Type="http://schemas.openxmlformats.org/officeDocument/2006/relationships/hyperlink" Target="https://github.com/github/gitignore/blob/master/R.gitignore" TargetMode="External"/><Relationship Id="rId760" Type="http://schemas.openxmlformats.org/officeDocument/2006/relationships/hyperlink" Target="https://github.com/hasura/comment-progress" TargetMode="External"/><Relationship Id="rId1071" Type="http://schemas.openxmlformats.org/officeDocument/2006/relationships/hyperlink" Target="https://github.com/jadebc/lab-manual" TargetMode="External"/><Relationship Id="rId232" Type="http://schemas.openxmlformats.org/officeDocument/2006/relationships/hyperlink" Target="https://github.com/jennybc/here_here" TargetMode="External"/><Relationship Id="rId827" Type="http://schemas.openxmlformats.org/officeDocument/2006/relationships/hyperlink" Target="https://github.com/junegunn/fzf" TargetMode="External"/><Relationship Id="rId242" Type="http://schemas.openxmlformats.org/officeDocument/2006/relationships/hyperlink" Target="https://github.com/karthik/rdrop2" TargetMode="External"/><Relationship Id="rId192" Type="http://schemas.openxmlformats.org/officeDocument/2006/relationships/hyperlink" Target="https://github.com/kmishra9/Flu-Absenteeism/blob/master/Master's%20Thesis%20-%20Spatial%20Epidemiology%20of%20Influenza/1b%20-%20Map-Management.R" TargetMode="External"/><Relationship Id="rId112" Type="http://schemas.openxmlformats.org/officeDocument/2006/relationships/hyperlink" Target="https://github.com/kmishra9/Flu-Absenteeism/blob/master/Master's%20Thesis%20-%20Spatial%20Epidemiology%20of%20Influenza/2a%20-%20Statistical-Inputs.R" TargetMode="External"/><Relationship Id="rId140" Type="http://schemas.openxmlformats.org/officeDocument/2006/relationships/hyperlink" Target="https://github.com/lorenzwalthert/touchstone" TargetMode="External"/><Relationship Id="rId759" Type="http://schemas.openxmlformats.org/officeDocument/2006/relationships/hyperlink" Target="https://github.com/marocchino/sticky-pull-request-comment" TargetMode="External"/><Relationship Id="rId804" Type="http://schemas.openxmlformats.org/officeDocument/2006/relationships/hyperlink" Target="https://github.com/microsoft/terminal" TargetMode="External"/><Relationship Id="rId899" Type="http://schemas.openxmlformats.org/officeDocument/2006/relationships/hyperlink" Target="https://github.com/mponce0/Visualize.CRAN.Downloads" TargetMode="External"/><Relationship Id="rId665" Type="http://schemas.openxmlformats.org/officeDocument/2006/relationships/hyperlink" Target="https://github.com/newren/git-filter-repo" TargetMode="External"/><Relationship Id="rId1109" Type="http://schemas.openxmlformats.org/officeDocument/2006/relationships/hyperlink" Target="https://github.com/nmfs-opensci/quarto-thesis" TargetMode="External"/><Relationship Id="rId94" Type="http://schemas.openxmlformats.org/officeDocument/2006/relationships/hyperlink" Target="https://github.com/orgs/quarto-dev/discussions/1591" TargetMode="External"/><Relationship Id="rId563" Type="http://schemas.openxmlformats.org/officeDocument/2006/relationships/hyperlink" Target="https://github.com/orgs/quarto-dev/discussions/6085" TargetMode="External"/><Relationship Id="rId91" Type="http://schemas.openxmlformats.org/officeDocument/2006/relationships/hyperlink" Target="https://github.com/pachadotdev/pkgsite" TargetMode="External"/><Relationship Id="rId1077" Type="http://schemas.openxmlformats.org/officeDocument/2006/relationships/hyperlink" Target="https://github.com/proctor-ucsf/dcc-handbook" TargetMode="External"/><Relationship Id="rId697" Type="http://schemas.openxmlformats.org/officeDocument/2006/relationships/hyperlink" Target="https://github.com/pulls/review-requested" TargetMode="External"/><Relationship Id="rId1079" Type="http://schemas.openxmlformats.org/officeDocument/2006/relationships/hyperlink" Target="https://github.com/quantmarineecolab/lab-manual" TargetMode="External"/><Relationship Id="rId572" Type="http://schemas.openxmlformats.org/officeDocument/2006/relationships/hyperlink" Target="https://github.com/quarto-dev/quarto-cli/issues" TargetMode="External"/><Relationship Id="rId562" Type="http://schemas.openxmlformats.org/officeDocument/2006/relationships/hyperlink" Target="https://github.com/quarto-dev/quarto-cli/issues/3809" TargetMode="External"/><Relationship Id="rId582" Type="http://schemas.openxmlformats.org/officeDocument/2006/relationships/hyperlink" Target="https://github.com/quarto-dev/quarto-cli/issues/4894" TargetMode="External"/><Relationship Id="rId581" Type="http://schemas.openxmlformats.org/officeDocument/2006/relationships/hyperlink" Target="https://github.com/quarto-dev/quarto-cli/issues?q=is%3Aopen+is%3Aissue+label%3Aepic" TargetMode="External"/><Relationship Id="rId547" Type="http://schemas.openxmlformats.org/officeDocument/2006/relationships/hyperlink" Target="https://github.com/quarto-ext/include-code-files" TargetMode="External"/><Relationship Id="rId240" Type="http://schemas.openxmlformats.org/officeDocument/2006/relationships/hyperlink" Target="https://github.com/r-box/boxr" TargetMode="External"/><Relationship Id="rId893" Type="http://schemas.openxmlformats.org/officeDocument/2006/relationships/hyperlink" Target="https://github.com/r-hub/rhub" TargetMode="External"/><Relationship Id="rId245" Type="http://schemas.openxmlformats.org/officeDocument/2006/relationships/hyperlink" Target="https://github.com/r-lib" TargetMode="External"/><Relationship Id="rId332" Type="http://schemas.openxmlformats.org/officeDocument/2006/relationships/hyperlink" Target="https://github.com/r-lib/actions" TargetMode="External"/><Relationship Id="rId776" Type="http://schemas.openxmlformats.org/officeDocument/2006/relationships/hyperlink" Target="https://github.com/r-lib/actions#where-to-find-help" TargetMode="External"/><Relationship Id="rId471" Type="http://schemas.openxmlformats.org/officeDocument/2006/relationships/hyperlink" Target="https://github.com/r-lib/actions/blob/v2-branch/examples/lint-changed-files.yaml" TargetMode="External"/><Relationship Id="rId870" Type="http://schemas.openxmlformats.org/officeDocument/2006/relationships/hyperlink" Target="https://github.com/r-lib/rig" TargetMode="External"/><Relationship Id="rId824" Type="http://schemas.openxmlformats.org/officeDocument/2006/relationships/hyperlink" Target="https://github.com/romkatv/powerlevel10k" TargetMode="External"/><Relationship Id="rId762" Type="http://schemas.openxmlformats.org/officeDocument/2006/relationships/hyperlink" Target="https://github.com/rossjrw/pr-preview-action" TargetMode="External"/><Relationship Id="rId763" Type="http://schemas.openxmlformats.org/officeDocument/2006/relationships/hyperlink" Target="https://github.com/rossjrw/pr-preview-action?tab=readme-ov-file#only-remove-previews-for-unmerged-prs" TargetMode="External"/><Relationship Id="rId600" Type="http://schemas.openxmlformats.org/officeDocument/2006/relationships/hyperlink" Target="https://github.com/settings/copilot/features" TargetMode="External"/><Relationship Id="rId830" Type="http://schemas.openxmlformats.org/officeDocument/2006/relationships/hyperlink" Target="https://github.com/sharkdp/bat" TargetMode="External"/><Relationship Id="rId829" Type="http://schemas.openxmlformats.org/officeDocument/2006/relationships/hyperlink" Target="https://github.com/sharkdp/fd" TargetMode="External"/><Relationship Id="rId1035" Type="http://schemas.openxmlformats.org/officeDocument/2006/relationships/hyperlink" Target="https://github.com/skills/introduction-to-github" TargetMode="External"/><Relationship Id="rId1073" Type="http://schemas.openxmlformats.org/officeDocument/2006/relationships/hyperlink" Target="https://github.com/thefaylab/lab-manual" TargetMode="External"/><Relationship Id="rId761" Type="http://schemas.openxmlformats.org/officeDocument/2006/relationships/hyperlink" Target="https://github.com/thollander/actions-comment-pull-request" TargetMode="External"/><Relationship Id="rId955" Type="http://schemas.openxmlformats.org/officeDocument/2006/relationships/hyperlink" Target="https://github.com/tmux/tmux/wiki" TargetMode="External"/><Relationship Id="rId907" Type="http://schemas.openxmlformats.org/officeDocument/2006/relationships/hyperlink" Target="https://github.com/ucdavisdatalab" TargetMode="External"/><Relationship Id="rId1019" Type="http://schemas.openxmlformats.org/officeDocument/2006/relationships/hyperlink" Target="https://github.com/ucdavisdatalab/research-toolkits" TargetMode="External"/><Relationship Id="rId589" Type="http://schemas.openxmlformats.org/officeDocument/2006/relationships/hyperlink" Target="https://github.com/ucdavisdatalab/sandbox_git" TargetMode="External"/><Relationship Id="rId916" Type="http://schemas.openxmlformats.org/officeDocument/2006/relationships/hyperlink" Target="https://github.com/ucdavisdatalab/workshop_how-to-data-documentation" TargetMode="External"/><Relationship Id="rId1042" Type="http://schemas.openxmlformats.org/officeDocument/2006/relationships/hyperlink" Target="https://github.com/ucdavisdatalab/workshop_nlp_with_python" TargetMode="External"/><Relationship Id="rId1041" Type="http://schemas.openxmlformats.org/officeDocument/2006/relationships/hyperlink" Target="https://github.com/ucdavisdatalab/workshop_python_basics" TargetMode="External"/><Relationship Id="rId1018" Type="http://schemas.openxmlformats.org/officeDocument/2006/relationships/hyperlink" Target="https://github.com/ucdavisdatalab/workshop_r_basics" TargetMode="External"/><Relationship Id="rId44" Type="http://schemas.openxmlformats.org/officeDocument/2006/relationships/hyperlink" Target="https://github.com/ucdavisdatalab/workshop_reproducible_research" TargetMode="External"/><Relationship Id="rId819" Type="http://schemas.openxmlformats.org/officeDocument/2006/relationships/hyperlink" Target="https://github.com/zsh-users/zsh-autosuggestions" TargetMode="External"/><Relationship Id="rId820" Type="http://schemas.openxmlformats.org/officeDocument/2006/relationships/hyperlink" Target="https://github.com/zsh-users/zsh-syntax-highlighting" TargetMode="External"/><Relationship Id="rId609" Type="http://schemas.openxmlformats.org/officeDocument/2006/relationships/hyperlink" Target="https://gitkraken.com/" TargetMode="External"/><Relationship Id="rId611" Type="http://schemas.openxmlformats.org/officeDocument/2006/relationships/hyperlink" Target="https://gitkraken.com/kepler" TargetMode="External"/><Relationship Id="rId615" Type="http://schemas.openxmlformats.org/officeDocument/2006/relationships/hyperlink" Target="https://gitlab.com/gitlab-org/cli" TargetMode="External"/><Relationship Id="rId620" Type="http://schemas.openxmlformats.org/officeDocument/2006/relationships/hyperlink" Target="https://gitlab.com/gitlab-org/cli#installation" TargetMode="External"/><Relationship Id="rId621" Type="http://schemas.openxmlformats.org/officeDocument/2006/relationships/hyperlink" Target="https://gitlab.com/gitlab-org/cli/-/releases" TargetMode="External"/><Relationship Id="rId860" Type="http://schemas.openxmlformats.org/officeDocument/2006/relationships/hyperlink" Target="https://gitlab.com/missing-cs-quarter-ucd/" TargetMode="External"/><Relationship Id="rId391" Type="http://schemas.openxmlformats.org/officeDocument/2006/relationships/hyperlink" Target="https://google.github.io/styleguide/Rguide.html" TargetMode="External"/><Relationship Id="rId402" Type="http://schemas.openxmlformats.org/officeDocument/2006/relationships/hyperlink" Target="https://google.github.io/styleguide/Rguide.html#use-explicit-returns" TargetMode="External"/><Relationship Id="rId840" Type="http://schemas.openxmlformats.org/officeDocument/2006/relationships/hyperlink" Target="https://google.github.io/styleguide/shellguide.html" TargetMode="External"/><Relationship Id="rId1099" Type="http://schemas.openxmlformats.org/officeDocument/2006/relationships/hyperlink" Target="https://grants.nih.gov" TargetMode="External"/><Relationship Id="rId1062" Type="http://schemas.openxmlformats.org/officeDocument/2006/relationships/hyperlink" Target="https://grantwriting.stanford.edu/resources/funding-train/" TargetMode="External"/><Relationship Id="rId1144" Type="http://schemas.openxmlformats.org/officeDocument/2006/relationships/hyperlink" Target="https://happygitwithr.com/" TargetMode="External"/><Relationship Id="rId635" Type="http://schemas.openxmlformats.org/officeDocument/2006/relationships/hyperlink" Target="https://happygitwithr.com/repeated-amend.html" TargetMode="External"/><Relationship Id="rId627" Type="http://schemas.openxmlformats.org/officeDocument/2006/relationships/hyperlink" Target="https://help.github.com/en/github/collaborating-with-issues-and-pull-requests/creating-a-pull-request#creating-the-pull-request" TargetMode="External"/><Relationship Id="rId309" Type="http://schemas.openxmlformats.org/officeDocument/2006/relationships/hyperlink" Target="https://here.r-lib.org/" TargetMode="External"/><Relationship Id="rId924" Type="http://schemas.openxmlformats.org/officeDocument/2006/relationships/hyperlink" Target="https://hpc.ucdavis.edu/" TargetMode="External"/><Relationship Id="rId302" Type="http://schemas.openxmlformats.org/officeDocument/2006/relationships/hyperlink" Target="https://httr.r-lib.org/" TargetMode="External"/><Relationship Id="rId300" Type="http://schemas.openxmlformats.org/officeDocument/2006/relationships/hyperlink" Target="https://httr2.r-lib.org/" TargetMode="External"/><Relationship Id="rId998" Type="http://schemas.openxmlformats.org/officeDocument/2006/relationships/hyperlink" Target="https://iet.ucdavis.edu/aggie-ai/ai-tools/chatgpt-edu" TargetMode="External"/><Relationship Id="rId802" Type="http://schemas.openxmlformats.org/officeDocument/2006/relationships/hyperlink" Target="https://iterm2.com/" TargetMode="External"/><Relationship Id="rId1070"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171" Type="http://schemas.openxmlformats.org/officeDocument/2006/relationships/hyperlink" Target="https://jarl.etiennebacher.com/" TargetMode="External"/><Relationship Id="rId464" Type="http://schemas.openxmlformats.org/officeDocument/2006/relationships/hyperlink" Target="https://jarl.etiennebacher.com/getting-started" TargetMode="External"/><Relationship Id="rId461" Type="http://schemas.openxmlformats.org/officeDocument/2006/relationships/hyperlink" Target="https://jarl.etiennebacher.com/howto/editors" TargetMode="External"/><Relationship Id="rId462" Type="http://schemas.openxmlformats.org/officeDocument/2006/relationships/hyperlink" Target="https://jarl.etiennebacher.com/reference/config-file" TargetMode="External"/><Relationship Id="rId1007" Type="http://schemas.openxmlformats.org/officeDocument/2006/relationships/hyperlink" Target="https://journals.lww.com/epidem/Fulltext/2001/05000/The_Value_of_P.2.aspx" TargetMode="External"/><Relationship Id="rId1097" Type="http://schemas.openxmlformats.org/officeDocument/2006/relationships/hyperlink" Target="https://journals.plos.org/ploscompbiol/article?id=10.1371/journal.pcbi.1003833" TargetMode="External"/><Relationship Id="rId1151" Type="http://schemas.openxmlformats.org/officeDocument/2006/relationships/hyperlink" Target="https://journals.plos.org/plosone/s/authorship" TargetMode="External"/><Relationship Id="rId194" Type="http://schemas.openxmlformats.org/officeDocument/2006/relationships/hyperlink" Target="https://larmarange.github.io/labelled/" TargetMode="External"/><Relationship Id="rId587" Type="http://schemas.openxmlformats.org/officeDocument/2006/relationships/hyperlink" Target="https://learn.github.com/" TargetMode="External"/><Relationship Id="rId940" Type="http://schemas.openxmlformats.org/officeDocument/2006/relationships/hyperlink" Target="https://learn.microsoft.com/en-us/windows/wsl/tutorials/gui-apps" TargetMode="External"/><Relationship Id="rId267" Type="http://schemas.openxmlformats.org/officeDocument/2006/relationships/hyperlink" Target="https://lifecycle.r-lib.org/" TargetMode="External"/><Relationship Id="rId491" Type="http://schemas.openxmlformats.org/officeDocument/2006/relationships/hyperlink" Target="https://lifecycle.r-lib.org/articles/communicate.html" TargetMode="External"/><Relationship Id="rId492" Type="http://schemas.openxmlformats.org/officeDocument/2006/relationships/hyperlink" Target="https://lifecycle.r-lib.org/reference/deprecate_soft.html" TargetMode="External"/><Relationship Id="rId1051" Type="http://schemas.openxmlformats.org/officeDocument/2006/relationships/hyperlink" Target="https://link.springer.com/book/10.1007/978-3-030-98175-4" TargetMode="External"/><Relationship Id="rId1066" Type="http://schemas.openxmlformats.org/officeDocument/2006/relationships/hyperlink" Target="https://link.springer.com/book/9783031537929" TargetMode="External"/><Relationship Id="rId275" Type="http://schemas.openxmlformats.org/officeDocument/2006/relationships/hyperlink" Target="https://lintr.r-lib.org/" TargetMode="External"/><Relationship Id="rId322" Type="http://schemas.openxmlformats.org/officeDocument/2006/relationships/hyperlink" Target="https://lobstr.r-lib.org/" TargetMode="External"/><Relationship Id="rId354" Type="http://schemas.openxmlformats.org/officeDocument/2006/relationships/hyperlink" Target="https://lubridate.tidyverse.org/" TargetMode="External"/><Relationship Id="rId1201" Type="http://schemas.openxmlformats.org/officeDocument/2006/relationships/hyperlink" Target="https://man.openbsd.org/ssh_config" TargetMode="External"/><Relationship Id="rId1203" Type="http://schemas.openxmlformats.org/officeDocument/2006/relationships/hyperlink" Target="https://manpages.debian.org/stable/openssh-client/ssh_config.5.en.html" TargetMode="External"/><Relationship Id="rId1212" Type="http://schemas.openxmlformats.org/officeDocument/2006/relationships/hyperlink" Target="https://mastering-shiny.org/" TargetMode="External"/><Relationship Id="rId1096" Type="http://schemas.openxmlformats.org/officeDocument/2006/relationships/hyperlink" Target="https://medialab.github.io/iwanthue/" TargetMode="External"/><Relationship Id="rId1010" Type="http://schemas.openxmlformats.org/officeDocument/2006/relationships/hyperlink" Target="https://medialab.github.io/iwanthue/?utm_source=Nature+Briefing&amp;utm_campaign=2c68711076-briefing-dy-20211006&amp;utm_medium=email&amp;utm_term=0_c9dfd39373-2c68711076-44335685" TargetMode="External"/><Relationship Id="rId855" Type="http://schemas.openxmlformats.org/officeDocument/2006/relationships/hyperlink" Target="https://medium.com/@jeongwhanchoi/install-tmux-on-osx-and-basics-commands-for-beginners-be22520fd95e" TargetMode="External"/><Relationship Id="rId311" Type="http://schemas.openxmlformats.org/officeDocument/2006/relationships/hyperlink" Target="https://memoise.r-lib.org/" TargetMode="External"/><Relationship Id="rId1166" Type="http://schemas.openxmlformats.org/officeDocument/2006/relationships/hyperlink" Target="https://mentors.fm/2019/08/13/think-and-write-with-leslie-lamport/" TargetMode="External"/><Relationship Id="rId554" Type="http://schemas.openxmlformats.org/officeDocument/2006/relationships/hyperlink" Target="https://mermaid.live/" TargetMode="External"/><Relationship Id="rId859" Type="http://schemas.openxmlformats.org/officeDocument/2006/relationships/hyperlink" Target="https://missing.cs.ucdavis.edu/" TargetMode="External"/><Relationship Id="rId1057" Type="http://schemas.openxmlformats.org/officeDocument/2006/relationships/hyperlink" Target="https://mitcommlab.mit.edu/be/2023/09/27/toward-an-evenbetterposter-improving-the-betterposter-template/" TargetMode="External"/><Relationship Id="rId939" Type="http://schemas.openxmlformats.org/officeDocument/2006/relationships/hyperlink" Target="https://mobaxterm.mobatek.net/" TargetMode="External"/><Relationship Id="rId1116" Type="http://schemas.openxmlformats.org/officeDocument/2006/relationships/hyperlink" Target="https://morrison-lab.github.io/psw/" TargetMode="External"/><Relationship Id="rId971" Type="http://schemas.openxmlformats.org/officeDocument/2006/relationships/hyperlink" Target="https://morrison-lab.github.io/wai/" TargetMode="External"/><Relationship Id="rId991" Type="http://schemas.openxmlformats.org/officeDocument/2006/relationships/hyperlink" Target="https://morrison-lab.github.io/wai/chapters/ai-use-policies.html" TargetMode="External"/><Relationship Id="rId1135" Type="http://schemas.openxmlformats.org/officeDocument/2006/relationships/hyperlink" Target="https://morrison-lab.github.io/wai/chapters/ai-use-policies.html#sec-ai-journal-articles" TargetMode="External"/><Relationship Id="rId992" Type="http://schemas.openxmlformats.org/officeDocument/2006/relationships/hyperlink" Target="https://morrison-lab.github.io/wai/chapters/coding-agents.html" TargetMode="External"/><Relationship Id="rId756" Type="http://schemas.openxmlformats.org/officeDocument/2006/relationships/hyperlink" Target="https://morrison-lab.github.io/wai/chapters/coding-agents.html#sec-ai-addressing-failing-workflows" TargetMode="External"/><Relationship Id="rId139" Type="http://schemas.openxmlformats.org/officeDocument/2006/relationships/hyperlink" Target="https://morrison-lab.github.io/wai/chapters/coding-agents.html#sec-ai-best-practices" TargetMode="External"/><Relationship Id="rId618" Type="http://schemas.openxmlformats.org/officeDocument/2006/relationships/hyperlink" Target="https://morrison-lab.github.io/wai/chapters/coding-agents.html#sec-ai-claude-code-windows" TargetMode="External"/><Relationship Id="rId993" Type="http://schemas.openxmlformats.org/officeDocument/2006/relationships/hyperlink" Target="https://morrison-lab.github.io/wai/chapters/pr-workflow-with-agents.html" TargetMode="External"/><Relationship Id="rId1083" Type="http://schemas.openxmlformats.org/officeDocument/2006/relationships/hyperlink" Target="https://myidp.sciencecareers.org/" TargetMode="External"/><Relationship Id="rId816" Type="http://schemas.openxmlformats.org/officeDocument/2006/relationships/hyperlink" Target="https://ohmyz.sh/" TargetMode="External"/><Relationship Id="rId1068" Type="http://schemas.openxmlformats.org/officeDocument/2006/relationships/hyperlink" Target="https://openscapes.org/" TargetMode="External"/><Relationship Id="rId1176" Type="http://schemas.openxmlformats.org/officeDocument/2006/relationships/hyperlink" Target="https://osf.io/" TargetMode="External"/><Relationship Id="rId42" Type="http://schemas.openxmlformats.org/officeDocument/2006/relationships/hyperlink" Target="https://osf.io/tgbxr/" TargetMode="External"/><Relationship Id="rId676" Type="http://schemas.openxmlformats.org/officeDocument/2006/relationships/hyperlink" Target="https://p5js.org/contribute/steward_guidelines/" TargetMode="External"/><Relationship Id="rId259" Type="http://schemas.openxmlformats.org/officeDocument/2006/relationships/hyperlink" Target="https://pak.r-lib.org/" TargetMode="External"/><Relationship Id="rId577" Type="http://schemas.openxmlformats.org/officeDocument/2006/relationships/hyperlink" Target="https://pkg.yihui.org/litedown/" TargetMode="External"/><Relationship Id="rId576" Type="http://schemas.openxmlformats.org/officeDocument/2006/relationships/hyperlink" Target="https://pkg.yihui.org/litedown/book/" TargetMode="External"/><Relationship Id="rId253" Type="http://schemas.openxmlformats.org/officeDocument/2006/relationships/hyperlink" Target="https://pkgbuild.r-lib.org/" TargetMode="External"/><Relationship Id="rId87" Type="http://schemas.openxmlformats.org/officeDocument/2006/relationships/hyperlink" Target="https://pkgdown.r-lib.org/" TargetMode="External"/><Relationship Id="rId251" Type="http://schemas.openxmlformats.org/officeDocument/2006/relationships/hyperlink" Target="https://pkgload.r-lib.org/" TargetMode="External"/><Relationship Id="rId1162" Type="http://schemas.openxmlformats.org/officeDocument/2006/relationships/hyperlink" Target="https://plos.org/resource/how-to-store-and-manage-your-data/" TargetMode="External"/><Relationship Id="rId528" Type="http://schemas.openxmlformats.org/officeDocument/2006/relationships/hyperlink" Target="https://plotly.com/r/" TargetMode="External"/><Relationship Id="rId936" Type="http://schemas.openxmlformats.org/officeDocument/2006/relationships/hyperlink" Target="https://posit.co/products/open-source/rstudio-server/" TargetMode="External"/><Relationship Id="rId293" Type="http://schemas.openxmlformats.org/officeDocument/2006/relationships/hyperlink" Target="https://processx.r-lib.org/" TargetMode="External"/><Relationship Id="rId1076" Type="http://schemas.openxmlformats.org/officeDocument/2006/relationships/hyperlink" Target="https://proctor-ucsf.github.io/dcc-handbook/" TargetMode="External"/><Relationship Id="rId914"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33" Type="http://schemas.openxmlformats.org/officeDocument/2006/relationships/hyperlink" Target="https://profvis.r-lib.org/" TargetMode="External"/><Relationship Id="rId297" Type="http://schemas.openxmlformats.org/officeDocument/2006/relationships/hyperlink" Target="https://ps.r-lib.org/" TargetMode="External"/><Relationship Id="rId148" Type="http://schemas.openxmlformats.org/officeDocument/2006/relationships/hyperlink" Target="https://purrr.tidyverse.org/" TargetMode="External"/><Relationship Id="rId1078" Type="http://schemas.openxmlformats.org/officeDocument/2006/relationships/hyperlink" Target="https://quantmarineecolab.github.io/lab-manual/" TargetMode="External"/><Relationship Id="rId498" Type="http://schemas.openxmlformats.org/officeDocument/2006/relationships/hyperlink" Target="https://quarto.org/" TargetMode="External"/><Relationship Id="rId543" Type="http://schemas.openxmlformats.org/officeDocument/2006/relationships/hyperlink" Target="https://quarto.org/docs/authoring/cross-references.html" TargetMode="External"/><Relationship Id="rId564" Type="http://schemas.openxmlformats.org/officeDocument/2006/relationships/hyperlink" Target="https://quarto.org/docs/authoring/diagrams.html" TargetMode="External"/><Relationship Id="rId545" Type="http://schemas.openxmlformats.org/officeDocument/2006/relationships/hyperlink" Target="https://quarto.org/docs/authoring/includes.html" TargetMode="External"/><Relationship Id="rId523" Type="http://schemas.openxmlformats.org/officeDocument/2006/relationships/hyperlink" Target="https://quarto.org/docs/books/" TargetMode="External"/><Relationship Id="rId527" Type="http://schemas.openxmlformats.org/officeDocument/2006/relationships/hyperlink" Target="https://quarto.org/docs/dashboards/" TargetMode="External"/><Relationship Id="rId532" Type="http://schemas.openxmlformats.org/officeDocument/2006/relationships/hyperlink" Target="https://quarto.org/docs/gallery/#dashboards" TargetMode="External"/><Relationship Id="rId501" Type="http://schemas.openxmlformats.org/officeDocument/2006/relationships/hyperlink" Target="https://quarto.org/docs/get-started/" TargetMode="External"/><Relationship Id="rId502" Type="http://schemas.openxmlformats.org/officeDocument/2006/relationships/hyperlink" Target="https://quarto.org/docs/guide/" TargetMode="External"/><Relationship Id="rId89" Type="http://schemas.openxmlformats.org/officeDocument/2006/relationships/hyperlink" Target="https://quarto.org/docs/output-formats/html-multi-format.html" TargetMode="External"/><Relationship Id="rId539" Type="http://schemas.openxmlformats.org/officeDocument/2006/relationships/hyperlink" Target="https://quarto.org/docs/projects/profiles.html" TargetMode="External"/><Relationship Id="rId524" Type="http://schemas.openxmlformats.org/officeDocument/2006/relationships/hyperlink" Target="https://quarto.org/docs/publishing/" TargetMode="External"/><Relationship Id="rId568" Type="http://schemas.openxmlformats.org/officeDocument/2006/relationships/hyperlink" Target="https://quarto.org/docs/troubleshooting/" TargetMode="External"/><Relationship Id="rId239" Type="http://schemas.openxmlformats.org/officeDocument/2006/relationships/hyperlink" Target="https://r-box.github.io/boxr/articles/boxr-app-interactive.html#create" TargetMode="External"/><Relationship Id="rId900" Type="http://schemas.openxmlformats.org/officeDocument/2006/relationships/hyperlink" Target="https://r-hub.github.io/cranlogs/" TargetMode="External"/><Relationship Id="rId894" Type="http://schemas.openxmlformats.org/officeDocument/2006/relationships/hyperlink" Target="https://r-hub.github.io/rhub/articles/rhubv2.html" TargetMode="External"/><Relationship Id="rId324" Type="http://schemas.openxmlformats.org/officeDocument/2006/relationships/hyperlink" Target="https://r-lib.github.io/crayon/" TargetMode="External"/><Relationship Id="rId265" Type="http://schemas.openxmlformats.org/officeDocument/2006/relationships/hyperlink" Target="https://r-lib.github.io/pkgcache/" TargetMode="External"/><Relationship Id="rId320" Type="http://schemas.openxmlformats.org/officeDocument/2006/relationships/hyperlink" Target="https://r-lib.github.io/prettyunits/" TargetMode="External"/><Relationship Id="rId1217" Type="http://schemas.openxmlformats.org/officeDocument/2006/relationships/hyperlink" Target="https://r-pkgs.org/" TargetMode="External"/><Relationship Id="rId429" Type="http://schemas.openxmlformats.org/officeDocument/2006/relationships/hyperlink" Target="https://r-pkgs.org/code.html#sec-code-r-landscape" TargetMode="External"/><Relationship Id="rId160" Type="http://schemas.openxmlformats.org/officeDocument/2006/relationships/hyperlink" Target="https://r-pkgs.org/lifecycle.html#sec-lifecycle-version-number" TargetMode="External"/><Relationship Id="rId181" Type="http://schemas.openxmlformats.org/officeDocument/2006/relationships/hyperlink" Target="https://r-pkgs.org/man.html" TargetMode="External"/><Relationship Id="rId162" Type="http://schemas.openxmlformats.org/officeDocument/2006/relationships/hyperlink" Target="https://r-pkgs.org/other-markdown.html#sec-news" TargetMode="External"/><Relationship Id="rId890" Type="http://schemas.openxmlformats.org/officeDocument/2006/relationships/hyperlink" Target="https://r-pkgs.org/release.html" TargetMode="External"/><Relationship Id="rId897" Type="http://schemas.openxmlformats.org/officeDocument/2006/relationships/hyperlink" Target="https://r-pkgs.org/release.html#sec-release-initial" TargetMode="External"/><Relationship Id="rId774" Type="http://schemas.openxmlformats.org/officeDocument/2006/relationships/hyperlink" Target="https://r-pkgs.org/software-development-practices.html#sec-sw-dev-practices-ci" TargetMode="External"/><Relationship Id="rId125" Type="http://schemas.openxmlformats.org/officeDocument/2006/relationships/hyperlink" Target="https://r-pkgs.org/testing-basics.html" TargetMode="External"/><Relationship Id="rId1219" Type="http://schemas.openxmlformats.org/officeDocument/2006/relationships/hyperlink" Target="https://r4ds.hadley.nz/" TargetMode="External"/><Relationship Id="rId503" Type="http://schemas.openxmlformats.org/officeDocument/2006/relationships/hyperlink" Target="https://r4ds.hadley.nz/quarto.html" TargetMode="External"/><Relationship Id="rId382" Type="http://schemas.openxmlformats.org/officeDocument/2006/relationships/hyperlink" Target="https://r4ds.hadley.nz/workflow-help.html#making-a-reprex" TargetMode="External"/><Relationship Id="rId286" Type="http://schemas.openxmlformats.org/officeDocument/2006/relationships/hyperlink" Target="https://r6.r-lib.org/" TargetMode="External"/><Relationship Id="rId949" Type="http://schemas.openxmlformats.org/officeDocument/2006/relationships/hyperlink" Target="https://ragg.r-lib.org/" TargetMode="External"/><Relationship Id="rId255" Type="http://schemas.openxmlformats.org/officeDocument/2006/relationships/hyperlink" Target="https://rcmdcheck.r-lib.org/" TargetMode="External"/><Relationship Id="rId345" Type="http://schemas.openxmlformats.org/officeDocument/2006/relationships/hyperlink" Target="https://readr.tidyverse.org/" TargetMode="External"/><Relationship Id="rId257" Type="http://schemas.openxmlformats.org/officeDocument/2006/relationships/hyperlink" Target="https://remotes.r-lib.org/" TargetMode="External"/><Relationship Id="rId381"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917" Type="http://schemas.openxmlformats.org/officeDocument/2006/relationships/hyperlink" Target="https://researchdata.princeton.edu/research-lifecycle-guide/publishing-and-preservation/dois" TargetMode="External"/><Relationship Id="rId261" Type="http://schemas.openxmlformats.org/officeDocument/2006/relationships/hyperlink" Target="https://revdepcheck.r-lib.org/" TargetMode="External"/><Relationship Id="rId328" Type="http://schemas.openxmlformats.org/officeDocument/2006/relationships/hyperlink" Target="https://rex.r-lib.org/" TargetMode="External"/><Relationship Id="rId278" Type="http://schemas.openxmlformats.org/officeDocument/2006/relationships/hyperlink" Target="https://rlang.r-lib.org/" TargetMode="External"/><Relationship Id="rId164" Type="http://schemas.openxmlformats.org/officeDocument/2006/relationships/hyperlink" Target="https://rmarkdown.rstudio.com/" TargetMode="External"/><Relationship Id="rId101" Type="http://schemas.openxmlformats.org/officeDocument/2006/relationships/hyperlink" Target="https://roxygen2.r-lib.org/" TargetMode="External"/><Relationship Id="rId180" Type="http://schemas.openxmlformats.org/officeDocument/2006/relationships/hyperlink" Target="https://roxygen2.r-lib.org/articles/rd.html" TargetMode="External"/><Relationship Id="rId177" Type="http://schemas.openxmlformats.org/officeDocument/2006/relationships/hyperlink" Target="https://roxygen2.r-lib.org/articles/rd.html#inheriting-documentation" TargetMode="External"/><Relationship Id="rId1022" Type="http://schemas.openxmlformats.org/officeDocument/2006/relationships/hyperlink" Target="https://rstudio.github.io/cheatsheets/html/data-transformation.html" TargetMode="External"/><Relationship Id="rId1024" Type="http://schemas.openxmlformats.org/officeDocument/2006/relationships/hyperlink" Target="https://rstudio.github.io/cheatsheets/html/data-visualization.html" TargetMode="External"/><Relationship Id="rId1026" Type="http://schemas.openxmlformats.org/officeDocument/2006/relationships/hyperlink" Target="https://rstudio.github.io/cheatsheets/html/rmarkdown.html" TargetMode="External"/><Relationship Id="rId1023" Type="http://schemas.openxmlformats.org/officeDocument/2006/relationships/hyperlink" Target="https://rstudio.github.io/cheatsheets/html/tidyr.html" TargetMode="External"/><Relationship Id="rId529" Type="http://schemas.openxmlformats.org/officeDocument/2006/relationships/hyperlink" Target="https://rstudio.github.io/leaflet/" TargetMode="External"/><Relationship Id="rId376" Type="http://schemas.openxmlformats.org/officeDocument/2006/relationships/hyperlink" Target="https://rstudio.github.io/renv/" TargetMode="External"/><Relationship Id="rId780" Type="http://schemas.openxmlformats.org/officeDocument/2006/relationships/hyperlink" Target="https://rstudio.github.io/shinycoreci/" TargetMode="External"/><Relationship Id="rId666" Type="http://schemas.openxmlformats.org/officeDocument/2006/relationships/hyperlink" Target="https://rtyley.github.io/bfg-repo-cleaner/" TargetMode="External"/><Relationship Id="rId335" Type="http://schemas.openxmlformats.org/officeDocument/2006/relationships/hyperlink" Target="https://rviews.rstudio.com/2017/06/08/what-is-the-tidyverse/" TargetMode="External"/><Relationship Id="rId1025" Type="http://schemas.openxmlformats.org/officeDocument/2006/relationships/hyperlink" Target="https://s3.amazonaws.com/assets.datacamp.com/blog_assets/datatable_Cheat_Sheet_R.pdf" TargetMode="External"/><Relationship Id="rId313" Type="http://schemas.openxmlformats.org/officeDocument/2006/relationships/hyperlink" Target="https://scales.r-lib.org/" TargetMode="External"/><Relationship Id="rId422" Type="http://schemas.openxmlformats.org/officeDocument/2006/relationships/hyperlink" Target="https://sembr.org/" TargetMode="External"/><Relationship Id="rId595" Type="http://schemas.openxmlformats.org/officeDocument/2006/relationships/hyperlink" Target="https://servicehub.ucdavis.edu/servicehub?id=it_catalog_content&amp;sys_id=951add951b5798103f4286ae6e4bcb12" TargetMode="External"/><Relationship Id="rId31" Type="http://schemas.openxmlformats.org/officeDocument/2006/relationships/hyperlink" Target="https://servicehub.ucdavis.edu/servicehub?id=ucd_kb_article&amp;sysparm_article=KB0000184" TargetMode="External"/><Relationship Id="rId316" Type="http://schemas.openxmlformats.org/officeDocument/2006/relationships/hyperlink" Target="https://sessioninfo.r-lib.org/" TargetMode="External"/><Relationship Id="rId1185" Type="http://schemas.openxmlformats.org/officeDocument/2006/relationships/hyperlink" Target="https://sethrobertson.github.io/GitFixUm/fixup.html" TargetMode="External"/><Relationship Id="rId531" Type="http://schemas.openxmlformats.org/officeDocument/2006/relationships/hyperlink" Target="https://shiny.posit.co/" TargetMode="External"/><Relationship Id="rId1191" Type="http://schemas.openxmlformats.org/officeDocument/2006/relationships/hyperlink" Target="https://slurm.schedmd.com/salloc.html" TargetMode="External"/><Relationship Id="rId1193" Type="http://schemas.openxmlformats.org/officeDocument/2006/relationships/hyperlink" Target="https://slurm.schedmd.com/sattach.html" TargetMode="External"/><Relationship Id="rId1195" Type="http://schemas.openxmlformats.org/officeDocument/2006/relationships/hyperlink" Target="https://slurm.schedmd.com/sbatch.html" TargetMode="External"/><Relationship Id="rId1197" Type="http://schemas.openxmlformats.org/officeDocument/2006/relationships/hyperlink" Target="https://slurm.schedmd.com/squeue.html" TargetMode="External"/><Relationship Id="rId1199" Type="http://schemas.openxmlformats.org/officeDocument/2006/relationships/hyperlink" Target="https://slurm.schedmd.com/srun.html" TargetMode="External"/><Relationship Id="rId225" Type="http://schemas.openxmlformats.org/officeDocument/2006/relationships/hyperlink" Target="https://softwareengineering.stackexchange.com/questions/133404/what-is-the-ideal-length-of-a-method-for-you" TargetMode="External"/><Relationship Id="rId938" Type="http://schemas.openxmlformats.org/officeDocument/2006/relationships/hyperlink" Target="https://sourceforge.net/projects/vcxsrv/" TargetMode="External"/><Relationship Id="rId588" Type="http://schemas.openxmlformats.org/officeDocument/2006/relationships/hyperlink" Target="https://sp19.datastructur.es/materials/guides/using-git#b-local-repositories-narrative-introduction" TargetMode="External"/><Relationship Id="rId624" Type="http://schemas.openxmlformats.org/officeDocument/2006/relationships/hyperlink" Target="https://sp19.datastructur.es/materials/guides/using-git#e-git-branching-advanced-git-optional" TargetMode="External"/><Relationship Id="rId205" Type="http://schemas.openxmlformats.org/officeDocument/2006/relationships/hyperlink" Target="https://spin.atomicobject.com/2017/11/01/good-variable-names/" TargetMode="External"/><Relationship Id="rId76" Type="http://schemas.openxmlformats.org/officeDocument/2006/relationships/hyperlink" Target="https://spinningcode.org/2024/05/tool-building/" TargetMode="External"/><Relationship Id="rId476" Type="http://schemas.openxmlformats.org/officeDocument/2006/relationships/hyperlink" Target="https://stackoverflow.com/questions/21435339/data-table-vs-dplyr-can-one-do-something-well-the-other-cant-or-does-poorly/27840349#27840349" TargetMode="External"/><Relationship Id="rId364" Type="http://schemas.openxmlformats.org/officeDocument/2006/relationships/hyperlink" Target="https://stackoverflow.com/questions/28125816/r-standard-evaluation-for-join-dplyr" TargetMode="External"/><Relationship Id="rId224" Type="http://schemas.openxmlformats.org/officeDocument/2006/relationships/hyperlink" Target="https://stackoverflow.com/questions/475675/when-is-a-function-too-long" TargetMode="External"/><Relationship Id="rId825" Type="http://schemas.openxmlformats.org/officeDocument/2006/relationships/hyperlink" Target="https://starship.rs/" TargetMode="External"/><Relationship Id="rId329" Type="http://schemas.openxmlformats.org/officeDocument/2006/relationships/hyperlink" Target="https://stringr.tidyverse.org/" TargetMode="External"/><Relationship Id="rId392" Type="http://schemas.openxmlformats.org/officeDocument/2006/relationships/hyperlink" Target="https://style.tidyverse.org/" TargetMode="External"/><Relationship Id="rId326" Type="http://schemas.openxmlformats.org/officeDocument/2006/relationships/hyperlink" Target="https://styler.r-lib.org/" TargetMode="External"/><Relationship Id="rId190" Type="http://schemas.openxmlformats.org/officeDocument/2006/relationships/hyperlink" Target="https://support.posit.co/hc/en-us/articles/200484568-Code-Folding-and-Sections" TargetMode="External"/><Relationship Id="rId800" Type="http://schemas.openxmlformats.org/officeDocument/2006/relationships/hyperlink" Target="https://sw.kovidgoyal.net/kitty/" TargetMode="External"/><Relationship Id="rId357" Type="http://schemas.openxmlformats.org/officeDocument/2006/relationships/hyperlink" Target="https://tavareshugo.github.io/data_carpentry_extras/base-r_tidyverse_equivalents/base-r_tidyverse_equivalents.html" TargetMode="External"/><Relationship Id="rId1060" Type="http://schemas.openxmlformats.org/officeDocument/2006/relationships/hyperlink" Target="https://teampublichealth.substack.com/" TargetMode="External"/><Relationship Id="rId102" Type="http://schemas.openxmlformats.org/officeDocument/2006/relationships/hyperlink" Target="https://testthat.r-lib.org/" TargetMode="External"/><Relationship Id="rId120" Type="http://schemas.openxmlformats.org/officeDocument/2006/relationships/hyperlink" Target="https://testthat.r-lib.org/articles/snapshotting.html" TargetMode="External"/><Relationship Id="rId1072" Type="http://schemas.openxmlformats.org/officeDocument/2006/relationships/hyperlink" Target="https://thefaylab.github.io/lab-manual/" TargetMode="External"/><Relationship Id="rId387" Type="http://schemas.openxmlformats.org/officeDocument/2006/relationships/hyperlink" Target="https://thinkr-open.github.io/gitdown/" TargetMode="External"/><Relationship Id="rId642" Type="http://schemas.openxmlformats.org/officeDocument/2006/relationships/hyperlink" Target="https://thinkr-open.github.io/gitlabr/" TargetMode="External"/><Relationship Id="rId349" Type="http://schemas.openxmlformats.org/officeDocument/2006/relationships/hyperlink" Target="https://tibble.tidyverse.org/" TargetMode="External"/><Relationship Id="rId342" Type="http://schemas.openxmlformats.org/officeDocument/2006/relationships/hyperlink" Target="https://tidyr.tidyverse.org/" TargetMode="External"/><Relationship Id="rId489" Type="http://schemas.openxmlformats.org/officeDocument/2006/relationships/hyperlink" Target="https://tidyselect.r-lib.org/" TargetMode="External"/><Relationship Id="rId440" Type="http://schemas.openxmlformats.org/officeDocument/2006/relationships/hyperlink" Target="https://tidyverse.org/blog/2017/12/styler-1.0.0/" TargetMode="External"/><Relationship Id="rId639" Type="http://schemas.openxmlformats.org/officeDocument/2006/relationships/hyperlink" Target="https://tidyverse.org/blog/2017/12/workflow-vs-script/" TargetMode="External"/><Relationship Id="rId1224" Type="http://schemas.openxmlformats.org/officeDocument/2006/relationships/hyperlink" Target="https://ucd-serg.github.io/lab-manual/appendix-copilot-instructions.html" TargetMode="External"/><Relationship Id="rId1226" Type="http://schemas.openxmlformats.org/officeDocument/2006/relationships/hyperlink" Target="https://ucd-serg.github.io/lab-manual/appendix-copilot-setup-steps.html" TargetMode="External"/><Relationship Id="rId877" Type="http://schemas.openxmlformats.org/officeDocument/2006/relationships/hyperlink" Target="https://ucd-serg.github.io/lab-manual/coding-practices.html#file-headers" TargetMode="External"/><Relationship Id="rId880" Type="http://schemas.openxmlformats.org/officeDocument/2006/relationships/hyperlink" Target="https://ucd-serg.github.io/lab-manual/coding-practices.html#function-documentation" TargetMode="External"/><Relationship Id="rId1005" Type="http://schemas.openxmlformats.org/officeDocument/2006/relationships/hyperlink" Target="https://ucd-serg.github.io/lab-manual/coding-style.html" TargetMode="External"/><Relationship Id="rId883" Type="http://schemas.openxmlformats.org/officeDocument/2006/relationships/hyperlink" Target="https://ucd-serg.github.io/lab-manual/unix.html#example-code-for-runfilesavelogs" TargetMode="External"/><Relationship Id="rId1020" Type="http://schemas.openxmlformats.org/officeDocument/2006/relationships/hyperlink" Target="https://ucdavisdatalab.github.io/install_guides/" TargetMode="External"/><Relationship Id="rId1017" Type="http://schemas.openxmlformats.org/officeDocument/2006/relationships/hyperlink" Target="https://ucdavisdatalab.github.io/workshop_index/" TargetMode="External"/><Relationship Id="rId996" Type="http://schemas.openxmlformats.org/officeDocument/2006/relationships/hyperlink" Target="https://ucdh.service-now.com/itss?id=sc_cat_item&amp;sys_id=738dd2ac93eba650c4dbb1847aba100d" TargetMode="External"/><Relationship Id="rId9" Type="http://schemas.openxmlformats.org/officeDocument/2006/relationships/hyperlink" Target="https://ucdserg.ucdavis.edu" TargetMode="External"/><Relationship Id="rId1044" Type="http://schemas.openxmlformats.org/officeDocument/2006/relationships/hyperlink" Target="https://ucjug.github.io/workshop_julia_basics/" TargetMode="External"/><Relationship Id="rId99" Type="http://schemas.openxmlformats.org/officeDocument/2006/relationships/hyperlink" Target="https://usethis.r-lib.org/" TargetMode="External"/><Relationship Id="rId280" Type="http://schemas.openxmlformats.org/officeDocument/2006/relationships/hyperlink" Target="https://vctrs.r-lib.org/" TargetMode="External"/><Relationship Id="rId273" Type="http://schemas.openxmlformats.org/officeDocument/2006/relationships/hyperlink" Target="https://waldo.r-lib.org/" TargetMode="External"/><Relationship Id="rId796" Type="http://schemas.openxmlformats.org/officeDocument/2006/relationships/hyperlink" Target="https://wezfurlong.org/wezterm/" TargetMode="External"/><Relationship Id="rId941" Type="http://schemas.openxmlformats.org/officeDocument/2006/relationships/hyperlink" Target="https://wiki.archlinux.org/title/Wayland" TargetMode="External"/><Relationship Id="rId952" Type="http://schemas.openxmlformats.org/officeDocument/2006/relationships/hyperlink" Target="https://wiki.x2go.org/" TargetMode="External"/><Relationship Id="rId282" Type="http://schemas.openxmlformats.org/officeDocument/2006/relationships/hyperlink" Target="https://withr.r-lib.org/" TargetMode="External"/><Relationship Id="rId779" Type="http://schemas.openxmlformats.org/officeDocument/2006/relationships/hyperlink" Target="https://woodpecker-ci.org/" TargetMode="External"/><Relationship Id="rId1046" Type="http://schemas.openxmlformats.org/officeDocument/2006/relationships/hyperlink" Target="https://www.anthropic.com/institute/recursive-self-improvement" TargetMode="External"/><Relationship Id="rId1128" Type="http://schemas.openxmlformats.org/officeDocument/2006/relationships/hyperlink" Target="https://www.biorxiv.org/" TargetMode="External"/><Relationship Id="rId363" Type="http://schemas.openxmlformats.org/officeDocument/2006/relationships/hyperlink" Target="https://www.brodrigues.co/blog/2016-07-18-data-frame-columns-as-arguments-to-dplyr-functions/" TargetMode="External"/><Relationship Id="rId966" Type="http://schemas.openxmlformats.org/officeDocument/2006/relationships/hyperlink" Target="https://www.chriswrites.com/how-to-change-file-permissions-using-the-terminal/" TargetMode="External"/><Relationship Id="rId195" Type="http://schemas.openxmlformats.org/officeDocument/2006/relationships/hyperlink" Target="https://www.danieldsjoberg.com/gtsummary/" TargetMode="External"/><Relationship Id="rId1015" Type="http://schemas.openxmlformats.org/officeDocument/2006/relationships/hyperlink" Target="https://www.datacamp.com/" TargetMode="External"/><Relationship Id="rId48" Type="http://schemas.openxmlformats.org/officeDocument/2006/relationships/hyperlink" Target="https://www.equator-network.org/" TargetMode="External"/><Relationship Id="rId648" Type="http://schemas.openxmlformats.org/officeDocument/2006/relationships/hyperlink" Target="https://www.git-scm.com/docs/gitignore#_pattern_format" TargetMode="External"/><Relationship Id="rId755" Type="http://schemas.openxmlformats.org/officeDocument/2006/relationships/hyperlink" Target="https://www.githubstatus.com/" TargetMode="External"/><Relationship Id="rId1065" Type="http://schemas.openxmlformats.org/officeDocument/2006/relationships/hyperlink" Target="https://www.globalcodeofconduct.org/" TargetMode="External"/><Relationship Id="rId956" Type="http://schemas.openxmlformats.org/officeDocument/2006/relationships/hyperlink" Target="https://www.gnu.org/software/screen/" TargetMode="External"/><Relationship Id="rId851" Type="http://schemas.openxmlformats.org/officeDocument/2006/relationships/hyperlink" Target="https://www.howtogeek.com/118594/how-to-edit-your-system-path-for-easy-command-line-access/" TargetMode="External"/><Relationship Id="rId530" Type="http://schemas.openxmlformats.org/officeDocument/2006/relationships/hyperlink" Target="https://www.htmlwidgets.org/" TargetMode="External"/><Relationship Id="rId1127" Type="http://schemas.openxmlformats.org/officeDocument/2006/relationships/hyperlink" Target="https://www.medrxiv.org/" TargetMode="External"/><Relationship Id="rId1092" Type="http://schemas.openxmlformats.org/officeDocument/2006/relationships/hyperlink" Target="https://www.nature.com/articles/d41586-021-03603-2" TargetMode="External"/><Relationship Id="rId1063" Type="http://schemas.openxmlformats.org/officeDocument/2006/relationships/hyperlink" Target="https://www.niaid.nih.gov/grants-contracts/write-grant-application" TargetMode="External"/><Relationship Id="rId438" Type="http://schemas.openxmlformats.org/officeDocument/2006/relationships/hyperlink" Target="https://www.r-bloggers.com/align-assign-rstudio-addin-to-align-assignment-operators/" TargetMode="External"/><Relationship Id="rId366" Type="http://schemas.openxmlformats.org/officeDocument/2006/relationships/hyperlink" Target="https://www.rdocumentation.org/packages/feather/versions/0.3.3" TargetMode="External"/><Relationship Id="rId441" Type="http://schemas.openxmlformats.org/officeDocument/2006/relationships/hyperlink" Target="https://www.rdocumentation.org/packages/styler/versions/1.1.0/topics/style_dir" TargetMode="External"/><Relationship Id="rId222" Type="http://schemas.openxmlformats.org/officeDocument/2006/relationships/hyperlink" Target="https://www.reddit.com/r/learnprogramming/comments/47avb5/one_long_function_2001000_lines_of_codes_or_one/" TargetMode="External"/><Relationship Id="rId1055" Type="http://schemas.openxmlformats.org/officeDocument/2006/relationships/hyperlink" Target="https://www.sciencedirect.com/science/article/pii/S1471491423000928" TargetMode="External"/><Relationship Id="rId846" Type="http://schemas.openxmlformats.org/officeDocument/2006/relationships/hyperlink" Target="https://www.shellcheck.net/" TargetMode="External"/><Relationship Id="rId223" Type="http://schemas.openxmlformats.org/officeDocument/2006/relationships/hyperlink" Target="https://www.sololearn.com/en/Discuss/1278705/optimal-number-of-lines-of-code-of-functions" TargetMode="External"/><Relationship Id="rId338" Type="http://schemas.openxmlformats.org/officeDocument/2006/relationships/hyperlink" Target="https://www.tidyverse.org/" TargetMode="External"/><Relationship Id="rId490" Type="http://schemas.openxmlformats.org/officeDocument/2006/relationships/hyperlink" Target="https://www.tidyverse.org/blog/2022/10/tidyselect-1-2-0/" TargetMode="External"/><Relationship Id="rId1084" Type="http://schemas.openxmlformats.org/officeDocument/2006/relationships/hyperlink" Target="https://www.training.nih.gov/career-services/" TargetMode="External"/><Relationship Id="rId937" Type="http://schemas.openxmlformats.org/officeDocument/2006/relationships/hyperlink" Target="https://www.xquartz.org/" TargetMode="External"/><Relationship Id="rId1093" Type="http://schemas.openxmlformats.org/officeDocument/2006/relationships/hyperlink" Target="https://www.youtube.com/watch?v=1RwJbhkCA58" TargetMode="External"/><Relationship Id="rId1056" Type="http://schemas.openxmlformats.org/officeDocument/2006/relationships/hyperlink" Target="https://www.youtube.com/watch?v=1RwJbhkCA58&amp;t=1171s" TargetMode="External"/><Relationship Id="rId46" Type="http://schemas.openxmlformats.org/officeDocument/2006/relationships/hyperlink" Target="https://www.youtube.com/watch?v=WoYkY9MkbRE" TargetMode="External"/><Relationship Id="rId361" Type="http://schemas.openxmlformats.org/officeDocument/2006/relationships/hyperlink" Target="https://www.youtube.com/watch?v=nERXS3ssntw" TargetMode="External"/><Relationship Id="rId1053" Type="http://schemas.openxmlformats.org/officeDocument/2006/relationships/hyperlink" Target="https://x.com/acagamic/status/1680381737816424450" TargetMode="External"/><Relationship Id="rId52"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2026-09-03T02:03:08Z</dcterms:created>
  <dcterms:modified xsi:type="dcterms:W3CDTF">2026-09-03T02:03:08Z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2026-09-03</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