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90.png" ContentType="image/png"/>
  <Override PartName="/word/media/rId120.png" ContentType="image/png"/>
  <Override PartName="/word/media/rId539.png" ContentType="image/png"/>
  <Override PartName="/word/media/rId542.jpg" ContentType="image/jpeg"/>
  <Override PartName="/word/media/rId317.png" ContentType="image/png"/>
  <Override PartName="/word/media/rId427.jpg" ContentType="image/jpeg"/>
  <Override PartName="/word/media/rId433.png" ContentType="image/png"/>
  <Override PartName="/word/media/rId385.png" ContentType="image/png"/>
  <Override PartName="/word/media/rId390.png" ContentType="image/png"/>
  <Override PartName="/word/media/rId238.png" ContentType="image/png"/>
  <Override PartName="/word/media/rId548.png" ContentType="image/png"/>
  <Override PartName="/word/media/rId578.png" ContentType="image/png"/>
  <Override PartName="/word/media/rId243.png" ContentType="image/png"/>
  <Override PartName="/word/media/rId5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3"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8"/>
        </w:numPr>
      </w:pPr>
      <w:r>
        <w:t xml:space="preserve">Is</w:t>
      </w:r>
      <w:r>
        <w:t xml:space="preserve"> </w:t>
      </w:r>
      <w:r>
        <w:rPr>
          <w:b/>
          <w:bCs/>
        </w:rPr>
        <w:t xml:space="preserve">minimal</w:t>
      </w:r>
      <w:r>
        <w:t xml:space="preserve">: Strips away everything not directly related to your problem</w:t>
      </w:r>
    </w:p>
    <w:p>
      <w:pPr>
        <w:pStyle w:val="Compact"/>
        <w:numPr>
          <w:ilvl w:val="0"/>
          <w:numId w:val="1078"/>
        </w:numPr>
      </w:pPr>
      <w:r>
        <w:t xml:space="preserve">Uses small, simple example data (often built-in datasets)</w:t>
      </w:r>
    </w:p>
    <w:p>
      <w:pPr>
        <w:pStyle w:val="FirstParagraph"/>
      </w:pPr>
      <w:r>
        <w:rPr>
          <w:b/>
          <w:bCs/>
        </w:rPr>
        <w:t xml:space="preserve">Why create a reprex:</w:t>
      </w:r>
    </w:p>
    <w:p>
      <w:pPr>
        <w:pStyle w:val="Compact"/>
        <w:numPr>
          <w:ilvl w:val="0"/>
          <w:numId w:val="1079"/>
        </w:numPr>
      </w:pPr>
      <w:r>
        <w:t xml:space="preserve">80% of the time, creating a reprex helps you discover the solution yourself</w:t>
      </w:r>
    </w:p>
    <w:p>
      <w:pPr>
        <w:pStyle w:val="Compact"/>
        <w:numPr>
          <w:ilvl w:val="0"/>
          <w:numId w:val="1079"/>
        </w:numPr>
      </w:pPr>
      <w:r>
        <w:t xml:space="preserve">20% of the time, you’ll have a clear example that makes it easy for others to help you</w:t>
      </w:r>
    </w:p>
    <w:p>
      <w:pPr>
        <w:pStyle w:val="Compact"/>
        <w:numPr>
          <w:ilvl w:val="0"/>
          <w:numId w:val="107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0"/>
        </w:numPr>
      </w:pPr>
      <w:hyperlink r:id="rId251">
        <w:r>
          <w:rPr>
            <w:rStyle w:val="VerbatimChar"/>
          </w:rPr>
          <w:t xml:space="preserve">{reprex}</w:t>
        </w:r>
      </w:hyperlink>
      <w:r>
        <w:t xml:space="preserve"> </w:t>
      </w:r>
      <w:r>
        <w:t xml:space="preserve">package: Automates creation of reproducible examples</w:t>
      </w:r>
    </w:p>
    <w:p>
      <w:pPr>
        <w:pStyle w:val="Compact"/>
        <w:numPr>
          <w:ilvl w:val="0"/>
          <w:numId w:val="1080"/>
        </w:numPr>
      </w:pPr>
      <w:hyperlink r:id="rId252">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3"/>
    <w:bookmarkStart w:id="259" w:name="sec-r-resources"/>
    <w:p>
      <w:pPr>
        <w:pStyle w:val="Heading2"/>
      </w:pPr>
      <w:r>
        <w:t xml:space="preserve">6.27 Additional Resources</w:t>
      </w:r>
    </w:p>
    <w:bookmarkStart w:id="255" w:name="r-package-development"/>
    <w:p>
      <w:pPr>
        <w:pStyle w:val="Heading3"/>
      </w:pPr>
      <w:r>
        <w:t xml:space="preserve">6.27.1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87">
        <w:r>
          <w:rPr>
            <w:rStyle w:val="Hyperlink"/>
          </w:rPr>
          <w:t xml:space="preserve">devtools documentation</w:t>
        </w:r>
      </w:hyperlink>
      <w:r>
        <w:t xml:space="preserve"> </w:t>
      </w:r>
      <w:r>
        <w:t xml:space="preserve">- essential development tools</w:t>
      </w:r>
    </w:p>
    <w:p>
      <w:pPr>
        <w:pStyle w:val="Compact"/>
        <w:numPr>
          <w:ilvl w:val="0"/>
          <w:numId w:val="1081"/>
        </w:numPr>
      </w:pPr>
      <w:hyperlink r:id="rId254">
        <w:r>
          <w:rPr>
            <w:rStyle w:val="Hyperlink"/>
          </w:rPr>
          <w:t xml:space="preserve">pkgdown documentation</w:t>
        </w:r>
      </w:hyperlink>
      <w:r>
        <w:t xml:space="preserve"> </w:t>
      </w:r>
      <w:r>
        <w:t xml:space="preserve">- create package websites</w:t>
      </w:r>
    </w:p>
    <w:p>
      <w:pPr>
        <w:pStyle w:val="Compact"/>
        <w:numPr>
          <w:ilvl w:val="0"/>
          <w:numId w:val="1081"/>
        </w:numPr>
      </w:pPr>
      <w:hyperlink r:id="rId89">
        <w:r>
          <w:rPr>
            <w:rStyle w:val="Hyperlink"/>
          </w:rPr>
          <w:t xml:space="preserve">testthat documentation</w:t>
        </w:r>
      </w:hyperlink>
      <w:r>
        <w:t xml:space="preserve"> </w:t>
      </w:r>
      <w:r>
        <w:t xml:space="preserve">- unit testing framework</w:t>
      </w:r>
    </w:p>
    <w:bookmarkEnd w:id="255"/>
    <w:bookmarkStart w:id="256" w:name="general-r-programming"/>
    <w:p>
      <w:pPr>
        <w:pStyle w:val="Heading3"/>
      </w:pPr>
      <w:r>
        <w:t xml:space="preserve">6.27.2 General R Programming</w:t>
      </w:r>
    </w:p>
    <w:p>
      <w:pPr>
        <w:pStyle w:val="Compact"/>
        <w:numPr>
          <w:ilvl w:val="0"/>
          <w:numId w:val="108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w:t>
      </w:r>
    </w:p>
    <w:bookmarkEnd w:id="256"/>
    <w:bookmarkStart w:id="257" w:name="shiny-development"/>
    <w:p>
      <w:pPr>
        <w:pStyle w:val="Heading3"/>
      </w:pPr>
      <w:r>
        <w:t xml:space="preserve">6.27.3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257"/>
    <w:bookmarkStart w:id="258" w:name="git-and-version-control"/>
    <w:p>
      <w:pPr>
        <w:pStyle w:val="Heading3"/>
      </w:pPr>
      <w:r>
        <w:t xml:space="preserve">6.27.4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8"/>
    <w:bookmarkEnd w:id="259"/>
    <w:bookmarkEnd w:id="260"/>
    <w:bookmarkStart w:id="309" w:name="sec-r-code-style"/>
    <w:p>
      <w:pPr>
        <w:pStyle w:val="Heading1"/>
      </w:pPr>
      <w:r>
        <w:t xml:space="preserve">7.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2" w:name="general-principles"/>
    <w:p>
      <w:pPr>
        <w:pStyle w:val="Heading2"/>
      </w:pPr>
      <w:r>
        <w:t xml:space="preserve">7.1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62"/>
    <w:bookmarkStart w:id="26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3"/>
    <w:bookmarkStart w:id="26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7"/>
    <w:bookmarkStart w:id="26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8"/>
    <w:bookmarkStart w:id="270" w:name="markdown-and-quarto-formatting"/>
    <w:p>
      <w:pPr>
        <w:pStyle w:val="Heading2"/>
      </w:pPr>
      <w:r>
        <w:t xml:space="preserve">7.5 Markdown and Quarto Formatting</w:t>
      </w:r>
    </w:p>
    <w:bookmarkStart w:id="269"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9"/>
    <w:bookmarkEnd w:id="270"/>
    <w:bookmarkStart w:id="271"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1"/>
    <w:bookmarkStart w:id="272" w:name="package-code-practices"/>
    <w:p>
      <w:pPr>
        <w:pStyle w:val="Heading2"/>
      </w:pPr>
      <w:r>
        <w:t xml:space="preserve">7.7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2"/>
    <w:bookmarkStart w:id="273"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3"/>
    <w:bookmarkStart w:id="274"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4"/>
    <w:bookmarkStart w:id="279"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note.png" id="27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79"/>
    <w:bookmarkStart w:id="307" w:name="sec-style-auto-style"/>
    <w:p>
      <w:pPr>
        <w:pStyle w:val="Heading2"/>
      </w:pPr>
      <w:r>
        <w:t xml:space="preserve">7.11 Automated Tools for Style and Project Workflow</w:t>
      </w:r>
    </w:p>
    <w:bookmarkStart w:id="306" w:name="styling"/>
    <w:p>
      <w:pPr>
        <w:pStyle w:val="Heading3"/>
      </w:pPr>
      <w:r>
        <w:t xml:space="preserve">7.11.1 Styling</w:t>
      </w:r>
    </w:p>
    <w:bookmarkStart w:id="281" w:name="rstudio-shortcuts"/>
    <w:p>
      <w:pPr>
        <w:pStyle w:val="Heading4"/>
      </w:pPr>
      <w:r>
        <w:t xml:space="preserve">7.11.1.1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1"/>
    <w:bookmarkStart w:id="293" w:name="styler"/>
    <w:p>
      <w:pPr>
        <w:pStyle w:val="Heading4"/>
      </w:pPr>
      <w:r>
        <w:t xml:space="preserve">7.11.1.2</w:t>
      </w:r>
      <w:r>
        <w:t xml:space="preserve"> </w:t>
      </w:r>
      <w:hyperlink r:id="rId282">
        <w:r>
          <w:rPr>
            <w:rStyle w:val="VerbatimChar"/>
          </w:rPr>
          <w:t xml:space="preserve">{styler}</w:t>
        </w:r>
      </w:hyperlink>
    </w:p>
    <w:p>
      <w:pPr>
        <w:pStyle w:val="FirstParagraph"/>
      </w:pPr>
      <w:hyperlink r:id="rId282">
        <w:r>
          <w:rPr>
            <w:rStyle w:val="VerbatimChar"/>
          </w:rPr>
          <w:t xml:space="preserve">{styler}</w:t>
        </w:r>
      </w:hyperlink>
      <w:r>
        <w:t xml:space="preserve"> </w:t>
      </w:r>
      <w:r>
        <w:t xml:space="preserve">is another</w:t>
      </w:r>
      <w:r>
        <w:t xml:space="preserve"> </w:t>
      </w:r>
      <w:hyperlink r:id="rId2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2">
              <w:r>
                <w:rPr>
                  <w:rStyle w:val="VerbatimChar"/>
                </w:rPr>
                <w:t xml:space="preserve">{styler}</w:t>
              </w:r>
            </w:hyperlink>
            <w:r>
              <w:t xml:space="preserve"> </w:t>
            </w:r>
            <w:hyperlink r:id="rId2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3"/>
    <w:bookmarkStart w:id="305" w:name="lintr"/>
    <w:p>
      <w:pPr>
        <w:pStyle w:val="Heading4"/>
      </w:pPr>
      <w:r>
        <w:t xml:space="preserve">7.11.1.3</w:t>
      </w:r>
      <w:r>
        <w:t xml:space="preserve"> </w:t>
      </w:r>
      <w:hyperlink r:id="rId29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6">
        <w:r>
          <w:rPr>
            <w:rStyle w:val="Hyperlink"/>
          </w:rPr>
          <w:t xml:space="preserve">in this link</w:t>
        </w:r>
      </w:hyperlink>
      <w:r>
        <w:t xml:space="preserve">,</w:t>
      </w:r>
      <w:r>
        <w:t xml:space="preserve"> </w:t>
      </w:r>
      <w:r>
        <w:t xml:space="preserve">and most guidelines are based on the</w:t>
      </w:r>
      <w:r>
        <w:t xml:space="preserve"> </w:t>
      </w:r>
      <w:hyperlink r:id="rId29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tip.png" id="304"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5"/>
    <w:bookmarkEnd w:id="306"/>
    <w:bookmarkEnd w:id="307"/>
    <w:bookmarkStart w:id="308" w:name="sec-r-resources-style"/>
    <w:p>
      <w:pPr>
        <w:pStyle w:val="Heading2"/>
      </w:pPr>
      <w:r>
        <w:t xml:space="preserve">7.12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8"/>
    <w:bookmarkEnd w:id="309"/>
    <w:bookmarkStart w:id="315" w:name="big-data"/>
    <w:p>
      <w:pPr>
        <w:pStyle w:val="Heading1"/>
      </w:pPr>
      <w:r>
        <w:t xml:space="preserve">8. Big data</w:t>
      </w:r>
    </w:p>
    <w:p>
      <w:pPr>
        <w:pStyle w:val="FirstParagraph"/>
      </w:pPr>
      <w:r>
        <w:t xml:space="preserve">Adapted by UCD-SeRG team from</w:t>
      </w:r>
      <w:r>
        <w:t xml:space="preserve"> </w:t>
      </w:r>
      <w:hyperlink r:id="rId310">
        <w:r>
          <w:rPr>
            <w:rStyle w:val="Hyperlink"/>
          </w:rPr>
          <w:t xml:space="preserve">original by Kunal Mishra and Jade Benjamin-Chung</w:t>
        </w:r>
      </w:hyperlink>
    </w:p>
    <w:bookmarkStart w:id="31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2"/>
    <w:bookmarkStart w:id="31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3"/>
    <w:bookmarkStart w:id="31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4"/>
    <w:bookmarkEnd w:id="315"/>
    <w:bookmarkStart w:id="326" w:name="data-masking"/>
    <w:p>
      <w:pPr>
        <w:pStyle w:val="Heading1"/>
      </w:pPr>
      <w:r>
        <w:t xml:space="preserve">9. Data masking</w:t>
      </w:r>
    </w:p>
    <w:p>
      <w:pPr>
        <w:pStyle w:val="FirstParagraph"/>
      </w:pPr>
      <w:r>
        <w:t xml:space="preserve">Adapted by UCD-SeRG team from</w:t>
      </w:r>
      <w:r>
        <w:t xml:space="preserve"> </w:t>
      </w:r>
      <w:hyperlink r:id="rId31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0" w:name="fig-data-masking"/>
          <w:p>
            <w:pPr>
              <w:pStyle w:val="Compact"/>
              <w:jc w:val="center"/>
            </w:pPr>
            <w:r>
              <w:drawing>
                <wp:inline>
                  <wp:extent cx="2667000" cy="1103368"/>
                  <wp:effectExtent b="0" l="0" r="0" t="0"/>
                  <wp:docPr descr="" title="" id="318" name="Picture"/>
                  <a:graphic>
                    <a:graphicData uri="http://schemas.openxmlformats.org/drawingml/2006/picture">
                      <pic:pic>
                        <pic:nvPicPr>
                          <pic:cNvPr descr="assets/images/data-masking.PNG" id="319" name="Picture"/>
                          <pic:cNvPicPr>
                            <a:picLocks noChangeArrowheads="1" noChangeAspect="1"/>
                          </pic:cNvPicPr>
                        </pic:nvPicPr>
                        <pic:blipFill>
                          <a:blip r:embed="rId3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1"/>
    <w:bookmarkStart w:id="32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2"/>
    <w:bookmarkEnd w:id="323"/>
    <w:bookmarkStart w:id="32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4"/>
    <w:bookmarkEnd w:id="325"/>
    <w:bookmarkEnd w:id="326"/>
    <w:bookmarkStart w:id="375" w:name="sec-quarto"/>
    <w:p>
      <w:pPr>
        <w:pStyle w:val="Heading1"/>
      </w:pPr>
      <w:r>
        <w:t xml:space="preserve">10. Quarto</w:t>
      </w:r>
    </w:p>
    <w:bookmarkStart w:id="334" w:name="introduction"/>
    <w:p>
      <w:pPr>
        <w:pStyle w:val="Heading2"/>
      </w:pPr>
      <w:r>
        <w:t xml:space="preserve">10.1 Introduction</w:t>
      </w:r>
    </w:p>
    <w:p>
      <w:pPr>
        <w:pStyle w:val="FirstParagraph"/>
      </w:pPr>
      <w:hyperlink r:id="rId3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8"/>
    <w:bookmarkStart w:id="32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9"/>
    <w:bookmarkStart w:id="333" w:name="getting-started"/>
    <w:p>
      <w:pPr>
        <w:pStyle w:val="Heading3"/>
      </w:pPr>
      <w:r>
        <w:t xml:space="preserve">10.1.3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0">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1">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p>
    <w:bookmarkEnd w:id="333"/>
    <w:bookmarkEnd w:id="334"/>
    <w:bookmarkStart w:id="34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5"/>
    <w:bookmarkStart w:id="33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7"/>
    <w:bookmarkStart w:id="33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8"/>
    <w:bookmarkStart w:id="33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bookmarkEnd w:id="339"/>
    <w:bookmarkStart w:id="34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0"/>
    <w:bookmarkStart w:id="34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r>
        <w:t xml:space="preserve">.</w:t>
      </w:r>
    </w:p>
    <w:bookmarkEnd w:id="341"/>
    <w:bookmarkEnd w:id="342"/>
    <w:bookmarkStart w:id="35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3">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4">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5">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6"/>
    <w:bookmarkStart w:id="34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7"/>
    <w:bookmarkStart w:id="34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8"/>
    <w:bookmarkStart w:id="34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9"/>
    <w:bookmarkStart w:id="35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5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1"/>
    <w:bookmarkStart w:id="354" w:name="resources"/>
    <w:p>
      <w:pPr>
        <w:pStyle w:val="Heading3"/>
      </w:pPr>
      <w:r>
        <w:t xml:space="preserve">10.3.6 Resources</w:t>
      </w:r>
    </w:p>
    <w:p>
      <w:pPr>
        <w:pStyle w:val="Compact"/>
        <w:numPr>
          <w:ilvl w:val="0"/>
          <w:numId w:val="1109"/>
        </w:numPr>
      </w:pPr>
      <w:hyperlink r:id="rId352">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3">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4"/>
    <w:bookmarkEnd w:id="355"/>
    <w:bookmarkStart w:id="364"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6"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6"/>
    <w:bookmarkStart w:id="358"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8"/>
    <w:bookmarkStart w:id="359" w:name="creating-a-profile"/>
    <w:p>
      <w:pPr>
        <w:pStyle w:val="Heading3"/>
      </w:pPr>
      <w:r>
        <w:t xml:space="preserve">10.4.3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9"/>
    <w:bookmarkStart w:id="360"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7">
        <w:r>
          <w:rPr>
            <w:rStyle w:val="Hyperlink"/>
          </w:rPr>
          <w:t xml:space="preserve">RME course</w:t>
        </w:r>
      </w:hyperlink>
      <w:r>
        <w:t xml:space="preserve">.</w:t>
      </w:r>
    </w:p>
    <w:bookmarkEnd w:id="360"/>
    <w:bookmarkStart w:id="363" w:name="resources-1"/>
    <w:p>
      <w:pPr>
        <w:pStyle w:val="Heading3"/>
      </w:pPr>
      <w:r>
        <w:t xml:space="preserve">10.4.5 Resources</w:t>
      </w:r>
    </w:p>
    <w:p>
      <w:pPr>
        <w:pStyle w:val="Compact"/>
        <w:numPr>
          <w:ilvl w:val="0"/>
          <w:numId w:val="1112"/>
        </w:numPr>
      </w:pPr>
      <w:hyperlink r:id="rId361">
        <w:r>
          <w:rPr>
            <w:rStyle w:val="Hyperlink"/>
          </w:rPr>
          <w:t xml:space="preserve">Quarto Profiles Documentation</w:t>
        </w:r>
      </w:hyperlink>
    </w:p>
    <w:p>
      <w:pPr>
        <w:pStyle w:val="Compact"/>
        <w:numPr>
          <w:ilvl w:val="0"/>
          <w:numId w:val="1112"/>
        </w:numPr>
      </w:pPr>
      <w:hyperlink r:id="rId357">
        <w:r>
          <w:rPr>
            <w:rStyle w:val="Hyperlink"/>
          </w:rPr>
          <w:t xml:space="preserve">RME Example</w:t>
        </w:r>
      </w:hyperlink>
      <w:r>
        <w:t xml:space="preserve"> </w:t>
      </w:r>
      <w:r>
        <w:t xml:space="preserve">- see the source at</w:t>
      </w:r>
      <w:r>
        <w:t xml:space="preserve"> </w:t>
      </w:r>
      <w:hyperlink r:id="rId362">
        <w:r>
          <w:rPr>
            <w:rStyle w:val="Hyperlink"/>
          </w:rPr>
          <w:t xml:space="preserve">https://github.com/d-morrison/rme</w:t>
        </w:r>
      </w:hyperlink>
      <w:r>
        <w:t xml:space="preserve"> </w:t>
      </w:r>
      <w:r>
        <w:t xml:space="preserve">for a working example</w:t>
      </w:r>
    </w:p>
    <w:bookmarkEnd w:id="363"/>
    <w:bookmarkEnd w:id="364"/>
    <w:bookmarkStart w:id="369" w:name="advanced-features"/>
    <w:p>
      <w:pPr>
        <w:pStyle w:val="Heading2"/>
      </w:pPr>
      <w:r>
        <w:t xml:space="preserve">10.5 Advanced Features</w:t>
      </w:r>
    </w:p>
    <w:bookmarkStart w:id="366"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5">
        <w:r>
          <w:rPr>
            <w:rStyle w:val="Hyperlink"/>
          </w:rPr>
          <w:t xml:space="preserve">Quarto Cross-References documentation</w:t>
        </w:r>
      </w:hyperlink>
      <w:r>
        <w:t xml:space="preserve">.</w:t>
      </w:r>
    </w:p>
    <w:bookmarkEnd w:id="366"/>
    <w:bookmarkStart w:id="368"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7">
        <w:r>
          <w:rPr>
            <w:rStyle w:val="Hyperlink"/>
          </w:rPr>
          <w:t xml:space="preserve">Quarto Includes documentation</w:t>
        </w:r>
      </w:hyperlink>
      <w:r>
        <w:t xml:space="preserve">.</w:t>
      </w:r>
    </w:p>
    <w:bookmarkEnd w:id="368"/>
    <w:bookmarkEnd w:id="369"/>
    <w:bookmarkStart w:id="374" w:name="additional-resources-1"/>
    <w:p>
      <w:pPr>
        <w:pStyle w:val="Heading2"/>
      </w:pPr>
      <w:r>
        <w:t xml:space="preserve">10.6 Additional Resources</w:t>
      </w:r>
    </w:p>
    <w:bookmarkStart w:id="370" w:name="official-documentation"/>
    <w:p>
      <w:pPr>
        <w:pStyle w:val="Heading3"/>
      </w:pPr>
      <w:r>
        <w:t xml:space="preserve">10.6.1 Official Documentation</w:t>
      </w:r>
    </w:p>
    <w:p>
      <w:pPr>
        <w:pStyle w:val="Compact"/>
        <w:numPr>
          <w:ilvl w:val="0"/>
          <w:numId w:val="1118"/>
        </w:numPr>
      </w:pPr>
      <w:hyperlink r:id="rId331">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2">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3">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0">
        <w:r>
          <w:rPr>
            <w:rStyle w:val="Hyperlink"/>
          </w:rPr>
          <w:t xml:space="preserve">Quarto Getting Started</w:t>
        </w:r>
      </w:hyperlink>
      <w:r>
        <w:t xml:space="preserve"> </w:t>
      </w:r>
      <w:r>
        <w:t xml:space="preserve">- installation and basic usage</w:t>
      </w:r>
    </w:p>
    <w:bookmarkEnd w:id="370"/>
    <w:bookmarkStart w:id="371" w:name="learning-resources"/>
    <w:p>
      <w:pPr>
        <w:pStyle w:val="Heading3"/>
      </w:pPr>
      <w:r>
        <w:t xml:space="preserve">10.6.2 Learning Resources</w:t>
      </w:r>
    </w:p>
    <w:p>
      <w:pPr>
        <w:pStyle w:val="Compact"/>
        <w:numPr>
          <w:ilvl w:val="0"/>
          <w:numId w:val="1119"/>
        </w:numPr>
      </w:pPr>
      <w:hyperlink r:id="rId3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0">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1"/>
    <w:bookmarkStart w:id="372" w:name="templates"/>
    <w:p>
      <w:pPr>
        <w:pStyle w:val="Heading3"/>
      </w:pPr>
      <w:r>
        <w:t xml:space="preserve">10.6.3 Templates</w:t>
      </w:r>
    </w:p>
    <w:p>
      <w:pPr>
        <w:pStyle w:val="Compact"/>
        <w:numPr>
          <w:ilvl w:val="0"/>
          <w:numId w:val="1121"/>
        </w:numPr>
      </w:pPr>
      <w:hyperlink r:id="rId343">
        <w:r>
          <w:rPr>
            <w:rStyle w:val="Hyperlink"/>
          </w:rPr>
          <w:t xml:space="preserve">UCD-SeRG Quarto Book Template</w:t>
        </w:r>
      </w:hyperlink>
      <w:r>
        <w:t xml:space="preserve"> </w:t>
      </w:r>
      <w:r>
        <w:t xml:space="preserve">- our recommended template</w:t>
      </w:r>
    </w:p>
    <w:p>
      <w:pPr>
        <w:pStyle w:val="Compact"/>
        <w:numPr>
          <w:ilvl w:val="0"/>
          <w:numId w:val="1121"/>
        </w:numPr>
      </w:pPr>
      <w:hyperlink r:id="rId34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5">
        <w:r>
          <w:rPr>
            <w:rStyle w:val="Hyperlink"/>
          </w:rPr>
          <w:t xml:space="preserve">DataLab Quarto Template</w:t>
        </w:r>
      </w:hyperlink>
      <w:r>
        <w:t xml:space="preserve"> </w:t>
      </w:r>
      <w:r>
        <w:t xml:space="preserve">- template from the UC Davis DataLab and Davis R Users Group</w:t>
      </w:r>
    </w:p>
    <w:bookmarkEnd w:id="372"/>
    <w:bookmarkStart w:id="373"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11</w:t>
        </w:r>
      </w:hyperlink>
      <w:r>
        <w:t xml:space="preserve"> </w:t>
      </w:r>
      <w:r>
        <w:t xml:space="preserve">- Version control for Quarto projects</w:t>
      </w:r>
    </w:p>
    <w:p>
      <w:r>
        <w:br w:type="page"/>
      </w:r>
    </w:p>
    <w:bookmarkEnd w:id="373"/>
    <w:bookmarkEnd w:id="374"/>
    <w:bookmarkEnd w:id="375"/>
    <w:bookmarkStart w:id="425" w:name="sec-github"/>
    <w:p>
      <w:pPr>
        <w:pStyle w:val="Heading1"/>
      </w:pPr>
      <w:r>
        <w:t xml:space="preserve">11. Github</w:t>
      </w:r>
    </w:p>
    <w:p>
      <w:pPr>
        <w:pStyle w:val="FirstParagraph"/>
      </w:pPr>
      <w:r>
        <w:t xml:space="preserve">Adapted by UCD-SeRG team from</w:t>
      </w:r>
      <w:r>
        <w:t xml:space="preserve"> </w:t>
      </w:r>
      <w:hyperlink r:id="rId376">
        <w:r>
          <w:rPr>
            <w:rStyle w:val="Hyperlink"/>
          </w:rPr>
          <w:t xml:space="preserve">original by Stephanie Djajadi and Nolan Pokpongkiat</w:t>
        </w:r>
      </w:hyperlink>
    </w:p>
    <w:bookmarkStart w:id="379" w:name="basics"/>
    <w:p>
      <w:pPr>
        <w:pStyle w:val="Heading2"/>
      </w:pPr>
      <w:r>
        <w:t xml:space="preserve">11.1 Basics</w:t>
      </w:r>
    </w:p>
    <w:p>
      <w:pPr>
        <w:pStyle w:val="Compact"/>
        <w:numPr>
          <w:ilvl w:val="0"/>
          <w:numId w:val="1123"/>
        </w:numPr>
      </w:pPr>
      <w:r>
        <w:t xml:space="preserve">A detailed tutorial of Git can be found</w:t>
      </w:r>
      <w:r>
        <w:t xml:space="preserve"> </w:t>
      </w:r>
      <w:hyperlink r:id="rId377">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7">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8">
        <w:r>
          <w:rPr>
            <w:rStyle w:val="Hyperlink"/>
          </w:rPr>
          <w:t xml:space="preserve">UC Davis DataLab Git Sandbox</w:t>
        </w:r>
      </w:hyperlink>
      <w:r>
        <w:t xml:space="preserve"> </w:t>
      </w:r>
      <w:r>
        <w:t xml:space="preserve">- a collaborative repository for learning Git workflows.</w:t>
      </w:r>
    </w:p>
    <w:bookmarkEnd w:id="379"/>
    <w:bookmarkStart w:id="395" w:name="sec-github-education"/>
    <w:p>
      <w:pPr>
        <w:pStyle w:val="Heading2"/>
      </w:pPr>
      <w:r>
        <w:t xml:space="preserve">11.2 GitHub Education and Copilot Access</w:t>
      </w:r>
    </w:p>
    <w:bookmarkStart w:id="38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0">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1">
        <w:r>
          <w:rPr>
            <w:rStyle w:val="Hyperlink"/>
          </w:rPr>
          <w:t xml:space="preserve">GitHub Student Developer Pack</w:t>
        </w:r>
      </w:hyperlink>
      <w:r>
        <w:t xml:space="preserve"> </w:t>
      </w:r>
      <w:r>
        <w:t xml:space="preserve">(for students)</w:t>
      </w:r>
      <w:r>
        <w:t xml:space="preserve"> </w:t>
      </w:r>
      <w:r>
        <w:t xml:space="preserve">or</w:t>
      </w:r>
      <w:r>
        <w:t xml:space="preserve"> </w:t>
      </w:r>
      <w:hyperlink r:id="rId38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3"/>
    <w:bookmarkStart w:id="39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4">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8" w:name="fig-request-copilot-seat"/>
          <w:p>
            <w:pPr>
              <w:pStyle w:val="Compact"/>
              <w:jc w:val="center"/>
            </w:pPr>
            <w:r>
              <w:drawing>
                <wp:inline>
                  <wp:extent cx="5334000" cy="3052792"/>
                  <wp:effectExtent b="0" l="0" r="0" t="0"/>
                  <wp:docPr descr="" title="" id="386" name="Picture"/>
                  <a:graphic>
                    <a:graphicData uri="http://schemas.openxmlformats.org/drawingml/2006/picture">
                      <pic:pic>
                        <pic:nvPicPr>
                          <pic:cNvPr descr="assets/images/github-copilot-invitation-email.png" id="387" name="Picture"/>
                          <pic:cNvPicPr>
                            <a:picLocks noChangeArrowheads="1" noChangeAspect="1"/>
                          </pic:cNvPicPr>
                        </pic:nvPicPr>
                        <pic:blipFill>
                          <a:blip r:embed="rId38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8"/>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89">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3" w:name="fig-copilot-settings-org-options"/>
          <w:p>
            <w:pPr>
              <w:pStyle w:val="Compact"/>
              <w:jc w:val="center"/>
            </w:pPr>
            <w:r>
              <w:drawing>
                <wp:inline>
                  <wp:extent cx="5334000" cy="531962"/>
                  <wp:effectExtent b="0" l="0" r="0" t="0"/>
                  <wp:docPr descr="" title="" id="391" name="Picture"/>
                  <a:graphic>
                    <a:graphicData uri="http://schemas.openxmlformats.org/drawingml/2006/picture">
                      <pic:pic>
                        <pic:nvPicPr>
                          <pic:cNvPr descr="assets/images/github-copilot-settings-page.png" id="392" name="Picture"/>
                          <pic:cNvPicPr>
                            <a:picLocks noChangeArrowheads="1" noChangeAspect="1"/>
                          </pic:cNvPicPr>
                        </pic:nvPicPr>
                        <pic:blipFill>
                          <a:blip r:embed="rId39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3"/>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4"/>
    <w:bookmarkEnd w:id="395"/>
    <w:bookmarkStart w:id="39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6"/>
    <w:bookmarkStart w:id="39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7">
        <w:r>
          <w:rPr>
            <w:rStyle w:val="Hyperlink"/>
          </w:rPr>
          <w:t xml:space="preserve">here</w:t>
        </w:r>
      </w:hyperlink>
      <w:r>
        <w:t xml:space="preserve">. You can also find instructions on how to handle merge conflicts when joining branches together.</w:t>
      </w:r>
    </w:p>
    <w:bookmarkEnd w:id="398"/>
    <w:bookmarkStart w:id="40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0"/>
          <w:p/>
        </w:tc>
      </w:tr>
    </w:tbl>
    <w:p>
      <w:pPr>
        <w:pStyle w:val="BodyText"/>
      </w:pPr>
      <w:r>
        <w:t xml:space="preserve">Other helpful commands are listed below.</w:t>
      </w:r>
    </w:p>
    <w:bookmarkEnd w:id="401"/>
    <w:bookmarkStart w:id="40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0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2"/>
          <w:p/>
        </w:tc>
      </w:tr>
    </w:tbl>
    <w:bookmarkEnd w:id="403"/>
    <w:bookmarkStart w:id="40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4"/>
    <w:bookmarkStart w:id="40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5"/>
    <w:bookmarkStart w:id="407" w:name="key-points"/>
    <w:p>
      <w:pPr>
        <w:pStyle w:val="Heading3"/>
      </w:pPr>
      <w:r>
        <w:t xml:space="preserve">11.8.2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6">
        <w:r>
          <w:rPr>
            <w:rStyle w:val="Hyperlink"/>
          </w:rPr>
          <w:t xml:space="preserve">Repeated Amend chapter</w:t>
        </w:r>
      </w:hyperlink>
      <w:r>
        <w:t xml:space="preserve"> </w:t>
      </w:r>
      <w:r>
        <w:t xml:space="preserve">in Happy Git with R.</w:t>
      </w:r>
    </w:p>
    <w:bookmarkEnd w:id="407"/>
    <w:bookmarkEnd w:id="408"/>
    <w:bookmarkStart w:id="41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0">
        <w:r>
          <w:rPr>
            <w:rStyle w:val="Hyperlink"/>
          </w:rPr>
          <w:t xml:space="preserve">great discussion of project-oriented workflows</w:t>
        </w:r>
      </w:hyperlink>
      <w:r>
        <w:t xml:space="preserve">, extolling the virtues of a self-contained, portable projects, for your reference.</w:t>
      </w:r>
    </w:p>
    <w:bookmarkEnd w:id="411"/>
    <w:bookmarkStart w:id="424" w:name="sec-gitattributes"/>
    <w:p>
      <w:pPr>
        <w:pStyle w:val="Heading2"/>
      </w:pPr>
      <w:r>
        <w:t xml:space="preserve">11.10 Customizing How Files Appear on GitHub</w:t>
      </w:r>
    </w:p>
    <w:p>
      <w:pPr>
        <w:pStyle w:val="FirstParagraph"/>
      </w:pPr>
      <w:r>
        <w:t xml:space="preserve">GitHub uses a tool called</w:t>
      </w:r>
      <w:r>
        <w:t xml:space="preserve"> </w:t>
      </w:r>
      <w:hyperlink r:id="rId4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3">
        <w:r>
          <w:rPr>
            <w:rStyle w:val="Hyperlink"/>
          </w:rPr>
          <w:t xml:space="preserve">Generated code documentation</w:t>
        </w:r>
      </w:hyperlink>
      <w:r>
        <w:t xml:space="preserve">.</w:t>
      </w:r>
    </w:p>
    <w:bookmarkEnd w:id="414"/>
    <w:bookmarkStart w:id="41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5">
        <w:r>
          <w:rPr>
            <w:rStyle w:val="Hyperlink"/>
          </w:rPr>
          <w:t xml:space="preserve">pattern format documentation</w:t>
        </w:r>
      </w:hyperlink>
      <w:r>
        <w:t xml:space="preserve"> </w:t>
      </w:r>
      <w:r>
        <w:t xml:space="preserve">and the</w:t>
      </w:r>
      <w:r>
        <w:t xml:space="preserve"> </w:t>
      </w:r>
      <w:hyperlink r:id="rId416">
        <w:r>
          <w:rPr>
            <w:rStyle w:val="Hyperlink"/>
          </w:rPr>
          <w:t xml:space="preserve">Using gitattributes guide</w:t>
        </w:r>
      </w:hyperlink>
      <w:r>
        <w:t xml:space="preserve">.</w:t>
      </w:r>
    </w:p>
    <w:bookmarkEnd w:id="417"/>
    <w:bookmarkStart w:id="42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8">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1">
        <w:r>
          <w:rPr>
            <w:rStyle w:val="Hyperlink"/>
          </w:rPr>
          <w:t xml:space="preserve">Customizing how changed files appear on GitHub</w:t>
        </w:r>
      </w:hyperlink>
      <w:r>
        <w:t xml:space="preserve"> </w:t>
      </w:r>
      <w:r>
        <w:t xml:space="preserve">and the</w:t>
      </w:r>
      <w:r>
        <w:t xml:space="preserve"> </w:t>
      </w:r>
      <w:hyperlink r:id="rId422">
        <w:r>
          <w:rPr>
            <w:rStyle w:val="Hyperlink"/>
          </w:rPr>
          <w:t xml:space="preserve">Linguist overrides documentation</w:t>
        </w:r>
      </w:hyperlink>
      <w:r>
        <w:t xml:space="preserve">.</w:t>
      </w:r>
    </w:p>
    <w:p>
      <w:r>
        <w:br w:type="page"/>
      </w:r>
    </w:p>
    <w:bookmarkEnd w:id="423"/>
    <w:bookmarkEnd w:id="424"/>
    <w:bookmarkEnd w:id="425"/>
    <w:bookmarkStart w:id="448" w:name="sec-unix"/>
    <w:p>
      <w:pPr>
        <w:pStyle w:val="Heading1"/>
      </w:pPr>
      <w:r>
        <w:t xml:space="preserve">12. Unix</w:t>
      </w:r>
    </w:p>
    <w:p>
      <w:pPr>
        <w:pStyle w:val="FirstParagraph"/>
      </w:pPr>
      <w:r>
        <w:t xml:space="preserve">Adapted by UCD-SeRG team from</w:t>
      </w:r>
      <w:r>
        <w:t xml:space="preserve"> </w:t>
      </w:r>
      <w:hyperlink r:id="rId42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1"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0" w:name="fig-unix-desktop"/>
          <w:p>
            <w:pPr>
              <w:pStyle w:val="Compact"/>
              <w:jc w:val="center"/>
            </w:pPr>
            <w:r>
              <w:drawing>
                <wp:inline>
                  <wp:extent cx="5334000" cy="3380267"/>
                  <wp:effectExtent b="0" l="0" r="0" t="0"/>
                  <wp:docPr descr="" title="" id="428" name="Picture"/>
                  <a:graphic>
                    <a:graphicData uri="http://schemas.openxmlformats.org/drawingml/2006/picture">
                      <pic:pic>
                        <pic:nvPicPr>
                          <pic:cNvPr descr="assets/images/ex-desktop.jpg" id="429" name="Picture"/>
                          <pic:cNvPicPr>
                            <a:picLocks noChangeArrowheads="1" noChangeAspect="1"/>
                          </pic:cNvPicPr>
                        </pic:nvPicPr>
                        <pic:blipFill>
                          <a:blip r:embed="rId4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30"/>
        </w:tc>
      </w:tr>
    </w:tbl>
    <w:bookmarkEnd w:id="431"/>
    <w:bookmarkStart w:id="437"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2"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6" w:name="fig-unix-terminal"/>
          <w:p>
            <w:pPr>
              <w:pStyle w:val="Compact"/>
              <w:jc w:val="center"/>
            </w:pPr>
            <w:r>
              <w:drawing>
                <wp:inline>
                  <wp:extent cx="4488872" cy="8862646"/>
                  <wp:effectExtent b="0" l="0" r="0" t="0"/>
                  <wp:docPr descr="" title="" id="434" name="Picture"/>
                  <a:graphic>
                    <a:graphicData uri="http://schemas.openxmlformats.org/drawingml/2006/picture">
                      <pic:pic>
                        <pic:nvPicPr>
                          <pic:cNvPr descr="assets/images/ex-terminal.PNG" id="435" name="Picture"/>
                          <pic:cNvPicPr>
                            <a:picLocks noChangeArrowheads="1" noChangeAspect="1"/>
                          </pic:cNvPicPr>
                        </pic:nvPicPr>
                        <pic:blipFill>
                          <a:blip r:embed="rId4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36"/>
        </w:tc>
      </w:tr>
    </w:tbl>
    <w:bookmarkEnd w:id="437"/>
    <w:bookmarkStart w:id="439"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38"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8"/>
          <w:p/>
        </w:tc>
      </w:tr>
    </w:tbl>
    <w:bookmarkEnd w:id="439"/>
    <w:bookmarkStart w:id="442"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1" w:name="common-mistakes"/>
    <w:p>
      <w:pPr>
        <w:pStyle w:val="Heading3"/>
      </w:pPr>
      <w:r>
        <w:t xml:space="preserve">12.4.1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1"/>
    <w:bookmarkEnd w:id="442"/>
    <w:bookmarkStart w:id="443"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3"/>
    <w:bookmarkStart w:id="447"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5"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5"/>
    <w:bookmarkStart w:id="446"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6"/>
    <w:bookmarkEnd w:id="447"/>
    <w:bookmarkEnd w:id="448"/>
    <w:bookmarkStart w:id="457" w:name="reproducible-environments"/>
    <w:p>
      <w:pPr>
        <w:pStyle w:val="Heading1"/>
      </w:pPr>
      <w:r>
        <w:t xml:space="preserve">13. Reproducible Environments</w:t>
      </w:r>
    </w:p>
    <w:p>
      <w:pPr>
        <w:pStyle w:val="FirstParagraph"/>
      </w:pPr>
      <w:r>
        <w:t xml:space="preserve">Adapted by UCD-SeRG team from</w:t>
      </w:r>
      <w:r>
        <w:t xml:space="preserve"> </w:t>
      </w:r>
      <w:hyperlink r:id="rId449">
        <w:r>
          <w:rPr>
            <w:rStyle w:val="Hyperlink"/>
          </w:rPr>
          <w:t xml:space="preserve">original by Anna Nguyen</w:t>
        </w:r>
      </w:hyperlink>
    </w:p>
    <w:bookmarkStart w:id="456" w:name="package-version-control-with-renv"/>
    <w:p>
      <w:pPr>
        <w:pStyle w:val="Heading2"/>
      </w:pPr>
      <w:r>
        <w:t xml:space="preserve">13.1 Package Version Control with renv</w:t>
      </w:r>
    </w:p>
    <w:bookmarkStart w:id="450"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0"/>
    <w:bookmarkStart w:id="451"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1"/>
    <w:bookmarkStart w:id="454"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3"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2">
        <w:r>
          <w:rPr>
            <w:rStyle w:val="Hyperlink"/>
          </w:rPr>
          <w:t xml:space="preserve">official renv documentation</w:t>
        </w:r>
      </w:hyperlink>
      <w:r>
        <w:t xml:space="preserve">.</w:t>
      </w:r>
    </w:p>
    <w:bookmarkEnd w:id="453"/>
    <w:bookmarkEnd w:id="454"/>
    <w:bookmarkStart w:id="455"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5"/>
    <w:bookmarkEnd w:id="456"/>
    <w:bookmarkEnd w:id="457"/>
    <w:bookmarkStart w:id="472" w:name="code-publication"/>
    <w:p>
      <w:pPr>
        <w:pStyle w:val="Heading1"/>
      </w:pPr>
      <w:r>
        <w:t xml:space="preserve">14. Code Publication</w:t>
      </w:r>
    </w:p>
    <w:p>
      <w:pPr>
        <w:pStyle w:val="FirstParagraph"/>
      </w:pPr>
      <w:r>
        <w:t xml:space="preserve">Adapted by UCD-SeRG team from</w:t>
      </w:r>
      <w:r>
        <w:t xml:space="preserve"> </w:t>
      </w:r>
      <w:hyperlink r:id="rId458">
        <w:r>
          <w:rPr>
            <w:rStyle w:val="Hyperlink"/>
          </w:rPr>
          <w:t xml:space="preserve">original by Nolan Pokpongkiat</w:t>
        </w:r>
      </w:hyperlink>
    </w:p>
    <w:bookmarkStart w:id="459" w:name="checklist-overview"/>
    <w:p>
      <w:pPr>
        <w:pStyle w:val="Heading2"/>
      </w:pPr>
      <w:r>
        <w:t xml:space="preserve">14.1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59"/>
    <w:bookmarkStart w:id="46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0">
        <w:r>
          <w:rPr>
            <w:rStyle w:val="Hyperlink"/>
          </w:rPr>
          <w:t xml:space="preserve">here.</w:t>
        </w:r>
      </w:hyperlink>
    </w:p>
    <w:bookmarkEnd w:id="461"/>
    <w:bookmarkStart w:id="46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62"/>
    <w:bookmarkStart w:id="46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63">
        <w:r>
          <w:rPr>
            <w:rStyle w:val="Hyperlink"/>
          </w:rPr>
          <w:t xml:space="preserve">here.</w:t>
        </w:r>
      </w:hyperlink>
    </w:p>
    <w:bookmarkEnd w:id="464"/>
    <w:bookmarkStart w:id="46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5"/>
    <w:bookmarkStart w:id="46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6">
        <w:r>
          <w:rPr>
            <w:rStyle w:val="Hyperlink"/>
          </w:rPr>
          <w:t xml:space="preserve">here.</w:t>
        </w:r>
      </w:hyperlink>
    </w:p>
    <w:bookmarkEnd w:id="467"/>
    <w:bookmarkStart w:id="46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8"/>
    <w:bookmarkStart w:id="46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69"/>
    <w:bookmarkStart w:id="47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0">
        <w:r>
          <w:rPr>
            <w:rStyle w:val="Hyperlink"/>
          </w:rPr>
          <w:t xml:space="preserve">here.</w:t>
        </w:r>
      </w:hyperlink>
    </w:p>
    <w:p>
      <w:r>
        <w:br w:type="page"/>
      </w:r>
    </w:p>
    <w:bookmarkEnd w:id="471"/>
    <w:bookmarkEnd w:id="472"/>
    <w:bookmarkStart w:id="492" w:name="data-publication"/>
    <w:p>
      <w:pPr>
        <w:pStyle w:val="Heading1"/>
      </w:pPr>
      <w:r>
        <w:t xml:space="preserve">15. Data Publication</w:t>
      </w:r>
    </w:p>
    <w:p>
      <w:pPr>
        <w:pStyle w:val="FirstParagraph"/>
      </w:pPr>
      <w:r>
        <w:t xml:space="preserve">Adapted from Fanice Nyatigo and Ben Arnold’s chapter in the</w:t>
      </w:r>
      <w:r>
        <w:t xml:space="preserve"> </w:t>
      </w:r>
      <w:hyperlink r:id="rId473">
        <w:r>
          <w:rPr>
            <w:rStyle w:val="Hyperlink"/>
          </w:rPr>
          <w:t xml:space="preserve">Proctor-UCSF Lab Manual</w:t>
        </w:r>
      </w:hyperlink>
    </w:p>
    <w:bookmarkStart w:id="47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4"/>
    <w:bookmarkStart w:id="47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5"/>
    <w:bookmarkStart w:id="47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6"/>
    <w:bookmarkStart w:id="47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7">
        <w:r>
          <w:rPr>
            <w:rStyle w:val="Hyperlink"/>
          </w:rPr>
          <w:t xml:space="preserve">UC Davis DataLab GIS workshops</w:t>
        </w:r>
      </w:hyperlink>
      <w:r>
        <w:t xml:space="preserve">, including resources on QGIS and spatial SQL.</w:t>
      </w:r>
    </w:p>
    <w:bookmarkEnd w:id="478"/>
    <w:bookmarkEnd w:id="479"/>
    <w:bookmarkStart w:id="483" w:name="create-public-ids"/>
    <w:p>
      <w:pPr>
        <w:pStyle w:val="Heading2"/>
      </w:pPr>
      <w:r>
        <w:t xml:space="preserve">15.3 Create public IDs</w:t>
      </w:r>
    </w:p>
    <w:bookmarkStart w:id="48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0"/>
    <w:bookmarkStart w:id="48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1"/>
    <w:bookmarkStart w:id="48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2"/>
    <w:bookmarkEnd w:id="483"/>
    <w:bookmarkStart w:id="48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8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5">
        <w:r>
          <w:rPr>
            <w:rStyle w:val="Hyperlink"/>
          </w:rPr>
          <w:t xml:space="preserve">UC Davis DataLab workshop on data documentation</w:t>
        </w:r>
      </w:hyperlink>
      <w:r>
        <w:t xml:space="preserve">.</w:t>
      </w:r>
    </w:p>
    <w:bookmarkStart w:id="487" w:name="X659912a983e12070198566d6758f84b7c139c71"/>
    <w:p>
      <w:pPr>
        <w:pStyle w:val="Heading3"/>
      </w:pPr>
      <w:r>
        <w:t xml:space="preserve">15.4.1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6">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7"/>
    <w:bookmarkEnd w:id="488"/>
    <w:bookmarkStart w:id="48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89"/>
    <w:bookmarkStart w:id="49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0"/>
    <w:bookmarkStart w:id="49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1"/>
    <w:bookmarkEnd w:id="492"/>
    <w:bookmarkStart w:id="512" w:name="sec-slurm"/>
    <w:p>
      <w:pPr>
        <w:pStyle w:val="Heading1"/>
      </w:pPr>
      <w:r>
        <w:t xml:space="preserve">16. High-performance computing (HPC)</w:t>
      </w:r>
    </w:p>
    <w:p>
      <w:pPr>
        <w:pStyle w:val="FirstParagraph"/>
      </w:pPr>
      <w:r>
        <w:t xml:space="preserve">Adapted by UCD-SeRG team from</w:t>
      </w:r>
      <w:r>
        <w:t xml:space="preserve"> </w:t>
      </w:r>
      <w:hyperlink r:id="rId49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7" w:name="uc-davis-computing-resources"/>
    <w:p>
      <w:pPr>
        <w:pStyle w:val="Heading2"/>
      </w:pPr>
      <w:r>
        <w:t xml:space="preserve">16.1 UC Davis Computing Resources</w:t>
      </w:r>
    </w:p>
    <w:bookmarkStart w:id="49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6"/>
    <w:bookmarkEnd w:id="497"/>
    <w:bookmarkStart w:id="49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8"/>
    <w:bookmarkEnd w:id="499"/>
    <w:bookmarkStart w:id="50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0"/>
    <w:bookmarkStart w:id="50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4">
        <w:r>
          <w:rPr>
            <w:rStyle w:val="Hyperlink"/>
          </w:rPr>
          <w:t xml:space="preserve">hpc.ucdavis.edu</w:t>
        </w:r>
      </w:hyperlink>
      <w:r>
        <w:t xml:space="preserve"> </w:t>
      </w:r>
      <w:r>
        <w:t xml:space="preserve">for support information.</w:t>
      </w:r>
    </w:p>
    <w:bookmarkEnd w:id="501"/>
    <w:bookmarkStart w:id="50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2"/>
    <w:bookmarkStart w:id="50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3"/>
    <w:bookmarkStart w:id="50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4"/>
    <w:bookmarkEnd w:id="505"/>
    <w:bookmarkStart w:id="510" w:name="storage-group-storage-access"/>
    <w:p>
      <w:pPr>
        <w:pStyle w:val="Heading2"/>
      </w:pPr>
      <w:r>
        <w:t xml:space="preserve">16.6 Storage &amp; group storage access</w:t>
      </w:r>
    </w:p>
    <w:bookmarkStart w:id="50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4">
        <w:r>
          <w:rPr>
            <w:rStyle w:val="Hyperlink"/>
          </w:rPr>
          <w:t xml:space="preserve">UC Davis HPC documentation</w:t>
        </w:r>
      </w:hyperlink>
      <w:r>
        <w:t xml:space="preserve"> </w:t>
      </w:r>
      <w:r>
        <w:t xml:space="preserve">for specific storage options and quotas.</w:t>
      </w:r>
    </w:p>
    <w:bookmarkEnd w:id="506"/>
    <w:bookmarkStart w:id="50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7"/>
    <w:bookmarkStart w:id="50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09"/>
    <w:bookmarkEnd w:id="510"/>
    <w:bookmarkStart w:id="51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1"/>
    <w:bookmarkEnd w:id="512"/>
    <w:bookmarkStart w:id="626" w:name="working-with-ai"/>
    <w:p>
      <w:pPr>
        <w:pStyle w:val="Heading1"/>
      </w:pPr>
      <w:r>
        <w:t xml:space="preserve">17. Working with AI</w:t>
      </w:r>
    </w:p>
    <w:p>
      <w:pPr>
        <w:pStyle w:val="FirstParagraph"/>
      </w:pPr>
      <w:hyperlink r:id="rId51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6"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6"/>
    <w:bookmarkStart w:id="517"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7"/>
    <w:bookmarkStart w:id="518"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8"/>
    <w:bookmarkStart w:id="526"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19"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19"/>
    <w:bookmarkStart w:id="520"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0"/>
    <w:bookmarkStart w:id="521"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1"/>
    <w:bookmarkStart w:id="524"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22">
        <w:r>
          <w:rPr>
            <w:rStyle w:val="Hyperlink"/>
          </w:rPr>
          <w:t xml:space="preserve">Issue #112</w:t>
        </w:r>
      </w:hyperlink>
      <w:r>
        <w:t xml:space="preserve"> </w:t>
      </w:r>
      <w:r>
        <w:t xml:space="preserve">and</w:t>
      </w:r>
      <w:r>
        <w:t xml:space="preserve"> </w:t>
      </w:r>
      <w:hyperlink r:id="rId52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4"/>
    <w:bookmarkStart w:id="525"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5"/>
    <w:bookmarkEnd w:id="526"/>
    <w:bookmarkStart w:id="625" w:name="coding-agents"/>
    <w:p>
      <w:pPr>
        <w:pStyle w:val="Heading2"/>
      </w:pPr>
      <w:r>
        <w:t xml:space="preserve">17.5 Coding Agents</w:t>
      </w:r>
    </w:p>
    <w:p>
      <w:pPr>
        <w:pStyle w:val="FirstParagraph"/>
      </w:pPr>
      <w:r>
        <w:t xml:space="preserve">We recommend working with</w:t>
      </w:r>
      <w:r>
        <w:t xml:space="preserve"> </w:t>
      </w:r>
      <w:hyperlink r:id="rId527">
        <w:r>
          <w:rPr>
            <w:rStyle w:val="Hyperlink"/>
            <w:b/>
            <w:bCs/>
          </w:rPr>
          <w:t xml:space="preserve">AI coding agents</w:t>
        </w:r>
      </w:hyperlink>
      <w:r>
        <w:t xml:space="preserve"> </w:t>
      </w:r>
      <w:r>
        <w:t xml:space="preserve">to</w:t>
      </w:r>
      <w:r>
        <w:t xml:space="preserve"> </w:t>
      </w:r>
      <w:hyperlink r:id="rId513">
        <w:r>
          <w:rPr>
            <w:rStyle w:val="Hyperlink"/>
          </w:rPr>
          <w:t xml:space="preserve">help you code</w:t>
        </w:r>
      </w:hyperlink>
      <w:r>
        <w:t xml:space="preserve">.</w:t>
      </w:r>
    </w:p>
    <w:bookmarkStart w:id="529" w:name="what-are-ai-coding-agents"/>
    <w:p>
      <w:pPr>
        <w:pStyle w:val="Heading3"/>
      </w:pPr>
      <w:r>
        <w:t xml:space="preserve">17.5.1 What are AI coding agents?</w:t>
      </w:r>
    </w:p>
    <w:p>
      <w:pPr>
        <w:pStyle w:val="FirstParagraph"/>
      </w:pPr>
      <w:r>
        <w:t xml:space="preserve">AI coding agents are</w:t>
      </w:r>
      <w:r>
        <w:t xml:space="preserve"> </w:t>
      </w:r>
      <w:hyperlink r:id="rId5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29"/>
    <w:bookmarkStart w:id="537"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3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2"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2"/>
    <w:bookmarkStart w:id="533"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3"/>
    <w:bookmarkStart w:id="534"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4"/>
    <w:bookmarkStart w:id="536"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5">
        <w:r>
          <w:rPr>
            <w:rStyle w:val="Hyperlink"/>
          </w:rPr>
          <w:t xml:space="preserve">“I Thought I Was in an AI Apocalypse. Then I Started Looking Closer.”</w:t>
        </w:r>
      </w:hyperlink>
    </w:p>
    <w:bookmarkEnd w:id="536"/>
    <w:bookmarkEnd w:id="537"/>
    <w:bookmarkStart w:id="554"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2"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8"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1"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0" name="Picture"/>
                        <a:graphic>
                          <a:graphicData uri="http://schemas.openxmlformats.org/drawingml/2006/picture">
                            <pic:pic>
                              <pic:nvPicPr>
                                <pic:cNvPr descr="assets/images/The-Matrix-Neo-Flying.png" id="541" name="Picture"/>
                                <pic:cNvPicPr>
                                  <a:picLocks noChangeArrowheads="1" noChangeAspect="1"/>
                                </pic:cNvPicPr>
                              </pic:nvPicPr>
                              <pic:blipFill>
                                <a:blip r:embed="rId53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3" name="Picture"/>
                        <a:graphic>
                          <a:graphicData uri="http://schemas.openxmlformats.org/drawingml/2006/picture">
                            <pic:pic>
                              <pic:nvPicPr>
                                <pic:cNvPr descr="assets/images/agent-smith-no-its-not-fair.jpg" id="544" name="Picture"/>
                                <pic:cNvPicPr>
                                  <a:picLocks noChangeArrowheads="1" noChangeAspect="1"/>
                                </pic:cNvPicPr>
                              </pic:nvPicPr>
                              <pic:blipFill>
                                <a:blip r:embed="rId54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6" name="Picture"/>
                        <a:graphic>
                          <a:graphicData uri="http://schemas.openxmlformats.org/drawingml/2006/picture">
                            <pic:pic>
                              <pic:nvPicPr>
                                <pic:cNvPr descr="assets/images/sad-keanu.png" id="547" name="Picture"/>
                                <pic:cNvPicPr>
                                  <a:picLocks noChangeArrowheads="1" noChangeAspect="1"/>
                                </pic:cNvPicPr>
                              </pic:nvPicPr>
                              <pic:blipFill>
                                <a:blip r:embed="rId54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49" name="Picture"/>
                        <a:graphic>
                          <a:graphicData uri="http://schemas.openxmlformats.org/drawingml/2006/picture">
                            <pic:pic>
                              <pic:nvPicPr>
                                <pic:cNvPr descr="assets/images/grinning-smith.png" id="550" name="Picture"/>
                                <pic:cNvPicPr>
                                  <a:picLocks noChangeArrowheads="1" noChangeAspect="1"/>
                                </pic:cNvPicPr>
                              </pic:nvPicPr>
                              <pic:blipFill>
                                <a:blip r:embed="rId54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2"/>
    <w:bookmarkStart w:id="553"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3"/>
    <w:bookmarkEnd w:id="554"/>
    <w:bookmarkStart w:id="567"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55"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5"/>
    <w:bookmarkStart w:id="556"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6"/>
    <w:bookmarkStart w:id="559"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59"/>
    <w:bookmarkStart w:id="560"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0"/>
    <w:bookmarkStart w:id="561"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1"/>
    <w:bookmarkStart w:id="562" w:name="important-safeguards"/>
    <w:p>
      <w:pPr>
        <w:pStyle w:val="Heading4"/>
      </w:pPr>
      <w:r>
        <w:t xml:space="preserve">17.5.4.6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2"/>
    <w:bookmarkStart w:id="566"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5">
        <w:r>
          <w:rPr>
            <w:rStyle w:val="Hyperlink"/>
          </w:rPr>
          <w:t xml:space="preserve">GitHub Copilot coding agent documentation</w:t>
        </w:r>
      </w:hyperlink>
      <w:r>
        <w:t xml:space="preserve">.</w:t>
      </w:r>
    </w:p>
    <w:bookmarkEnd w:id="566"/>
    <w:bookmarkEnd w:id="567"/>
    <w:bookmarkStart w:id="570"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8"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8"/>
    <w:bookmarkStart w:id="569" w:name="tips-for-effective-prompts"/>
    <w:p>
      <w:pPr>
        <w:pStyle w:val="Heading4"/>
      </w:pPr>
      <w:r>
        <w:t xml:space="preserve">17.5.5.2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69"/>
    <w:bookmarkEnd w:id="570"/>
    <w:bookmarkStart w:id="577"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1"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1"/>
    <w:bookmarkStart w:id="574"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warning.png" id="57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74"/>
    <w:bookmarkStart w:id="575"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5"/>
    <w:bookmarkStart w:id="576" w:name="additional-resources-2"/>
    <w:p>
      <w:pPr>
        <w:pStyle w:val="Heading4"/>
      </w:pPr>
      <w:r>
        <w:t xml:space="preserve">17.5.6.4 Additional Resources</w:t>
      </w:r>
    </w:p>
    <w:p>
      <w:pPr>
        <w:pStyle w:val="Compact"/>
        <w:numPr>
          <w:ilvl w:val="0"/>
          <w:numId w:val="119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76"/>
    <w:bookmarkEnd w:id="577"/>
    <w:bookmarkStart w:id="583"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2" w:name="further-readingviewing"/>
    <w:p>
      <w:pPr>
        <w:pStyle w:val="Heading4"/>
      </w:pPr>
      <w:r>
        <w:t xml:space="preserve">17.5.7.1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79" name="Picture"/>
            <a:graphic>
              <a:graphicData uri="http://schemas.openxmlformats.org/drawingml/2006/picture">
                <pic:pic>
                  <pic:nvPicPr>
                    <pic:cNvPr descr="assets/images/matrix-agents.png" id="580" name="Picture"/>
                    <pic:cNvPicPr>
                      <a:picLocks noChangeArrowheads="1" noChangeAspect="1"/>
                    </pic:cNvPicPr>
                  </pic:nvPicPr>
                  <pic:blipFill>
                    <a:blip r:embed="rId5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1">
        <w:r>
          <w:rPr>
            <w:rStyle w:val="Hyperlink"/>
          </w:rPr>
          <w:t xml:space="preserve">Agents</w:t>
        </w:r>
      </w:hyperlink>
    </w:p>
    <w:bookmarkEnd w:id="582"/>
    <w:bookmarkEnd w:id="583"/>
    <w:bookmarkStart w:id="586"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warning.png" id="58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6"/>
    <w:bookmarkStart w:id="596"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8"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7">
        <w:r>
          <w:rPr>
            <w:rStyle w:val="Hyperlink"/>
          </w:rPr>
          <w:t xml:space="preserve">Copilot allowlist reference</w:t>
        </w:r>
      </w:hyperlink>
      <w:r>
        <w:t xml:space="preserve">.</w:t>
      </w:r>
    </w:p>
    <w:bookmarkEnd w:id="588"/>
    <w:bookmarkStart w:id="590"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89">
        <w:r>
          <w:rPr>
            <w:rStyle w:val="Hyperlink"/>
          </w:rPr>
          <w:t xml:space="preserve">Customizing or disabling the firewall for GitHub Copilot coding agent</w:t>
        </w:r>
      </w:hyperlink>
      <w:r>
        <w:t xml:space="preserve">.</w:t>
      </w:r>
    </w:p>
    <w:bookmarkEnd w:id="590"/>
    <w:bookmarkStart w:id="595"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tip.png" id="5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note.png" id="594"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5"/>
    <w:bookmarkEnd w:id="596"/>
    <w:bookmarkStart w:id="601"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7"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7"/>
    <w:bookmarkStart w:id="598"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8"/>
    <w:bookmarkStart w:id="599"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99"/>
    <w:bookmarkStart w:id="600"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600"/>
    <w:bookmarkEnd w:id="601"/>
    <w:bookmarkStart w:id="614"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2"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2"/>
    <w:bookmarkStart w:id="603"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3"/>
    <w:bookmarkStart w:id="604"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4"/>
    <w:bookmarkStart w:id="607"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6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7"/>
    <w:bookmarkStart w:id="608"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8"/>
    <w:bookmarkStart w:id="609"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09"/>
    <w:bookmarkStart w:id="610"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0"/>
    <w:bookmarkStart w:id="611"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1"/>
    <w:bookmarkStart w:id="612"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2"/>
    <w:bookmarkStart w:id="613"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606">
        <w:r>
          <w:rPr>
            <w:rStyle w:val="Hyperlink"/>
          </w:rPr>
          <w:t xml:space="preserve">Customizing the development environment for GitHub Copilot coding agent</w:t>
        </w:r>
      </w:hyperlink>
      <w:r>
        <w:t xml:space="preserve">.</w:t>
      </w:r>
    </w:p>
    <w:bookmarkEnd w:id="613"/>
    <w:bookmarkEnd w:id="614"/>
    <w:bookmarkStart w:id="618"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6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8"/>
    <w:bookmarkStart w:id="623"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2"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19">
        <w:r>
          <w:rPr>
            <w:rStyle w:val="Hyperlink"/>
          </w:rPr>
          <w:t xml:space="preserve">Quarto CLI Issue #6357</w:t>
        </w:r>
      </w:hyperlink>
    </w:p>
    <w:p>
      <w:pPr>
        <w:pStyle w:val="Compact"/>
        <w:numPr>
          <w:ilvl w:val="0"/>
          <w:numId w:val="1246"/>
        </w:numPr>
      </w:pPr>
      <w:hyperlink r:id="rId620">
        <w:r>
          <w:rPr>
            <w:rStyle w:val="Hyperlink"/>
          </w:rPr>
          <w:t xml:space="preserve">Quarto Discussion #6544</w:t>
        </w:r>
      </w:hyperlink>
    </w:p>
    <w:p>
      <w:pPr>
        <w:pStyle w:val="Compact"/>
        <w:numPr>
          <w:ilvl w:val="0"/>
          <w:numId w:val="1246"/>
        </w:numPr>
      </w:pPr>
      <w:hyperlink r:id="rId6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2"/>
    <w:bookmarkEnd w:id="623"/>
    <w:bookmarkStart w:id="624"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4"/>
    <w:bookmarkEnd w:id="625"/>
    <w:bookmarkEnd w:id="626"/>
    <w:bookmarkStart w:id="636" w:name="checklists"/>
    <w:p>
      <w:pPr>
        <w:pStyle w:val="Heading1"/>
      </w:pPr>
      <w:r>
        <w:t xml:space="preserve">18. Checklists</w:t>
      </w:r>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pre-analysis-plan-checklist"/>
    <w:p>
      <w:pPr>
        <w:pStyle w:val="Heading2"/>
      </w:pPr>
      <w:r>
        <w:t xml:space="preserve">18.1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8"/>
    <w:bookmarkStart w:id="630" w:name="code-checklist"/>
    <w:p>
      <w:pPr>
        <w:pStyle w:val="Heading2"/>
      </w:pPr>
      <w:r>
        <w:t xml:space="preserve">18.2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29">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0"/>
    <w:bookmarkStart w:id="6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1">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2"/>
    <w:bookmarkStart w:id="635" w:name="figure-checklist"/>
    <w:p>
      <w:pPr>
        <w:pStyle w:val="Heading2"/>
      </w:pPr>
      <w:r>
        <w:t xml:space="preserve">18.4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3">
        <w:r>
          <w:rPr>
            <w:rStyle w:val="Hyperlink"/>
          </w:rPr>
          <w:t xml:space="preserve">here</w:t>
        </w:r>
      </w:hyperlink>
      <w:r>
        <w:t xml:space="preserve">, a neat palette generator with colorblind options</w:t>
      </w:r>
      <w:r>
        <w:t xml:space="preserve"> </w:t>
      </w:r>
      <w:hyperlink r:id="rId6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5"/>
    <w:bookmarkEnd w:id="636"/>
    <w:bookmarkStart w:id="679" w:name="resources-2"/>
    <w:p>
      <w:pPr>
        <w:pStyle w:val="Heading1"/>
      </w:pPr>
      <w:r>
        <w:t xml:space="preserve">19. Resources</w:t>
      </w:r>
    </w:p>
    <w:p>
      <w:pPr>
        <w:pStyle w:val="FirstParagraph"/>
      </w:pPr>
      <w:r>
        <w:t xml:space="preserve">Adapted by UCD-SeRG team from</w:t>
      </w:r>
      <w:r>
        <w:t xml:space="preserve"> </w:t>
      </w:r>
      <w:hyperlink r:id="rId637">
        <w:r>
          <w:rPr>
            <w:rStyle w:val="Hyperlink"/>
          </w:rPr>
          <w:t xml:space="preserve">original by Jade Benjamin-Chung and Kunal Mishra</w:t>
        </w:r>
      </w:hyperlink>
    </w:p>
    <w:bookmarkStart w:id="653" w:name="resources-for-r"/>
    <w:p>
      <w:pPr>
        <w:pStyle w:val="Heading2"/>
      </w:pPr>
      <w:r>
        <w:t xml:space="preserve">19.1 Resources for R</w:t>
      </w:r>
    </w:p>
    <w:bookmarkStart w:id="639" w:name="books-and-comprehensive-guides"/>
    <w:p>
      <w:pPr>
        <w:pStyle w:val="Heading3"/>
      </w:pPr>
      <w:r>
        <w:t xml:space="preserve">19.1.1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8">
        <w:r>
          <w:rPr>
            <w:rStyle w:val="Hyperlink"/>
          </w:rPr>
          <w:t xml:space="preserve">Jade’s R-for-epi course</w:t>
        </w:r>
      </w:hyperlink>
    </w:p>
    <w:bookmarkEnd w:id="639"/>
    <w:bookmarkStart w:id="644" w:name="uc-davis-datalab-workshops-and-tutorials"/>
    <w:p>
      <w:pPr>
        <w:pStyle w:val="Heading3"/>
      </w:pPr>
      <w:r>
        <w:t xml:space="preserve">19.1.2 UC Davis DataLab Workshops and Tutorials</w:t>
      </w:r>
    </w:p>
    <w:p>
      <w:pPr>
        <w:pStyle w:val="FirstParagraph"/>
      </w:pPr>
      <w:r>
        <w:t xml:space="preserve">The</w:t>
      </w:r>
      <w:r>
        <w:t xml:space="preserve"> </w:t>
      </w:r>
      <w:hyperlink r:id="rId477">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0">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1">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2">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3">
        <w:r>
          <w:rPr>
            <w:rStyle w:val="Hyperlink"/>
          </w:rPr>
          <w:t xml:space="preserve">Install Guides</w:t>
        </w:r>
      </w:hyperlink>
      <w:r>
        <w:t xml:space="preserve"> </w:t>
      </w:r>
      <w:r>
        <w:t xml:space="preserve">- setup instructions for data science software</w:t>
      </w:r>
    </w:p>
    <w:bookmarkEnd w:id="644"/>
    <w:bookmarkStart w:id="649" w:name="cheat-sheets"/>
    <w:p>
      <w:pPr>
        <w:pStyle w:val="Heading3"/>
      </w:pPr>
      <w:r>
        <w:t xml:space="preserve">19.1.3 Cheat Sheets</w:t>
      </w:r>
    </w:p>
    <w:p>
      <w:pPr>
        <w:pStyle w:val="Compact"/>
        <w:numPr>
          <w:ilvl w:val="0"/>
          <w:numId w:val="1255"/>
        </w:numPr>
      </w:pPr>
      <w:hyperlink r:id="rId645">
        <w:r>
          <w:rPr>
            <w:rStyle w:val="Hyperlink"/>
          </w:rPr>
          <w:t xml:space="preserve">dplyr and tidyr cheat sheet</w:t>
        </w:r>
      </w:hyperlink>
    </w:p>
    <w:p>
      <w:pPr>
        <w:pStyle w:val="Compact"/>
        <w:numPr>
          <w:ilvl w:val="0"/>
          <w:numId w:val="1255"/>
        </w:numPr>
      </w:pPr>
      <w:hyperlink r:id="rId646">
        <w:r>
          <w:rPr>
            <w:rStyle w:val="Hyperlink"/>
          </w:rPr>
          <w:t xml:space="preserve">ggplot cheat sheet</w:t>
        </w:r>
      </w:hyperlink>
    </w:p>
    <w:p>
      <w:pPr>
        <w:pStyle w:val="Compact"/>
        <w:numPr>
          <w:ilvl w:val="0"/>
          <w:numId w:val="1255"/>
        </w:numPr>
      </w:pPr>
      <w:hyperlink r:id="rId647">
        <w:r>
          <w:rPr>
            <w:rStyle w:val="Hyperlink"/>
          </w:rPr>
          <w:t xml:space="preserve">data table cheat sheet</w:t>
        </w:r>
      </w:hyperlink>
    </w:p>
    <w:p>
      <w:pPr>
        <w:pStyle w:val="Compact"/>
        <w:numPr>
          <w:ilvl w:val="0"/>
          <w:numId w:val="1255"/>
        </w:numPr>
      </w:pPr>
      <w:hyperlink r:id="rId648">
        <w:r>
          <w:rPr>
            <w:rStyle w:val="Hyperlink"/>
          </w:rPr>
          <w:t xml:space="preserve">RMarkdown cheat sheet</w:t>
        </w:r>
      </w:hyperlink>
    </w:p>
    <w:bookmarkEnd w:id="649"/>
    <w:bookmarkStart w:id="651" w:name="style-and-best-practices"/>
    <w:p>
      <w:pPr>
        <w:pStyle w:val="Heading3"/>
      </w:pPr>
      <w:r>
        <w:t xml:space="preserve">19.1.4 Style and Best Practices</w:t>
      </w:r>
    </w:p>
    <w:p>
      <w:pPr>
        <w:pStyle w:val="Compact"/>
        <w:numPr>
          <w:ilvl w:val="0"/>
          <w:numId w:val="1256"/>
        </w:numPr>
      </w:pPr>
      <w:hyperlink r:id="rId650">
        <w:r>
          <w:rPr>
            <w:rStyle w:val="Hyperlink"/>
          </w:rPr>
          <w:t xml:space="preserve">Hadley Wickham’s R Style Guide</w:t>
        </w:r>
      </w:hyperlink>
    </w:p>
    <w:bookmarkEnd w:id="651"/>
    <w:bookmarkStart w:id="652" w:name="tidy-evaluation-resources"/>
    <w:p>
      <w:pPr>
        <w:pStyle w:val="Heading3"/>
      </w:pPr>
      <w:r>
        <w:t xml:space="preserve">19.1.5 Tidy Evaluation Resources</w:t>
      </w:r>
    </w:p>
    <w:p>
      <w:pPr>
        <w:pStyle w:val="Compact"/>
        <w:numPr>
          <w:ilvl w:val="0"/>
          <w:numId w:val="1257"/>
        </w:numPr>
      </w:pPr>
      <w:hyperlink r:id="rId212">
        <w:r>
          <w:rPr>
            <w:rStyle w:val="Hyperlink"/>
          </w:rPr>
          <w:t xml:space="preserve">Tidy Eval in 5 Minutes</w:t>
        </w:r>
      </w:hyperlink>
      <w:r>
        <w:t xml:space="preserve"> </w:t>
      </w:r>
      <w:r>
        <w:t xml:space="preserve">(video)</w:t>
      </w:r>
    </w:p>
    <w:p>
      <w:pPr>
        <w:pStyle w:val="Compact"/>
        <w:numPr>
          <w:ilvl w:val="0"/>
          <w:numId w:val="1257"/>
        </w:numPr>
      </w:pPr>
      <w:hyperlink r:id="rId210">
        <w:r>
          <w:rPr>
            <w:rStyle w:val="Hyperlink"/>
          </w:rPr>
          <w:t xml:space="preserve">Tidy Evaluation</w:t>
        </w:r>
      </w:hyperlink>
      <w:r>
        <w:t xml:space="preserve"> </w:t>
      </w:r>
      <w:r>
        <w:t xml:space="preserve">(e-book)</w:t>
      </w:r>
    </w:p>
    <w:p>
      <w:pPr>
        <w:pStyle w:val="Compact"/>
        <w:numPr>
          <w:ilvl w:val="0"/>
          <w:numId w:val="1257"/>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7"/>
        </w:numPr>
      </w:pPr>
      <w:hyperlink r:id="rId215">
        <w:r>
          <w:rPr>
            <w:rStyle w:val="Hyperlink"/>
          </w:rPr>
          <w:t xml:space="preserve">Standard Evaluation for *_join</w:t>
        </w:r>
      </w:hyperlink>
      <w:r>
        <w:t xml:space="preserve"> </w:t>
      </w:r>
      <w:r>
        <w:t xml:space="preserve">(stackoverflow)</w:t>
      </w:r>
    </w:p>
    <w:p>
      <w:pPr>
        <w:pStyle w:val="Compact"/>
        <w:numPr>
          <w:ilvl w:val="0"/>
          <w:numId w:val="1257"/>
        </w:numPr>
      </w:pPr>
      <w:hyperlink r:id="rId210">
        <w:r>
          <w:rPr>
            <w:rStyle w:val="Hyperlink"/>
          </w:rPr>
          <w:t xml:space="preserve">Programming with dplyr</w:t>
        </w:r>
      </w:hyperlink>
      <w:r>
        <w:t xml:space="preserve"> </w:t>
      </w:r>
      <w:r>
        <w:t xml:space="preserve">(package vignette)</w:t>
      </w:r>
    </w:p>
    <w:bookmarkEnd w:id="652"/>
    <w:bookmarkEnd w:id="653"/>
    <w:bookmarkStart w:id="655" w:name="resources-for-git-github"/>
    <w:p>
      <w:pPr>
        <w:pStyle w:val="Heading2"/>
      </w:pPr>
      <w:r>
        <w:t xml:space="preserve">19.2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4">
        <w:r>
          <w:rPr>
            <w:rStyle w:val="Hyperlink"/>
          </w:rPr>
          <w:t xml:space="preserve">GitHub Skills: Introduction to GitHub</w:t>
        </w:r>
      </w:hyperlink>
    </w:p>
    <w:p>
      <w:pPr>
        <w:pStyle w:val="Compact"/>
        <w:numPr>
          <w:ilvl w:val="0"/>
          <w:numId w:val="1258"/>
        </w:numPr>
      </w:pPr>
      <w:hyperlink r:id="rId378">
        <w:r>
          <w:rPr>
            <w:rStyle w:val="Hyperlink"/>
          </w:rPr>
          <w:t xml:space="preserve">UC Davis DataLab Git Sandbox</w:t>
        </w:r>
      </w:hyperlink>
      <w:r>
        <w:t xml:space="preserve"> </w:t>
      </w:r>
      <w:r>
        <w:t xml:space="preserve">- hands-on Git practice repository</w:t>
      </w:r>
    </w:p>
    <w:bookmarkEnd w:id="655"/>
    <w:bookmarkStart w:id="658" w:name="resources-for-python"/>
    <w:p>
      <w:pPr>
        <w:pStyle w:val="Heading2"/>
      </w:pPr>
      <w:r>
        <w:t xml:space="preserve">19.3 Resources for Python</w:t>
      </w:r>
    </w:p>
    <w:p>
      <w:pPr>
        <w:pStyle w:val="Compact"/>
        <w:numPr>
          <w:ilvl w:val="0"/>
          <w:numId w:val="1259"/>
        </w:numPr>
      </w:pPr>
      <w:hyperlink r:id="rId656">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7">
        <w:r>
          <w:rPr>
            <w:rStyle w:val="Hyperlink"/>
          </w:rPr>
          <w:t xml:space="preserve">Natural Language Processing with Python</w:t>
        </w:r>
      </w:hyperlink>
      <w:r>
        <w:t xml:space="preserve"> </w:t>
      </w:r>
      <w:r>
        <w:t xml:space="preserve">- text analysis and NLP techniques</w:t>
      </w:r>
    </w:p>
    <w:bookmarkEnd w:id="658"/>
    <w:bookmarkStart w:id="660" w:name="resources-for-julia"/>
    <w:p>
      <w:pPr>
        <w:pStyle w:val="Heading2"/>
      </w:pPr>
      <w:r>
        <w:t xml:space="preserve">19.4 Resources for Julia</w:t>
      </w:r>
    </w:p>
    <w:p>
      <w:pPr>
        <w:pStyle w:val="Compact"/>
        <w:numPr>
          <w:ilvl w:val="0"/>
          <w:numId w:val="1260"/>
        </w:numPr>
      </w:pPr>
      <w:hyperlink r:id="rId659">
        <w:r>
          <w:rPr>
            <w:rStyle w:val="Hyperlink"/>
          </w:rPr>
          <w:t xml:space="preserve">UC Davis Julia Users Group Julia Basics Workshop</w:t>
        </w:r>
      </w:hyperlink>
      <w:r>
        <w:t xml:space="preserve"> </w:t>
      </w:r>
      <w:r>
        <w:t xml:space="preserve">- foundational Julia programming</w:t>
      </w:r>
    </w:p>
    <w:bookmarkEnd w:id="660"/>
    <w:bookmarkStart w:id="661" w:name="scientific-figures"/>
    <w:p>
      <w:pPr>
        <w:pStyle w:val="Heading2"/>
      </w:pPr>
      <w:r>
        <w:t xml:space="preserve">19.5 Scientific figures</w:t>
      </w:r>
    </w:p>
    <w:p>
      <w:pPr>
        <w:pStyle w:val="Compact"/>
        <w:numPr>
          <w:ilvl w:val="0"/>
          <w:numId w:val="1261"/>
        </w:numPr>
      </w:pPr>
      <w:r>
        <w:t xml:space="preserve">Ten Simple Rules for Better Figures</w:t>
      </w:r>
      <w:r>
        <w:t xml:space="preserve"> </w:t>
      </w:r>
      <w:r>
        <w:t xml:space="preserve">(Rougier, Droettboom, and Bourne 2014)</w:t>
      </w:r>
    </w:p>
    <w:bookmarkEnd w:id="661"/>
    <w:bookmarkStart w:id="665" w:name="writing"/>
    <w:p>
      <w:pPr>
        <w:pStyle w:val="Heading2"/>
      </w:pPr>
      <w:r>
        <w:t xml:space="preserve">19.6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2">
        <w:r>
          <w:rPr>
            <w:rStyle w:val="Hyperlink"/>
          </w:rPr>
          <w:t xml:space="preserve">The Pathway to Publishing: A Guide to Quantitative Writing in the Health Sciences</w:t>
        </w:r>
      </w:hyperlink>
    </w:p>
    <w:p>
      <w:pPr>
        <w:pStyle w:val="Compact"/>
        <w:numPr>
          <w:ilvl w:val="0"/>
          <w:numId w:val="1262"/>
        </w:numPr>
      </w:pPr>
      <w:hyperlink r:id="rId6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4">
        <w:r>
          <w:rPr>
            <w:rStyle w:val="Hyperlink"/>
          </w:rPr>
          <w:t xml:space="preserve">Secret, actionable writing tips</w:t>
        </w:r>
      </w:hyperlink>
    </w:p>
    <w:bookmarkEnd w:id="665"/>
    <w:bookmarkStart w:id="669" w:name="presentations"/>
    <w:p>
      <w:pPr>
        <w:pStyle w:val="Heading2"/>
      </w:pPr>
      <w:r>
        <w:t xml:space="preserve">19.7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6">
        <w:r>
          <w:rPr>
            <w:rStyle w:val="Hyperlink"/>
          </w:rPr>
          <w:t xml:space="preserve">How to give a killer narratively-driven scientific talk</w:t>
        </w:r>
      </w:hyperlink>
    </w:p>
    <w:p>
      <w:pPr>
        <w:pStyle w:val="Compact"/>
        <w:numPr>
          <w:ilvl w:val="0"/>
          <w:numId w:val="1263"/>
        </w:numPr>
      </w:pPr>
      <w:hyperlink r:id="rId667">
        <w:r>
          <w:rPr>
            <w:rStyle w:val="Hyperlink"/>
          </w:rPr>
          <w:t xml:space="preserve">How to make a better poster</w:t>
        </w:r>
      </w:hyperlink>
    </w:p>
    <w:p>
      <w:pPr>
        <w:pStyle w:val="Compact"/>
        <w:numPr>
          <w:ilvl w:val="0"/>
          <w:numId w:val="1263"/>
        </w:numPr>
      </w:pPr>
      <w:hyperlink r:id="rId668">
        <w:r>
          <w:rPr>
            <w:rStyle w:val="Hyperlink"/>
          </w:rPr>
          <w:t xml:space="preserve">How to make an even better poster</w:t>
        </w:r>
      </w:hyperlink>
    </w:p>
    <w:bookmarkEnd w:id="669"/>
    <w:bookmarkStart w:id="672" w:name="professional-advice"/>
    <w:p>
      <w:pPr>
        <w:pStyle w:val="Heading2"/>
      </w:pPr>
      <w:r>
        <w:t xml:space="preserve">19.8 Professional advice</w:t>
      </w:r>
    </w:p>
    <w:p>
      <w:pPr>
        <w:pStyle w:val="Compact"/>
        <w:numPr>
          <w:ilvl w:val="0"/>
          <w:numId w:val="1264"/>
        </w:numPr>
      </w:pPr>
      <w:hyperlink r:id="rId670">
        <w:r>
          <w:rPr>
            <w:rStyle w:val="Hyperlink"/>
          </w:rPr>
          <w:t xml:space="preserve">Professional advice, especially for your first job</w:t>
        </w:r>
      </w:hyperlink>
    </w:p>
    <w:p>
      <w:pPr>
        <w:pStyle w:val="Compact"/>
        <w:numPr>
          <w:ilvl w:val="0"/>
          <w:numId w:val="1264"/>
        </w:numPr>
      </w:pPr>
      <w:hyperlink r:id="rId671">
        <w:r>
          <w:rPr>
            <w:rStyle w:val="Hyperlink"/>
          </w:rPr>
          <w:t xml:space="preserve">Team Public Health Substack</w:t>
        </w:r>
      </w:hyperlink>
    </w:p>
    <w:bookmarkEnd w:id="672"/>
    <w:bookmarkStart w:id="675" w:name="funding"/>
    <w:p>
      <w:pPr>
        <w:pStyle w:val="Heading2"/>
      </w:pPr>
      <w:r>
        <w:t xml:space="preserve">19.9 Funding</w:t>
      </w:r>
    </w:p>
    <w:p>
      <w:pPr>
        <w:pStyle w:val="Compact"/>
        <w:numPr>
          <w:ilvl w:val="0"/>
          <w:numId w:val="1265"/>
        </w:numPr>
      </w:pPr>
      <w:hyperlink r:id="rId673">
        <w:r>
          <w:rPr>
            <w:rStyle w:val="Hyperlink"/>
          </w:rPr>
          <w:t xml:space="preserve">Building Your Funding Train</w:t>
        </w:r>
      </w:hyperlink>
    </w:p>
    <w:p>
      <w:pPr>
        <w:pStyle w:val="Compact"/>
        <w:numPr>
          <w:ilvl w:val="0"/>
          <w:numId w:val="1265"/>
        </w:numPr>
      </w:pPr>
      <w:hyperlink r:id="rId674">
        <w:r>
          <w:rPr>
            <w:rStyle w:val="Hyperlink"/>
          </w:rPr>
          <w:t xml:space="preserve">NIH Grant Writing Resources</w:t>
        </w:r>
      </w:hyperlink>
    </w:p>
    <w:bookmarkEnd w:id="675"/>
    <w:bookmarkStart w:id="678" w:name="ethics-and-global-health-research"/>
    <w:p>
      <w:pPr>
        <w:pStyle w:val="Heading2"/>
      </w:pPr>
      <w:r>
        <w:t xml:space="preserve">19.10 Ethics and global health research</w:t>
      </w:r>
    </w:p>
    <w:p>
      <w:pPr>
        <w:pStyle w:val="Compact"/>
        <w:numPr>
          <w:ilvl w:val="0"/>
          <w:numId w:val="1266"/>
        </w:numPr>
      </w:pPr>
      <w:hyperlink r:id="rId676">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7">
        <w:r>
          <w:rPr>
            <w:rStyle w:val="Hyperlink"/>
          </w:rPr>
          <w:t xml:space="preserve">Transforming Global Health Partnerships</w:t>
        </w:r>
      </w:hyperlink>
    </w:p>
    <w:p>
      <w:r>
        <w:br w:type="page"/>
      </w:r>
    </w:p>
    <w:bookmarkEnd w:id="678"/>
    <w:bookmarkEnd w:id="679"/>
    <w:bookmarkStart w:id="706" w:name="professional-development"/>
    <w:p>
      <w:pPr>
        <w:pStyle w:val="Heading1"/>
      </w:pPr>
      <w:r>
        <w:t xml:space="preserve">20. Professional Development</w:t>
      </w:r>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1"/>
    <w:bookmarkStart w:id="68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2">
        <w:r>
          <w:rPr>
            <w:rStyle w:val="Hyperlink"/>
          </w:rPr>
          <w:t xml:space="preserve">myIDP - Individual Development Plan tool</w:t>
        </w:r>
      </w:hyperlink>
    </w:p>
    <w:p>
      <w:pPr>
        <w:pStyle w:val="Compact"/>
        <w:numPr>
          <w:ilvl w:val="0"/>
          <w:numId w:val="1269"/>
        </w:numPr>
      </w:pPr>
      <w:hyperlink r:id="rId683">
        <w:r>
          <w:rPr>
            <w:rStyle w:val="Hyperlink"/>
          </w:rPr>
          <w:t xml:space="preserve">NIH OITE Career Resources</w:t>
        </w:r>
      </w:hyperlink>
    </w:p>
    <w:bookmarkEnd w:id="684"/>
    <w:bookmarkStart w:id="68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5">
        <w:r>
          <w:rPr>
            <w:rStyle w:val="Hyperlink"/>
          </w:rPr>
          <w:t xml:space="preserve">How to tell a compelling story in scientific presentations</w:t>
        </w:r>
      </w:hyperlink>
    </w:p>
    <w:p>
      <w:pPr>
        <w:pStyle w:val="Compact"/>
        <w:numPr>
          <w:ilvl w:val="0"/>
          <w:numId w:val="1271"/>
        </w:numPr>
      </w:pPr>
      <w:hyperlink r:id="rId666">
        <w:r>
          <w:rPr>
            <w:rStyle w:val="Hyperlink"/>
          </w:rPr>
          <w:t xml:space="preserve">How to give a killer narratively-driven scientific talk</w:t>
        </w:r>
      </w:hyperlink>
    </w:p>
    <w:p>
      <w:pPr>
        <w:pStyle w:val="Compact"/>
        <w:numPr>
          <w:ilvl w:val="0"/>
          <w:numId w:val="1271"/>
        </w:numPr>
      </w:pPr>
      <w:hyperlink r:id="rId686">
        <w:r>
          <w:rPr>
            <w:rStyle w:val="Hyperlink"/>
          </w:rPr>
          <w:t xml:space="preserve">How to make a better poster</w:t>
        </w:r>
      </w:hyperlink>
    </w:p>
    <w:p>
      <w:pPr>
        <w:pStyle w:val="Compact"/>
        <w:numPr>
          <w:ilvl w:val="0"/>
          <w:numId w:val="1271"/>
        </w:numPr>
      </w:pPr>
      <w:hyperlink r:id="rId668">
        <w:r>
          <w:rPr>
            <w:rStyle w:val="Hyperlink"/>
          </w:rPr>
          <w:t xml:space="preserve">How to make an even better poster</w:t>
        </w:r>
      </w:hyperlink>
    </w:p>
    <w:bookmarkEnd w:id="687"/>
    <w:bookmarkStart w:id="69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8">
        <w:r>
          <w:rPr>
            <w:rStyle w:val="Hyperlink"/>
          </w:rPr>
          <w:t xml:space="preserve">ColorBrewer</w:t>
        </w:r>
      </w:hyperlink>
      <w:r>
        <w:t xml:space="preserve"> </w:t>
      </w:r>
      <w:r>
        <w:t xml:space="preserve">or</w:t>
      </w:r>
      <w:r>
        <w:t xml:space="preserve"> </w:t>
      </w:r>
      <w:hyperlink r:id="rId689">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0">
        <w:r>
          <w:rPr>
            <w:rStyle w:val="Hyperlink"/>
          </w:rPr>
          <w:t xml:space="preserve">Ten Simple Rules for Better Figures</w:t>
        </w:r>
      </w:hyperlink>
    </w:p>
    <w:bookmarkEnd w:id="691"/>
    <w:bookmarkStart w:id="694" w:name="grant-writing"/>
    <w:p>
      <w:pPr>
        <w:pStyle w:val="Heading2"/>
      </w:pPr>
      <w:r>
        <w:t xml:space="preserve">20.5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2">
        <w:r>
          <w:rPr>
            <w:rStyle w:val="Hyperlink"/>
          </w:rPr>
          <w:t xml:space="preserve">Building Your Funding Train</w:t>
        </w:r>
      </w:hyperlink>
    </w:p>
    <w:p>
      <w:pPr>
        <w:pStyle w:val="Compact"/>
        <w:numPr>
          <w:ilvl w:val="0"/>
          <w:numId w:val="1275"/>
        </w:numPr>
      </w:pPr>
      <w:hyperlink r:id="rId693">
        <w:r>
          <w:rPr>
            <w:rStyle w:val="Hyperlink"/>
          </w:rPr>
          <w:t xml:space="preserve">NIH Funding Opportunities</w:t>
        </w:r>
      </w:hyperlink>
    </w:p>
    <w:p>
      <w:pPr>
        <w:pStyle w:val="Compact"/>
        <w:numPr>
          <w:ilvl w:val="0"/>
          <w:numId w:val="1275"/>
        </w:numPr>
      </w:pPr>
      <w:hyperlink r:id="rId674">
        <w:r>
          <w:rPr>
            <w:rStyle w:val="Hyperlink"/>
          </w:rPr>
          <w:t xml:space="preserve">NIH Grant Writing Resources</w:t>
        </w:r>
      </w:hyperlink>
    </w:p>
    <w:bookmarkEnd w:id="694"/>
    <w:bookmarkStart w:id="70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5"/>
    <w:bookmarkStart w:id="69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6"/>
    <w:bookmarkStart w:id="69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7"/>
    <w:bookmarkStart w:id="69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699"/>
    <w:bookmarkStart w:id="70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0"/>
    <w:bookmarkStart w:id="702" w:name="resources-3"/>
    <w:p>
      <w:pPr>
        <w:pStyle w:val="Heading3"/>
      </w:pPr>
      <w:r>
        <w:t xml:space="preserve">20.6.6 Resources</w:t>
      </w:r>
    </w:p>
    <w:p>
      <w:pPr>
        <w:pStyle w:val="FirstParagraph"/>
      </w:pPr>
      <w:r>
        <w:rPr>
          <w:b/>
          <w:bCs/>
        </w:rPr>
        <w:t xml:space="preserve">Dissertation writing tools:</w:t>
      </w:r>
    </w:p>
    <w:p>
      <w:pPr>
        <w:pStyle w:val="Compact"/>
        <w:numPr>
          <w:ilvl w:val="0"/>
          <w:numId w:val="1280"/>
        </w:numPr>
      </w:pPr>
      <w:hyperlink r:id="rId701">
        <w:r>
          <w:rPr>
            <w:rStyle w:val="Hyperlink"/>
          </w:rPr>
          <w:t xml:space="preserve">quarto-thesis</w:t>
        </w:r>
      </w:hyperlink>
      <w:r>
        <w:t xml:space="preserve"> </w:t>
      </w:r>
      <w:r>
        <w:t xml:space="preserve">- Quarto extension for creating masters or PhD theses with professional LaTeX formatting</w:t>
      </w:r>
    </w:p>
    <w:bookmarkEnd w:id="702"/>
    <w:bookmarkEnd w:id="703"/>
    <w:bookmarkStart w:id="70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0">
        <w:r>
          <w:rPr>
            <w:rStyle w:val="Hyperlink"/>
          </w:rPr>
          <w:t xml:space="preserve">workshop index</w:t>
        </w:r>
      </w:hyperlink>
      <w:r>
        <w:t xml:space="preserve"> </w:t>
      </w:r>
      <w:r>
        <w:t xml:space="preserve">provides a comprehensive catalog of available resources.</w:t>
      </w:r>
    </w:p>
    <w:bookmarkEnd w:id="704"/>
    <w:bookmarkStart w:id="70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5"/>
    <w:bookmarkEnd w:id="706"/>
    <w:bookmarkStart w:id="708" w:name="sec-writing"/>
    <w:p>
      <w:pPr>
        <w:pStyle w:val="Heading1"/>
      </w:pPr>
      <w:r>
        <w:t xml:space="preserve">21. Writing</w:t>
      </w:r>
    </w:p>
    <w:bookmarkStart w:id="707"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7"/>
    <w:bookmarkEnd w:id="708"/>
    <w:bookmarkStart w:id="717"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80">
        <w:r>
          <w:rPr>
            <w:rStyle w:val="Hyperlink"/>
          </w:rPr>
          <w:t xml:space="preserve">original by Jade Benjamin-Chung</w:t>
        </w:r>
      </w:hyperlink>
    </w:p>
    <w:bookmarkStart w:id="70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09"/>
    <w:bookmarkStart w:id="712" w:name="preprints-and-open-access"/>
    <w:p>
      <w:pPr>
        <w:pStyle w:val="Heading2"/>
      </w:pPr>
      <w:r>
        <w:t xml:space="preserve">22.2 Preprints and Open Access</w:t>
      </w:r>
    </w:p>
    <w:p>
      <w:pPr>
        <w:pStyle w:val="Compact"/>
        <w:numPr>
          <w:ilvl w:val="0"/>
          <w:numId w:val="1285"/>
        </w:numPr>
      </w:pPr>
      <w:r>
        <w:t xml:space="preserve">We encourage posting preprints prior to or during peer review on platforms like</w:t>
      </w:r>
      <w:r>
        <w:t xml:space="preserve"> </w:t>
      </w:r>
      <w:hyperlink r:id="rId710">
        <w:r>
          <w:rPr>
            <w:rStyle w:val="Hyperlink"/>
          </w:rPr>
          <w:t xml:space="preserve">medRxiv</w:t>
        </w:r>
      </w:hyperlink>
      <w:r>
        <w:t xml:space="preserve"> </w:t>
      </w:r>
      <w:r>
        <w:t xml:space="preserve">or</w:t>
      </w:r>
      <w:r>
        <w:t xml:space="preserve"> </w:t>
      </w:r>
      <w:hyperlink r:id="rId711">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0">
        <w:r>
          <w:rPr>
            <w:rStyle w:val="Hyperlink"/>
          </w:rPr>
          <w:t xml:space="preserve">medRxiv</w:t>
        </w:r>
      </w:hyperlink>
      <w:r>
        <w:t xml:space="preserve">.</w:t>
      </w:r>
    </w:p>
    <w:bookmarkEnd w:id="712"/>
    <w:bookmarkStart w:id="71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3">
        <w:r>
          <w:rPr>
            <w:rStyle w:val="Hyperlink"/>
          </w:rPr>
          <w:t xml:space="preserve">EQUATOR Network</w:t>
        </w:r>
      </w:hyperlink>
      <w:r>
        <w:t xml:space="preserve">)</w:t>
      </w:r>
    </w:p>
    <w:bookmarkEnd w:id="714"/>
    <w:bookmarkStart w:id="715" w:name="manuscript-checklist-1"/>
    <w:p>
      <w:pPr>
        <w:pStyle w:val="Heading2"/>
      </w:pPr>
      <w:r>
        <w:t xml:space="preserve">22.4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5"/>
    <w:bookmarkStart w:id="716"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6"/>
    <w:bookmarkEnd w:id="717"/>
    <w:bookmarkStart w:id="801" w:name="references"/>
    <w:p>
      <w:pPr>
        <w:pStyle w:val="Heading1"/>
      </w:pPr>
      <w:r>
        <w:t xml:space="preserve">References</w:t>
      </w:r>
    </w:p>
    <w:bookmarkStart w:id="800" w:name="refs"/>
    <w:bookmarkStart w:id="719" w:name="ref-space_odyssey"/>
    <w:p>
      <w:pPr>
        <w:pStyle w:val="Bibliography"/>
      </w:pPr>
      <w:r>
        <w:t xml:space="preserve">“2001: A Space Odyssey.”</w:t>
      </w:r>
      <w:r>
        <w:t xml:space="preserve"> </w:t>
      </w:r>
      <w:r>
        <w:t xml:space="preserve">1968. Film.</w:t>
      </w:r>
      <w:r>
        <w:t xml:space="preserve"> </w:t>
      </w:r>
      <w:hyperlink r:id="rId718">
        <w:r>
          <w:rPr>
            <w:rStyle w:val="Hyperlink"/>
          </w:rPr>
          <w:t xml:space="preserve">https://en.wikipedia.org/wiki/2001:_A_Space_Odyssey_(film)</w:t>
        </w:r>
      </w:hyperlink>
      <w:r>
        <w:t xml:space="preserve">.</w:t>
      </w:r>
    </w:p>
    <w:bookmarkEnd w:id="719"/>
    <w:bookmarkStart w:id="72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0">
        <w:r>
          <w:rPr>
            <w:rStyle w:val="Hyperlink"/>
          </w:rPr>
          <w:t xml:space="preserve">https://doi.org/10.1371/journal.pgph.0002269</w:t>
        </w:r>
      </w:hyperlink>
      <w:r>
        <w:t xml:space="preserve">.</w:t>
      </w:r>
    </w:p>
    <w:bookmarkEnd w:id="721"/>
    <w:bookmarkStart w:id="72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2">
        <w:r>
          <w:rPr>
            <w:rStyle w:val="Hyperlink"/>
          </w:rPr>
          <w:t xml:space="preserve">https://search.library.ucdavis.edu/permalink/01UCD_INST/9fle3i/alma990000226350403126</w:t>
        </w:r>
      </w:hyperlink>
      <w:r>
        <w:t xml:space="preserve">.</w:t>
      </w:r>
    </w:p>
    <w:bookmarkEnd w:id="723"/>
    <w:bookmarkStart w:id="7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4">
        <w:r>
          <w:rPr>
            <w:rStyle w:val="Hyperlink"/>
          </w:rPr>
          <w:t xml:space="preserve">https://doi.org/10.1038/d41586-019-01431-z</w:t>
        </w:r>
      </w:hyperlink>
      <w:r>
        <w:t xml:space="preserve">.</w:t>
      </w:r>
    </w:p>
    <w:bookmarkEnd w:id="725"/>
    <w:bookmarkStart w:id="727" w:name="ref-battlestar_galactica_2004"/>
    <w:p>
      <w:pPr>
        <w:pStyle w:val="Bibliography"/>
      </w:pPr>
      <w:r>
        <w:t xml:space="preserve">“Battlestar Galactica.”</w:t>
      </w:r>
      <w:r>
        <w:t xml:space="preserve"> </w:t>
      </w:r>
      <w:r>
        <w:t xml:space="preserve">2004. Television Series.</w:t>
      </w:r>
      <w:r>
        <w:t xml:space="preserve"> </w:t>
      </w:r>
      <w:hyperlink r:id="rId726">
        <w:r>
          <w:rPr>
            <w:rStyle w:val="Hyperlink"/>
          </w:rPr>
          <w:t xml:space="preserve">https://en.wikipedia.org/wiki/Battlestar_Galactica_(2004_TV_series)</w:t>
        </w:r>
      </w:hyperlink>
      <w:r>
        <w:t xml:space="preserve">.</w:t>
      </w:r>
    </w:p>
    <w:bookmarkEnd w:id="727"/>
    <w:bookmarkStart w:id="72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0">
        <w:r>
          <w:rPr>
            <w:rStyle w:val="Hyperlink"/>
          </w:rPr>
          <w:t xml:space="preserve">https://jadebc.github.io/lab-manual/</w:t>
        </w:r>
      </w:hyperlink>
      <w:r>
        <w:t xml:space="preserve">.</w:t>
      </w:r>
    </w:p>
    <w:bookmarkEnd w:id="728"/>
    <w:bookmarkStart w:id="730" w:name="ref-blade_runner"/>
    <w:p>
      <w:pPr>
        <w:pStyle w:val="Bibliography"/>
      </w:pPr>
      <w:r>
        <w:t xml:space="preserve">“Blade Runner.”</w:t>
      </w:r>
      <w:r>
        <w:t xml:space="preserve"> </w:t>
      </w:r>
      <w:r>
        <w:t xml:space="preserve">1982. Film.</w:t>
      </w:r>
      <w:r>
        <w:t xml:space="preserve"> </w:t>
      </w:r>
      <w:hyperlink r:id="rId729">
        <w:r>
          <w:rPr>
            <w:rStyle w:val="Hyperlink"/>
          </w:rPr>
          <w:t xml:space="preserve">https://en.wikipedia.org/wiki/Blade_Runner</w:t>
        </w:r>
      </w:hyperlink>
      <w:r>
        <w:t xml:space="preserve">.</w:t>
      </w:r>
    </w:p>
    <w:bookmarkEnd w:id="730"/>
    <w:bookmarkStart w:id="7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1">
        <w:r>
          <w:rPr>
            <w:rStyle w:val="Hyperlink"/>
          </w:rPr>
          <w:t xml:space="preserve">https://happygitwithr.com/</w:t>
        </w:r>
      </w:hyperlink>
      <w:r>
        <w:t xml:space="preserve">.</w:t>
      </w:r>
    </w:p>
    <w:bookmarkEnd w:id="732"/>
    <w:bookmarkStart w:id="7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1">
        <w:r>
          <w:rPr>
            <w:rStyle w:val="Hyperlink"/>
          </w:rPr>
          <w:t xml:space="preserve">https://reprex.tidyverse.org/</w:t>
        </w:r>
      </w:hyperlink>
      <w:r>
        <w:t xml:space="preserve">.</w:t>
      </w:r>
    </w:p>
    <w:bookmarkEnd w:id="733"/>
    <w:bookmarkStart w:id="73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4">
        <w:r>
          <w:rPr>
            <w:rStyle w:val="Hyperlink"/>
          </w:rPr>
          <w:t xml:space="preserve">https://en.wikipedia.org/wiki/Ender%27s_Game</w:t>
        </w:r>
      </w:hyperlink>
      <w:r>
        <w:t xml:space="preserve">.</w:t>
      </w:r>
    </w:p>
    <w:bookmarkEnd w:id="735"/>
    <w:bookmarkStart w:id="7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6">
        <w:r>
          <w:rPr>
            <w:rStyle w:val="Hyperlink"/>
          </w:rPr>
          <w:t xml:space="preserve">https://doi.org/10.1038/s41467-020-19160-7</w:t>
        </w:r>
      </w:hyperlink>
      <w:r>
        <w:t xml:space="preserve">.</w:t>
      </w:r>
    </w:p>
    <w:bookmarkEnd w:id="737"/>
    <w:bookmarkStart w:id="7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8">
        <w:r>
          <w:rPr>
            <w:rStyle w:val="Hyperlink"/>
          </w:rPr>
          <w:t xml:space="preserve">http://creativecommons.org/licenses/by-nc/4.0/</w:t>
        </w:r>
      </w:hyperlink>
      <w:r>
        <w:t xml:space="preserve">.</w:t>
      </w:r>
    </w:p>
    <w:bookmarkEnd w:id="739"/>
    <w:bookmarkStart w:id="741" w:name="ref-credit"/>
    <w:p>
      <w:pPr>
        <w:pStyle w:val="Bibliography"/>
      </w:pPr>
      <w:r>
        <w:t xml:space="preserve">“CRediT: Contributor Roles Taxonomy.”</w:t>
      </w:r>
      <w:r>
        <w:t xml:space="preserve"> </w:t>
      </w:r>
      <w:r>
        <w:t xml:space="preserve">n.d. PLOS ONE.</w:t>
      </w:r>
      <w:r>
        <w:t xml:space="preserve"> </w:t>
      </w:r>
      <w:hyperlink r:id="rId740">
        <w:r>
          <w:rPr>
            <w:rStyle w:val="Hyperlink"/>
          </w:rPr>
          <w:t xml:space="preserve">https://journals.plos.org/plosone/s/authorship</w:t>
        </w:r>
      </w:hyperlink>
      <w:r>
        <w:t xml:space="preserve">.</w:t>
      </w:r>
    </w:p>
    <w:bookmarkEnd w:id="741"/>
    <w:bookmarkStart w:id="743" w:name="ref-dryad"/>
    <w:p>
      <w:pPr>
        <w:pStyle w:val="Bibliography"/>
      </w:pPr>
      <w:r>
        <w:t xml:space="preserve">“Dryad Digital Repository.”</w:t>
      </w:r>
      <w:r>
        <w:t xml:space="preserve"> </w:t>
      </w:r>
      <w:r>
        <w:t xml:space="preserve">n.d. Dryad.</w:t>
      </w:r>
      <w:r>
        <w:t xml:space="preserve"> </w:t>
      </w:r>
      <w:hyperlink r:id="rId742">
        <w:r>
          <w:rPr>
            <w:rStyle w:val="Hyperlink"/>
          </w:rPr>
          <w:t xml:space="preserve">https://datadryad.org/</w:t>
        </w:r>
      </w:hyperlink>
      <w:r>
        <w:t xml:space="preserve">.</w:t>
      </w:r>
    </w:p>
    <w:bookmarkEnd w:id="743"/>
    <w:bookmarkStart w:id="7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3">
        <w:r>
          <w:rPr>
            <w:rStyle w:val="Hyperlink"/>
          </w:rPr>
          <w:t xml:space="preserve">https://www.equator-network.org/</w:t>
        </w:r>
      </w:hyperlink>
      <w:r>
        <w:t xml:space="preserve">.</w:t>
      </w:r>
    </w:p>
    <w:bookmarkEnd w:id="744"/>
    <w:bookmarkStart w:id="7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5">
        <w:r>
          <w:rPr>
            <w:rStyle w:val="Hyperlink"/>
          </w:rPr>
          <w:t xml:space="preserve">https://engineering-shiny.org/</w:t>
        </w:r>
      </w:hyperlink>
      <w:r>
        <w:t xml:space="preserve">.</w:t>
      </w:r>
    </w:p>
    <w:bookmarkEnd w:id="746"/>
    <w:bookmarkStart w:id="74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7">
        <w:r>
          <w:rPr>
            <w:rStyle w:val="Hyperlink"/>
          </w:rPr>
          <w:t xml:space="preserve">https://www.youtube.com/watch?v=B1BdQcJ2ZYY</w:t>
        </w:r>
      </w:hyperlink>
      <w:r>
        <w:t xml:space="preserve">.</w:t>
      </w:r>
    </w:p>
    <w:bookmarkEnd w:id="748"/>
    <w:bookmarkStart w:id="750" w:name="ref-githubdesktop"/>
    <w:p>
      <w:pPr>
        <w:pStyle w:val="Bibliography"/>
      </w:pPr>
      <w:r>
        <w:t xml:space="preserve">“GitHub Desktop.”</w:t>
      </w:r>
      <w:r>
        <w:t xml:space="preserve"> </w:t>
      </w:r>
      <w:r>
        <w:t xml:space="preserve">n.d. GitHub.</w:t>
      </w:r>
      <w:r>
        <w:t xml:space="preserve"> </w:t>
      </w:r>
      <w:hyperlink r:id="rId749">
        <w:r>
          <w:rPr>
            <w:rStyle w:val="Hyperlink"/>
          </w:rPr>
          <w:t xml:space="preserve">https://desktop.github.com/</w:t>
        </w:r>
      </w:hyperlink>
      <w:r>
        <w:t xml:space="preserve">.</w:t>
      </w:r>
    </w:p>
    <w:bookmarkEnd w:id="750"/>
    <w:bookmarkStart w:id="752" w:name="ref-dune"/>
    <w:p>
      <w:pPr>
        <w:pStyle w:val="Bibliography"/>
      </w:pPr>
      <w:r>
        <w:t xml:space="preserve">Herbert, Frank. 1965.</w:t>
      </w:r>
      <w:r>
        <w:t xml:space="preserve"> </w:t>
      </w:r>
      <w:r>
        <w:t xml:space="preserve">“Dune.”</w:t>
      </w:r>
      <w:r>
        <w:t xml:space="preserve"> </w:t>
      </w:r>
      <w:r>
        <w:t xml:space="preserve">Novel.</w:t>
      </w:r>
      <w:r>
        <w:t xml:space="preserve"> </w:t>
      </w:r>
      <w:hyperlink r:id="rId751">
        <w:r>
          <w:rPr>
            <w:rStyle w:val="Hyperlink"/>
          </w:rPr>
          <w:t xml:space="preserve">https://en.wikipedia.org/wiki/Organizations_of_the_Dune_universe#Thinking_machines</w:t>
        </w:r>
      </w:hyperlink>
      <w:r>
        <w:t xml:space="preserve">.</w:t>
      </w:r>
    </w:p>
    <w:bookmarkEnd w:id="752"/>
    <w:bookmarkStart w:id="754" w:name="ref-plos_data"/>
    <w:p>
      <w:pPr>
        <w:pStyle w:val="Bibliography"/>
      </w:pPr>
      <w:r>
        <w:t xml:space="preserve">“How to Store and Manage Your Data.”</w:t>
      </w:r>
      <w:r>
        <w:t xml:space="preserve"> </w:t>
      </w:r>
      <w:r>
        <w:t xml:space="preserve">n.d. PLOS.</w:t>
      </w:r>
      <w:r>
        <w:t xml:space="preserve"> </w:t>
      </w:r>
      <w:hyperlink r:id="rId753">
        <w:r>
          <w:rPr>
            <w:rStyle w:val="Hyperlink"/>
          </w:rPr>
          <w:t xml:space="preserve">https://plos.org/resource/how-to-store-and-manage-your-data/</w:t>
        </w:r>
      </w:hyperlink>
      <w:r>
        <w:t xml:space="preserve">.</w:t>
      </w:r>
    </w:p>
    <w:bookmarkEnd w:id="754"/>
    <w:bookmarkStart w:id="7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5"/>
    <w:bookmarkStart w:id="757"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6">
        <w:r>
          <w:rPr>
            <w:rStyle w:val="Hyperlink"/>
          </w:rPr>
          <w:t xml:space="preserve">https://mentors.fm/2019/08/13/think-and-write-with-leslie-lamport/</w:t>
        </w:r>
      </w:hyperlink>
      <w:r>
        <w:t xml:space="preserve">.</w:t>
      </w:r>
    </w:p>
    <w:bookmarkEnd w:id="757"/>
    <w:bookmarkStart w:id="7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8">
        <w:r>
          <w:rPr>
            <w:rStyle w:val="Hyperlink"/>
          </w:rPr>
          <w:t xml:space="preserve">https://openreview.net/forum?id=BZ5a1r-kVsf</w:t>
        </w:r>
      </w:hyperlink>
      <w:r>
        <w:t xml:space="preserve">.</w:t>
      </w:r>
    </w:p>
    <w:bookmarkEnd w:id="759"/>
    <w:bookmarkStart w:id="760" w:name="ref-medRxiv"/>
    <w:p>
      <w:pPr>
        <w:pStyle w:val="Bibliography"/>
      </w:pPr>
      <w:r>
        <w:t xml:space="preserve">“medRxiv: The Preprint Server for Health Sciences.”</w:t>
      </w:r>
      <w:r>
        <w:t xml:space="preserve"> </w:t>
      </w:r>
      <w:r>
        <w:t xml:space="preserve">n.d. Cold Spring Harbor Laboratory.</w:t>
      </w:r>
      <w:r>
        <w:t xml:space="preserve"> </w:t>
      </w:r>
      <w:hyperlink r:id="rId710">
        <w:r>
          <w:rPr>
            <w:rStyle w:val="Hyperlink"/>
          </w:rPr>
          <w:t xml:space="preserve">https://www.medrxiv.org/</w:t>
        </w:r>
      </w:hyperlink>
      <w:r>
        <w:t xml:space="preserve">.</w:t>
      </w:r>
    </w:p>
    <w:bookmarkEnd w:id="760"/>
    <w:bookmarkStart w:id="7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1">
        <w:r>
          <w:rPr>
            <w:rStyle w:val="Hyperlink"/>
          </w:rPr>
          <w:t xml:space="preserve">https://doi.org/10.1038/467775a</w:t>
        </w:r>
      </w:hyperlink>
      <w:r>
        <w:t xml:space="preserve">.</w:t>
      </w:r>
    </w:p>
    <w:bookmarkEnd w:id="762"/>
    <w:bookmarkStart w:id="7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3">
        <w:r>
          <w:rPr>
            <w:rStyle w:val="Hyperlink"/>
          </w:rPr>
          <w:t xml:space="preserve">https://doi.org/10.1038/s41562-016-0021</w:t>
        </w:r>
      </w:hyperlink>
      <w:r>
        <w:t xml:space="preserve">.</w:t>
      </w:r>
    </w:p>
    <w:bookmarkEnd w:id="764"/>
    <w:bookmarkStart w:id="7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5">
        <w:r>
          <w:rPr>
            <w:rStyle w:val="Hyperlink"/>
          </w:rPr>
          <w:t xml:space="preserve">https://doi.org/10.1038/526182a</w:t>
        </w:r>
      </w:hyperlink>
      <w:r>
        <w:t xml:space="preserve">.</w:t>
      </w:r>
    </w:p>
    <w:bookmarkEnd w:id="766"/>
    <w:bookmarkStart w:id="768" w:name="ref-osf"/>
    <w:p>
      <w:pPr>
        <w:pStyle w:val="Bibliography"/>
      </w:pPr>
      <w:r>
        <w:t xml:space="preserve">“Open Science Framework.”</w:t>
      </w:r>
      <w:r>
        <w:t xml:space="preserve"> </w:t>
      </w:r>
      <w:r>
        <w:t xml:space="preserve">n.d. Center for Open Science.</w:t>
      </w:r>
      <w:r>
        <w:t xml:space="preserve"> </w:t>
      </w:r>
      <w:hyperlink r:id="rId767">
        <w:r>
          <w:rPr>
            <w:rStyle w:val="Hyperlink"/>
          </w:rPr>
          <w:t xml:space="preserve">https://osf.io/</w:t>
        </w:r>
      </w:hyperlink>
      <w:r>
        <w:t xml:space="preserve">.</w:t>
      </w:r>
    </w:p>
    <w:bookmarkEnd w:id="768"/>
    <w:bookmarkStart w:id="770" w:name="ref-gitfixum"/>
    <w:p>
      <w:pPr>
        <w:pStyle w:val="Bibliography"/>
      </w:pPr>
      <w:r>
        <w:t xml:space="preserve">Robertson, Seth. n.d.</w:t>
      </w:r>
      <w:r>
        <w:t xml:space="preserve"> </w:t>
      </w:r>
      <w:r>
        <w:t xml:space="preserve">“On Undoing, Fixing, or Removing Commits in Git.”</w:t>
      </w:r>
      <w:r>
        <w:t xml:space="preserve"> </w:t>
      </w:r>
      <w:hyperlink r:id="rId769">
        <w:r>
          <w:rPr>
            <w:rStyle w:val="Hyperlink"/>
          </w:rPr>
          <w:t xml:space="preserve">https://sethrobertson.github.io/GitFixUm/fixup.html</w:t>
        </w:r>
      </w:hyperlink>
      <w:r>
        <w:t xml:space="preserve">.</w:t>
      </w:r>
    </w:p>
    <w:bookmarkEnd w:id="770"/>
    <w:bookmarkStart w:id="7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1">
        <w:r>
          <w:rPr>
            <w:rStyle w:val="Hyperlink"/>
          </w:rPr>
          <w:t xml:space="preserve">https://doi.org/10.1371/journal.pcbi.1003833</w:t>
        </w:r>
      </w:hyperlink>
      <w:r>
        <w:t xml:space="preserve">.</w:t>
      </w:r>
    </w:p>
    <w:bookmarkEnd w:id="772"/>
    <w:bookmarkStart w:id="7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3">
        <w:r>
          <w:rPr>
            <w:rStyle w:val="Hyperlink"/>
          </w:rPr>
          <w:t xml:space="preserve">https://doi.org/10.1038/d41586-019-02918-5</w:t>
        </w:r>
      </w:hyperlink>
      <w:r>
        <w:t xml:space="preserve">.</w:t>
      </w:r>
    </w:p>
    <w:bookmarkEnd w:id="774"/>
    <w:bookmarkStart w:id="776" w:name="ref-slurm"/>
    <w:p>
      <w:pPr>
        <w:pStyle w:val="Bibliography"/>
      </w:pPr>
      <w:r>
        <w:t xml:space="preserve">“Slurm Workload Manager: Sbatch Documentation.”</w:t>
      </w:r>
      <w:r>
        <w:t xml:space="preserve"> </w:t>
      </w:r>
      <w:r>
        <w:t xml:space="preserve">n.d. SchedMD.</w:t>
      </w:r>
      <w:r>
        <w:t xml:space="preserve"> </w:t>
      </w:r>
      <w:hyperlink r:id="rId775">
        <w:r>
          <w:rPr>
            <w:rStyle w:val="Hyperlink"/>
          </w:rPr>
          <w:t xml:space="preserve">https://slurm.schedmd.com/sbatch.html</w:t>
        </w:r>
      </w:hyperlink>
      <w:r>
        <w:t xml:space="preserve">.</w:t>
      </w:r>
    </w:p>
    <w:bookmarkEnd w:id="776"/>
    <w:bookmarkStart w:id="7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7">
        <w:r>
          <w:rPr>
            <w:rStyle w:val="Hyperlink"/>
          </w:rPr>
          <w:t xml:space="preserve">https://doi.org/10.1038/d41586-019-00067-3</w:t>
        </w:r>
      </w:hyperlink>
      <w:r>
        <w:t xml:space="preserve">.</w:t>
      </w:r>
    </w:p>
    <w:bookmarkEnd w:id="778"/>
    <w:bookmarkStart w:id="780" w:name="ref-terminator"/>
    <w:p>
      <w:pPr>
        <w:pStyle w:val="Bibliography"/>
      </w:pPr>
      <w:r>
        <w:t xml:space="preserve">“Terminator 3: Rise of the Machines.”</w:t>
      </w:r>
      <w:r>
        <w:t xml:space="preserve"> </w:t>
      </w:r>
      <w:r>
        <w:t xml:space="preserve">2003. Film.</w:t>
      </w:r>
      <w:r>
        <w:t xml:space="preserve"> </w:t>
      </w:r>
      <w:hyperlink r:id="rId779">
        <w:r>
          <w:rPr>
            <w:rStyle w:val="Hyperlink"/>
          </w:rPr>
          <w:t xml:space="preserve">https://en.wikipedia.org/wiki/Terminator_3:_Rise_of_the_Machines</w:t>
        </w:r>
      </w:hyperlink>
      <w:r>
        <w:t xml:space="preserve">.</w:t>
      </w:r>
    </w:p>
    <w:bookmarkEnd w:id="780"/>
    <w:bookmarkStart w:id="782" w:name="ref-matrix"/>
    <w:p>
      <w:pPr>
        <w:pStyle w:val="Bibliography"/>
      </w:pPr>
      <w:r>
        <w:t xml:space="preserve">“The Matrix.”</w:t>
      </w:r>
      <w:r>
        <w:t xml:space="preserve"> </w:t>
      </w:r>
      <w:r>
        <w:t xml:space="preserve">1999. Film.</w:t>
      </w:r>
      <w:r>
        <w:t xml:space="preserve"> </w:t>
      </w:r>
      <w:hyperlink r:id="rId781">
        <w:r>
          <w:rPr>
            <w:rStyle w:val="Hyperlink"/>
          </w:rPr>
          <w:t xml:space="preserve">https://en.wikipedia.org/wiki/The_Matrix</w:t>
        </w:r>
      </w:hyperlink>
      <w:r>
        <w:t xml:space="preserve">.</w:t>
      </w:r>
    </w:p>
    <w:bookmarkEnd w:id="782"/>
    <w:bookmarkStart w:id="7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3"/>
    <w:bookmarkStart w:id="7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4">
        <w:r>
          <w:rPr>
            <w:rStyle w:val="Hyperlink"/>
          </w:rPr>
          <w:t xml:space="preserve">https://doi.org/10.1038/d41586-021-03603-2</w:t>
        </w:r>
      </w:hyperlink>
      <w:r>
        <w:t xml:space="preserve">.</w:t>
      </w:r>
    </w:p>
    <w:bookmarkEnd w:id="785"/>
    <w:bookmarkStart w:id="787" w:name="ref-wargames"/>
    <w:p>
      <w:pPr>
        <w:pStyle w:val="Bibliography"/>
      </w:pPr>
      <w:r>
        <w:t xml:space="preserve">“WarGames.”</w:t>
      </w:r>
      <w:r>
        <w:t xml:space="preserve"> </w:t>
      </w:r>
      <w:r>
        <w:t xml:space="preserve">1983. Film.</w:t>
      </w:r>
      <w:r>
        <w:t xml:space="preserve"> </w:t>
      </w:r>
      <w:hyperlink r:id="rId786">
        <w:r>
          <w:rPr>
            <w:rStyle w:val="Hyperlink"/>
          </w:rPr>
          <w:t xml:space="preserve">https://en.wikipedia.org/wiki/WarGames</w:t>
        </w:r>
      </w:hyperlink>
      <w:r>
        <w:t xml:space="preserve">.</w:t>
      </w:r>
    </w:p>
    <w:bookmarkEnd w:id="787"/>
    <w:bookmarkStart w:id="7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8">
        <w:r>
          <w:rPr>
            <w:rStyle w:val="Hyperlink"/>
          </w:rPr>
          <w:t xml:space="preserve">https://adv-r.hadley.nz/</w:t>
        </w:r>
      </w:hyperlink>
      <w:r>
        <w:t xml:space="preserve">.</w:t>
      </w:r>
    </w:p>
    <w:bookmarkEnd w:id="789"/>
    <w:bookmarkStart w:id="791" w:name="ref-wickham2021shiny"/>
    <w:p>
      <w:pPr>
        <w:pStyle w:val="Bibliography"/>
      </w:pPr>
      <w:r>
        <w:t xml:space="preserve">———. 2021.</w:t>
      </w:r>
      <w:r>
        <w:t xml:space="preserve"> </w:t>
      </w:r>
      <w:r>
        <w:rPr>
          <w:i/>
          <w:iCs/>
        </w:rPr>
        <w:t xml:space="preserve">Mastering Shiny</w:t>
      </w:r>
      <w:r>
        <w:t xml:space="preserve">. O’Reilly Media.</w:t>
      </w:r>
      <w:r>
        <w:t xml:space="preserve"> </w:t>
      </w:r>
      <w:hyperlink r:id="rId790">
        <w:r>
          <w:rPr>
            <w:rStyle w:val="Hyperlink"/>
          </w:rPr>
          <w:t xml:space="preserve">https://mastering-shiny.org/</w:t>
        </w:r>
      </w:hyperlink>
      <w:r>
        <w:t xml:space="preserve">.</w:t>
      </w:r>
    </w:p>
    <w:bookmarkEnd w:id="791"/>
    <w:bookmarkStart w:id="792" w:name="ref-wickham2023tidyverse"/>
    <w:p>
      <w:pPr>
        <w:pStyle w:val="Bibliography"/>
      </w:pPr>
      <w:r>
        <w:t xml:space="preserve">———. 2023a.</w:t>
      </w:r>
      <w:r>
        <w:t xml:space="preserve"> </w:t>
      </w:r>
      <w:r>
        <w:rPr>
          <w:i/>
          <w:iCs/>
        </w:rPr>
        <w:t xml:space="preserve">The Tidyverse Style Guide</w:t>
      </w:r>
      <w:r>
        <w:t xml:space="preserve">.</w:t>
      </w:r>
      <w:r>
        <w:t xml:space="preserve"> </w:t>
      </w:r>
      <w:hyperlink r:id="rId297">
        <w:r>
          <w:rPr>
            <w:rStyle w:val="Hyperlink"/>
          </w:rPr>
          <w:t xml:space="preserve">https://style.tidyverse.org/</w:t>
        </w:r>
      </w:hyperlink>
      <w:r>
        <w:t xml:space="preserve">.</w:t>
      </w:r>
    </w:p>
    <w:bookmarkEnd w:id="792"/>
    <w:bookmarkStart w:id="794" w:name="ref-wickham2023tidydesign"/>
    <w:p>
      <w:pPr>
        <w:pStyle w:val="Bibliography"/>
      </w:pPr>
      <w:r>
        <w:t xml:space="preserve">———. 2023b.</w:t>
      </w:r>
      <w:r>
        <w:t xml:space="preserve"> </w:t>
      </w:r>
      <w:r>
        <w:rPr>
          <w:i/>
          <w:iCs/>
        </w:rPr>
        <w:t xml:space="preserve">Tidyverse Design Guide</w:t>
      </w:r>
      <w:r>
        <w:t xml:space="preserve">.</w:t>
      </w:r>
      <w:r>
        <w:t xml:space="preserve"> </w:t>
      </w:r>
      <w:hyperlink r:id="rId793">
        <w:r>
          <w:rPr>
            <w:rStyle w:val="Hyperlink"/>
          </w:rPr>
          <w:t xml:space="preserve">https://design.tidyverse.org/</w:t>
        </w:r>
      </w:hyperlink>
      <w:r>
        <w:t xml:space="preserve">.</w:t>
      </w:r>
    </w:p>
    <w:bookmarkEnd w:id="794"/>
    <w:bookmarkStart w:id="7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5">
        <w:r>
          <w:rPr>
            <w:rStyle w:val="Hyperlink"/>
          </w:rPr>
          <w:t xml:space="preserve">https://r-pkgs.org/</w:t>
        </w:r>
      </w:hyperlink>
      <w:r>
        <w:t xml:space="preserve">.</w:t>
      </w:r>
    </w:p>
    <w:bookmarkEnd w:id="796"/>
    <w:bookmarkStart w:id="7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7">
        <w:r>
          <w:rPr>
            <w:rStyle w:val="Hyperlink"/>
          </w:rPr>
          <w:t xml:space="preserve">https://r4ds.hadley.nz/</w:t>
        </w:r>
      </w:hyperlink>
      <w:r>
        <w:t xml:space="preserve">.</w:t>
      </w:r>
    </w:p>
    <w:bookmarkEnd w:id="798"/>
    <w:bookmarkStart w:id="7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99"/>
    <w:bookmarkEnd w:id="800"/>
    <w:p>
      <w:r>
        <w:br w:type="page"/>
      </w:r>
    </w:p>
    <w:bookmarkEnd w:id="801"/>
    <w:bookmarkStart w:id="8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2">
        <w:r>
          <w:rPr>
            <w:rStyle w:val="Hyperlink"/>
          </w:rPr>
          <w:t xml:space="preserve">https://ucd-serg.github.io/lab-manual/appendix-copilot-instructions.html</w:t>
        </w:r>
      </w:hyperlink>
    </w:p>
    <w:p>
      <w:r>
        <w:br w:type="page"/>
      </w:r>
    </w:p>
    <w:bookmarkEnd w:id="803"/>
    <w:bookmarkStart w:id="8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4">
        <w:r>
          <w:rPr>
            <w:rStyle w:val="Hyperlink"/>
          </w:rPr>
          <w:t xml:space="preserve">https://ucd-serg.github.io/lab-manual/appendix-copilot-setup-steps.html</w:t>
        </w:r>
      </w:hyperlink>
    </w:p>
    <w:p>
      <w:r>
        <w:br w:type="page"/>
      </w:r>
    </w:p>
    <w:bookmarkEnd w:id="805"/>
    <w:bookmarkStart w:id="8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r>
        <w:rPr>
          <w:b/>
          <w:bCs/>
        </w:rPr>
        <w:t xml:space="preserve">Branch:</w:t>
      </w:r>
      <w:r>
        <w:t xml:space="preserve"> </w:t>
      </w:r>
      <w:r>
        <w:t xml:space="preserve">HEAD</w:t>
      </w:r>
    </w:p>
    <w:p>
      <w:pPr>
        <w:pStyle w:val="Compact"/>
        <w:numPr>
          <w:ilvl w:val="0"/>
          <w:numId w:val="1306"/>
        </w:numPr>
      </w:pPr>
      <w:r>
        <w:rPr>
          <w:b/>
          <w:bCs/>
        </w:rPr>
        <w:t xml:space="preserve">Commit:</w:t>
      </w:r>
      <w:r>
        <w:t xml:space="preserve"> </w:t>
      </w:r>
      <w:r>
        <w:t xml:space="preserve">0a54a01</w:t>
      </w:r>
    </w:p>
    <w:p>
      <w:pPr>
        <w:pStyle w:val="Compact"/>
        <w:numPr>
          <w:ilvl w:val="0"/>
          <w:numId w:val="1306"/>
        </w:numPr>
      </w:pPr>
      <w:r>
        <w:rPr>
          <w:b/>
          <w:bCs/>
        </w:rPr>
        <w:t xml:space="preserve">Full commit hash:</w:t>
      </w:r>
      <w:r>
        <w:t xml:space="preserve"> </w:t>
      </w:r>
      <w:r>
        <w:t xml:space="preserve">0a54a01b2b0b2b65ed055f82105cbf0108494da5</w:t>
      </w:r>
    </w:p>
    <w:p>
      <w:pPr>
        <w:pStyle w:val="Compact"/>
        <w:numPr>
          <w:ilvl w:val="0"/>
          <w:numId w:val="1306"/>
        </w:numPr>
      </w:pPr>
      <w:r>
        <w:rPr>
          <w:b/>
          <w:bCs/>
        </w:rPr>
        <w:t xml:space="preserve">Commit date:</w:t>
      </w:r>
      <w:r>
        <w:t xml:space="preserve"> </w:t>
      </w:r>
      <w:r>
        <w:t xml:space="preserve">2026-01-27 02:25:39 -0800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90" Target="media/rId290.png" /><Relationship Type="http://schemas.openxmlformats.org/officeDocument/2006/relationships/image" Id="rId120" Target="media/rId120.png" /><Relationship Type="http://schemas.openxmlformats.org/officeDocument/2006/relationships/image" Id="rId539" Target="media/rId539.png" /><Relationship Type="http://schemas.openxmlformats.org/officeDocument/2006/relationships/image" Id="rId542" Target="media/rId542.jpg" /><Relationship Type="http://schemas.openxmlformats.org/officeDocument/2006/relationships/image" Id="rId317" Target="media/rId317.png" /><Relationship Type="http://schemas.openxmlformats.org/officeDocument/2006/relationships/image" Id="rId427" Target="media/rId427.jpg" /><Relationship Type="http://schemas.openxmlformats.org/officeDocument/2006/relationships/image" Id="rId433" Target="media/rId433.png" /><Relationship Type="http://schemas.openxmlformats.org/officeDocument/2006/relationships/image" Id="rId385" Target="media/rId385.png" /><Relationship Type="http://schemas.openxmlformats.org/officeDocument/2006/relationships/image" Id="rId390" Target="media/rId390.png" /><Relationship Type="http://schemas.openxmlformats.org/officeDocument/2006/relationships/image" Id="rId238" Target="media/rId238.png" /><Relationship Type="http://schemas.openxmlformats.org/officeDocument/2006/relationships/image" Id="rId548" Target="media/rId548.png" /><Relationship Type="http://schemas.openxmlformats.org/officeDocument/2006/relationships/image" Id="rId578" Target="media/rId578.png" /><Relationship Type="http://schemas.openxmlformats.org/officeDocument/2006/relationships/image" Id="rId243" Target="media/rId243.png" /><Relationship Type="http://schemas.openxmlformats.org/officeDocument/2006/relationships/image" Id="rId545" Target="media/rId545.png" /><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8"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0" Target="http://adv-r.had.co.nz/Style.html" TargetMode="External" /><Relationship Type="http://schemas.openxmlformats.org/officeDocument/2006/relationships/hyperlink" Id="rId688" Target="http://colorbrewer2.org/" TargetMode="External" /><Relationship Type="http://schemas.openxmlformats.org/officeDocument/2006/relationships/hyperlink" Id="rId738" Target="http://creativecommons.org/licenses/by-nc/4.0/" TargetMode="External" /><Relationship Type="http://schemas.openxmlformats.org/officeDocument/2006/relationships/hyperlink" Id="rId287" Target="http://styler.r-lib.org/articles/customizing_styler.html" TargetMode="External" /><Relationship Type="http://schemas.openxmlformats.org/officeDocument/2006/relationships/hyperlink" Id="rId633"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8"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6" Target="https://cran.r-project.org/web/packages/lintr/readme/README.html#available-linters" TargetMode="External" /><Relationship Type="http://schemas.openxmlformats.org/officeDocument/2006/relationships/hyperlink" Id="rId300"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7" Target="https://d-morrison.github.io/rme/" TargetMode="External" /><Relationship Type="http://schemas.openxmlformats.org/officeDocument/2006/relationships/hyperlink" Id="rId742" Target="https://datadryad.org/" TargetMode="External" /><Relationship Type="http://schemas.openxmlformats.org/officeDocument/2006/relationships/hyperlink" Id="rId793" Target="https://design.tidyverse.org/" TargetMode="External" /><Relationship Type="http://schemas.openxmlformats.org/officeDocument/2006/relationships/hyperlink" Id="rId749"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5" Target="https://docs.github.com/en/copilot/how-tos/use-copilot-agents/coding-agent" TargetMode="External" /><Relationship Type="http://schemas.openxmlformats.org/officeDocument/2006/relationships/hyperlink" Id="rId606" Target="https://docs.github.com/en/copilot/how-tos/use-copilot-agents/coding-agent/customize-the-agent-environment" TargetMode="External" /><Relationship Type="http://schemas.openxmlformats.org/officeDocument/2006/relationships/hyperlink" Id="rId617" Target="https://docs.github.com/en/copilot/how-tos/use-copilot-agents/coding-agent/customize-the-agent-environment#preinstalling-tools-or-dependencies-in-copilots-environment" TargetMode="External" /><Relationship Type="http://schemas.openxmlformats.org/officeDocument/2006/relationships/hyperlink" Id="rId589" Target="https://docs.github.com/en/copilot/how-tos/use-copilot-agents/coding-agent/customize-the-agent-firewall" TargetMode="External" /><Relationship Type="http://schemas.openxmlformats.org/officeDocument/2006/relationships/hyperlink" Id="rId587" Target="https://docs.github.com/en/copilot/reference/copilot-allowlist-reference" TargetMode="External" /><Relationship Type="http://schemas.openxmlformats.org/officeDocument/2006/relationships/hyperlink" Id="rId470" Target="https://docs.github.com/en/enterprise/2.13/user/articles/creating-releases" TargetMode="External" /><Relationship Type="http://schemas.openxmlformats.org/officeDocument/2006/relationships/hyperlink" Id="rId421" Target="https://docs.github.com/en/repositories/working-with-files/managing-files/customizing-how-changed-files-appear-on-github" TargetMode="External" /><Relationship Type="http://schemas.openxmlformats.org/officeDocument/2006/relationships/hyperlink" Id="rId670" Target="https://docs.google.com/document/d/1ckgRCcr7FFPyymyMA6Y_-cB_vftOyrrxT28c6gRg0PI/edit" TargetMode="External" /><Relationship Type="http://schemas.openxmlformats.org/officeDocument/2006/relationships/hyperlink" Id="rId761" Target="https://doi.org/10.1038/467775a" TargetMode="External" /><Relationship Type="http://schemas.openxmlformats.org/officeDocument/2006/relationships/hyperlink" Id="rId765" Target="https://doi.org/10.1038/526182a" TargetMode="External" /><Relationship Type="http://schemas.openxmlformats.org/officeDocument/2006/relationships/hyperlink" Id="rId777" Target="https://doi.org/10.1038/d41586-019-00067-3" TargetMode="External" /><Relationship Type="http://schemas.openxmlformats.org/officeDocument/2006/relationships/hyperlink" Id="rId724" Target="https://doi.org/10.1038/d41586-019-01431-z" TargetMode="External" /><Relationship Type="http://schemas.openxmlformats.org/officeDocument/2006/relationships/hyperlink" Id="rId773" Target="https://doi.org/10.1038/d41586-019-02918-5" TargetMode="External" /><Relationship Type="http://schemas.openxmlformats.org/officeDocument/2006/relationships/hyperlink" Id="rId784" Target="https://doi.org/10.1038/d41586-021-03603-2" TargetMode="External" /><Relationship Type="http://schemas.openxmlformats.org/officeDocument/2006/relationships/hyperlink" Id="rId736" Target="https://doi.org/10.1038/s41467-020-19160-7" TargetMode="External" /><Relationship Type="http://schemas.openxmlformats.org/officeDocument/2006/relationships/hyperlink" Id="rId763" Target="https://doi.org/10.1038/s41562-016-0021" TargetMode="External" /><Relationship Type="http://schemas.openxmlformats.org/officeDocument/2006/relationships/hyperlink" Id="rId771" Target="https://doi.org/10.1371/journal.pcbi.1003833" TargetMode="External" /><Relationship Type="http://schemas.openxmlformats.org/officeDocument/2006/relationships/hyperlink" Id="rId720"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0" Target="https://education.github.com/" TargetMode="External" /><Relationship Type="http://schemas.openxmlformats.org/officeDocument/2006/relationships/hyperlink" Id="rId381" Target="https://education.github.com/pack" TargetMode="External" /><Relationship Type="http://schemas.openxmlformats.org/officeDocument/2006/relationships/hyperlink" Id="rId382"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8" Target="https://en.wikipedia.org/wiki/2001:_A_Space_Odyssey_(film)" TargetMode="External" /><Relationship Type="http://schemas.openxmlformats.org/officeDocument/2006/relationships/hyperlink" Id="rId513" Target="https://en.wikipedia.org/wiki/AI-assisted_software_development" TargetMode="External" /><Relationship Type="http://schemas.openxmlformats.org/officeDocument/2006/relationships/hyperlink" Id="rId528" Target="https://en.wikipedia.org/wiki/AI_agent" TargetMode="External" /><Relationship Type="http://schemas.openxmlformats.org/officeDocument/2006/relationships/hyperlink" Id="rId581" Target="https://en.wikipedia.org/wiki/Agent_(The_Matrix)" TargetMode="External" /><Relationship Type="http://schemas.openxmlformats.org/officeDocument/2006/relationships/hyperlink" Id="rId726" Target="https://en.wikipedia.org/wiki/Battlestar_Galactica_(2004_TV_series)" TargetMode="External" /><Relationship Type="http://schemas.openxmlformats.org/officeDocument/2006/relationships/hyperlink" Id="rId729" Target="https://en.wikipedia.org/wiki/Blade_Runner" TargetMode="External" /><Relationship Type="http://schemas.openxmlformats.org/officeDocument/2006/relationships/hyperlink" Id="rId734"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0" Target="https://en.wikipedia.org/wiki/Intelligent_agent" TargetMode="External" /><Relationship Type="http://schemas.openxmlformats.org/officeDocument/2006/relationships/hyperlink" Id="rId698" Target="https://en.wikipedia.org/wiki/Masterpiece#History" TargetMode="External" /><Relationship Type="http://schemas.openxmlformats.org/officeDocument/2006/relationships/hyperlink" Id="rId751" Target="https://en.wikipedia.org/wiki/Organizations_of_the_Dune_universe#Thinking_machines" TargetMode="External" /><Relationship Type="http://schemas.openxmlformats.org/officeDocument/2006/relationships/hyperlink" Id="rId531" Target="https://en.wikipedia.org/wiki/Technological_singularity" TargetMode="External" /><Relationship Type="http://schemas.openxmlformats.org/officeDocument/2006/relationships/hyperlink" Id="rId779" Target="https://en.wikipedia.org/wiki/Terminator_3:_Rise_of_the_Machines" TargetMode="External" /><Relationship Type="http://schemas.openxmlformats.org/officeDocument/2006/relationships/hyperlink" Id="rId781" Target="https://en.wikipedia.org/wiki/The_Matrix" TargetMode="External" /><Relationship Type="http://schemas.openxmlformats.org/officeDocument/2006/relationships/hyperlink" Id="rId336" Target="https://en.wikipedia.org/wiki/WYSIWYM" TargetMode="External" /><Relationship Type="http://schemas.openxmlformats.org/officeDocument/2006/relationships/hyperlink" Id="rId786" Target="https://en.wikipedia.org/wiki/WarGames" TargetMode="External" /><Relationship Type="http://schemas.openxmlformats.org/officeDocument/2006/relationships/hyperlink" Id="rId745"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0" Target="https://github.com/UCD-SERG/lab-manual" TargetMode="External" /><Relationship Type="http://schemas.openxmlformats.org/officeDocument/2006/relationships/hyperlink" Id="rId522" Target="https://github.com/UCD-SERG/lab-manual/issues/112" TargetMode="External" /><Relationship Type="http://schemas.openxmlformats.org/officeDocument/2006/relationships/hyperlink" Id="rId557" Target="https://github.com/UCD-SERG/lab-manual/issues/42" TargetMode="External" /><Relationship Type="http://schemas.openxmlformats.org/officeDocument/2006/relationships/hyperlink" Id="rId523" Target="https://github.com/UCD-SERG/lab-manual/pull/145" TargetMode="External" /><Relationship Type="http://schemas.openxmlformats.org/officeDocument/2006/relationships/hyperlink" Id="rId558"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3"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5" Target="https://github.com/actions/checkout" TargetMode="External" /><Relationship Type="http://schemas.openxmlformats.org/officeDocument/2006/relationships/hyperlink" Id="rId344" Target="https://github.com/coatless-tutorials/quarto-book-template" TargetMode="External" /><Relationship Type="http://schemas.openxmlformats.org/officeDocument/2006/relationships/hyperlink" Id="rId663" Target="https://github.com/d-morrison/psw" TargetMode="External" /><Relationship Type="http://schemas.openxmlformats.org/officeDocument/2006/relationships/hyperlink" Id="rId362" Target="https://github.com/d-morrison/rme" TargetMode="External" /><Relationship Type="http://schemas.openxmlformats.org/officeDocument/2006/relationships/hyperlink" Id="rId345"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7" Target="https://github.com/features/copilot/agents" TargetMode="External" /><Relationship Type="http://schemas.openxmlformats.org/officeDocument/2006/relationships/hyperlink" Id="rId616" Target="https://github.com/features/copilot/plans" TargetMode="External" /><Relationship Type="http://schemas.openxmlformats.org/officeDocument/2006/relationships/hyperlink" Id="rId412" Target="https://github.com/github-linguist/linguist/" TargetMode="External" /><Relationship Type="http://schemas.openxmlformats.org/officeDocument/2006/relationships/hyperlink" Id="rId422" Target="https://github.com/github-linguist/linguist/blob/main/docs/overrides.md" TargetMode="External" /><Relationship Type="http://schemas.openxmlformats.org/officeDocument/2006/relationships/hyperlink" Id="rId420" Target="https://github.com/github-linguist/linguist/blob/main/docs/overrides.md#detectable" TargetMode="External" /><Relationship Type="http://schemas.openxmlformats.org/officeDocument/2006/relationships/hyperlink" Id="rId419" Target="https://github.com/github-linguist/linguist/blob/main/docs/overrides.md#documentation" TargetMode="External" /><Relationship Type="http://schemas.openxmlformats.org/officeDocument/2006/relationships/hyperlink" Id="rId413" Target="https://github.com/github-linguist/linguist/blob/main/docs/overrides.md#generated-code" TargetMode="External" /><Relationship Type="http://schemas.openxmlformats.org/officeDocument/2006/relationships/hyperlink" Id="rId416" Target="https://github.com/github-linguist/linguist/blob/main/docs/overrides.md#using-gitattributes" TargetMode="External" /><Relationship Type="http://schemas.openxmlformats.org/officeDocument/2006/relationships/hyperlink" Id="rId418" Target="https://github.com/github-linguist/linguist/blob/main/docs/overrides.md#vendored-code" TargetMode="External" /><Relationship Type="http://schemas.openxmlformats.org/officeDocument/2006/relationships/hyperlink" Id="rId409"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4"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1" Target="https://github.com/nmfs-opensci/quarto-thesis" TargetMode="External" /><Relationship Type="http://schemas.openxmlformats.org/officeDocument/2006/relationships/hyperlink" Id="rId563" Target="https://github.com/orgs/community/discussions/162826" TargetMode="External" /><Relationship Type="http://schemas.openxmlformats.org/officeDocument/2006/relationships/hyperlink" Id="rId564" Target="https://github.com/orgs/community/discussions/183966" TargetMode="External" /><Relationship Type="http://schemas.openxmlformats.org/officeDocument/2006/relationships/hyperlink" Id="rId620"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1" Target="https://github.com/quarto-dev/quarto-cli/issues/10587" TargetMode="External" /><Relationship Type="http://schemas.openxmlformats.org/officeDocument/2006/relationships/hyperlink" Id="rId619"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89" Target="https://github.com/settings/copilot/features" TargetMode="External" /><Relationship Type="http://schemas.openxmlformats.org/officeDocument/2006/relationships/hyperlink" Id="rId654"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7" Target="https://github.com/ucdavisdatalab" TargetMode="External" /><Relationship Type="http://schemas.openxmlformats.org/officeDocument/2006/relationships/hyperlink" Id="rId642" Target="https://github.com/ucdavisdatalab/research-toolkits" TargetMode="External" /><Relationship Type="http://schemas.openxmlformats.org/officeDocument/2006/relationships/hyperlink" Id="rId378" Target="https://github.com/ucdavisdatalab/sandbox_git" TargetMode="External" /><Relationship Type="http://schemas.openxmlformats.org/officeDocument/2006/relationships/hyperlink" Id="rId485" Target="https://github.com/ucdavisdatalab/workshop_how-to-data-documentation" TargetMode="External" /><Relationship Type="http://schemas.openxmlformats.org/officeDocument/2006/relationships/hyperlink" Id="rId657" Target="https://github.com/ucdavisdatalab/workshop_nlp_with_python" TargetMode="External" /><Relationship Type="http://schemas.openxmlformats.org/officeDocument/2006/relationships/hyperlink" Id="rId656" Target="https://github.com/ucdavisdatalab/workshop_python_basics" TargetMode="External" /><Relationship Type="http://schemas.openxmlformats.org/officeDocument/2006/relationships/hyperlink" Id="rId641"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3" Target="https://grants.nih.gov" TargetMode="External" /><Relationship Type="http://schemas.openxmlformats.org/officeDocument/2006/relationships/hyperlink" Id="rId692" Target="https://grantwriting.stanford.edu/funding-train/" TargetMode="External" /><Relationship Type="http://schemas.openxmlformats.org/officeDocument/2006/relationships/hyperlink" Id="rId673" Target="https://grantwriting.stanford.edu/funding-train/#ep" TargetMode="External" /><Relationship Type="http://schemas.openxmlformats.org/officeDocument/2006/relationships/hyperlink" Id="rId731" Target="https://happygitwithr.com/" TargetMode="External" /><Relationship Type="http://schemas.openxmlformats.org/officeDocument/2006/relationships/hyperlink" Id="rId406" Target="https://happygitwithr.com/repeated-amend.html" TargetMode="External" /><Relationship Type="http://schemas.openxmlformats.org/officeDocument/2006/relationships/hyperlink" Id="rId399" Target="https://help.github.com/en/github/collaborating-with-issues-and-pull-requests/creating-a-pull-request#creating-the-pull-request" TargetMode="External" /><Relationship Type="http://schemas.openxmlformats.org/officeDocument/2006/relationships/hyperlink" Id="rId494" Target="https://hpc.ucdavis.edu/" TargetMode="External" /><Relationship Type="http://schemas.openxmlformats.org/officeDocument/2006/relationships/hyperlink" Id="rId680" Target="https://jadebc.github.io/lab-manual/" TargetMode="External" /><Relationship Type="http://schemas.openxmlformats.org/officeDocument/2006/relationships/hyperlink" Id="rId627" Target="https://jadebc.github.io/lab-manual/checklists.html" TargetMode="External" /><Relationship Type="http://schemas.openxmlformats.org/officeDocument/2006/relationships/hyperlink" Id="rId45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6" Target="https://jadebc.github.io/lab-manual/data-masking.html" TargetMode="External" /><Relationship Type="http://schemas.openxmlformats.org/officeDocument/2006/relationships/hyperlink" Id="rId37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49" Target="https://jadebc.github.io/lab-manual/reproducible-environments.html" TargetMode="External" /><Relationship Type="http://schemas.openxmlformats.org/officeDocument/2006/relationships/hyperlink" Id="rId637" Target="https://jadebc.github.io/lab-manual/resources.html" TargetMode="External" /><Relationship Type="http://schemas.openxmlformats.org/officeDocument/2006/relationships/hyperlink" Id="rId493" Target="https://jadebc.github.io/lab-manual/slurm.html" TargetMode="External" /><Relationship Type="http://schemas.openxmlformats.org/officeDocument/2006/relationships/hyperlink" Id="rId426" Target="https://jadebc.github.io/lab-manual/unix.html" TargetMode="External" /><Relationship Type="http://schemas.openxmlformats.org/officeDocument/2006/relationships/hyperlink" Id="rId310" Target="https://jadebc.github.io/lab-manual/working-with-big-data.html" TargetMode="External" /><Relationship Type="http://schemas.openxmlformats.org/officeDocument/2006/relationships/hyperlink" Id="rId631" Target="https://journals.lww.com/epidem/Fulltext/2001/05000/The_Value_of_P.2.aspx" TargetMode="External" /><Relationship Type="http://schemas.openxmlformats.org/officeDocument/2006/relationships/hyperlink" Id="rId690" Target="https://journals.plos.org/ploscompbiol/article?id=10.1371/journal.pcbi.1003833" TargetMode="External" /><Relationship Type="http://schemas.openxmlformats.org/officeDocument/2006/relationships/hyperlink" Id="rId740" Target="https://journals.plos.org/plosone/s/authorship" TargetMode="External" /><Relationship Type="http://schemas.openxmlformats.org/officeDocument/2006/relationships/hyperlink" Id="rId662" Target="https://link.springer.com/book/10.1007/978-3-030-98175-4" TargetMode="External" /><Relationship Type="http://schemas.openxmlformats.org/officeDocument/2006/relationships/hyperlink" Id="rId677" Target="https://link.springer.com/book/9783031537929" TargetMode="External" /><Relationship Type="http://schemas.openxmlformats.org/officeDocument/2006/relationships/hyperlink" Id="rId294"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0" Target="https://mastering-shiny.org/" TargetMode="External" /><Relationship Type="http://schemas.openxmlformats.org/officeDocument/2006/relationships/hyperlink" Id="rId689" Target="https://medialab.github.io/iwanthue/" TargetMode="External" /><Relationship Type="http://schemas.openxmlformats.org/officeDocument/2006/relationships/hyperlink" Id="rId634" Target="https://medialab.github.io/iwanthue/?utm_source=Nature+Briefing&amp;utm_campaign=2c68711076-briefing-dy-20211006&amp;utm_medium=email&amp;utm_term=0_c9dfd39373-2c68711076-44335685" TargetMode="External" /><Relationship Type="http://schemas.openxmlformats.org/officeDocument/2006/relationships/hyperlink" Id="rId444" Target="https://medium.com/@jeongwhanchoi/install-tmux-on-osx-and-basics-commands-for-beginners-be22520fd95e" TargetMode="External" /><Relationship Type="http://schemas.openxmlformats.org/officeDocument/2006/relationships/hyperlink" Id="rId756" Target="https://mentors.fm/2019/08/13/think-and-write-with-leslie-lamport/" TargetMode="External" /><Relationship Type="http://schemas.openxmlformats.org/officeDocument/2006/relationships/hyperlink" Id="rId668" Target="https://mitcommlab.mit.edu/be/2023/09/27/toward-an-evenbetterposter-improving-the-betterposter-template/" TargetMode="External" /><Relationship Type="http://schemas.openxmlformats.org/officeDocument/2006/relationships/hyperlink" Id="rId682" Target="https://myidp.sciencecareers.org/" TargetMode="External" /><Relationship Type="http://schemas.openxmlformats.org/officeDocument/2006/relationships/hyperlink" Id="rId758" Target="https://openreview.net/forum?id=BZ5a1r-kVsf" TargetMode="External" /><Relationship Type="http://schemas.openxmlformats.org/officeDocument/2006/relationships/hyperlink" Id="rId767"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3" Target="https://plos.org/resource/how-to-store-and-manage-your-data/" TargetMode="External" /><Relationship Type="http://schemas.openxmlformats.org/officeDocument/2006/relationships/hyperlink" Id="rId484"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7" Target="https://quarto.org/" TargetMode="External" /><Relationship Type="http://schemas.openxmlformats.org/officeDocument/2006/relationships/hyperlink" Id="rId365" Target="https://quarto.org/docs/authoring/cross-references.html" TargetMode="External" /><Relationship Type="http://schemas.openxmlformats.org/officeDocument/2006/relationships/hyperlink" Id="rId367" Target="https://quarto.org/docs/authoring/includes.html" TargetMode="External" /><Relationship Type="http://schemas.openxmlformats.org/officeDocument/2006/relationships/hyperlink" Id="rId352" Target="https://quarto.org/docs/books/" TargetMode="External" /><Relationship Type="http://schemas.openxmlformats.org/officeDocument/2006/relationships/hyperlink" Id="rId330" Target="https://quarto.org/docs/get-started/" TargetMode="External" /><Relationship Type="http://schemas.openxmlformats.org/officeDocument/2006/relationships/hyperlink" Id="rId331" Target="https://quarto.org/docs/guide/" TargetMode="External" /><Relationship Type="http://schemas.openxmlformats.org/officeDocument/2006/relationships/hyperlink" Id="rId361" Target="https://quarto.org/docs/projects/profiles.html" TargetMode="External" /><Relationship Type="http://schemas.openxmlformats.org/officeDocument/2006/relationships/hyperlink" Id="rId353"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5"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7" Target="https://r4ds.hadley.nz/" TargetMode="External" /><Relationship Type="http://schemas.openxmlformats.org/officeDocument/2006/relationships/hyperlink" Id="rId332"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6"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2"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7" Target="https://s3.amazonaws.com/assets.datacamp.com/blog_assets/datatable_Cheat_Sheet_R.pdf" TargetMode="External" /><Relationship Type="http://schemas.openxmlformats.org/officeDocument/2006/relationships/hyperlink" Id="rId722" Target="https://search.library.ucdavis.edu/permalink/01UCD_INST/9fle3i/alma990000226350403126" TargetMode="External" /><Relationship Type="http://schemas.openxmlformats.org/officeDocument/2006/relationships/hyperlink" Id="rId38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69" Target="https://sethrobertson.github.io/GitFixUm/fixup.html" TargetMode="External" /><Relationship Type="http://schemas.openxmlformats.org/officeDocument/2006/relationships/hyperlink" Id="rId775" Target="https://slurm.schedmd.com/sbatch.html" TargetMode="External" /><Relationship Type="http://schemas.openxmlformats.org/officeDocument/2006/relationships/hyperlink" Id="rId377" Target="https://sp19.datastructur.es/materials/guides/using-git#b-local-repositories-narrative-introduction" TargetMode="External" /><Relationship Type="http://schemas.openxmlformats.org/officeDocument/2006/relationships/hyperlink" Id="rId397"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1"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7" Target="https://style.tidyverse.org/" TargetMode="External" /><Relationship Type="http://schemas.openxmlformats.org/officeDocument/2006/relationships/hyperlink" Id="rId282"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3" Target="https://tidyverse.org/blog/2017/12/styler-1.0.0/" TargetMode="External" /><Relationship Type="http://schemas.openxmlformats.org/officeDocument/2006/relationships/hyperlink" Id="rId410" Target="https://tidyverse.org/blog/2017/12/workflow-vs-script/" TargetMode="External" /><Relationship Type="http://schemas.openxmlformats.org/officeDocument/2006/relationships/hyperlink" Id="rId638" Target="https://ucb-epi-r.github.io" TargetMode="External" /><Relationship Type="http://schemas.openxmlformats.org/officeDocument/2006/relationships/hyperlink" Id="rId802" Target="https://ucd-serg.github.io/lab-manual/appendix-copilot-instructions.html" TargetMode="External" /><Relationship Type="http://schemas.openxmlformats.org/officeDocument/2006/relationships/hyperlink" Id="rId804" Target="https://ucd-serg.github.io/lab-manual/appendix-copilot-setup-steps.html" TargetMode="External" /><Relationship Type="http://schemas.openxmlformats.org/officeDocument/2006/relationships/hyperlink" Id="rId460" Target="https://ucd-serg.github.io/lab-manual/coding-practices.html#file-headers" TargetMode="External" /><Relationship Type="http://schemas.openxmlformats.org/officeDocument/2006/relationships/hyperlink" Id="rId463" Target="https://ucd-serg.github.io/lab-manual/coding-practices.html#function-documentation" TargetMode="External" /><Relationship Type="http://schemas.openxmlformats.org/officeDocument/2006/relationships/hyperlink" Id="rId629" Target="https://ucd-serg.github.io/lab-manual/coding-style.html" TargetMode="External" /><Relationship Type="http://schemas.openxmlformats.org/officeDocument/2006/relationships/hyperlink" Id="rId466" Target="https://ucd-serg.github.io/lab-manual/unix.html#example-code-for-runfilesavelogs" TargetMode="External" /><Relationship Type="http://schemas.openxmlformats.org/officeDocument/2006/relationships/hyperlink" Id="rId643" Target="https://ucdavisdatalab.github.io/install_guides/" TargetMode="External" /><Relationship Type="http://schemas.openxmlformats.org/officeDocument/2006/relationships/hyperlink" Id="rId640"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59" Target="https://ucjug.github.io/workshop_julia_basics/" TargetMode="External" /><Relationship Type="http://schemas.openxmlformats.org/officeDocument/2006/relationships/hyperlink" Id="rId47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1"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8" Target="https://www.chriswrites.com/how-to-change-file-permissions-using-the-terminal/" TargetMode="External" /><Relationship Type="http://schemas.openxmlformats.org/officeDocument/2006/relationships/hyperlink" Id="rId713" Target="https://www.equator-network.org/" TargetMode="External" /><Relationship Type="http://schemas.openxmlformats.org/officeDocument/2006/relationships/hyperlink" Id="rId415" Target="https://www.git-scm.com/docs/gitignore#_pattern_format" TargetMode="External" /><Relationship Type="http://schemas.openxmlformats.org/officeDocument/2006/relationships/hyperlink" Id="rId676" Target="https://www.globalcodeofconduct.org/" TargetMode="External" /><Relationship Type="http://schemas.openxmlformats.org/officeDocument/2006/relationships/hyperlink" Id="rId440" Target="https://www.howtogeek.com/118594/how-to-edit-your-system-path-for-easy-command-line-access/" TargetMode="External" /><Relationship Type="http://schemas.openxmlformats.org/officeDocument/2006/relationships/hyperlink" Id="rId710" Target="https://www.medrxiv.org/" TargetMode="External" /><Relationship Type="http://schemas.openxmlformats.org/officeDocument/2006/relationships/hyperlink" Id="rId685" Target="https://www.nature.com/articles/d41586-021-03603-2" TargetMode="External" /><Relationship Type="http://schemas.openxmlformats.org/officeDocument/2006/relationships/hyperlink" Id="rId674" Target="https://www.niaid.nih.gov/grants-contracts/write-grant-application" TargetMode="External" /><Relationship Type="http://schemas.openxmlformats.org/officeDocument/2006/relationships/hyperlink" Id="rId535" Target="https://www.nytimes.com/2023/07/13/opinion/ai-chatgpt-consciousness-hofstadter.html" TargetMode="External" /><Relationship Type="http://schemas.openxmlformats.org/officeDocument/2006/relationships/hyperlink" Id="rId280"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5" Target="https://www.rdocumentation.org/packages/lintr/versions/1.0.3" TargetMode="External" /><Relationship Type="http://schemas.openxmlformats.org/officeDocument/2006/relationships/hyperlink" Id="rId284" Target="https://www.rdocumentation.org/packages/styler/versions/1.1.0/topics/style_dir" TargetMode="External" /><Relationship Type="http://schemas.openxmlformats.org/officeDocument/2006/relationships/hyperlink" Id="rId645" Target="https://www.rstudio.com/wp-content/uploads/2015/02/data-wrangling-cheatsheet.pdf" TargetMode="External" /><Relationship Type="http://schemas.openxmlformats.org/officeDocument/2006/relationships/hyperlink" Id="rId648" Target="https://www.rstudio.com/wp-content/uploads/2015/02/rmarkdown-cheatsheet.pdf" TargetMode="External" /><Relationship Type="http://schemas.openxmlformats.org/officeDocument/2006/relationships/hyperlink" Id="rId646" Target="https://www.rstudio.com/wp-content/uploads/2015/03/ggplot2-cheatsheet.pdf" TargetMode="External" /><Relationship Type="http://schemas.openxmlformats.org/officeDocument/2006/relationships/hyperlink" Id="rId666"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3" Target="https://www.training.nih.gov/career-services/" TargetMode="External" /><Relationship Type="http://schemas.openxmlformats.org/officeDocument/2006/relationships/hyperlink" Id="rId686" Target="https://www.youtube.com/watch?v=1RwJbhkCA58" TargetMode="External" /><Relationship Type="http://schemas.openxmlformats.org/officeDocument/2006/relationships/hyperlink" Id="rId667" Target="https://www.youtube.com/watch?v=1RwJbhkCA58&amp;t=1171s" TargetMode="External" /><Relationship Type="http://schemas.openxmlformats.org/officeDocument/2006/relationships/hyperlink" Id="rId747"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2026-01-27T10:29:39Z</dcterms:created>
  <dcterms:modified xsi:type="dcterms:W3CDTF">2026-01-27T10:29:39Z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