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1"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ins w:id="407" w:author="PR Preview" w:date="2024-01-01T00:00:00Z">
        <w:r>
          <w:rPr>
            <w:rStyle w:val="FunctionTok"/>
          </w:rPr>
          <w:t xml:space="preserve">test_that</w:t>
        </w:r>
      </w:ins>
      <w:ins w:id="407" w:author="PR Preview" w:date="2024-01-01T00:00:00Z">
        <w:r>
          <w:rPr>
            <w:rStyle w:val="NormalTok"/>
          </w:rPr>
          <w:t xml:space="preserve">(</w:t>
        </w:r>
      </w:ins>
      <w:ins w:id="407" w:author="PR Preview" w:date="2024-01-01T00:00:00Z">
        <w:r>
          <w:rPr>
            <w:rStyle w:val="StringTok"/>
          </w:rPr>
          <w:t xml:space="preserve">"prep_study_data handles edge cases"</w:t>
        </w:r>
      </w:ins>
      <w:ins w:id="407" w:author="PR Preview" w:date="2024-01-01T00:00:00Z">
        <w:r>
          <w:rPr>
            <w:rStyle w:val="NormalTok"/>
          </w:rPr>
          <w:t xml:space="preserve">, {</w:t>
        </w:r>
      </w:ins>
      <w:ins w:id="407" w:author="PR Preview" w:date="2024-01-01T00:00:00Z">
        <w:r>
          <w:br/>
        </w:r>
      </w:ins>
      <w:ins w:id="407" w:author="PR Preview" w:date="2024-01-01T00:00:00Z">
        <w:r>
          <w:rPr>
            <w:rStyle w:val="NormalTok"/>
          </w:rPr>
          <w:t xml:space="preserve">  </w:t>
        </w:r>
      </w:ins>
      <w:ins w:id="407" w:author="PR Preview" w:date="2024-01-01T00:00:00Z">
        <w:r>
          <w:rPr>
            <w:rStyle w:val="CommentTok"/>
          </w:rPr>
          <w:t xml:space="preserve"># Empty input</w:t>
        </w:r>
      </w:ins>
      <w:ins w:id="407" w:author="PR Preview" w:date="2024-01-01T00:00:00Z">
        <w:r>
          <w:br/>
        </w:r>
      </w:ins>
      <w:ins w:id="407" w:author="PR Preview" w:date="2024-01-01T00:00:00Z">
        <w:r>
          <w:rPr>
            <w:rStyle w:val="NormalTok"/>
          </w:rPr>
          <w:t xml:space="preserve">  </w:t>
        </w:r>
      </w:ins>
      <w:ins w:id="407" w:author="PR Preview" w:date="2024-01-01T00:00:00Z">
        <w:r>
          <w:rPr>
            <w:rStyle w:val="FunctionTok"/>
          </w:rPr>
          <w:t xml:space="preserve">expect_error</w:t>
        </w:r>
      </w:ins>
      <w:ins w:id="407" w:author="PR Preview" w:date="2024-01-01T00:00:00Z">
        <w:r>
          <w:rPr>
            <w:rStyle w:val="NormalTok"/>
          </w:rPr>
          <w:t xml:space="preserve">(</w:t>
        </w:r>
      </w:ins>
      <w:ins w:id="407" w:author="PR Preview" w:date="2024-01-01T00:00:00Z">
        <w:r>
          <w:rPr>
            <w:rStyle w:val="FunctionTok"/>
          </w:rPr>
          <w:t xml:space="preserve">prep_study_data</w:t>
        </w:r>
      </w:ins>
      <w:ins w:id="407" w:author="PR Preview" w:date="2024-01-01T00:00:00Z">
        <w:r>
          <w:rPr>
            <w:rStyle w:val="NormalTok"/>
          </w:rPr>
          <w:t xml:space="preserve">(</w:t>
        </w:r>
      </w:ins>
      <w:ins w:id="407" w:author="PR Preview" w:date="2024-01-01T00:00:00Z">
        <w:r>
          <w:rPr>
            <w:rStyle w:val="FunctionTok"/>
          </w:rPr>
          <w:t xml:space="preserve">data.frame</w:t>
        </w:r>
      </w:ins>
      <w:ins w:id="407" w:author="PR Preview" w:date="2024-01-01T00:00:00Z">
        <w:r>
          <w:rPr>
            <w:rStyle w:val="NormalTok"/>
          </w:rPr>
          <w:t xml:space="preserve">()))</w:t>
        </w:r>
      </w:ins>
      <w:ins w:id="407" w:author="PR Preview" w:date="2024-01-01T00:00:00Z">
        <w:r>
          <w:br/>
        </w:r>
      </w:ins>
      <w:ins w:id="407" w:author="PR Preview" w:date="2024-01-01T00:00:00Z">
        <w:r>
          <w:rPr>
            <w:rStyle w:val="NormalTok"/>
          </w:rPr>
          <w:t xml:space="preserve">  </w:t>
        </w:r>
      </w:ins>
      <w:ins w:id="407" w:author="PR Preview" w:date="2024-01-01T00:00:00Z">
        <w:r>
          <w:br/>
        </w:r>
      </w:ins>
      <w:ins w:id="407" w:author="PR Preview" w:date="2024-01-01T00:00:00Z">
        <w:r>
          <w:rPr>
            <w:rStyle w:val="NormalTok"/>
          </w:rPr>
          <w:t xml:space="preserve">  </w:t>
        </w:r>
      </w:ins>
      <w:ins w:id="407" w:author="PR Preview" w:date="2024-01-01T00:00:00Z">
        <w:r>
          <w:rPr>
            <w:rStyle w:val="CommentTok"/>
          </w:rPr>
          <w:t xml:space="preserve"># Missing required columns</w:t>
        </w:r>
      </w:ins>
      <w:ins w:id="407" w:author="PR Preview" w:date="2024-01-01T00:00:00Z">
        <w:r>
          <w:br/>
        </w:r>
      </w:ins>
      <w:ins w:id="407" w:author="PR Preview" w:date="2024-01-01T00:00:00Z">
        <w:r>
          <w:rPr>
            <w:rStyle w:val="NormalTok"/>
          </w:rPr>
          <w:t xml:space="preserve">  </w:t>
        </w:r>
      </w:ins>
      <w:ins w:id="407" w:author="PR Preview" w:date="2024-01-01T00:00:00Z">
        <w:r>
          <w:rPr>
            <w:rStyle w:val="FunctionTok"/>
          </w:rPr>
          <w:t xml:space="preserve">expect_error</w:t>
        </w:r>
      </w:ins>
      <w:ins w:id="407" w:author="PR Preview" w:date="2024-01-01T00:00:00Z">
        <w:r>
          <w:rPr>
            <w:rStyle w:val="NormalTok"/>
          </w:rPr>
          <w:t xml:space="preserve">(</w:t>
        </w:r>
      </w:ins>
      <w:ins w:id="407" w:author="PR Preview" w:date="2024-01-01T00:00:00Z">
        <w:r>
          <w:rPr>
            <w:rStyle w:val="FunctionTok"/>
          </w:rPr>
          <w:t xml:space="preserve">prep_study_data</w:t>
        </w:r>
      </w:ins>
      <w:ins w:id="407" w:author="PR Preview" w:date="2024-01-01T00:00:00Z">
        <w:r>
          <w:rPr>
            <w:rStyle w:val="NormalTok"/>
          </w:rPr>
          <w:t xml:space="preserve">(</w:t>
        </w:r>
      </w:ins>
      <w:ins w:id="407" w:author="PR Preview" w:date="2024-01-01T00:00:00Z">
        <w:r>
          <w:rPr>
            <w:rStyle w:val="FunctionTok"/>
          </w:rPr>
          <w:t xml:space="preserve">data.frame</w:t>
        </w:r>
      </w:ins>
      <w:ins w:id="407" w:author="PR Preview" w:date="2024-01-01T00:00:00Z">
        <w:r>
          <w:rPr>
            <w:rStyle w:val="NormalTok"/>
          </w:rPr>
          <w:t xml:space="preserve">(</w:t>
        </w:r>
      </w:ins>
      <w:ins w:id="407" w:author="PR Preview" w:date="2024-01-01T00:00:00Z">
        <w:r>
          <w:rPr>
            <w:rStyle w:val="AttributeTok"/>
          </w:rPr>
          <w:t xml:space="preserve">x =</w:t>
        </w:r>
      </w:ins>
      <w:ins w:id="407" w:author="PR Preview" w:date="2024-01-01T00:00:00Z">
        <w:r>
          <w:rPr>
            <w:rStyle w:val="NormalTok"/>
          </w:rPr>
          <w:t xml:space="preserve"> </w:t>
        </w:r>
      </w:ins>
      <w:ins w:id="407" w:author="PR Preview" w:date="2024-01-01T00:00:00Z">
        <w:r>
          <w:rPr>
            <w:rStyle w:val="DecValTok"/>
          </w:rPr>
          <w:t xml:space="preserve">1</w:t>
        </w:r>
      </w:ins>
      <w:ins w:id="407" w:author="PR Preview" w:date="2024-01-01T00:00:00Z">
        <w:r>
          <w:rPr>
            <w:rStyle w:val="NormalTok"/>
          </w:rPr>
          <w:t xml:space="preserve">)))</w:t>
        </w:r>
      </w:ins>
      <w:ins w:id="407" w:author="PR Preview" w:date="2024-01-01T00:00:00Z">
        <w:r>
          <w:br/>
        </w:r>
      </w:ins>
      <w:ins w:id="407" w:author="PR Preview" w:date="2024-01-01T00:00:00Z">
        <w:r>
          <w:rPr>
            <w:rStyle w:val="NormalTok"/>
          </w:rPr>
          <w:t xml:space="preserve">  </w:t>
        </w:r>
      </w:ins>
      <w:ins w:id="407" w:author="PR Preview" w:date="2024-01-01T00:00:00Z">
        <w:r>
          <w:br/>
        </w:r>
      </w:ins>
      <w:ins w:id="407" w:author="PR Preview" w:date="2024-01-01T00:00:00Z">
        <w:r>
          <w:rPr>
            <w:rStyle w:val="NormalTok"/>
          </w:rPr>
          <w:t xml:space="preserve">  </w:t>
        </w:r>
      </w:ins>
      <w:ins w:id="407" w:author="PR Preview" w:date="2024-01-01T00:00:00Z">
        <w:r>
          <w:rPr>
            <w:rStyle w:val="CommentTok"/>
          </w:rPr>
          <w:t xml:space="preserve"># Valid input with missing values</w:t>
        </w:r>
      </w:ins>
      <w:ins w:id="407" w:author="PR Preview" w:date="2024-01-01T00:00:00Z">
        <w:r>
          <w:br/>
        </w:r>
      </w:ins>
      <w:ins w:id="407" w:author="PR Preview" w:date="2024-01-01T00:00:00Z">
        <w:r>
          <w:rPr>
            <w:rStyle w:val="NormalTok"/>
          </w:rPr>
          <w:t xml:space="preserve">  result </w:t>
        </w:r>
      </w:ins>
      <w:ins w:id="407" w:author="PR Preview" w:date="2024-01-01T00:00:00Z">
        <w:r>
          <w:rPr>
            <w:rStyle w:val="OtherTok"/>
          </w:rPr>
          <w:t xml:space="preserve">&lt;-</w:t>
        </w:r>
      </w:ins>
      <w:ins w:id="407" w:author="PR Preview" w:date="2024-01-01T00:00:00Z">
        <w:r>
          <w:rPr>
            <w:rStyle w:val="NormalTok"/>
          </w:rPr>
          <w:t xml:space="preserve"> </w:t>
        </w:r>
      </w:ins>
      <w:ins w:id="407" w:author="PR Preview" w:date="2024-01-01T00:00:00Z">
        <w:r>
          <w:rPr>
            <w:rStyle w:val="FunctionTok"/>
          </w:rPr>
          <w:t xml:space="preserve">prep_study_data</w:t>
        </w:r>
      </w:ins>
      <w:ins w:id="407" w:author="PR Preview" w:date="2024-01-01T00:00:00Z">
        <w:r>
          <w:rPr>
            <w:rStyle w:val="NormalTok"/>
          </w:rPr>
          <w:t xml:space="preserve">(</w:t>
        </w:r>
      </w:ins>
      <w:ins w:id="407" w:author="PR Preview" w:date="2024-01-01T00:00:00Z">
        <w:r>
          <w:rPr>
            <w:rStyle w:val="FunctionTok"/>
          </w:rPr>
          <w:t xml:space="preserve">data.frame</w:t>
        </w:r>
      </w:ins>
      <w:ins w:id="407" w:author="PR Preview" w:date="2024-01-01T00:00:00Z">
        <w:r>
          <w:rPr>
            <w:rStyle w:val="NormalTok"/>
          </w:rPr>
          <w:t xml:space="preserve">(</w:t>
        </w:r>
      </w:ins>
      <w:ins w:id="407" w:author="PR Preview" w:date="2024-01-01T00:00:00Z">
        <w:r>
          <w:rPr>
            <w:rStyle w:val="AttributeTok"/>
          </w:rPr>
          <w:t xml:space="preserve">id =</w:t>
        </w:r>
      </w:ins>
      <w:ins w:id="407" w:author="PR Preview" w:date="2024-01-01T00:00:00Z">
        <w:r>
          <w:rPr>
            <w:rStyle w:val="NormalTok"/>
          </w:rPr>
          <w:t xml:space="preserve"> </w:t>
        </w:r>
      </w:ins>
      <w:ins w:id="407" w:author="PR Preview" w:date="2024-01-01T00:00:00Z">
        <w:r>
          <w:rPr>
            <w:rStyle w:val="DecValTok"/>
          </w:rPr>
          <w:t xml:space="preserve">1</w:t>
        </w:r>
      </w:ins>
      <w:ins w:id="407" w:author="PR Preview" w:date="2024-01-01T00:00:00Z">
        <w:r>
          <w:rPr>
            <w:rStyle w:val="SpecialCharTok"/>
          </w:rPr>
          <w:t xml:space="preserve">:</w:t>
        </w:r>
      </w:ins>
      <w:ins w:id="407" w:author="PR Preview" w:date="2024-01-01T00:00:00Z">
        <w:r>
          <w:rPr>
            <w:rStyle w:val="DecValTok"/>
          </w:rPr>
          <w:t xml:space="preserve">3</w:t>
        </w:r>
      </w:ins>
      <w:ins w:id="407" w:author="PR Preview" w:date="2024-01-01T00:00:00Z">
        <w:r>
          <w:rPr>
            <w:rStyle w:val="NormalTok"/>
          </w:rPr>
          <w:t xml:space="preserve">, </w:t>
        </w:r>
      </w:ins>
      <w:ins w:id="407" w:author="PR Preview" w:date="2024-01-01T00:00:00Z">
        <w:r>
          <w:rPr>
            <w:rStyle w:val="AttributeTok"/>
          </w:rPr>
          <w:t xml:space="preserve">value =</w:t>
        </w:r>
      </w:ins>
      <w:ins w:id="407" w:author="PR Preview" w:date="2024-01-01T00:00:00Z">
        <w:r>
          <w:rPr>
            <w:rStyle w:val="NormalTok"/>
          </w:rPr>
          <w:t xml:space="preserve"> </w:t>
        </w:r>
      </w:ins>
      <w:ins w:id="407" w:author="PR Preview" w:date="2024-01-01T00:00:00Z">
        <w:r>
          <w:rPr>
            <w:rStyle w:val="FunctionTok"/>
          </w:rPr>
          <w:t xml:space="preserve">c</w:t>
        </w:r>
      </w:ins>
      <w:ins w:id="407" w:author="PR Preview" w:date="2024-01-01T00:00:00Z">
        <w:r>
          <w:rPr>
            <w:rStyle w:val="NormalTok"/>
          </w:rPr>
          <w:t xml:space="preserve">(</w:t>
        </w:r>
      </w:ins>
      <w:ins w:id="407" w:author="PR Preview" w:date="2024-01-01T00:00:00Z">
        <w:r>
          <w:rPr>
            <w:rStyle w:val="DecValTok"/>
          </w:rPr>
          <w:t xml:space="preserve">1</w:t>
        </w:r>
      </w:ins>
      <w:ins w:id="407" w:author="PR Preview" w:date="2024-01-01T00:00:00Z">
        <w:r>
          <w:rPr>
            <w:rStyle w:val="NormalTok"/>
          </w:rPr>
          <w:t xml:space="preserve">, </w:t>
        </w:r>
      </w:ins>
      <w:ins w:id="407" w:author="PR Preview" w:date="2024-01-01T00:00:00Z">
        <w:r>
          <w:rPr>
            <w:rStyle w:val="ConstantTok"/>
          </w:rPr>
          <w:t xml:space="preserve">NA</w:t>
        </w:r>
      </w:ins>
      <w:ins w:id="407" w:author="PR Preview" w:date="2024-01-01T00:00:00Z">
        <w:r>
          <w:rPr>
            <w:rStyle w:val="NormalTok"/>
          </w:rPr>
          <w:t xml:space="preserve">, </w:t>
        </w:r>
      </w:ins>
      <w:ins w:id="407" w:author="PR Preview" w:date="2024-01-01T00:00:00Z">
        <w:r>
          <w:rPr>
            <w:rStyle w:val="DecValTok"/>
          </w:rPr>
          <w:t xml:space="preserve">3</w:t>
        </w:r>
      </w:ins>
      <w:ins w:id="407" w:author="PR Preview" w:date="2024-01-01T00:00:00Z">
        <w:r>
          <w:rPr>
            <w:rStyle w:val="NormalTok"/>
          </w:rPr>
          <w:t xml:space="preserve">)))</w:t>
        </w:r>
      </w:ins>
      <w:ins w:id="407" w:author="PR Preview" w:date="2024-01-01T00:00:00Z">
        <w:r>
          <w:br/>
        </w:r>
      </w:ins>
      <w:ins w:id="407" w:author="PR Preview" w:date="2024-01-01T00:00:00Z">
        <w:r>
          <w:rPr>
            <w:rStyle w:val="NormalTok"/>
          </w:rPr>
          <w:t xml:space="preserve">  </w:t>
        </w:r>
      </w:ins>
      <w:ins w:id="407" w:author="PR Preview" w:date="2024-01-01T00:00:00Z">
        <w:r>
          <w:rPr>
            <w:rStyle w:val="FunctionTok"/>
          </w:rPr>
          <w:t xml:space="preserve">expect_true</w:t>
        </w:r>
      </w:ins>
      <w:ins w:id="407" w:author="PR Preview" w:date="2024-01-01T00:00:00Z">
        <w:r>
          <w:rPr>
            <w:rStyle w:val="NormalTok"/>
          </w:rPr>
          <w:t xml:space="preserve">(</w:t>
        </w:r>
      </w:ins>
      <w:ins w:id="407" w:author="PR Preview" w:date="2024-01-01T00:00:00Z">
        <w:r>
          <w:rPr>
            <w:rStyle w:val="FunctionTok"/>
          </w:rPr>
          <w:t xml:space="preserve">all</w:t>
        </w:r>
      </w:ins>
      <w:ins w:id="407" w:author="PR Preview" w:date="2024-01-01T00:00:00Z">
        <w:r>
          <w:rPr>
            <w:rStyle w:val="NormalTok"/>
          </w:rPr>
          <w:t xml:space="preserve">(</w:t>
        </w:r>
      </w:ins>
      <w:ins w:id="407" w:author="PR Preview" w:date="2024-01-01T00:00:00Z">
        <w:r>
          <w:rPr>
            <w:rStyle w:val="SpecialCharTok"/>
          </w:rPr>
          <w:t xml:space="preserve">!</w:t>
        </w:r>
      </w:ins>
      <w:ins w:id="407" w:author="PR Preview" w:date="2024-01-01T00:00:00Z">
        <w:r>
          <w:rPr>
            <w:rStyle w:val="FunctionTok"/>
          </w:rPr>
          <w:t xml:space="preserve">is.na</w:t>
        </w:r>
      </w:ins>
      <w:ins w:id="407" w:author="PR Preview" w:date="2024-01-01T00:00:00Z">
        <w:r>
          <w:rPr>
            <w:rStyle w:val="NormalTok"/>
          </w:rPr>
          <w:t xml:space="preserve">(result</w:t>
        </w:r>
      </w:ins>
      <w:ins w:id="407" w:author="PR Preview" w:date="2024-01-01T00:00:00Z">
        <w:r>
          <w:rPr>
            <w:rStyle w:val="SpecialCharTok"/>
          </w:rPr>
          <w:t xml:space="preserve">$</w:t>
        </w:r>
      </w:ins>
      <w:ins w:id="407" w:author="PR Preview" w:date="2024-01-01T00:00:00Z">
        <w:r>
          <w:rPr>
            <w:rStyle w:val="NormalTok"/>
          </w:rPr>
          <w:t xml:space="preserve">value)))</w:t>
        </w:r>
      </w:ins>
      <w:ins w:id="407" w:author="PR Preview" w:date="2024-01-01T00:00:00Z">
        <w:r>
          <w:br/>
        </w:r>
      </w:ins>
      <w:ins w:id="407" w:author="PR Preview" w:date="2024-01-01T00:00:00Z">
        <w:r>
          <w:rPr>
            <w:rStyle w:val="NormalTok"/>
          </w:rPr>
          <w:t xml:space="preserve">})</w:t>
        </w:r>
      </w:ins>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ins w:id="933" w:author="PR Preview" w:date="2024-01-01T00:00:00Z">
        <w:r>
          <w:t xml:space="preserve">The lab’s pull request workflow,</w:t>
        </w:r>
      </w:ins>
      <w:ins w:id="933" w:author="PR Preview" w:date="2024-01-01T00:00:00Z">
        <w:r>
          <w:t xml:space="preserve"> </w:t>
        </w:r>
      </w:ins>
      <w:ins w:id="933" w:author="PR Preview" w:date="2024-01-01T00:00:00Z">
        <w:r>
          <w:t xml:space="preserve">author and reviewer expectations,</w:t>
        </w:r>
      </w:ins>
      <w:ins w:id="933" w:author="PR Preview" w:date="2024-01-01T00:00:00Z">
        <w:r>
          <w:t xml:space="preserve"> </w:t>
        </w:r>
      </w:ins>
      <w:ins w:id="933" w:author="PR Preview" w:date="2024-01-01T00:00:00Z">
        <w:r>
          <w:t xml:space="preserve">and response protocol</w:t>
        </w:r>
      </w:ins>
      <w:ins w:id="933" w:author="PR Preview" w:date="2024-01-01T00:00:00Z">
        <w:r>
          <w:t xml:space="preserve"> </w:t>
        </w:r>
      </w:ins>
      <w:ins w:id="933" w:author="PR Preview" w:date="2024-01-01T00:00:00Z">
        <w:r>
          <w:t xml:space="preserve">are consolidated in</w:t>
        </w:r>
      </w:ins>
      <w:ins w:id="933" w:author="PR Preview" w:date="2024-01-01T00:00:00Z">
        <w:r>
          <w:t xml:space="preserve"> </w:t>
        </w:r>
      </w:ins>
      <w:hyperlink w:anchor="sec-collab-dev">
        <w:r>
          <w:rPr>
            <w:rStyle w:val="Hyperlink"/>
          </w:rPr>
          <w:t xml:space="preserve">Chapter 12</w:t>
        </w:r>
      </w:hyperlink>
      <w:ins w:id="933" w:author="PR Preview" w:date="2024-01-01T00:00:00Z">
        <w:r>
          <w:t xml:space="preserve">.</w:t>
        </w:r>
      </w:ins>
    </w:p>
    <w:p>
      <w:pPr>
        <w:pStyle w:val="BodyText"/>
      </w:pPr>
      <w:ins w:id="934" w:author="PR Preview" w:date="2024-01-01T00:00:00Z">
        <w:r>
          <w:t xml:space="preserve">For code-specific prerequisites before requesting review,</w:t>
        </w:r>
      </w:ins>
      <w:ins w:id="934" w:author="PR Preview" w:date="2024-01-01T00:00:00Z">
        <w:r>
          <w:t xml:space="preserve"> </w:t>
        </w:r>
      </w:ins>
      <w:ins w:id="934" w:author="PR Preview" w:date="2024-01-01T00:00:00Z">
        <w:r>
          <w:t xml:space="preserve">use the quality checks in</w:t>
        </w:r>
      </w:ins>
      <w:ins w:id="934" w:author="PR Preview" w:date="2024-01-01T00:00:00Z">
        <w:r>
          <w:t xml:space="preserve"> </w:t>
        </w:r>
      </w:ins>
      <w:hyperlink w:anchor="sec-r-qa-checklist">
        <w:r>
          <w:rPr>
            <w:rStyle w:val="Hyperlink"/>
          </w:rPr>
          <w:t xml:space="preserve">Section 6.12</w:t>
        </w:r>
      </w:hyperlink>
      <w:ins w:id="934" w:author="PR Preview" w:date="2024-01-01T00:00:00Z">
        <w:r>
          <w:t xml:space="preserve">,</w:t>
        </w:r>
      </w:ins>
      <w:ins w:id="934" w:author="PR Preview" w:date="2024-01-01T00:00:00Z">
        <w:r>
          <w:t xml:space="preserve"> </w:t>
        </w:r>
      </w:ins>
      <w:ins w:id="934" w:author="PR Preview" w:date="2024-01-01T00:00:00Z">
        <w:r>
          <w:t xml:space="preserve">the documentation guidance in</w:t>
        </w:r>
      </w:ins>
      <w:ins w:id="934" w:author="PR Preview" w:date="2024-01-01T00:00:00Z">
        <w:r>
          <w:t xml:space="preserve"> </w:t>
        </w:r>
      </w:ins>
      <w:hyperlink w:anchor="sec-documenting-code">
        <w:r>
          <w:rPr>
            <w:rStyle w:val="Hyperlink"/>
          </w:rPr>
          <w:t xml:space="preserve">Section 6.14</w:t>
        </w:r>
      </w:hyperlink>
      <w:ins w:id="934" w:author="PR Preview" w:date="2024-01-01T00:00:00Z">
        <w:r>
          <w:t xml:space="preserve">,</w:t>
        </w:r>
      </w:ins>
      <w:ins w:id="934" w:author="PR Preview" w:date="2024-01-01T00:00:00Z">
        <w:r>
          <w:t xml:space="preserve"> </w:t>
        </w:r>
      </w:ins>
      <w:ins w:id="934" w:author="PR Preview" w:date="2024-01-01T00:00:00Z">
        <w:r>
          <w:t xml:space="preserve">and the ADR guidance in</w:t>
        </w:r>
      </w:ins>
      <w:ins w:id="934" w:author="PR Preview" w:date="2024-01-01T00:00:00Z">
        <w:r>
          <w:t xml:space="preserve"> </w:t>
        </w:r>
      </w:ins>
      <w:hyperlink w:anchor="sec-adrs">
        <w:r>
          <w:rPr>
            <w:rStyle w:val="Hyperlink"/>
          </w:rPr>
          <w:t xml:space="preserve">Section 6.15</w:t>
        </w:r>
      </w:hyperlink>
      <w:ins w:id="934" w:author="PR Preview" w:date="2024-01-01T00:00:00Z">
        <w:r>
          <w:t xml:space="preserve"> </w:t>
        </w:r>
      </w:ins>
      <w:ins w:id="934" w:author="PR Preview" w:date="2024-01-01T00:00:00Z">
        <w:r>
          <w:t xml:space="preserve">for design rationale that should outlive a merged PR thread.</w:t>
        </w:r>
      </w:ins>
    </w:p>
    <w:bookmarkEnd w:id="361"/>
    <w:bookmarkStart w:id="364" w:name="sec-getting-help-with-code"/>
    <w:p>
      <w:pPr>
        <w:pStyle w:val="Heading2"/>
      </w:pPr>
      <w:ins w:id="935" w:author="PR Preview" w:date="2024-01-01T00:00:00Z">
        <w:r>
          <w:t xml:space="preserve">6.44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4"/>
    <w:bookmarkStart w:id="370" w:name="sec-r-resources"/>
    <w:p>
      <w:pPr>
        <w:pStyle w:val="Heading2"/>
      </w:pPr>
      <w:ins w:id="948" w:author="PR Preview" w:date="2024-01-01T00:00:00Z">
        <w:r>
          <w:t xml:space="preserve">6.45 Additional Resources</w:t>
        </w:r>
      </w:ins>
    </w:p>
    <w:bookmarkStart w:id="365" w:name="r-package-development"/>
    <w:p>
      <w:pPr>
        <w:pStyle w:val="Heading3"/>
      </w:pPr>
      <w:ins w:id="949" w:author="PR Preview" w:date="2024-01-01T00:00:00Z">
        <w:r>
          <w:t xml:space="preserve">6.45.1 R Package Development</w:t>
        </w:r>
      </w:ins>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5"/>
    <w:bookmarkStart w:id="366" w:name="general-r-programming"/>
    <w:p>
      <w:pPr>
        <w:pStyle w:val="Heading3"/>
      </w:pPr>
      <w:ins w:id="956" w:author="PR Preview" w:date="2024-01-01T00:00:00Z">
        <w:r>
          <w:t xml:space="preserve">6.45.2 General R Programming</w:t>
        </w:r>
      </w:ins>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6"/>
    <w:bookmarkStart w:id="367" w:name="shiny-development"/>
    <w:p>
      <w:pPr>
        <w:pStyle w:val="Heading3"/>
      </w:pPr>
      <w:ins w:id="959" w:author="PR Preview" w:date="2024-01-01T00:00:00Z">
        <w:r>
          <w:t xml:space="preserve">6.45.3 Shiny Development</w:t>
        </w:r>
      </w:ins>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7"/>
    <w:bookmarkStart w:id="369" w:name="git-and-version-control"/>
    <w:p>
      <w:pPr>
        <w:pStyle w:val="Heading3"/>
      </w:pPr>
      <w:ins w:id="962" w:author="PR Preview" w:date="2024-01-01T00:00:00Z">
        <w:r>
          <w:t xml:space="preserve">6.45.4 Git and Version Control</w:t>
        </w:r>
      </w:ins>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69"/>
    <w:bookmarkEnd w:id="370"/>
    <w:bookmarkEnd w:id="371"/>
    <w:bookmarkStart w:id="439" w:name="sec-r-code-style"/>
    <w:p>
      <w:pPr>
        <w:pStyle w:val="Heading1"/>
      </w:pPr>
      <w:r>
        <w:t xml:space="preserve">7. R Code Style</w:t>
      </w:r>
    </w:p>
    <w:p>
      <w:pPr>
        <w:pStyle w:val="FirstParagraph"/>
      </w:pPr>
      <w:r>
        <w:t xml:space="preserve">Follow these code style guidelines for all R code:</w:t>
      </w:r>
    </w:p>
    <w:bookmarkStart w:id="376" w:name="general-principles"/>
    <w:p>
      <w:pPr>
        <w:pStyle w:val="Heading2"/>
      </w:pPr>
      <w:r>
        <w:t xml:space="preserve">7.1 General Principles</w:t>
      </w:r>
    </w:p>
    <w:p>
      <w:pPr>
        <w:pStyle w:val="FirstParagraph"/>
      </w:pPr>
      <w:r>
        <w:t xml:space="preserve">Our lab follows the</w:t>
      </w:r>
      <w:r>
        <w:t xml:space="preserve"> </w:t>
      </w:r>
      <w:hyperlink r:id="rId372">
        <w:r>
          <w:rPr>
            <w:rStyle w:val="Hyperlink"/>
          </w:rPr>
          <w:t xml:space="preserve">Google R Style Guide</w:t>
        </w:r>
      </w:hyperlink>
      <w:r>
        <w:t xml:space="preserve">,</w:t>
      </w:r>
      <w:r>
        <w:t xml:space="preserve"> </w:t>
      </w:r>
      <w:r>
        <w:t xml:space="preserve">which in turn mostly follows the</w:t>
      </w:r>
      <w:r>
        <w:t xml:space="preserve"> </w:t>
      </w:r>
      <w:hyperlink r:id="rId373">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4">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5">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76"/>
    <w:bookmarkStart w:id="37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8" w:name="explicit-return-statements"/>
    <w:p>
      <w:pPr>
        <w:pStyle w:val="Heading3"/>
      </w:pPr>
      <w:r>
        <w:t xml:space="preserve">7.2.1 Explicit Return Statements</w:t>
      </w:r>
    </w:p>
    <w:p>
      <w:pPr>
        <w:pStyle w:val="FirstParagraph"/>
      </w:pPr>
      <w:r>
        <w:t xml:space="preserve">Following the</w:t>
      </w:r>
      <w:r>
        <w:t xml:space="preserve"> </w:t>
      </w:r>
      <w:hyperlink r:id="rId377">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8"/>
    <w:bookmarkEnd w:id="379"/>
    <w:bookmarkStart w:id="380"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0"/>
    <w:bookmarkStart w:id="383"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1">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2">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3"/>
    <w:bookmarkStart w:id="385"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4">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5"/>
    <w:bookmarkStart w:id="387"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87"/>
    <w:bookmarkStart w:id="388"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388"/>
    <w:bookmarkStart w:id="389"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89"/>
    <w:bookmarkStart w:id="392"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4"/>
        </w:numPr>
      </w:pPr>
      <w:r>
        <w:t xml:space="preserve">source your config =&gt;</w:t>
      </w:r>
    </w:p>
    <w:p>
      <w:pPr>
        <w:pStyle w:val="Compact"/>
        <w:numPr>
          <w:ilvl w:val="0"/>
          <w:numId w:val="1104"/>
        </w:numPr>
      </w:pPr>
      <w:r>
        <w:t xml:space="preserve">load all your data =&gt;</w:t>
      </w:r>
    </w:p>
    <w:p>
      <w:pPr>
        <w:pStyle w:val="Compact"/>
        <w:numPr>
          <w:ilvl w:val="0"/>
          <w:numId w:val="110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2"/>
    <w:bookmarkStart w:id="397" w:name="line-breaks-and-formatting"/>
    <w:p>
      <w:pPr>
        <w:pStyle w:val="Heading2"/>
      </w:pPr>
      <w:r>
        <w:t xml:space="preserve">7.10 Line Breaks and Formatting</w:t>
      </w:r>
    </w:p>
    <w:bookmarkStart w:id="393"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3"/>
    <w:bookmarkStart w:id="395"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4">
        <w:r>
          <w:rPr>
            <w:rStyle w:val="Hyperlink"/>
          </w:rPr>
          <w:t xml:space="preserve">semantic line breaks</w:t>
        </w:r>
      </w:hyperlink>
      <w:r>
        <w:t xml:space="preserve">.</w:t>
      </w:r>
    </w:p>
    <w:p>
      <w:pPr>
        <w:pStyle w:val="BodyText"/>
      </w:pPr>
      <w:r>
        <w:rPr>
          <w:b/>
          <w:bCs/>
        </w:rPr>
        <w:t xml:space="preserve">Guidelines:</w:t>
      </w:r>
    </w:p>
    <w:p>
      <w:pPr>
        <w:pStyle w:val="Compact"/>
        <w:numPr>
          <w:ilvl w:val="0"/>
          <w:numId w:val="1106"/>
        </w:numPr>
      </w:pPr>
      <w:r>
        <w:t xml:space="preserve">Break after complete sentences (at periods)</w:t>
      </w:r>
    </w:p>
    <w:p>
      <w:pPr>
        <w:pStyle w:val="Compact"/>
        <w:numPr>
          <w:ilvl w:val="0"/>
          <w:numId w:val="1106"/>
        </w:numPr>
      </w:pPr>
      <w:r>
        <w:t xml:space="preserve">Break after long phrases or clauses (at commas or conjunctions)</w:t>
      </w:r>
    </w:p>
    <w:p>
      <w:pPr>
        <w:pStyle w:val="Compact"/>
        <w:numPr>
          <w:ilvl w:val="0"/>
          <w:numId w:val="1106"/>
        </w:numPr>
      </w:pPr>
      <w:r>
        <w:t xml:space="preserve">Aim for lines under 80 characters</w:t>
      </w:r>
    </w:p>
    <w:p>
      <w:pPr>
        <w:pStyle w:val="Compact"/>
        <w:numPr>
          <w:ilvl w:val="0"/>
          <w:numId w:val="1106"/>
        </w:numPr>
      </w:pPr>
      <w:r>
        <w:t xml:space="preserve">Keep related short phrases together on one line</w:t>
      </w:r>
    </w:p>
    <w:p>
      <w:pPr>
        <w:pStyle w:val="Compact"/>
        <w:numPr>
          <w:ilvl w:val="0"/>
          <w:numId w:val="1106"/>
        </w:numPr>
      </w:pPr>
      <w:r>
        <w:t xml:space="preserve">Do not break in the middle of inline code, links, or formatting</w:t>
      </w:r>
    </w:p>
    <w:bookmarkEnd w:id="395"/>
    <w:bookmarkStart w:id="396" w:name="line-breaks-in-code"/>
    <w:p>
      <w:pPr>
        <w:pStyle w:val="Heading3"/>
      </w:pPr>
      <w:r>
        <w:t xml:space="preserve">7.10.3 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96"/>
    <w:bookmarkEnd w:id="397"/>
    <w:bookmarkStart w:id="399" w:name="markdown-and-quarto-formatting"/>
    <w:p>
      <w:pPr>
        <w:pStyle w:val="Heading2"/>
      </w:pPr>
      <w:r>
        <w:t xml:space="preserve">7.11 Markdown and Quarto Formatting</w:t>
      </w:r>
    </w:p>
    <w:bookmarkStart w:id="398"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98"/>
    <w:bookmarkEnd w:id="399"/>
    <w:bookmarkStart w:id="400"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0"/>
    <w:bookmarkStart w:id="402" w:name="package-code-practices"/>
    <w:p>
      <w:pPr>
        <w:pStyle w:val="Heading2"/>
      </w:pPr>
      <w:r>
        <w:t xml:space="preserve">7.13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4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402"/>
    <w:bookmarkStart w:id="403"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3"/>
    <w:bookmarkStart w:id="404"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4"/>
    <w:bookmarkStart w:id="409"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opt/quarto/share/formats/docx/note.png" id="40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09"/>
    <w:bookmarkStart w:id="437" w:name="sec-style-auto-style"/>
    <w:p>
      <w:pPr>
        <w:pStyle w:val="Heading2"/>
      </w:pPr>
      <w:r>
        <w:t xml:space="preserve">7.17 Automated Tools for Style and Project Workflow</w:t>
      </w:r>
    </w:p>
    <w:bookmarkStart w:id="430" w:name="styling"/>
    <w:p>
      <w:pPr>
        <w:pStyle w:val="Heading3"/>
      </w:pPr>
      <w:r>
        <w:t xml:space="preserve">7.17.1 Styling</w:t>
      </w:r>
    </w:p>
    <w:bookmarkStart w:id="411" w:name="rstudio-shortcuts"/>
    <w:p>
      <w:pPr>
        <w:pStyle w:val="Heading4"/>
      </w:pPr>
      <w:r>
        <w:t xml:space="preserve">7.17.1.1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4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1"/>
    <w:bookmarkStart w:id="422"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tip.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2"/>
    <w:bookmarkStart w:id="429"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3">
        <w:r>
          <w:rPr>
            <w:rStyle w:val="Hyperlink"/>
          </w:rPr>
          <w:t xml:space="preserve">in this link</w:t>
        </w:r>
      </w:hyperlink>
      <w:r>
        <w:t xml:space="preserve">,</w:t>
      </w:r>
      <w:r>
        <w:t xml:space="preserve"> </w:t>
      </w:r>
      <w:r>
        <w:t xml:space="preserve">and most guidelines are based on the</w:t>
      </w:r>
      <w:r>
        <w:t xml:space="preserve"> </w:t>
      </w:r>
      <w:hyperlink r:id="rId37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29"/>
    <w:bookmarkEnd w:id="430"/>
    <w:bookmarkStart w:id="433"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3"/>
    <w:bookmarkStart w:id="43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5">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7">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434"/>
    <w:bookmarkStart w:id="43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36"/>
    <w:bookmarkEnd w:id="437"/>
    <w:bookmarkStart w:id="438" w:name="sec-r-resources-style"/>
    <w:p>
      <w:pPr>
        <w:pStyle w:val="Heading2"/>
      </w:pPr>
      <w:r>
        <w:t xml:space="preserve">7.18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38"/>
    <w:bookmarkEnd w:id="439"/>
    <w:bookmarkStart w:id="444" w:name="big-data"/>
    <w:p>
      <w:pPr>
        <w:pStyle w:val="Heading1"/>
      </w:pPr>
      <w:r>
        <w:t xml:space="preserve">8. Big data</w:t>
      </w:r>
    </w:p>
    <w:bookmarkStart w:id="4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1"/>
    <w:bookmarkStart w:id="4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2"/>
    <w:bookmarkStart w:id="4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3"/>
    <w:bookmarkEnd w:id="444"/>
    <w:bookmarkStart w:id="46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4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48" w:name="fig-data-masking"/>
          <w:p>
            <w:pPr>
              <w:pStyle w:val="Compact"/>
              <w:jc w:val="center"/>
            </w:pPr>
            <w:r>
              <w:drawing>
                <wp:inline>
                  <wp:extent cx="2667000" cy="1103368"/>
                  <wp:effectExtent b="0" l="0" r="0" t="0"/>
                  <wp:docPr descr="" title="" id="446" name="Picture"/>
                  <a:graphic>
                    <a:graphicData uri="http://schemas.openxmlformats.org/drawingml/2006/picture">
                      <pic:pic>
                        <pic:nvPicPr>
                          <pic:cNvPr descr="assets/images/data-masking.PNG" id="447" name="Picture"/>
                          <pic:cNvPicPr>
                            <a:picLocks noChangeArrowheads="1" noChangeAspect="1"/>
                          </pic:cNvPicPr>
                        </pic:nvPicPr>
                        <pic:blipFill>
                          <a:blip r:embed="rId4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49"/>
    <w:bookmarkStart w:id="45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0"/>
    <w:bookmarkEnd w:id="451"/>
    <w:bookmarkStart w:id="458"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2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5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3">
        <w:r>
          <w:rPr>
            <w:rStyle w:val="VerbatimChar"/>
          </w:rPr>
          <w:t xml:space="preserve">{tidyselect}</w:t>
        </w:r>
      </w:hyperlink>
      <w:r>
        <w:t xml:space="preserve"> </w:t>
      </w:r>
      <w:r>
        <w:t xml:space="preserve">1.2.0</w:t>
      </w:r>
      <w:r>
        <w:t xml:space="preserve"> </w:t>
      </w:r>
      <w:r>
        <w:t xml:space="preserve">(</w:t>
      </w:r>
      <w:hyperlink r:id="rId45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5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5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57"/>
    <w:bookmarkEnd w:id="458"/>
    <w:bookmarkStart w:id="46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5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59"/>
    <w:bookmarkEnd w:id="460"/>
    <w:bookmarkEnd w:id="461"/>
    <w:bookmarkStart w:id="545" w:name="sec-quarto"/>
    <w:p>
      <w:pPr>
        <w:pStyle w:val="Heading1"/>
      </w:pPr>
      <w:r>
        <w:t xml:space="preserve">10. Quarto</w:t>
      </w:r>
    </w:p>
    <w:bookmarkStart w:id="469" w:name="introduction"/>
    <w:p>
      <w:pPr>
        <w:pStyle w:val="Heading2"/>
      </w:pPr>
      <w:r>
        <w:t xml:space="preserve">10.1 Introduction</w:t>
      </w:r>
    </w:p>
    <w:p>
      <w:pPr>
        <w:pStyle w:val="FirstParagraph"/>
      </w:pPr>
      <w:hyperlink r:id="rId4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3"/>
    <w:bookmarkStart w:id="46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4"/>
    <w:bookmarkStart w:id="468" w:name="getting-started"/>
    <w:p>
      <w:pPr>
        <w:pStyle w:val="Heading3"/>
      </w:pPr>
      <w:r>
        <w:t xml:space="preserve">10.1.3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4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p>
    <w:bookmarkEnd w:id="468"/>
    <w:bookmarkEnd w:id="469"/>
    <w:bookmarkStart w:id="47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0"/>
    <w:bookmarkStart w:id="47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2"/>
    <w:bookmarkStart w:id="47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3"/>
    <w:bookmarkStart w:id="47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4"/>
    <w:bookmarkStart w:id="47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475"/>
    <w:bookmarkStart w:id="47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r>
        <w:t xml:space="preserve">.</w:t>
      </w:r>
    </w:p>
    <w:bookmarkEnd w:id="476"/>
    <w:bookmarkEnd w:id="477"/>
    <w:bookmarkStart w:id="49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4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4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4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481"/>
    <w:bookmarkStart w:id="48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2"/>
    <w:bookmarkStart w:id="48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3"/>
    <w:bookmarkStart w:id="48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4"/>
    <w:bookmarkStart w:id="48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86"/>
    <w:bookmarkStart w:id="489" w:name="resources"/>
    <w:p>
      <w:pPr>
        <w:pStyle w:val="Heading3"/>
      </w:pPr>
      <w:r>
        <w:t xml:space="preserve">10.3.6 Resources</w:t>
      </w:r>
    </w:p>
    <w:p>
      <w:pPr>
        <w:pStyle w:val="Compact"/>
        <w:numPr>
          <w:ilvl w:val="0"/>
          <w:numId w:val="1136"/>
        </w:numPr>
      </w:pPr>
      <w:hyperlink r:id="rId4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4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467">
        <w:r>
          <w:rPr>
            <w:rStyle w:val="Hyperlink"/>
          </w:rPr>
          <w:t xml:space="preserve">R4DS Quarto chapter</w:t>
        </w:r>
      </w:hyperlink>
      <w:r>
        <w:t xml:space="preserve"> </w:t>
      </w:r>
      <w:r>
        <w:t xml:space="preserve">(Wickham et al. 2023)</w:t>
      </w:r>
      <w:r>
        <w:t xml:space="preserve"> </w:t>
      </w:r>
      <w:r>
        <w:t xml:space="preserve">- excellent introduction to Quarto</w:t>
      </w:r>
    </w:p>
    <w:bookmarkEnd w:id="489"/>
    <w:bookmarkEnd w:id="490"/>
    <w:bookmarkStart w:id="497" w:name="sec-quarto-dashboards"/>
    <w:p>
      <w:pPr>
        <w:pStyle w:val="Heading2"/>
      </w:pPr>
      <w:r>
        <w:t xml:space="preserve">10.4 Dashboards</w:t>
      </w:r>
    </w:p>
    <w:p>
      <w:pPr>
        <w:pStyle w:val="FirstParagraph"/>
      </w:pPr>
      <w:hyperlink r:id="rId49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2">
        <w:r>
          <w:rPr>
            <w:rStyle w:val="VerbatimChar"/>
          </w:rPr>
          <w:t xml:space="preserve">{plotly}</w:t>
        </w:r>
      </w:hyperlink>
      <w:r>
        <w:t xml:space="preserve">,</w:t>
      </w:r>
      <w:r>
        <w:t xml:space="preserve"> </w:t>
      </w:r>
      <w:hyperlink r:id="rId493">
        <w:r>
          <w:rPr>
            <w:rStyle w:val="VerbatimChar"/>
          </w:rPr>
          <w:t xml:space="preserve">{leaflet}</w:t>
        </w:r>
      </w:hyperlink>
      <w:r>
        <w:t xml:space="preserve">,</w:t>
      </w:r>
      <w:r>
        <w:t xml:space="preserve"> </w:t>
      </w:r>
      <w:hyperlink r:id="rId494">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496">
        <w:r>
          <w:rPr>
            <w:rStyle w:val="Hyperlink"/>
          </w:rPr>
          <w:t xml:space="preserve">dashboard examples gallery</w:t>
        </w:r>
      </w:hyperlink>
      <w:r>
        <w:t xml:space="preserve"> </w:t>
      </w:r>
      <w:r>
        <w:t xml:space="preserve">for layouts to copy from.</w:t>
      </w:r>
    </w:p>
    <w:bookmarkEnd w:id="497"/>
    <w:bookmarkStart w:id="50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9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498"/>
    <w:bookmarkStart w:id="50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4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0"/>
    <w:bookmarkStart w:id="501" w:name="creating-a-profile"/>
    <w:p>
      <w:pPr>
        <w:pStyle w:val="Heading3"/>
      </w:pPr>
      <w:r>
        <w:t xml:space="preserve">10.5.3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1"/>
    <w:bookmarkStart w:id="50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99">
        <w:r>
          <w:rPr>
            <w:rStyle w:val="Hyperlink"/>
          </w:rPr>
          <w:t xml:space="preserve">RME course</w:t>
        </w:r>
      </w:hyperlink>
      <w:r>
        <w:t xml:space="preserve">.</w:t>
      </w:r>
    </w:p>
    <w:bookmarkEnd w:id="502"/>
    <w:bookmarkStart w:id="505" w:name="resources-1"/>
    <w:p>
      <w:pPr>
        <w:pStyle w:val="Heading3"/>
      </w:pPr>
      <w:r>
        <w:t xml:space="preserve">10.5.5 Resources</w:t>
      </w:r>
    </w:p>
    <w:p>
      <w:pPr>
        <w:pStyle w:val="Compact"/>
        <w:numPr>
          <w:ilvl w:val="0"/>
          <w:numId w:val="1139"/>
        </w:numPr>
      </w:pPr>
      <w:hyperlink r:id="rId503">
        <w:r>
          <w:rPr>
            <w:rStyle w:val="Hyperlink"/>
          </w:rPr>
          <w:t xml:space="preserve">Quarto Profiles Documentation</w:t>
        </w:r>
      </w:hyperlink>
    </w:p>
    <w:p>
      <w:pPr>
        <w:pStyle w:val="Compact"/>
        <w:numPr>
          <w:ilvl w:val="0"/>
          <w:numId w:val="1139"/>
        </w:numPr>
      </w:pPr>
      <w:hyperlink r:id="rId499">
        <w:r>
          <w:rPr>
            <w:rStyle w:val="Hyperlink"/>
          </w:rPr>
          <w:t xml:space="preserve">RME Example</w:t>
        </w:r>
      </w:hyperlink>
      <w:r>
        <w:t xml:space="preserve"> </w:t>
      </w:r>
      <w:r>
        <w:t xml:space="preserve">- see the source at</w:t>
      </w:r>
      <w:r>
        <w:t xml:space="preserve"> </w:t>
      </w:r>
      <w:hyperlink r:id="rId504">
        <w:r>
          <w:rPr>
            <w:rStyle w:val="Hyperlink"/>
          </w:rPr>
          <w:t xml:space="preserve">https://github.com/d-morrison/rme</w:t>
        </w:r>
      </w:hyperlink>
      <w:r>
        <w:t xml:space="preserve"> </w:t>
      </w:r>
      <w:r>
        <w:t xml:space="preserve">for a working example</w:t>
      </w:r>
    </w:p>
    <w:bookmarkEnd w:id="505"/>
    <w:bookmarkEnd w:id="506"/>
    <w:bookmarkStart w:id="511" w:name="advanced-features"/>
    <w:p>
      <w:pPr>
        <w:pStyle w:val="Heading2"/>
      </w:pPr>
      <w:r>
        <w:t xml:space="preserve">10.6 Advanced Features</w:t>
      </w:r>
    </w:p>
    <w:bookmarkStart w:id="50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07">
        <w:r>
          <w:rPr>
            <w:rStyle w:val="Hyperlink"/>
          </w:rPr>
          <w:t xml:space="preserve">Quarto Cross-References documentation</w:t>
        </w:r>
      </w:hyperlink>
      <w:r>
        <w:t xml:space="preserve">.</w:t>
      </w:r>
    </w:p>
    <w:bookmarkEnd w:id="508"/>
    <w:bookmarkStart w:id="51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09">
        <w:r>
          <w:rPr>
            <w:rStyle w:val="Hyperlink"/>
          </w:rPr>
          <w:t xml:space="preserve">Quarto Includes documentation</w:t>
        </w:r>
      </w:hyperlink>
      <w:r>
        <w:t xml:space="preserve">.</w:t>
      </w:r>
    </w:p>
    <w:bookmarkEnd w:id="510"/>
    <w:bookmarkEnd w:id="511"/>
    <w:bookmarkStart w:id="52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2"/>
    <w:bookmarkStart w:id="51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3"/>
    <w:bookmarkStart w:id="51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514"/>
    <w:bookmarkEnd w:id="515"/>
    <w:bookmarkStart w:id="52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1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516">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17"/>
    <w:bookmarkStart w:id="51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18"/>
    <w:bookmarkStart w:id="51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19"/>
    <w:bookmarkStart w:id="52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0"/>
    <w:bookmarkEnd w:id="521"/>
    <w:bookmarkStart w:id="523" w:name="real-world-example"/>
    <w:p>
      <w:pPr>
        <w:pStyle w:val="Heading3"/>
      </w:pPr>
      <w:r>
        <w:t xml:space="preserve">10.7.4 Real-World Example</w:t>
      </w:r>
    </w:p>
    <w:p>
      <w:pPr>
        <w:pStyle w:val="FirstParagraph"/>
      </w:pPr>
      <w:r>
        <w:t xml:space="preserve">In</w:t>
      </w:r>
      <w:r>
        <w:t xml:space="preserve"> </w:t>
      </w:r>
      <w:hyperlink r:id="rId5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3"/>
    <w:bookmarkStart w:id="52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524">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525">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5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27"/>
    <w:bookmarkStart w:id="528" w:name="summary"/>
    <w:p>
      <w:pPr>
        <w:pStyle w:val="Heading3"/>
      </w:pPr>
      <w:r>
        <w:t xml:space="preserve">10.7.6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528"/>
    <w:bookmarkEnd w:id="529"/>
    <w:bookmarkStart w:id="53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1"/>
        </w:numPr>
      </w:pPr>
      <w:r>
        <w:t xml:space="preserve">Quarto version and binary dependencies (Pandoc, Dart Sass, Deno, Typst)</w:t>
      </w:r>
    </w:p>
    <w:p>
      <w:pPr>
        <w:pStyle w:val="Compact"/>
        <w:numPr>
          <w:ilvl w:val="0"/>
          <w:numId w:val="1151"/>
        </w:numPr>
      </w:pPr>
      <w:r>
        <w:t xml:space="preserve">LaTeX installation (TinyTeX or system TeX)</w:t>
      </w:r>
    </w:p>
    <w:p>
      <w:pPr>
        <w:pStyle w:val="Compact"/>
        <w:numPr>
          <w:ilvl w:val="0"/>
          <w:numId w:val="1151"/>
        </w:numPr>
      </w:pPr>
      <w:r>
        <w:t xml:space="preserve">Python, Jupyter, and available kernels</w:t>
      </w:r>
    </w:p>
    <w:p>
      <w:pPr>
        <w:pStyle w:val="Compact"/>
        <w:numPr>
          <w:ilvl w:val="0"/>
          <w:numId w:val="1151"/>
        </w:numPr>
      </w:pPr>
      <w:r>
        <w:t xml:space="preserve">R, knitr, and rmarkdown versions</w:t>
      </w:r>
    </w:p>
    <w:p>
      <w:pPr>
        <w:pStyle w:val="Compact"/>
        <w:numPr>
          <w:ilvl w:val="0"/>
          <w:numId w:val="115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0">
        <w:r>
          <w:rPr>
            <w:rStyle w:val="Hyperlink"/>
          </w:rPr>
          <w:t xml:space="preserve">official guide</w:t>
        </w:r>
      </w:hyperlink>
      <w:r>
        <w:t xml:space="preserve"> </w:t>
      </w:r>
      <w:r>
        <w:t xml:space="preserve">for the complete, authoritative list of checks.</w:t>
      </w:r>
    </w:p>
    <w:bookmarkEnd w:id="531"/>
    <w:bookmarkStart w:id="53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2"/>
        </w:numPr>
      </w:pPr>
      <w:r>
        <w:rPr>
          <w:b/>
          <w:bCs/>
        </w:rPr>
        <w:t xml:space="preserve">Windows:</w:t>
      </w:r>
      <w:r>
        <w:t xml:space="preserve"> </w:t>
      </w:r>
      <w:r>
        <w:rPr>
          <w:rStyle w:val="VerbatimChar"/>
        </w:rPr>
        <w:t xml:space="preserve">%LOCALAPPDATA%\quarto\logs</w:t>
      </w:r>
    </w:p>
    <w:p>
      <w:pPr>
        <w:pStyle w:val="Compact"/>
        <w:numPr>
          <w:ilvl w:val="0"/>
          <w:numId w:val="1152"/>
        </w:numPr>
      </w:pPr>
      <w:r>
        <w:rPr>
          <w:b/>
          <w:bCs/>
        </w:rPr>
        <w:t xml:space="preserve">macOS:</w:t>
      </w:r>
      <w:r>
        <w:t xml:space="preserve"> </w:t>
      </w:r>
      <w:r>
        <w:rPr>
          <w:rStyle w:val="VerbatimChar"/>
        </w:rPr>
        <w:t xml:space="preserve">~/Library/Application Support/quarto/logs</w:t>
      </w:r>
    </w:p>
    <w:p>
      <w:pPr>
        <w:pStyle w:val="Compact"/>
        <w:numPr>
          <w:ilvl w:val="0"/>
          <w:numId w:val="115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2"/>
    <w:bookmarkStart w:id="53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3"/>
    <w:bookmarkStart w:id="53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0">
        <w:r>
          <w:rPr>
            <w:rStyle w:val="Hyperlink"/>
          </w:rPr>
          <w:t xml:space="preserve">official Quarto Troubleshooting Guide</w:t>
        </w:r>
      </w:hyperlink>
      <w:r>
        <w:t xml:space="preserve">,</w:t>
      </w:r>
      <w:r>
        <w:t xml:space="preserve"> </w:t>
      </w:r>
      <w:r>
        <w:t xml:space="preserve">which covers:</w:t>
      </w:r>
    </w:p>
    <w:p>
      <w:pPr>
        <w:pStyle w:val="Compact"/>
        <w:numPr>
          <w:ilvl w:val="0"/>
          <w:numId w:val="1153"/>
        </w:numPr>
      </w:pPr>
      <w:r>
        <w:t xml:space="preserve">Jupyter engine debugging and kernel issues</w:t>
      </w:r>
    </w:p>
    <w:p>
      <w:pPr>
        <w:pStyle w:val="Compact"/>
        <w:numPr>
          <w:ilvl w:val="0"/>
          <w:numId w:val="1153"/>
        </w:numPr>
      </w:pPr>
      <w:r>
        <w:t xml:space="preserve">Lua filter debugging and tracing</w:t>
      </w:r>
    </w:p>
    <w:p>
      <w:pPr>
        <w:pStyle w:val="Compact"/>
        <w:numPr>
          <w:ilvl w:val="0"/>
          <w:numId w:val="1153"/>
        </w:numPr>
      </w:pPr>
      <w:r>
        <w:t xml:space="preserve">Julia-specific troubleshooting</w:t>
      </w:r>
    </w:p>
    <w:p>
      <w:pPr>
        <w:pStyle w:val="Compact"/>
        <w:numPr>
          <w:ilvl w:val="0"/>
          <w:numId w:val="1153"/>
        </w:numPr>
      </w:pPr>
      <w:r>
        <w:t xml:space="preserve">Detailed environment and dependency diagnostics</w:t>
      </w:r>
    </w:p>
    <w:p>
      <w:pPr>
        <w:pStyle w:val="Compact"/>
        <w:numPr>
          <w:ilvl w:val="0"/>
          <w:numId w:val="1153"/>
        </w:numPr>
      </w:pPr>
      <w:r>
        <w:t xml:space="preserve">Installation problems (including macOS installer logs)</w:t>
      </w:r>
    </w:p>
    <w:p>
      <w:pPr>
        <w:pStyle w:val="FirstParagraph"/>
      </w:pPr>
      <w:r>
        <w:t xml:space="preserve">When seeking help on the</w:t>
      </w:r>
      <w:r>
        <w:t xml:space="preserve"> </w:t>
      </w:r>
      <w:hyperlink r:id="rId5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5"/>
    <w:bookmarkEnd w:id="536"/>
    <w:bookmarkStart w:id="544" w:name="additional-resources-1"/>
    <w:p>
      <w:pPr>
        <w:pStyle w:val="Heading2"/>
      </w:pPr>
      <w:r>
        <w:t xml:space="preserve">10.9 Additional Resources</w:t>
      </w:r>
    </w:p>
    <w:bookmarkStart w:id="537" w:name="official-documentation"/>
    <w:p>
      <w:pPr>
        <w:pStyle w:val="Heading3"/>
      </w:pPr>
      <w:r>
        <w:t xml:space="preserve">10.9.1 Official Documentation</w:t>
      </w:r>
    </w:p>
    <w:p>
      <w:pPr>
        <w:pStyle w:val="Compact"/>
        <w:numPr>
          <w:ilvl w:val="0"/>
          <w:numId w:val="1154"/>
        </w:numPr>
      </w:pPr>
      <w:hyperlink r:id="rId466">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87">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88">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465">
        <w:r>
          <w:rPr>
            <w:rStyle w:val="Hyperlink"/>
          </w:rPr>
          <w:t xml:space="preserve">Quarto Getting Started</w:t>
        </w:r>
      </w:hyperlink>
      <w:r>
        <w:t xml:space="preserve"> </w:t>
      </w:r>
      <w:r>
        <w:t xml:space="preserve">- installation and basic usage</w:t>
      </w:r>
    </w:p>
    <w:bookmarkEnd w:id="537"/>
    <w:bookmarkStart w:id="538" w:name="learning-resources"/>
    <w:p>
      <w:pPr>
        <w:pStyle w:val="Heading3"/>
      </w:pPr>
      <w:r>
        <w:t xml:space="preserve">10.9.2 Learning Resources</w:t>
      </w:r>
    </w:p>
    <w:p>
      <w:pPr>
        <w:pStyle w:val="Compact"/>
        <w:numPr>
          <w:ilvl w:val="0"/>
          <w:numId w:val="1155"/>
        </w:numPr>
      </w:pPr>
      <w:hyperlink r:id="rId4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485">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538"/>
    <w:bookmarkStart w:id="539" w:name="templates"/>
    <w:p>
      <w:pPr>
        <w:pStyle w:val="Heading3"/>
      </w:pPr>
      <w:r>
        <w:t xml:space="preserve">10.9.3 Templates</w:t>
      </w:r>
    </w:p>
    <w:p>
      <w:pPr>
        <w:pStyle w:val="Compact"/>
        <w:numPr>
          <w:ilvl w:val="0"/>
          <w:numId w:val="1157"/>
        </w:numPr>
      </w:pPr>
      <w:hyperlink r:id="rId478">
        <w:r>
          <w:rPr>
            <w:rStyle w:val="Hyperlink"/>
          </w:rPr>
          <w:t xml:space="preserve">UCD-SeRG Quarto Book Template</w:t>
        </w:r>
      </w:hyperlink>
      <w:r>
        <w:t xml:space="preserve"> </w:t>
      </w:r>
      <w:r>
        <w:t xml:space="preserve">- our recommended template</w:t>
      </w:r>
    </w:p>
    <w:p>
      <w:pPr>
        <w:pStyle w:val="Compact"/>
        <w:numPr>
          <w:ilvl w:val="0"/>
          <w:numId w:val="1157"/>
        </w:numPr>
      </w:pPr>
      <w:hyperlink r:id="rId4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480">
        <w:r>
          <w:rPr>
            <w:rStyle w:val="Hyperlink"/>
          </w:rPr>
          <w:t xml:space="preserve">DataLab Quarto Template</w:t>
        </w:r>
      </w:hyperlink>
      <w:r>
        <w:t xml:space="preserve"> </w:t>
      </w:r>
      <w:r>
        <w:t xml:space="preserve">- template from the UC Davis DataLab and Davis R Users Group</w:t>
      </w:r>
    </w:p>
    <w:bookmarkEnd w:id="539"/>
    <w:bookmarkStart w:id="54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5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5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2"/>
    <w:bookmarkStart w:id="54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543"/>
    <w:bookmarkEnd w:id="544"/>
    <w:bookmarkEnd w:id="545"/>
    <w:bookmarkStart w:id="610" w:name="sec-github"/>
    <w:p>
      <w:pPr>
        <w:pStyle w:val="Heading1"/>
      </w:pPr>
      <w:r>
        <w:t xml:space="preserve">11. Github</w:t>
      </w:r>
    </w:p>
    <w:bookmarkStart w:id="548" w:name="basics"/>
    <w:p>
      <w:pPr>
        <w:pStyle w:val="Heading2"/>
      </w:pPr>
      <w:r>
        <w:t xml:space="preserve">11.1 Basics</w:t>
      </w:r>
    </w:p>
    <w:p>
      <w:pPr>
        <w:pStyle w:val="Compact"/>
        <w:numPr>
          <w:ilvl w:val="0"/>
          <w:numId w:val="1160"/>
        </w:numPr>
      </w:pPr>
      <w:r>
        <w:t xml:space="preserve">A detailed tutorial of Git can be found</w:t>
      </w:r>
      <w:r>
        <w:t xml:space="preserve"> </w:t>
      </w:r>
      <w:hyperlink r:id="rId546">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546">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547">
        <w:r>
          <w:rPr>
            <w:rStyle w:val="Hyperlink"/>
          </w:rPr>
          <w:t xml:space="preserve">UC Davis DataLab Git Sandbox</w:t>
        </w:r>
      </w:hyperlink>
      <w:r>
        <w:t xml:space="preserve"> </w:t>
      </w:r>
      <w:r>
        <w:t xml:space="preserve">- a collaborative repository for learning Git workflows.</w:t>
      </w:r>
    </w:p>
    <w:bookmarkEnd w:id="548"/>
    <w:bookmarkStart w:id="564" w:name="sec-github-education"/>
    <w:p>
      <w:pPr>
        <w:pStyle w:val="Heading2"/>
      </w:pPr>
      <w:r>
        <w:t xml:space="preserve">11.2 GitHub Education and Copilot Access</w:t>
      </w:r>
    </w:p>
    <w:bookmarkStart w:id="55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549">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0">
        <w:r>
          <w:rPr>
            <w:rStyle w:val="Hyperlink"/>
          </w:rPr>
          <w:t xml:space="preserve">GitHub Student Developer Pack</w:t>
        </w:r>
      </w:hyperlink>
      <w:r>
        <w:t xml:space="preserve"> </w:t>
      </w:r>
      <w:r>
        <w:t xml:space="preserve">(for students)</w:t>
      </w:r>
      <w:r>
        <w:t xml:space="preserve"> </w:t>
      </w:r>
      <w:r>
        <w:t xml:space="preserve">or</w:t>
      </w:r>
      <w:r>
        <w:t xml:space="preserve"> </w:t>
      </w:r>
      <w:hyperlink r:id="rId55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2"/>
    <w:bookmarkStart w:id="56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553">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7" w:name="fig-request-copilot-seat"/>
          <w:p>
            <w:pPr>
              <w:pStyle w:val="Compact"/>
              <w:jc w:val="center"/>
            </w:pPr>
            <w:r>
              <w:drawing>
                <wp:inline>
                  <wp:extent cx="5334000" cy="3052792"/>
                  <wp:effectExtent b="0" l="0" r="0" t="0"/>
                  <wp:docPr descr="" title="" id="555" name="Picture"/>
                  <a:graphic>
                    <a:graphicData uri="http://schemas.openxmlformats.org/drawingml/2006/picture">
                      <pic:pic>
                        <pic:nvPicPr>
                          <pic:cNvPr descr="assets/images/github-copilot-invitation-email.png" id="556" name="Picture"/>
                          <pic:cNvPicPr>
                            <a:picLocks noChangeArrowheads="1" noChangeAspect="1"/>
                          </pic:cNvPicPr>
                        </pic:nvPicPr>
                        <pic:blipFill>
                          <a:blip r:embed="rId55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57"/>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558">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2" w:name="fig-copilot-settings-org-options"/>
          <w:p>
            <w:pPr>
              <w:pStyle w:val="Compact"/>
              <w:jc w:val="center"/>
            </w:pPr>
            <w:r>
              <w:drawing>
                <wp:inline>
                  <wp:extent cx="5334000" cy="531962"/>
                  <wp:effectExtent b="0" l="0" r="0" t="0"/>
                  <wp:docPr descr="" title="" id="560" name="Picture"/>
                  <a:graphic>
                    <a:graphicData uri="http://schemas.openxmlformats.org/drawingml/2006/picture">
                      <pic:pic>
                        <pic:nvPicPr>
                          <pic:cNvPr descr="assets/images/github-copilot-settings-page.png" id="561" name="Picture"/>
                          <pic:cNvPicPr>
                            <a:picLocks noChangeArrowheads="1" noChangeAspect="1"/>
                          </pic:cNvPicPr>
                        </pic:nvPicPr>
                        <pic:blipFill>
                          <a:blip r:embed="rId55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2"/>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63"/>
    <w:bookmarkEnd w:id="564"/>
    <w:bookmarkStart w:id="56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65"/>
    <w:bookmarkStart w:id="575" w:name="sec-cli-tools"/>
    <w:p>
      <w:pPr>
        <w:pStyle w:val="Heading2"/>
      </w:pPr>
      <w:r>
        <w:t xml:space="preserve">11.4 GitHub CLI and GitLab CLI</w:t>
      </w:r>
    </w:p>
    <w:p>
      <w:pPr>
        <w:pStyle w:val="FirstParagraph"/>
      </w:pPr>
      <w:hyperlink r:id="rId56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67">
        <w:r>
          <w:rPr>
            <w:rStyle w:val="VerbatimChar"/>
          </w:rPr>
          <w:t xml:space="preserve">glab</w:t>
        </w:r>
      </w:hyperlink>
      <w:r>
        <w:t xml:space="preserve"> </w:t>
      </w:r>
      <w:r>
        <w:t xml:space="preserve">is the GitLab equivalent.</w:t>
      </w:r>
    </w:p>
    <w:bookmarkStart w:id="5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6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6"/>
        </w:numPr>
      </w:pPr>
      <w:r>
        <w:rPr>
          <w:b/>
          <w:bCs/>
        </w:rPr>
        <w:t xml:space="preserve">macOS:</w:t>
      </w:r>
      <w:r>
        <w:t xml:space="preserve"> </w:t>
      </w:r>
      <w:r>
        <w:rPr>
          <w:rStyle w:val="VerbatimChar"/>
        </w:rPr>
        <w:t xml:space="preserve">brew install gh</w:t>
      </w:r>
    </w:p>
    <w:p>
      <w:pPr>
        <w:pStyle w:val="Compact"/>
        <w:numPr>
          <w:ilvl w:val="0"/>
          <w:numId w:val="116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69">
        <w:r>
          <w:rPr>
            <w:rStyle w:val="Hyperlink"/>
          </w:rPr>
          <w:t xml:space="preserve">GitHub CLI apt repository</w:t>
        </w:r>
      </w:hyperlink>
    </w:p>
    <w:p>
      <w:pPr>
        <w:pStyle w:val="Compact"/>
        <w:numPr>
          <w:ilvl w:val="0"/>
          <w:numId w:val="1166"/>
        </w:numPr>
      </w:pPr>
      <w:r>
        <w:rPr>
          <w:b/>
          <w:bCs/>
        </w:rPr>
        <w:t xml:space="preserve">Linux (Fedora/RHEL):</w:t>
      </w:r>
      <w:r>
        <w:t xml:space="preserve"> </w:t>
      </w:r>
      <w:r>
        <w:rPr>
          <w:rStyle w:val="VerbatimChar"/>
        </w:rPr>
        <w:t xml:space="preserve">sudo dnf install gh</w:t>
      </w:r>
    </w:p>
    <w:p>
      <w:pPr>
        <w:pStyle w:val="Compact"/>
        <w:numPr>
          <w:ilvl w:val="0"/>
          <w:numId w:val="116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1"/>
    <w:bookmarkStart w:id="5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7"/>
        </w:numPr>
      </w:pPr>
      <w:r>
        <w:rPr>
          <w:b/>
          <w:bCs/>
        </w:rPr>
        <w:t xml:space="preserve">macOS:</w:t>
      </w:r>
      <w:r>
        <w:t xml:space="preserve"> </w:t>
      </w:r>
      <w:r>
        <w:rPr>
          <w:rStyle w:val="VerbatimChar"/>
        </w:rPr>
        <w:t xml:space="preserve">brew install glab</w:t>
      </w:r>
    </w:p>
    <w:p>
      <w:pPr>
        <w:pStyle w:val="Compact"/>
        <w:numPr>
          <w:ilvl w:val="0"/>
          <w:numId w:val="1167"/>
        </w:numPr>
      </w:pPr>
      <w:r>
        <w:rPr>
          <w:b/>
          <w:bCs/>
        </w:rPr>
        <w:t xml:space="preserve">Linux:</w:t>
      </w:r>
      <w:r>
        <w:t xml:space="preserve"> </w:t>
      </w:r>
      <w:r>
        <w:t xml:space="preserve">download the latest package from the</w:t>
      </w:r>
      <w:r>
        <w:t xml:space="preserve"> </w:t>
      </w:r>
      <w:hyperlink r:id="rId5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6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4"/>
    <w:bookmarkEnd w:id="575"/>
    <w:bookmarkStart w:id="5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76">
        <w:r>
          <w:rPr>
            <w:rStyle w:val="Hyperlink"/>
          </w:rPr>
          <w:t xml:space="preserve">here</w:t>
        </w:r>
      </w:hyperlink>
      <w:r>
        <w:t xml:space="preserve">. You can also find instructions on how to handle merge conflicts when joining branches together.</w:t>
      </w:r>
    </w:p>
    <w:bookmarkEnd w:id="577"/>
    <w:bookmarkStart w:id="57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6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69"/>
        </w:numPr>
      </w:pPr>
      <w:r>
        <w:t xml:space="preserve">Cherry-pick the commits you want to contribute</w:t>
      </w:r>
      <w:r>
        <w:t xml:space="preserve"> </w:t>
      </w:r>
      <w:r>
        <w:t xml:space="preserve">from the dev branch onto the feature branch.</w:t>
      </w:r>
    </w:p>
    <w:p>
      <w:pPr>
        <w:pStyle w:val="Compact"/>
        <w:numPr>
          <w:ilvl w:val="0"/>
          <w:numId w:val="116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78"/>
    <w:bookmarkStart w:id="58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0"/>
          <w:p/>
        </w:tc>
      </w:tr>
    </w:tbl>
    <w:bookmarkEnd w:id="581"/>
    <w:bookmarkStart w:id="582" w:name="pull-request-roles-and-protocol"/>
    <w:p>
      <w:pPr>
        <w:pStyle w:val="Heading2"/>
      </w:pPr>
      <w:ins w:id="1659" w:author="PR Preview" w:date="2024-01-01T00:00:00Z">
        <w:r>
          <w:t xml:space="preserve">11.8 Pull Request Roles and Protocol</w:t>
        </w:r>
      </w:ins>
    </w:p>
    <w:p>
      <w:pPr>
        <w:pStyle w:val="FirstParagraph"/>
      </w:pPr>
      <w:ins w:id="1660" w:author="PR Preview" w:date="2024-01-01T00:00:00Z">
        <w:r>
          <w:t xml:space="preserve">The lab’s pull request roles,</w:t>
        </w:r>
      </w:ins>
      <w:ins w:id="1660" w:author="PR Preview" w:date="2024-01-01T00:00:00Z">
        <w:r>
          <w:t xml:space="preserve"> </w:t>
        </w:r>
      </w:ins>
      <w:ins w:id="1660" w:author="PR Preview" w:date="2024-01-01T00:00:00Z">
        <w:r>
          <w:t xml:space="preserve">author and reviewer expectations,</w:t>
        </w:r>
      </w:ins>
      <w:ins w:id="1660" w:author="PR Preview" w:date="2024-01-01T00:00:00Z">
        <w:r>
          <w:t xml:space="preserve"> </w:t>
        </w:r>
      </w:ins>
      <w:ins w:id="1660" w:author="PR Preview" w:date="2024-01-01T00:00:00Z">
        <w:r>
          <w:t xml:space="preserve">and review-response protocol</w:t>
        </w:r>
      </w:ins>
      <w:ins w:id="1660" w:author="PR Preview" w:date="2024-01-01T00:00:00Z">
        <w:r>
          <w:t xml:space="preserve"> </w:t>
        </w:r>
      </w:ins>
      <w:ins w:id="1660" w:author="PR Preview" w:date="2024-01-01T00:00:00Z">
        <w:r>
          <w:t xml:space="preserve">are consolidated in</w:t>
        </w:r>
      </w:ins>
      <w:ins w:id="1660" w:author="PR Preview" w:date="2024-01-01T00:00:00Z">
        <w:r>
          <w:t xml:space="preserve"> </w:t>
        </w:r>
      </w:ins>
      <w:hyperlink w:anchor="sec-collab-dev">
        <w:r>
          <w:rPr>
            <w:rStyle w:val="Hyperlink"/>
          </w:rPr>
          <w:t xml:space="preserve">Chapter 12</w:t>
        </w:r>
      </w:hyperlink>
      <w:ins w:id="1660" w:author="PR Preview" w:date="2024-01-01T00:00:00Z">
        <w:r>
          <w:t xml:space="preserve">.</w:t>
        </w:r>
      </w:ins>
      <w:ins w:id="1660" w:author="PR Preview" w:date="2024-01-01T00:00:00Z">
        <w:r>
          <w:t xml:space="preserve"> </w:t>
        </w:r>
      </w:ins>
      <w:ins w:id="1660" w:author="PR Preview" w:date="2024-01-01T00:00:00Z">
        <w:r>
          <w:t xml:space="preserve">This GitHub chapter focuses on Git mechanics</w:t>
        </w:r>
      </w:ins>
      <w:ins w:id="1660" w:author="PR Preview" w:date="2024-01-01T00:00:00Z">
        <w:r>
          <w:t xml:space="preserve"> </w:t>
        </w:r>
      </w:ins>
      <w:ins w:id="1660" w:author="PR Preview" w:date="2024-01-01T00:00:00Z">
        <w:r>
          <w:t xml:space="preserve">and GitHub-specific platform features.</w:t>
        </w:r>
      </w:ins>
    </w:p>
    <w:bookmarkEnd w:id="582"/>
    <w:bookmarkStart w:id="58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83"/>
          <w:p/>
        </w:tc>
      </w:tr>
    </w:tbl>
    <w:bookmarkEnd w:id="584"/>
    <w:bookmarkStart w:id="58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85"/>
    <w:bookmarkStart w:id="58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8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1"/>
        </w:numPr>
      </w:pPr>
      <w:r>
        <w:t xml:space="preserve">Make a small change and verify your project still works</w:t>
      </w:r>
    </w:p>
    <w:p>
      <w:pPr>
        <w:pStyle w:val="Compact"/>
        <w:numPr>
          <w:ilvl w:val="0"/>
          <w:numId w:val="117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1"/>
        </w:numPr>
      </w:pPr>
      <w:r>
        <w:rPr>
          <w:b/>
          <w:bCs/>
        </w:rPr>
        <w:t xml:space="preserve">Do not push yet</w:t>
      </w:r>
    </w:p>
    <w:p>
      <w:pPr>
        <w:pStyle w:val="Compact"/>
        <w:numPr>
          <w:ilvl w:val="0"/>
          <w:numId w:val="1171"/>
        </w:numPr>
      </w:pPr>
      <w:r>
        <w:t xml:space="preserve">Make another small change and verify it works</w:t>
      </w:r>
    </w:p>
    <w:p>
      <w:pPr>
        <w:pStyle w:val="Compact"/>
        <w:numPr>
          <w:ilvl w:val="0"/>
          <w:numId w:val="1171"/>
        </w:numPr>
      </w:pPr>
      <w:r>
        <w:t xml:space="preserve">Stage and amend the previous commit:</w:t>
      </w:r>
      <w:r>
        <w:t xml:space="preserve"> </w:t>
      </w:r>
      <w:r>
        <w:rPr>
          <w:rStyle w:val="VerbatimChar"/>
        </w:rPr>
        <w:t xml:space="preserve">git commit --amend --no-edit</w:t>
      </w:r>
    </w:p>
    <w:p>
      <w:pPr>
        <w:pStyle w:val="Compact"/>
        <w:numPr>
          <w:ilvl w:val="0"/>
          <w:numId w:val="1171"/>
        </w:numPr>
      </w:pPr>
      <w:r>
        <w:t xml:space="preserve">Repeat steps 4-5 as needed</w:t>
      </w:r>
    </w:p>
    <w:p>
      <w:pPr>
        <w:pStyle w:val="Compact"/>
        <w:numPr>
          <w:ilvl w:val="0"/>
          <w:numId w:val="1171"/>
        </w:numPr>
      </w:pPr>
      <w:r>
        <w:t xml:space="preserve">When finished, amend one final time with a proper commit message</w:t>
      </w:r>
    </w:p>
    <w:p>
      <w:pPr>
        <w:pStyle w:val="Compact"/>
        <w:numPr>
          <w:ilvl w:val="0"/>
          <w:numId w:val="117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86"/>
    <w:bookmarkStart w:id="588" w:name="key-points"/>
    <w:p>
      <w:pPr>
        <w:pStyle w:val="Heading3"/>
      </w:pPr>
      <w:r>
        <w:t xml:space="preserve">11.11.2 Key Points</w:t>
      </w:r>
    </w:p>
    <w:p>
      <w:pPr>
        <w:pStyle w:val="Compact"/>
        <w:numPr>
          <w:ilvl w:val="0"/>
          <w:numId w:val="1172"/>
        </w:numPr>
      </w:pPr>
      <w:r>
        <w:t xml:space="preserve">Each amend replaces the previous commit rather than creating a new one</w:t>
      </w:r>
    </w:p>
    <w:p>
      <w:pPr>
        <w:pStyle w:val="Compact"/>
        <w:numPr>
          <w:ilvl w:val="0"/>
          <w:numId w:val="1172"/>
        </w:numPr>
      </w:pPr>
      <w:r>
        <w:t xml:space="preserve">This keeps your history clean while letting you work incrementally</w:t>
      </w:r>
    </w:p>
    <w:p>
      <w:pPr>
        <w:pStyle w:val="Compact"/>
        <w:numPr>
          <w:ilvl w:val="0"/>
          <w:numId w:val="1172"/>
        </w:numPr>
      </w:pPr>
      <w:r>
        <w:t xml:space="preserve">Only use this pattern before pushing - never amend commits that others may have pulled</w:t>
      </w:r>
    </w:p>
    <w:p>
      <w:pPr>
        <w:pStyle w:val="Compact"/>
        <w:numPr>
          <w:ilvl w:val="0"/>
          <w:numId w:val="117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87">
        <w:r>
          <w:rPr>
            <w:rStyle w:val="Hyperlink"/>
          </w:rPr>
          <w:t xml:space="preserve">Repeated Amend chapter</w:t>
        </w:r>
      </w:hyperlink>
      <w:r>
        <w:t xml:space="preserve"> </w:t>
      </w:r>
      <w:r>
        <w:t xml:space="preserve">in Happy Git with R.</w:t>
      </w:r>
    </w:p>
    <w:bookmarkEnd w:id="588"/>
    <w:bookmarkEnd w:id="589"/>
    <w:bookmarkStart w:id="59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1">
        <w:r>
          <w:rPr>
            <w:rStyle w:val="Hyperlink"/>
          </w:rPr>
          <w:t xml:space="preserve">great discussion of project-oriented workflows</w:t>
        </w:r>
      </w:hyperlink>
      <w:r>
        <w:t xml:space="preserve">, extolling the virtues of a self-contained, portable projects, for your reference.</w:t>
      </w:r>
    </w:p>
    <w:bookmarkEnd w:id="592"/>
    <w:bookmarkStart w:id="59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59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4"/>
        </w:numPr>
      </w:pPr>
      <w:hyperlink r:id="rId59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4"/>
        </w:numPr>
      </w:pPr>
      <w:hyperlink r:id="rId59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596"/>
    <w:bookmarkStart w:id="609" w:name="sec-gitattributes"/>
    <w:p>
      <w:pPr>
        <w:pStyle w:val="Heading2"/>
      </w:pPr>
      <w:r>
        <w:t xml:space="preserve">11.14 Customizing How Files Appear on GitHub</w:t>
      </w:r>
    </w:p>
    <w:p>
      <w:pPr>
        <w:pStyle w:val="FirstParagraph"/>
      </w:pPr>
      <w:r>
        <w:t xml:space="preserve">GitHub uses a tool called</w:t>
      </w:r>
      <w:r>
        <w:t xml:space="preserve"> </w:t>
      </w:r>
      <w:hyperlink r:id="rId59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9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5"/>
        </w:numPr>
      </w:pPr>
      <w:r>
        <w:rPr>
          <w:b/>
          <w:bCs/>
        </w:rPr>
        <w:t xml:space="preserve">Excluded from language statistics</w:t>
      </w:r>
      <w:r>
        <w:t xml:space="preserve"> </w:t>
      </w:r>
      <w:r>
        <w:t xml:space="preserve">- they won’t affect your repository’s language breakdown</w:t>
      </w:r>
    </w:p>
    <w:p>
      <w:pPr>
        <w:pStyle w:val="Compact"/>
        <w:numPr>
          <w:ilvl w:val="0"/>
          <w:numId w:val="117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6"/>
        </w:numPr>
      </w:pPr>
      <w:r>
        <w:t xml:space="preserve">Auto-generated documentation files</w:t>
      </w:r>
    </w:p>
    <w:p>
      <w:pPr>
        <w:pStyle w:val="Compact"/>
        <w:numPr>
          <w:ilvl w:val="0"/>
          <w:numId w:val="1176"/>
        </w:numPr>
      </w:pPr>
      <w:r>
        <w:t xml:space="preserve">Files generated by build tools or code generators</w:t>
      </w:r>
    </w:p>
    <w:p>
      <w:pPr>
        <w:pStyle w:val="Compact"/>
        <w:numPr>
          <w:ilvl w:val="0"/>
          <w:numId w:val="117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98">
        <w:r>
          <w:rPr>
            <w:rStyle w:val="Hyperlink"/>
          </w:rPr>
          <w:t xml:space="preserve">Generated code documentation</w:t>
        </w:r>
      </w:hyperlink>
      <w:r>
        <w:t xml:space="preserve">.</w:t>
      </w:r>
    </w:p>
    <w:bookmarkEnd w:id="599"/>
    <w:bookmarkStart w:id="60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0">
        <w:r>
          <w:rPr>
            <w:rStyle w:val="Hyperlink"/>
          </w:rPr>
          <w:t xml:space="preserve">pattern format documentation</w:t>
        </w:r>
      </w:hyperlink>
      <w:r>
        <w:t xml:space="preserve"> </w:t>
      </w:r>
      <w:r>
        <w:t xml:space="preserve">and the</w:t>
      </w:r>
      <w:r>
        <w:t xml:space="preserve"> </w:t>
      </w:r>
      <w:hyperlink r:id="rId601">
        <w:r>
          <w:rPr>
            <w:rStyle w:val="Hyperlink"/>
          </w:rPr>
          <w:t xml:space="preserve">Using gitattributes guide</w:t>
        </w:r>
      </w:hyperlink>
      <w:r>
        <w:t xml:space="preserve">.</w:t>
      </w:r>
    </w:p>
    <w:bookmarkEnd w:id="602"/>
    <w:bookmarkStart w:id="60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7"/>
        </w:numPr>
      </w:pPr>
      <w:r>
        <w:rPr>
          <w:rStyle w:val="VerbatimChar"/>
        </w:rPr>
        <w:t xml:space="preserve">linguist-vendored</w:t>
      </w:r>
      <w:r>
        <w:t xml:space="preserve"> </w:t>
      </w:r>
      <w:r>
        <w:t xml:space="preserve">- Marks vendored code (libraries you didn’t write) to exclude from stats (</w:t>
      </w:r>
      <w:hyperlink r:id="rId603">
        <w:r>
          <w:rPr>
            <w:rStyle w:val="Hyperlink"/>
          </w:rPr>
          <w:t xml:space="preserve">documentation</w:t>
        </w:r>
      </w:hyperlink>
      <w:r>
        <w:t xml:space="preserve">)</w:t>
      </w:r>
    </w:p>
    <w:p>
      <w:pPr>
        <w:pStyle w:val="Compact"/>
        <w:numPr>
          <w:ilvl w:val="0"/>
          <w:numId w:val="1177"/>
        </w:numPr>
      </w:pPr>
      <w:r>
        <w:rPr>
          <w:rStyle w:val="VerbatimChar"/>
        </w:rPr>
        <w:t xml:space="preserve">linguist-documentation</w:t>
      </w:r>
      <w:r>
        <w:t xml:space="preserve"> </w:t>
      </w:r>
      <w:r>
        <w:t xml:space="preserve">- Marks documentation files to exclude from stats (</w:t>
      </w:r>
      <w:hyperlink r:id="rId604">
        <w:r>
          <w:rPr>
            <w:rStyle w:val="Hyperlink"/>
          </w:rPr>
          <w:t xml:space="preserve">documentation</w:t>
        </w:r>
      </w:hyperlink>
      <w:r>
        <w:t xml:space="preserve">)</w:t>
      </w:r>
    </w:p>
    <w:p>
      <w:pPr>
        <w:pStyle w:val="Compact"/>
        <w:numPr>
          <w:ilvl w:val="0"/>
          <w:numId w:val="1177"/>
        </w:numPr>
      </w:pPr>
      <w:r>
        <w:rPr>
          <w:rStyle w:val="VerbatimChar"/>
        </w:rPr>
        <w:t xml:space="preserve">linguist-detectable</w:t>
      </w:r>
      <w:r>
        <w:t xml:space="preserve"> </w:t>
      </w:r>
      <w:r>
        <w:t xml:space="preserve">- Forces a file type to be included in language stats (useful for data or prose files) (</w:t>
      </w:r>
      <w:hyperlink r:id="rId605">
        <w:r>
          <w:rPr>
            <w:rStyle w:val="Hyperlink"/>
          </w:rPr>
          <w:t xml:space="preserve">documentation</w:t>
        </w:r>
      </w:hyperlink>
      <w:r>
        <w:t xml:space="preserve">)</w:t>
      </w:r>
    </w:p>
    <w:p>
      <w:pPr>
        <w:pStyle w:val="Compact"/>
        <w:numPr>
          <w:ilvl w:val="0"/>
          <w:numId w:val="1177"/>
        </w:numPr>
      </w:pPr>
      <w:r>
        <w:rPr>
          <w:rStyle w:val="VerbatimChar"/>
        </w:rPr>
        <w:t xml:space="preserve">linguist-language=&lt;name&gt;</w:t>
      </w:r>
      <w:r>
        <w:t xml:space="preserve"> </w:t>
      </w:r>
      <w:r>
        <w:t xml:space="preserve">- Overrides the detected language for syntax highlighting (</w:t>
      </w:r>
      <w:hyperlink r:id="rId60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06">
        <w:r>
          <w:rPr>
            <w:rStyle w:val="Hyperlink"/>
          </w:rPr>
          <w:t xml:space="preserve">Customizing how changed files appear on GitHub</w:t>
        </w:r>
      </w:hyperlink>
      <w:r>
        <w:t xml:space="preserve"> </w:t>
      </w:r>
      <w:r>
        <w:t xml:space="preserve">and the</w:t>
      </w:r>
      <w:r>
        <w:t xml:space="preserve"> </w:t>
      </w:r>
      <w:hyperlink r:id="rId607">
        <w:r>
          <w:rPr>
            <w:rStyle w:val="Hyperlink"/>
          </w:rPr>
          <w:t xml:space="preserve">Linguist overrides documentation</w:t>
        </w:r>
      </w:hyperlink>
      <w:r>
        <w:t xml:space="preserve">.</w:t>
      </w:r>
    </w:p>
    <w:p>
      <w:r>
        <w:br w:type="page"/>
      </w:r>
    </w:p>
    <w:bookmarkEnd w:id="608"/>
    <w:bookmarkEnd w:id="609"/>
    <w:bookmarkEnd w:id="610"/>
    <w:bookmarkStart w:id="651" w:name="sec-collab-dev"/>
    <w:p>
      <w:pPr>
        <w:pStyle w:val="Heading1"/>
      </w:pPr>
      <w:r>
        <w:t xml:space="preserve">12. Collaborative Software Development</w:t>
      </w:r>
    </w:p>
    <w:p>
      <w:pPr>
        <w:pStyle w:val="FirstParagraph"/>
      </w:pPr>
      <w:ins w:id="1726" w:author="PR Preview" w:date="2024-01-01T00:00:00Z">
        <w:r>
          <w:t xml:space="preserve">This chapter covers the social side of writing code together:</w:t>
        </w:r>
      </w:ins>
      <w:ins w:id="1726" w:author="PR Preview" w:date="2024-01-01T00:00:00Z">
        <w:r>
          <w:t xml:space="preserve"> </w:t>
        </w:r>
      </w:ins>
      <w:ins w:id="1726" w:author="PR Preview" w:date="2024-01-01T00:00:00Z">
        <w:r>
          <w:t xml:space="preserve">opening pull requests,</w:t>
        </w:r>
      </w:ins>
      <w:ins w:id="1726" w:author="PR Preview" w:date="2024-01-01T00:00:00Z">
        <w:r>
          <w:t xml:space="preserve"> </w:t>
        </w:r>
      </w:ins>
      <w:ins w:id="1726" w:author="PR Preview" w:date="2024-01-01T00:00:00Z">
        <w:r>
          <w:t xml:space="preserve">reviewing each other’s work,</w:t>
        </w:r>
      </w:ins>
      <w:ins w:id="1726" w:author="PR Preview" w:date="2024-01-01T00:00:00Z">
        <w:r>
          <w:t xml:space="preserve"> </w:t>
        </w:r>
      </w:ins>
      <w:ins w:id="1726" w:author="PR Preview" w:date="2024-01-01T00:00:00Z">
        <w:r>
          <w:t xml:space="preserve">and responding to review feedback.</w:t>
        </w:r>
      </w:ins>
    </w:p>
    <w:bookmarkStart w:id="628" w:name="sec-pull-requests"/>
    <w:p>
      <w:pPr>
        <w:pStyle w:val="Heading2"/>
      </w:pPr>
      <w:ins w:id="1727" w:author="PR Preview" w:date="2024-01-01T00:00:00Z">
        <w:r>
          <w:t xml:space="preserve">12.1 Pull Requests</w:t>
        </w:r>
      </w:ins>
    </w:p>
    <w:bookmarkStart w:id="618" w:name="sec-pr-roles"/>
    <w:p>
      <w:pPr>
        <w:pStyle w:val="Heading3"/>
      </w:pPr>
      <w:ins w:id="1728" w:author="PR Preview" w:date="2024-01-01T00:00:00Z">
        <w:r>
          <w:t xml:space="preserve">12.1.1 Pull request roles</w:t>
        </w:r>
      </w:ins>
    </w:p>
    <w:p>
      <w:pPr>
        <w:pStyle w:val="FirstParagraph"/>
      </w:pPr>
      <w:ins w:id="1729" w:author="PR Preview" w:date="2024-01-01T00:00:00Z">
        <w:r>
          <w:t xml:space="preserve">Every pull request involves several people,</w:t>
        </w:r>
      </w:ins>
      <w:ins w:id="1729" w:author="PR Preview" w:date="2024-01-01T00:00:00Z">
        <w:r>
          <w:t xml:space="preserve"> </w:t>
        </w:r>
      </w:ins>
      <w:ins w:id="1729" w:author="PR Preview" w:date="2024-01-01T00:00:00Z">
        <w:r>
          <w:t xml:space="preserve">each with a distinct role.</w:t>
        </w:r>
      </w:ins>
    </w:p>
    <w:bookmarkStart w:id="611" w:name="sec-pr-issue-creator"/>
    <w:p>
      <w:pPr>
        <w:pStyle w:val="Heading4"/>
      </w:pPr>
      <w:ins w:id="1730" w:author="PR Preview" w:date="2024-01-01T00:00:00Z">
        <w:r>
          <w:t xml:space="preserve">12.1.1.1 Issue Creator</w:t>
        </w:r>
      </w:ins>
    </w:p>
    <w:p>
      <w:pPr>
        <w:pStyle w:val="FirstParagraph"/>
      </w:pPr>
      <w:ins w:id="1731" w:author="PR Preview" w:date="2024-01-01T00:00:00Z">
        <w:r>
          <w:t xml:space="preserve">The issue creator reports a bug,</w:t>
        </w:r>
      </w:ins>
      <w:ins w:id="1731" w:author="PR Preview" w:date="2024-01-01T00:00:00Z">
        <w:r>
          <w:t xml:space="preserve"> </w:t>
        </w:r>
      </w:ins>
      <w:ins w:id="1731" w:author="PR Preview" w:date="2024-01-01T00:00:00Z">
        <w:r>
          <w:t xml:space="preserve">suggests a feature,</w:t>
        </w:r>
      </w:ins>
      <w:ins w:id="1731" w:author="PR Preview" w:date="2024-01-01T00:00:00Z">
        <w:r>
          <w:t xml:space="preserve"> </w:t>
        </w:r>
      </w:ins>
      <w:ins w:id="1731" w:author="PR Preview" w:date="2024-01-01T00:00:00Z">
        <w:r>
          <w:t xml:space="preserve">or requests other improvements.</w:t>
        </w:r>
      </w:ins>
      <w:ins w:id="1731" w:author="PR Preview" w:date="2024-01-01T00:00:00Z">
        <w:r>
          <w:t xml:space="preserve"> </w:t>
        </w:r>
      </w:ins>
      <w:ins w:id="1731" w:author="PR Preview" w:date="2024-01-01T00:00:00Z">
        <w:r>
          <w:t xml:space="preserve">In projects with external contributors,</w:t>
        </w:r>
      </w:ins>
      <w:ins w:id="1731" w:author="PR Preview" w:date="2024-01-01T00:00:00Z">
        <w:r>
          <w:t xml:space="preserve"> </w:t>
        </w:r>
      </w:ins>
      <w:ins w:id="1731" w:author="PR Preview" w:date="2024-01-01T00:00:00Z">
        <w:r>
          <w:t xml:space="preserve">the issue creator often cannot assign issues to developers</w:t>
        </w:r>
      </w:ins>
      <w:ins w:id="1731" w:author="PR Preview" w:date="2024-01-01T00:00:00Z">
        <w:r>
          <w:t xml:space="preserve"> </w:t>
        </w:r>
      </w:ins>
      <w:ins w:id="1731" w:author="PR Preview" w:date="2024-01-01T00:00:00Z">
        <w:r>
          <w:t xml:space="preserve">and is typically distinct from the PR author.</w:t>
        </w:r>
      </w:ins>
    </w:p>
    <w:bookmarkEnd w:id="611"/>
    <w:bookmarkStart w:id="612" w:name="sec-pr-author"/>
    <w:p>
      <w:pPr>
        <w:pStyle w:val="Heading4"/>
      </w:pPr>
      <w:ins w:id="1732" w:author="PR Preview" w:date="2024-01-01T00:00:00Z">
        <w:r>
          <w:t xml:space="preserve">12.1.1.2 Author</w:t>
        </w:r>
      </w:ins>
    </w:p>
    <w:p>
      <w:pPr>
        <w:pStyle w:val="FirstParagraph"/>
      </w:pPr>
      <w:ins w:id="1733" w:author="PR Preview" w:date="2024-01-01T00:00:00Z">
        <w:r>
          <w:t xml:space="preserve">The author opens the PR,</w:t>
        </w:r>
      </w:ins>
      <w:ins w:id="1733" w:author="PR Preview" w:date="2024-01-01T00:00:00Z">
        <w:r>
          <w:t xml:space="preserve"> </w:t>
        </w:r>
      </w:ins>
      <w:ins w:id="1733" w:author="PR Preview" w:date="2024-01-01T00:00:00Z">
        <w:r>
          <w:t xml:space="preserve">writes a clear description,</w:t>
        </w:r>
      </w:ins>
      <w:ins w:id="1733" w:author="PR Preview" w:date="2024-01-01T00:00:00Z">
        <w:r>
          <w:t xml:space="preserve"> </w:t>
        </w:r>
      </w:ins>
      <w:ins w:id="1733" w:author="PR Preview" w:date="2024-01-01T00:00:00Z">
        <w:r>
          <w:t xml:space="preserve">and links it to the relevant issue with</w:t>
        </w:r>
      </w:ins>
      <w:ins w:id="1733" w:author="PR Preview" w:date="2024-01-01T00:00:00Z">
        <w:r>
          <w:t xml:space="preserve"> </w:t>
        </w:r>
      </w:ins>
      <w:ins w:id="1733" w:author="PR Preview" w:date="2024-01-01T00:00:00Z">
        <w:r>
          <w:rPr>
            <w:rStyle w:val="VerbatimChar"/>
          </w:rPr>
          <w:t xml:space="preserve">Closes #N</w:t>
        </w:r>
      </w:ins>
      <w:ins w:id="1733" w:author="PR Preview" w:date="2024-01-01T00:00:00Z">
        <w:r>
          <w:t xml:space="preserve"> </w:t>
        </w:r>
      </w:ins>
      <w:ins w:id="1733" w:author="PR Preview" w:date="2024-01-01T00:00:00Z">
        <w:r>
          <w:t xml:space="preserve">in the PR body.</w:t>
        </w:r>
      </w:ins>
      <w:ins w:id="1733" w:author="PR Preview" w:date="2024-01-01T00:00:00Z">
        <w:r>
          <w:t xml:space="preserve"> </w:t>
        </w:r>
      </w:ins>
      <w:ins w:id="1733" w:author="PR Preview" w:date="2024-01-01T00:00:00Z">
        <w:r>
          <w:t xml:space="preserve">The author implements review feedback</w:t>
        </w:r>
      </w:ins>
      <w:ins w:id="1733" w:author="PR Preview" w:date="2024-01-01T00:00:00Z">
        <w:r>
          <w:t xml:space="preserve"> </w:t>
        </w:r>
      </w:ins>
      <w:ins w:id="1733" w:author="PR Preview" w:date="2024-01-01T00:00:00Z">
        <w:r>
          <w:t xml:space="preserve">and resolves merge conflicts before re-requesting review.</w:t>
        </w:r>
      </w:ins>
    </w:p>
    <w:bookmarkEnd w:id="612"/>
    <w:bookmarkStart w:id="613" w:name="sec-pr-reviewer"/>
    <w:p>
      <w:pPr>
        <w:pStyle w:val="Heading4"/>
      </w:pPr>
      <w:ins w:id="1734" w:author="PR Preview" w:date="2024-01-01T00:00:00Z">
        <w:r>
          <w:t xml:space="preserve">12.1.1.3 Reviewer</w:t>
        </w:r>
      </w:ins>
    </w:p>
    <w:p>
      <w:pPr>
        <w:pStyle w:val="FirstParagraph"/>
      </w:pPr>
      <w:ins w:id="1735" w:author="PR Preview" w:date="2024-01-01T00:00:00Z">
        <w:r>
          <w:t xml:space="preserve">The reviewer reads the diff,</w:t>
        </w:r>
      </w:ins>
      <w:ins w:id="1735" w:author="PR Preview" w:date="2024-01-01T00:00:00Z">
        <w:r>
          <w:t xml:space="preserve"> </w:t>
        </w:r>
      </w:ins>
      <w:ins w:id="1735" w:author="PR Preview" w:date="2024-01-01T00:00:00Z">
        <w:r>
          <w:t xml:space="preserve">checks the code for correctness and style,</w:t>
        </w:r>
      </w:ins>
      <w:ins w:id="1735" w:author="PR Preview" w:date="2024-01-01T00:00:00Z">
        <w:r>
          <w:t xml:space="preserve"> </w:t>
        </w:r>
      </w:ins>
      <w:ins w:id="1735" w:author="PR Preview" w:date="2024-01-01T00:00:00Z">
        <w:r>
          <w:t xml:space="preserve">and either approves or requests changes.</w:t>
        </w:r>
      </w:ins>
    </w:p>
    <w:bookmarkEnd w:id="613"/>
    <w:bookmarkStart w:id="614" w:name="sec-pr-merger"/>
    <w:p>
      <w:pPr>
        <w:pStyle w:val="Heading4"/>
      </w:pPr>
      <w:ins w:id="1736" w:author="PR Preview" w:date="2024-01-01T00:00:00Z">
        <w:r>
          <w:t xml:space="preserve">12.1.1.4 Merger</w:t>
        </w:r>
      </w:ins>
    </w:p>
    <w:p>
      <w:pPr>
        <w:pStyle w:val="FirstParagraph"/>
      </w:pPr>
      <w:ins w:id="1737" w:author="PR Preview" w:date="2024-01-01T00:00:00Z">
        <w:r>
          <w:t xml:space="preserve">The merger executes the final merge</w:t>
        </w:r>
      </w:ins>
      <w:ins w:id="1737" w:author="PR Preview" w:date="2024-01-01T00:00:00Z">
        <w:r>
          <w:t xml:space="preserve"> </w:t>
        </w:r>
      </w:ins>
      <w:ins w:id="1737" w:author="PR Preview" w:date="2024-01-01T00:00:00Z">
        <w:r>
          <w:t xml:space="preserve">once the PR is approved and all CI checks pass.</w:t>
        </w:r>
      </w:ins>
      <w:ins w:id="1737" w:author="PR Preview" w:date="2024-01-01T00:00:00Z">
        <w:r>
          <w:t xml:space="preserve"> </w:t>
        </w:r>
      </w:ins>
      <w:ins w:id="1737" w:author="PR Preview" w:date="2024-01-01T00:00:00Z">
        <w:r>
          <w:t xml:space="preserve">This is often the same person as the reviewer.</w:t>
        </w:r>
      </w:ins>
    </w:p>
    <w:bookmarkEnd w:id="614"/>
    <w:bookmarkStart w:id="615" w:name="sec-pr-assignee"/>
    <w:p>
      <w:pPr>
        <w:pStyle w:val="Heading4"/>
      </w:pPr>
      <w:ins w:id="1738" w:author="PR Preview" w:date="2024-01-01T00:00:00Z">
        <w:r>
          <w:t xml:space="preserve">12.1.1.5 Assignee</w:t>
        </w:r>
      </w:ins>
    </w:p>
    <w:p>
      <w:pPr>
        <w:pStyle w:val="FirstParagraph"/>
      </w:pPr>
      <w:ins w:id="1739" w:author="PR Preview" w:date="2024-01-01T00:00:00Z">
        <w:r>
          <w:t xml:space="preserve">The assignee is listed in the</w:t>
        </w:r>
      </w:ins>
      <w:ins w:id="1739" w:author="PR Preview" w:date="2024-01-01T00:00:00Z">
        <w:r>
          <w:t xml:space="preserve"> </w:t>
        </w:r>
      </w:ins>
      <w:ins w:id="1739" w:author="PR Preview" w:date="2024-01-01T00:00:00Z">
        <w:r>
          <w:t xml:space="preserve">“Assignees”</w:t>
        </w:r>
      </w:ins>
      <w:ins w:id="1739" w:author="PR Preview" w:date="2024-01-01T00:00:00Z">
        <w:r>
          <w:t xml:space="preserve"> </w:t>
        </w:r>
      </w:ins>
      <w:ins w:id="1739" w:author="PR Preview" w:date="2024-01-01T00:00:00Z">
        <w:r>
          <w:t xml:space="preserve">field on GitHub</w:t>
        </w:r>
      </w:ins>
      <w:ins w:id="1739" w:author="PR Preview" w:date="2024-01-01T00:00:00Z">
        <w:r>
          <w:t xml:space="preserve"> </w:t>
        </w:r>
      </w:ins>
      <w:ins w:id="1739" w:author="PR Preview" w:date="2024-01-01T00:00:00Z">
        <w:r>
          <w:t xml:space="preserve">to indicate who is currently responsible for the PR.</w:t>
        </w:r>
      </w:ins>
      <w:ins w:id="1739" w:author="PR Preview" w:date="2024-01-01T00:00:00Z">
        <w:r>
          <w:t xml:space="preserve"> </w:t>
        </w:r>
      </w:ins>
      <w:ins w:id="1739" w:author="PR Preview" w:date="2024-01-01T00:00:00Z">
        <w:r>
          <w:t xml:space="preserve">This field clarifies ownership</w:t>
        </w:r>
      </w:ins>
      <w:ins w:id="1739" w:author="PR Preview" w:date="2024-01-01T00:00:00Z">
        <w:r>
          <w:t xml:space="preserve"> </w:t>
        </w:r>
      </w:ins>
      <w:ins w:id="1739" w:author="PR Preview" w:date="2024-01-01T00:00:00Z">
        <w:r>
          <w:t xml:space="preserve">and tracks who should be addressing open feedback.</w:t>
        </w:r>
      </w:ins>
    </w:p>
    <w:bookmarkEnd w:id="615"/>
    <w:bookmarkStart w:id="617" w:name="sec-pr-steward"/>
    <w:p>
      <w:pPr>
        <w:pStyle w:val="Heading4"/>
      </w:pPr>
      <w:ins w:id="1740" w:author="PR Preview" w:date="2024-01-01T00:00:00Z">
        <w:r>
          <w:t xml:space="preserve">12.1.1.6 PR Steward</w:t>
        </w:r>
      </w:ins>
    </w:p>
    <w:p>
      <w:pPr>
        <w:pStyle w:val="FirstParagraph"/>
      </w:pPr>
      <w:ins w:id="1741" w:author="PR Preview" w:date="2024-01-01T00:00:00Z">
        <w:r>
          <w:t xml:space="preserve">A PR steward keeps the review queue healthy.</w:t>
        </w:r>
      </w:ins>
      <w:ins w:id="1741" w:author="PR Preview" w:date="2024-01-01T00:00:00Z">
        <w:r>
          <w:t xml:space="preserve"> </w:t>
        </w:r>
      </w:ins>
      <w:ins w:id="1741" w:author="PR Preview" w:date="2024-01-01T00:00:00Z">
        <w:r>
          <w:t xml:space="preserve">The steward monitors open PRs,</w:t>
        </w:r>
      </w:ins>
      <w:ins w:id="1741" w:author="PR Preview" w:date="2024-01-01T00:00:00Z">
        <w:r>
          <w:t xml:space="preserve"> </w:t>
        </w:r>
      </w:ins>
      <w:ins w:id="1741" w:author="PR Preview" w:date="2024-01-01T00:00:00Z">
        <w:r>
          <w:t xml:space="preserve">assigns reviewers when none are assigned,</w:t>
        </w:r>
      </w:ins>
      <w:ins w:id="1741" w:author="PR Preview" w:date="2024-01-01T00:00:00Z">
        <w:r>
          <w:t xml:space="preserve"> </w:t>
        </w:r>
      </w:ins>
      <w:ins w:id="1741" w:author="PR Preview" w:date="2024-01-01T00:00:00Z">
        <w:r>
          <w:t xml:space="preserve">follows up on stalled reviews,</w:t>
        </w:r>
      </w:ins>
      <w:ins w:id="1741" w:author="PR Preview" w:date="2024-01-01T00:00:00Z">
        <w:r>
          <w:t xml:space="preserve"> </w:t>
        </w:r>
      </w:ins>
      <w:ins w:id="1741" w:author="PR Preview" w:date="2024-01-01T00:00:00Z">
        <w:r>
          <w:t xml:space="preserve">and helps resolve disagreements between authors and reviewers.</w:t>
        </w:r>
      </w:ins>
      <w:ins w:id="1741" w:author="PR Preview" w:date="2024-01-01T00:00:00Z">
        <w:r>
          <w:t xml:space="preserve"> </w:t>
        </w:r>
      </w:ins>
      <w:ins w:id="1741" w:author="PR Preview" w:date="2024-01-01T00:00:00Z">
        <w:r>
          <w:t xml:space="preserve">This is typically a rotating duty for a senior contributor or release manager.</w:t>
        </w:r>
      </w:ins>
      <w:ins w:id="1741" w:author="PR Preview" w:date="2024-01-01T00:00:00Z">
        <w:r>
          <w:t xml:space="preserve"> </w:t>
        </w:r>
      </w:ins>
      <w:ins w:id="1741" w:author="PR Preview" w:date="2024-01-01T00:00:00Z">
        <w:r>
          <w:t xml:space="preserve">The p5.js project documents how it structures this role in its</w:t>
        </w:r>
      </w:ins>
      <w:ins w:id="1741" w:author="PR Preview" w:date="2024-01-01T00:00:00Z">
        <w:r>
          <w:t xml:space="preserve"> </w:t>
        </w:r>
      </w:ins>
      <w:hyperlink r:id="rId616">
        <w:r>
          <w:rPr>
            <w:rStyle w:val="Hyperlink"/>
          </w:rPr>
          <w:t xml:space="preserve">steward guidelines</w:t>
        </w:r>
      </w:hyperlink>
      <w:ins w:id="1741" w:author="PR Preview" w:date="2024-01-01T00:00:00Z">
        <w:r>
          <w:t xml:space="preserve">.</w:t>
        </w:r>
      </w:ins>
    </w:p>
    <w:bookmarkEnd w:id="617"/>
    <w:bookmarkEnd w:id="618"/>
    <w:bookmarkStart w:id="627" w:name="sec-opening-pull-requests"/>
    <w:p>
      <w:pPr>
        <w:pStyle w:val="Heading3"/>
      </w:pPr>
      <w:ins w:id="1742" w:author="PR Preview" w:date="2024-01-01T00:00:00Z">
        <w:r>
          <w:t xml:space="preserve">12.1.2 Opening pull requests</w:t>
        </w:r>
      </w:ins>
    </w:p>
    <w:bookmarkStart w:id="619" w:name="write-focused-prs"/>
    <w:p>
      <w:pPr>
        <w:pStyle w:val="Heading4"/>
      </w:pPr>
      <w:ins w:id="1743" w:author="PR Preview" w:date="2024-01-01T00:00:00Z">
        <w:r>
          <w:t xml:space="preserve">12.1.2.1 Write focused PRs</w:t>
        </w:r>
      </w:ins>
    </w:p>
    <w:p>
      <w:pPr>
        <w:pStyle w:val="FirstParagraph"/>
      </w:pPr>
      <w:ins w:id="1744" w:author="PR Preview" w:date="2024-01-01T00:00:00Z">
        <w:r>
          <w:t xml:space="preserve">A focused pull request is</w:t>
        </w:r>
      </w:ins>
      <w:ins w:id="1744" w:author="PR Preview" w:date="2024-01-01T00:00:00Z">
        <w:r>
          <w:t xml:space="preserve"> </w:t>
        </w:r>
      </w:ins>
      <w:ins w:id="1744" w:author="PR Preview" w:date="2024-01-01T00:00:00Z">
        <w:r>
          <w:rPr>
            <w:b/>
            <w:bCs/>
          </w:rPr>
          <w:t xml:space="preserve">one self-contained change</w:t>
        </w:r>
      </w:ins>
      <w:ins w:id="1744" w:author="PR Preview" w:date="2024-01-01T00:00:00Z">
        <w:r>
          <w:t xml:space="preserve"> </w:t>
        </w:r>
      </w:ins>
      <w:ins w:id="1744" w:author="PR Preview" w:date="2024-01-01T00:00:00Z">
        <w:r>
          <w:t xml:space="preserve">that addresses just one thing.</w:t>
        </w:r>
      </w:ins>
      <w:ins w:id="1744" w:author="PR Preview" w:date="2024-01-01T00:00:00Z">
        <w:r>
          <w:t xml:space="preserve"> </w:t>
        </w:r>
      </w:ins>
      <w:ins w:id="1744" w:author="PR Preview" w:date="2024-01-01T00:00:00Z">
        <w:r>
          <w:t xml:space="preserve">Writing focused PRs has several benefits:</w:t>
        </w:r>
      </w:ins>
    </w:p>
    <w:p>
      <w:pPr>
        <w:pStyle w:val="Compact"/>
        <w:numPr>
          <w:ilvl w:val="0"/>
          <w:numId w:val="1178"/>
        </w:numPr>
      </w:pPr>
      <w:ins w:id="1745" w:author="PR Preview" w:date="2024-01-01T00:00:00Z">
        <w:r>
          <w:rPr>
            <w:b/>
            <w:bCs/>
          </w:rPr>
          <w:t xml:space="preserve">Faster reviews</w:t>
        </w:r>
      </w:ins>
      <w:ins w:id="1745" w:author="PR Preview" w:date="2024-01-01T00:00:00Z">
        <w:r>
          <w:t xml:space="preserve">:</w:t>
        </w:r>
      </w:ins>
      <w:ins w:id="1745" w:author="PR Preview" w:date="2024-01-01T00:00:00Z">
        <w:r>
          <w:t xml:space="preserve"> </w:t>
        </w:r>
      </w:ins>
      <w:ins w:id="1745" w:author="PR Preview" w:date="2024-01-01T00:00:00Z">
        <w:r>
          <w:t xml:space="preserve">It is easier for a reviewer to find 5-10 minutes</w:t>
        </w:r>
      </w:ins>
      <w:ins w:id="1745" w:author="PR Preview" w:date="2024-01-01T00:00:00Z">
        <w:r>
          <w:t xml:space="preserve"> </w:t>
        </w:r>
      </w:ins>
      <w:ins w:id="1745" w:author="PR Preview" w:date="2024-01-01T00:00:00Z">
        <w:r>
          <w:t xml:space="preserve">for a single bug fix</w:t>
        </w:r>
      </w:ins>
      <w:ins w:id="1745" w:author="PR Preview" w:date="2024-01-01T00:00:00Z">
        <w:r>
          <w:t xml:space="preserve"> </w:t>
        </w:r>
      </w:ins>
      <w:ins w:id="1745" w:author="PR Preview" w:date="2024-01-01T00:00:00Z">
        <w:r>
          <w:t xml:space="preserve">than to set aside an hour for one large PR.</w:t>
        </w:r>
      </w:ins>
    </w:p>
    <w:p>
      <w:pPr>
        <w:pStyle w:val="Compact"/>
        <w:numPr>
          <w:ilvl w:val="0"/>
          <w:numId w:val="1178"/>
        </w:numPr>
      </w:pPr>
      <w:ins w:id="1746" w:author="PR Preview" w:date="2024-01-01T00:00:00Z">
        <w:r>
          <w:rPr>
            <w:b/>
            <w:bCs/>
          </w:rPr>
          <w:t xml:space="preserve">More thorough reviews</w:t>
        </w:r>
      </w:ins>
      <w:ins w:id="1746" w:author="PR Preview" w:date="2024-01-01T00:00:00Z">
        <w:r>
          <w:t xml:space="preserve">:</w:t>
        </w:r>
      </w:ins>
      <w:ins w:id="1746" w:author="PR Preview" w:date="2024-01-01T00:00:00Z">
        <w:r>
          <w:t xml:space="preserve"> </w:t>
        </w:r>
      </w:ins>
      <w:ins w:id="1746" w:author="PR Preview" w:date="2024-01-01T00:00:00Z">
        <w:r>
          <w:t xml:space="preserve">Large PRs can overwhelm reviewers,</w:t>
        </w:r>
      </w:ins>
      <w:ins w:id="1746" w:author="PR Preview" w:date="2024-01-01T00:00:00Z">
        <w:r>
          <w:t xml:space="preserve"> </w:t>
        </w:r>
      </w:ins>
      <w:ins w:id="1746" w:author="PR Preview" w:date="2024-01-01T00:00:00Z">
        <w:r>
          <w:t xml:space="preserve">which makes it easier to miss important problems.</w:t>
        </w:r>
      </w:ins>
    </w:p>
    <w:p>
      <w:pPr>
        <w:pStyle w:val="Compact"/>
        <w:numPr>
          <w:ilvl w:val="0"/>
          <w:numId w:val="1178"/>
        </w:numPr>
      </w:pPr>
      <w:ins w:id="1747" w:author="PR Preview" w:date="2024-01-01T00:00:00Z">
        <w:r>
          <w:rPr>
            <w:b/>
            <w:bCs/>
          </w:rPr>
          <w:t xml:space="preserve">Fewer bugs</w:t>
        </w:r>
      </w:ins>
      <w:ins w:id="1747" w:author="PR Preview" w:date="2024-01-01T00:00:00Z">
        <w:r>
          <w:t xml:space="preserve">:</w:t>
        </w:r>
      </w:ins>
      <w:ins w:id="1747" w:author="PR Preview" w:date="2024-01-01T00:00:00Z">
        <w:r>
          <w:t xml:space="preserve"> </w:t>
        </w:r>
      </w:ins>
      <w:ins w:id="1747" w:author="PR Preview" w:date="2024-01-01T00:00:00Z">
        <w:r>
          <w:t xml:space="preserve">Smaller changes are easier to reason about.</w:t>
        </w:r>
      </w:ins>
    </w:p>
    <w:p>
      <w:pPr>
        <w:pStyle w:val="Compact"/>
        <w:numPr>
          <w:ilvl w:val="0"/>
          <w:numId w:val="1178"/>
        </w:numPr>
      </w:pPr>
      <w:ins w:id="1748" w:author="PR Preview" w:date="2024-01-01T00:00:00Z">
        <w:r>
          <w:rPr>
            <w:b/>
            <w:bCs/>
          </w:rPr>
          <w:t xml:space="preserve">Easier merges</w:t>
        </w:r>
      </w:ins>
      <w:ins w:id="1748" w:author="PR Preview" w:date="2024-01-01T00:00:00Z">
        <w:r>
          <w:t xml:space="preserve">:</w:t>
        </w:r>
      </w:ins>
      <w:ins w:id="1748" w:author="PR Preview" w:date="2024-01-01T00:00:00Z">
        <w:r>
          <w:t xml:space="preserve"> </w:t>
        </w:r>
      </w:ins>
      <w:ins w:id="1748" w:author="PR Preview" w:date="2024-01-01T00:00:00Z">
        <w:r>
          <w:t xml:space="preserve">Large PRs take longer</w:t>
        </w:r>
      </w:ins>
      <w:ins w:id="1748" w:author="PR Preview" w:date="2024-01-01T00:00:00Z">
        <w:r>
          <w:t xml:space="preserve"> </w:t>
        </w:r>
      </w:ins>
      <w:ins w:id="1748" w:author="PR Preview" w:date="2024-01-01T00:00:00Z">
        <w:r>
          <w:t xml:space="preserve">and are more likely to develop merge conflicts.</w:t>
        </w:r>
      </w:ins>
    </w:p>
    <w:p>
      <w:pPr>
        <w:pStyle w:val="Compact"/>
        <w:numPr>
          <w:ilvl w:val="0"/>
          <w:numId w:val="1178"/>
        </w:numPr>
      </w:pPr>
      <w:ins w:id="1749" w:author="PR Preview" w:date="2024-01-01T00:00:00Z">
        <w:r>
          <w:rPr>
            <w:b/>
            <w:bCs/>
          </w:rPr>
          <w:t xml:space="preserve">Less wasted work</w:t>
        </w:r>
      </w:ins>
      <w:ins w:id="1749" w:author="PR Preview" w:date="2024-01-01T00:00:00Z">
        <w:r>
          <w:t xml:space="preserve">:</w:t>
        </w:r>
      </w:ins>
      <w:ins w:id="1749" w:author="PR Preview" w:date="2024-01-01T00:00:00Z">
        <w:r>
          <w:t xml:space="preserve"> </w:t>
        </w:r>
      </w:ins>
      <w:ins w:id="1749" w:author="PR Preview" w:date="2024-01-01T00:00:00Z">
        <w:r>
          <w:t xml:space="preserve">If the overall direction is wrong,</w:t>
        </w:r>
      </w:ins>
      <w:ins w:id="1749" w:author="PR Preview" w:date="2024-01-01T00:00:00Z">
        <w:r>
          <w:t xml:space="preserve"> </w:t>
        </w:r>
      </w:ins>
      <w:ins w:id="1749" w:author="PR Preview" w:date="2024-01-01T00:00:00Z">
        <w:r>
          <w:t xml:space="preserve">you lose less time on a small PR than on a large one.</w:t>
        </w:r>
      </w:ins>
    </w:p>
    <w:p>
      <w:pPr>
        <w:pStyle w:val="FirstParagraph"/>
      </w:pPr>
      <w:ins w:id="1750" w:author="PR Preview" w:date="2024-01-01T00:00:00Z">
        <w:r>
          <w:t xml:space="preserve">As a guideline,</w:t>
        </w:r>
      </w:ins>
      <w:ins w:id="1750" w:author="PR Preview" w:date="2024-01-01T00:00:00Z">
        <w:r>
          <w:t xml:space="preserve"> </w:t>
        </w:r>
      </w:ins>
      <w:ins w:id="1750" w:author="PR Preview" w:date="2024-01-01T00:00:00Z">
        <w:r>
          <w:t xml:space="preserve">100 lines is usually a reasonable size for a PR,</w:t>
        </w:r>
      </w:ins>
      <w:ins w:id="1750" w:author="PR Preview" w:date="2024-01-01T00:00:00Z">
        <w:r>
          <w:t xml:space="preserve"> </w:t>
        </w:r>
      </w:ins>
      <w:ins w:id="1750" w:author="PR Preview" w:date="2024-01-01T00:00:00Z">
        <w:r>
          <w:t xml:space="preserve">and 1000 lines is usually too large.</w:t>
        </w:r>
      </w:ins>
      <w:ins w:id="1750" w:author="PR Preview" w:date="2024-01-01T00:00:00Z">
        <w:r>
          <w:t xml:space="preserve"> </w:t>
        </w:r>
      </w:ins>
      <w:ins w:id="1750" w:author="PR Preview" w:date="2024-01-01T00:00:00Z">
        <w:r>
          <w:t xml:space="preserve">The number of files matters too:</w:t>
        </w:r>
      </w:ins>
      <w:ins w:id="1750" w:author="PR Preview" w:date="2024-01-01T00:00:00Z">
        <w:r>
          <w:t xml:space="preserve"> </w:t>
        </w:r>
      </w:ins>
      <w:ins w:id="1750" w:author="PR Preview" w:date="2024-01-01T00:00:00Z">
        <w:r>
          <w:t xml:space="preserve">a 200-line change in one file might be fine,</w:t>
        </w:r>
      </w:ins>
      <w:ins w:id="1750" w:author="PR Preview" w:date="2024-01-01T00:00:00Z">
        <w:r>
          <w:t xml:space="preserve"> </w:t>
        </w:r>
      </w:ins>
      <w:ins w:id="1750" w:author="PR Preview" w:date="2024-01-01T00:00:00Z">
        <w:r>
          <w:t xml:space="preserve">but the same change spread across 50 files is usually too large.</w:t>
        </w:r>
      </w:ins>
    </w:p>
    <w:bookmarkEnd w:id="619"/>
    <w:bookmarkStart w:id="620" w:name="write-clear-pr-titles-and-descriptions"/>
    <w:p>
      <w:pPr>
        <w:pStyle w:val="Heading4"/>
      </w:pPr>
      <w:ins w:id="1751" w:author="PR Preview" w:date="2024-01-01T00:00:00Z">
        <w:r>
          <w:t xml:space="preserve">12.1.2.2 Write clear PR titles and descriptions</w:t>
        </w:r>
      </w:ins>
    </w:p>
    <w:p>
      <w:pPr>
        <w:pStyle w:val="FirstParagraph"/>
      </w:pPr>
      <w:ins w:id="1752" w:author="PR Preview" w:date="2024-01-01T00:00:00Z">
        <w:r>
          <w:t xml:space="preserve">When you submit a pull request,</w:t>
        </w:r>
      </w:ins>
      <w:ins w:id="1752" w:author="PR Preview" w:date="2024-01-01T00:00:00Z">
        <w:r>
          <w:t xml:space="preserve"> </w:t>
        </w:r>
      </w:ins>
      <w:ins w:id="1752" w:author="PR Preview" w:date="2024-01-01T00:00:00Z">
        <w:r>
          <w:t xml:space="preserve">include a detailed title and description.</w:t>
        </w:r>
      </w:ins>
      <w:ins w:id="1752" w:author="PR Preview" w:date="2024-01-01T00:00:00Z">
        <w:r>
          <w:t xml:space="preserve"> </w:t>
        </w:r>
      </w:ins>
      <w:ins w:id="1752" w:author="PR Preview" w:date="2024-01-01T00:00:00Z">
        <w:r>
          <w:t xml:space="preserve">A comprehensive description helps the reviewer</w:t>
        </w:r>
      </w:ins>
      <w:ins w:id="1752" w:author="PR Preview" w:date="2024-01-01T00:00:00Z">
        <w:r>
          <w:t xml:space="preserve"> </w:t>
        </w:r>
      </w:ins>
      <w:ins w:id="1752" w:author="PR Preview" w:date="2024-01-01T00:00:00Z">
        <w:r>
          <w:t xml:space="preserve">and provides valuable historical context.</w:t>
        </w:r>
      </w:ins>
    </w:p>
    <w:p>
      <w:pPr>
        <w:pStyle w:val="BodyText"/>
      </w:pPr>
      <w:ins w:id="1753" w:author="PR Preview" w:date="2024-01-01T00:00:00Z">
        <w:r>
          <w:rPr>
            <w:b/>
            <w:bCs/>
          </w:rPr>
          <w:t xml:space="preserve">PR title:</w:t>
        </w:r>
      </w:ins>
      <w:ins w:id="1753" w:author="PR Preview" w:date="2024-01-01T00:00:00Z">
        <w:r>
          <w:t xml:space="preserve"> </w:t>
        </w:r>
      </w:ins>
      <w:ins w:id="1753" w:author="PR Preview" w:date="2024-01-01T00:00:00Z">
        <w:r>
          <w:t xml:space="preserve">The title should be a short summary,</w:t>
        </w:r>
      </w:ins>
      <w:ins w:id="1753" w:author="PR Preview" w:date="2024-01-01T00:00:00Z">
        <w:r>
          <w:t xml:space="preserve"> </w:t>
        </w:r>
      </w:ins>
      <w:ins w:id="1753" w:author="PR Preview" w:date="2024-01-01T00:00:00Z">
        <w:r>
          <w:t xml:space="preserve">ideally under 72 characters,</w:t>
        </w:r>
      </w:ins>
      <w:ins w:id="1753" w:author="PR Preview" w:date="2024-01-01T00:00:00Z">
        <w:r>
          <w:t xml:space="preserve"> </w:t>
        </w:r>
      </w:ins>
      <w:ins w:id="1753" w:author="PR Preview" w:date="2024-01-01T00:00:00Z">
        <w:r>
          <w:t xml:space="preserve">that is specific enough for future developers</w:t>
        </w:r>
      </w:ins>
      <w:ins w:id="1753" w:author="PR Preview" w:date="2024-01-01T00:00:00Z">
        <w:r>
          <w:t xml:space="preserve"> </w:t>
        </w:r>
      </w:ins>
      <w:ins w:id="1753" w:author="PR Preview" w:date="2024-01-01T00:00:00Z">
        <w:r>
          <w:t xml:space="preserve">to understand the change without opening the full PR.</w:t>
        </w:r>
      </w:ins>
    </w:p>
    <w:p>
      <w:pPr>
        <w:pStyle w:val="BodyText"/>
      </w:pPr>
      <w:ins w:id="1754" w:author="PR Preview" w:date="2024-01-01T00:00:00Z">
        <w:r>
          <w:t xml:space="preserve">Poor titles that lack context:</w:t>
        </w:r>
      </w:ins>
    </w:p>
    <w:p>
      <w:pPr>
        <w:pStyle w:val="Compact"/>
        <w:numPr>
          <w:ilvl w:val="0"/>
          <w:numId w:val="1179"/>
        </w:numPr>
      </w:pPr>
      <w:ins w:id="1755" w:author="PR Preview" w:date="2024-01-01T00:00:00Z">
        <w:r>
          <w:t xml:space="preserve">“Fix bug”</w:t>
        </w:r>
      </w:ins>
    </w:p>
    <w:p>
      <w:pPr>
        <w:pStyle w:val="Compact"/>
        <w:numPr>
          <w:ilvl w:val="0"/>
          <w:numId w:val="1179"/>
        </w:numPr>
      </w:pPr>
      <w:ins w:id="1756" w:author="PR Preview" w:date="2024-01-01T00:00:00Z">
        <w:r>
          <w:t xml:space="preserve">“Add patch”</w:t>
        </w:r>
      </w:ins>
    </w:p>
    <w:p>
      <w:pPr>
        <w:pStyle w:val="Compact"/>
        <w:numPr>
          <w:ilvl w:val="0"/>
          <w:numId w:val="1179"/>
        </w:numPr>
      </w:pPr>
      <w:ins w:id="1757" w:author="PR Preview" w:date="2024-01-01T00:00:00Z">
        <w:r>
          <w:t xml:space="preserve">“Moving code from A to B”</w:t>
        </w:r>
      </w:ins>
    </w:p>
    <w:p>
      <w:pPr>
        <w:pStyle w:val="FirstParagraph"/>
      </w:pPr>
      <w:ins w:id="1758" w:author="PR Preview" w:date="2024-01-01T00:00:00Z">
        <w:r>
          <w:t xml:space="preserve">Better titles that summarize the actual change:</w:t>
        </w:r>
      </w:ins>
    </w:p>
    <w:p>
      <w:pPr>
        <w:pStyle w:val="Compact"/>
        <w:numPr>
          <w:ilvl w:val="0"/>
          <w:numId w:val="1180"/>
        </w:numPr>
      </w:pPr>
      <w:ins w:id="1759" w:author="PR Preview" w:date="2024-01-01T00:00:00Z">
        <w:r>
          <w:t xml:space="preserve">“Fix missing value handling in data processing function”</w:t>
        </w:r>
      </w:ins>
    </w:p>
    <w:p>
      <w:pPr>
        <w:pStyle w:val="Compact"/>
        <w:numPr>
          <w:ilvl w:val="0"/>
          <w:numId w:val="1180"/>
        </w:numPr>
      </w:pPr>
      <w:ins w:id="1760" w:author="PR Preview" w:date="2024-01-01T00:00:00Z">
        <w:r>
          <w:t xml:space="preserve">“Add support for custom date formats in import functions”</w:t>
        </w:r>
      </w:ins>
    </w:p>
    <w:p>
      <w:pPr>
        <w:pStyle w:val="FirstParagraph"/>
      </w:pPr>
      <w:ins w:id="1761" w:author="PR Preview" w:date="2024-01-01T00:00:00Z">
        <w:r>
          <w:rPr>
            <w:b/>
            <w:bCs/>
          </w:rPr>
          <w:t xml:space="preserve">PR description body:</w:t>
        </w:r>
      </w:ins>
      <w:ins w:id="1761" w:author="PR Preview" w:date="2024-01-01T00:00:00Z">
        <w:r>
          <w:t xml:space="preserve"> </w:t>
        </w:r>
      </w:ins>
      <w:ins w:id="1761" w:author="PR Preview" w:date="2024-01-01T00:00:00Z">
        <w:r>
          <w:t xml:space="preserve">The description should give the reviewer</w:t>
        </w:r>
      </w:ins>
      <w:ins w:id="1761" w:author="PR Preview" w:date="2024-01-01T00:00:00Z">
        <w:r>
          <w:t xml:space="preserve"> </w:t>
        </w:r>
      </w:ins>
      <w:ins w:id="1761" w:author="PR Preview" w:date="2024-01-01T00:00:00Z">
        <w:r>
          <w:t xml:space="preserve">the context they need to understand the change.</w:t>
        </w:r>
      </w:ins>
      <w:ins w:id="1761" w:author="PR Preview" w:date="2024-01-01T00:00:00Z">
        <w:r>
          <w:t xml:space="preserve"> </w:t>
        </w:r>
      </w:ins>
      <w:ins w:id="1761" w:author="PR Preview" w:date="2024-01-01T00:00:00Z">
        <w:r>
          <w:t xml:space="preserve">Consider including:</w:t>
        </w:r>
      </w:ins>
    </w:p>
    <w:p>
      <w:pPr>
        <w:pStyle w:val="Compact"/>
        <w:numPr>
          <w:ilvl w:val="0"/>
          <w:numId w:val="1181"/>
        </w:numPr>
      </w:pPr>
      <w:ins w:id="1762" w:author="PR Preview" w:date="2024-01-01T00:00:00Z">
        <w:r>
          <w:t xml:space="preserve">A brief description of the problem being solved</w:t>
        </w:r>
      </w:ins>
    </w:p>
    <w:p>
      <w:pPr>
        <w:pStyle w:val="Compact"/>
        <w:numPr>
          <w:ilvl w:val="0"/>
          <w:numId w:val="1181"/>
        </w:numPr>
      </w:pPr>
      <w:ins w:id="1763" w:author="PR Preview" w:date="2024-01-01T00:00:00Z">
        <w:r>
          <w:t xml:space="preserve">Links to related issues,</w:t>
        </w:r>
      </w:ins>
      <w:ins w:id="1763" w:author="PR Preview" w:date="2024-01-01T00:00:00Z">
        <w:r>
          <w:t xml:space="preserve"> </w:t>
        </w:r>
      </w:ins>
      <w:ins w:id="1763" w:author="PR Preview" w:date="2024-01-01T00:00:00Z">
        <w:r>
          <w:t xml:space="preserve">such as</w:t>
        </w:r>
      </w:ins>
      <w:ins w:id="1763" w:author="PR Preview" w:date="2024-01-01T00:00:00Z">
        <w:r>
          <w:t xml:space="preserve"> </w:t>
        </w:r>
      </w:ins>
      <w:ins w:id="1763" w:author="PR Preview" w:date="2024-01-01T00:00:00Z">
        <w:r>
          <w:rPr>
            <w:rStyle w:val="VerbatimChar"/>
          </w:rPr>
          <w:t xml:space="preserve">Closes #123</w:t>
        </w:r>
      </w:ins>
      <w:ins w:id="1763" w:author="PR Preview" w:date="2024-01-01T00:00:00Z">
        <w:r>
          <w:t xml:space="preserve"> </w:t>
        </w:r>
      </w:ins>
      <w:ins w:id="1763" w:author="PR Preview" w:date="2024-01-01T00:00:00Z">
        <w:r>
          <w:t xml:space="preserve">or</w:t>
        </w:r>
      </w:ins>
      <w:ins w:id="1763" w:author="PR Preview" w:date="2024-01-01T00:00:00Z">
        <w:r>
          <w:t xml:space="preserve"> </w:t>
        </w:r>
      </w:ins>
      <w:ins w:id="1763" w:author="PR Preview" w:date="2024-01-01T00:00:00Z">
        <w:r>
          <w:rPr>
            <w:rStyle w:val="VerbatimChar"/>
          </w:rPr>
          <w:t xml:space="preserve">Related to #456</w:t>
        </w:r>
      </w:ins>
    </w:p>
    <w:p>
      <w:pPr>
        <w:pStyle w:val="Compact"/>
        <w:numPr>
          <w:ilvl w:val="0"/>
          <w:numId w:val="1181"/>
        </w:numPr>
      </w:pPr>
      <w:ins w:id="1764" w:author="PR Preview" w:date="2024-01-01T00:00:00Z">
        <w:r>
          <w:t xml:space="preserve">A before-and-after example that shows the changed behavior</w:t>
        </w:r>
      </w:ins>
    </w:p>
    <w:p>
      <w:pPr>
        <w:pStyle w:val="Compact"/>
        <w:numPr>
          <w:ilvl w:val="0"/>
          <w:numId w:val="1181"/>
        </w:numPr>
      </w:pPr>
      <w:ins w:id="1765" w:author="PR Preview" w:date="2024-01-01T00:00:00Z">
        <w:r>
          <w:t xml:space="preserve">Possible shortcomings or trade-offs in the current approach</w:t>
        </w:r>
      </w:ins>
    </w:p>
    <w:p>
      <w:pPr>
        <w:pStyle w:val="Compact"/>
        <w:numPr>
          <w:ilvl w:val="0"/>
          <w:numId w:val="1181"/>
        </w:numPr>
      </w:pPr>
      <w:ins w:id="1766" w:author="PR Preview" w:date="2024-01-01T00:00:00Z">
        <w:r>
          <w:t xml:space="preserve">For complex PRs,</w:t>
        </w:r>
      </w:ins>
      <w:ins w:id="1766" w:author="PR Preview" w:date="2024-01-01T00:00:00Z">
        <w:r>
          <w:t xml:space="preserve"> </w:t>
        </w:r>
      </w:ins>
      <w:ins w:id="1766" w:author="PR Preview" w:date="2024-01-01T00:00:00Z">
        <w:r>
          <w:t xml:space="preserve">a suggested reading order for the reviewer</w:t>
        </w:r>
      </w:ins>
    </w:p>
    <w:p>
      <w:pPr>
        <w:pStyle w:val="FirstParagraph"/>
      </w:pPr>
      <w:ins w:id="1767" w:author="PR Preview" w:date="2024-01-01T00:00:00Z">
        <w:r>
          <w:t xml:space="preserve">The</w:t>
        </w:r>
      </w:ins>
      <w:ins w:id="1767" w:author="PR Preview" w:date="2024-01-01T00:00:00Z">
        <w:r>
          <w:t xml:space="preserve"> </w:t>
        </w:r>
      </w:ins>
      <w:ins w:id="1767" w:author="PR Preview" w:date="2024-01-01T00:00:00Z">
        <w:r>
          <w:rPr>
            <w:b/>
            <w:bCs/>
          </w:rPr>
          <w:t xml:space="preserve">Files changed</w:t>
        </w:r>
      </w:ins>
      <w:ins w:id="1767" w:author="PR Preview" w:date="2024-01-01T00:00:00Z">
        <w:r>
          <w:t xml:space="preserve"> </w:t>
        </w:r>
      </w:ins>
      <w:ins w:id="1767" w:author="PR Preview" w:date="2024-01-01T00:00:00Z">
        <w:r>
          <w:t xml:space="preserve">tab on GitHub also lets you add inline comments</w:t>
        </w:r>
      </w:ins>
      <w:ins w:id="1767" w:author="PR Preview" w:date="2024-01-01T00:00:00Z">
        <w:r>
          <w:t xml:space="preserve"> </w:t>
        </w:r>
      </w:ins>
      <w:ins w:id="1767" w:author="PR Preview" w:date="2024-01-01T00:00:00Z">
        <w:r>
          <w:t xml:space="preserve">that explain non-obvious changes.</w:t>
        </w:r>
      </w:ins>
      <w:ins w:id="1767" w:author="PR Preview" w:date="2024-01-01T00:00:00Z">
        <w:r>
          <w:t xml:space="preserve"> </w:t>
        </w:r>
      </w:ins>
      <w:ins w:id="1767" w:author="PR Preview" w:date="2024-01-01T00:00:00Z">
        <w:r>
          <w:t xml:space="preserve">Those notes live in the PR metadata,</w:t>
        </w:r>
      </w:ins>
      <w:ins w:id="1767" w:author="PR Preview" w:date="2024-01-01T00:00:00Z">
        <w:r>
          <w:t xml:space="preserve"> </w:t>
        </w:r>
      </w:ins>
      <w:ins w:id="1767" w:author="PR Preview" w:date="2024-01-01T00:00:00Z">
        <w:r>
          <w:t xml:space="preserve">not in the source files,</w:t>
        </w:r>
      </w:ins>
      <w:ins w:id="1767" w:author="PR Preview" w:date="2024-01-01T00:00:00Z">
        <w:r>
          <w:t xml:space="preserve"> </w:t>
        </w:r>
      </w:ins>
      <w:ins w:id="1767" w:author="PR Preview" w:date="2024-01-01T00:00:00Z">
        <w:r>
          <w:t xml:space="preserve">so they are a good place to explain</w:t>
        </w:r>
      </w:ins>
      <w:ins w:id="1767" w:author="PR Preview" w:date="2024-01-01T00:00:00Z">
        <w:r>
          <w:t xml:space="preserve"> </w:t>
        </w:r>
      </w:ins>
      <w:ins w:id="1767" w:author="PR Preview" w:date="2024-01-01T00:00:00Z">
        <w:r>
          <w:rPr>
            <w:i/>
            <w:iCs/>
          </w:rPr>
          <w:t xml:space="preserve">this change</w:t>
        </w:r>
      </w:ins>
      <w:ins w:id="1767" w:author="PR Preview" w:date="2024-01-01T00:00:00Z">
        <w:r>
          <w:t xml:space="preserve"> </w:t>
        </w:r>
      </w:ins>
      <w:ins w:id="1767" w:author="PR Preview" w:date="2024-01-01T00:00:00Z">
        <w:r>
          <w:t xml:space="preserve">without cluttering the code with temporary rationale.</w:t>
        </w:r>
      </w:ins>
    </w:p>
    <w:bookmarkEnd w:id="620"/>
    <w:bookmarkStart w:id="621" w:name="explain-technical-reasoning-up-front"/>
    <w:p>
      <w:pPr>
        <w:pStyle w:val="Heading4"/>
      </w:pPr>
      <w:ins w:id="1768" w:author="PR Preview" w:date="2024-01-01T00:00:00Z">
        <w:r>
          <w:t xml:space="preserve">12.1.2.3 Explain technical reasoning up front</w:t>
        </w:r>
      </w:ins>
    </w:p>
    <w:p>
      <w:pPr>
        <w:pStyle w:val="FirstParagraph"/>
      </w:pPr>
      <w:ins w:id="1769" w:author="PR Preview" w:date="2024-01-01T00:00:00Z">
        <w:r>
          <w:t xml:space="preserve">For non-obvious technical decisions,</w:t>
        </w:r>
      </w:ins>
      <w:ins w:id="1769" w:author="PR Preview" w:date="2024-01-01T00:00:00Z">
        <w:r>
          <w:t xml:space="preserve"> </w:t>
        </w:r>
      </w:ins>
      <w:ins w:id="1769" w:author="PR Preview" w:date="2024-01-01T00:00:00Z">
        <w:r>
          <w:t xml:space="preserve">proactively explain your reasoning</w:t>
        </w:r>
      </w:ins>
      <w:ins w:id="1769" w:author="PR Preview" w:date="2024-01-01T00:00:00Z">
        <w:r>
          <w:t xml:space="preserve"> </w:t>
        </w:r>
      </w:ins>
      <w:ins w:id="1769" w:author="PR Preview" w:date="2024-01-01T00:00:00Z">
        <w:r>
          <w:t xml:space="preserve">in commit messages and PR descriptions.</w:t>
        </w:r>
      </w:ins>
      <w:ins w:id="1769" w:author="PR Preview" w:date="2024-01-01T00:00:00Z">
        <w:r>
          <w:t xml:space="preserve"> </w:t>
        </w:r>
      </w:ins>
      <w:ins w:id="1769" w:author="PR Preview" w:date="2024-01-01T00:00:00Z">
        <w:r>
          <w:t xml:space="preserve">Do not make reviewers ask why you chose a particular approach.</w:t>
        </w:r>
      </w:ins>
    </w:p>
    <w:p>
      <w:pPr>
        <w:pStyle w:val="BodyText"/>
      </w:pPr>
      <w:ins w:id="1770" w:author="PR Preview" w:date="2024-01-01T00:00:00Z">
        <w:r>
          <w:t xml:space="preserve">Common situations that require explanation:</w:t>
        </w:r>
      </w:ins>
    </w:p>
    <w:p>
      <w:pPr>
        <w:pStyle w:val="Compact"/>
        <w:numPr>
          <w:ilvl w:val="0"/>
          <w:numId w:val="1182"/>
        </w:numPr>
      </w:pPr>
      <w:ins w:id="1771" w:author="PR Preview" w:date="2024-01-01T00:00:00Z">
        <w:r>
          <w:rPr>
            <w:b/>
            <w:bCs/>
          </w:rPr>
          <w:t xml:space="preserve">Version pinning</w:t>
        </w:r>
      </w:ins>
      <w:ins w:id="1771" w:author="PR Preview" w:date="2024-01-01T00:00:00Z">
        <w:r>
          <w:t xml:space="preserve">:</w:t>
        </w:r>
      </w:ins>
      <w:ins w:id="1771" w:author="PR Preview" w:date="2024-01-01T00:00:00Z">
        <w:r>
          <w:t xml:space="preserve"> </w:t>
        </w:r>
      </w:ins>
      <w:ins w:id="1771" w:author="PR Preview" w:date="2024-01-01T00:00:00Z">
        <w:r>
          <w:t xml:space="preserve">Explain whether you are using floating tags</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rPr>
            <w:rStyle w:val="VerbatimChar"/>
          </w:rPr>
          <w:t xml:space="preserve">@v2</w:t>
        </w:r>
      </w:ins>
      <w:ins w:id="1771" w:author="PR Preview" w:date="2024-01-01T00:00:00Z">
        <w:r>
          <w:t xml:space="preserve">),</w:t>
        </w:r>
      </w:ins>
      <w:ins w:id="1771" w:author="PR Preview" w:date="2024-01-01T00:00:00Z">
        <w:r>
          <w:t xml:space="preserve"> </w:t>
        </w:r>
      </w:ins>
      <w:ins w:id="1771" w:author="PR Preview" w:date="2024-01-01T00:00:00Z">
        <w:r>
          <w:t xml:space="preserve">version tags</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rPr>
            <w:rStyle w:val="VerbatimChar"/>
          </w:rPr>
          <w:t xml:space="preserve">@v2.9.4</w:t>
        </w:r>
      </w:ins>
      <w:ins w:id="1771" w:author="PR Preview" w:date="2024-01-01T00:00:00Z">
        <w:r>
          <w:t xml:space="preserve">),</w:t>
        </w:r>
      </w:ins>
      <w:ins w:id="1771" w:author="PR Preview" w:date="2024-01-01T00:00:00Z">
        <w:r>
          <w:t xml:space="preserve"> </w:t>
        </w:r>
      </w:ins>
      <w:ins w:id="1771" w:author="PR Preview" w:date="2024-01-01T00:00:00Z">
        <w:r>
          <w:t xml:space="preserve">or commit SHA pins</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rPr>
            <w:rStyle w:val="VerbatimChar"/>
          </w:rPr>
          <w:t xml:space="preserve">@abc1234...</w:t>
        </w:r>
      </w:ins>
      <w:ins w:id="1771" w:author="PR Preview" w:date="2024-01-01T00:00:00Z">
        <w:r>
          <w:t xml:space="preserve">)</w:t>
        </w:r>
      </w:ins>
      <w:ins w:id="1771" w:author="PR Preview" w:date="2024-01-01T00:00:00Z">
        <w:r>
          <w:t xml:space="preserve"> </w:t>
        </w:r>
      </w:ins>
      <w:ins w:id="1771" w:author="PR Preview" w:date="2024-01-01T00:00:00Z">
        <w:r>
          <w:t xml:space="preserve">and why.</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t xml:space="preserve">“Using</w:t>
        </w:r>
      </w:ins>
      <w:ins w:id="1771" w:author="PR Preview" w:date="2024-01-01T00:00:00Z">
        <w:r>
          <w:t xml:space="preserve"> </w:t>
        </w:r>
      </w:ins>
      <w:ins w:id="1771" w:author="PR Preview" w:date="2024-01-01T00:00:00Z">
        <w:r>
          <w:rPr>
            <w:rStyle w:val="VerbatimChar"/>
          </w:rPr>
          <w:t xml:space="preserve">@v2</w:t>
        </w:r>
      </w:ins>
      <w:ins w:id="1771" w:author="PR Preview" w:date="2024-01-01T00:00:00Z">
        <w:r>
          <w:t xml:space="preserve"> </w:t>
        </w:r>
      </w:ins>
      <w:ins w:id="1771" w:author="PR Preview" w:date="2024-01-01T00:00:00Z">
        <w:r>
          <w:t xml:space="preserve">(moving tag)</w:t>
        </w:r>
      </w:ins>
      <w:ins w:id="1771" w:author="PR Preview" w:date="2024-01-01T00:00:00Z">
        <w:r>
          <w:t xml:space="preserve"> </w:t>
        </w:r>
      </w:ins>
      <w:ins w:id="1771" w:author="PR Preview" w:date="2024-01-01T00:00:00Z">
        <w:r>
          <w:t xml:space="preserve">to receive bug fixes within the major version</w:t>
        </w:r>
      </w:ins>
      <w:ins w:id="1771" w:author="PR Preview" w:date="2024-01-01T00:00:00Z">
        <w:r>
          <w:t xml:space="preserve"> </w:t>
        </w:r>
      </w:ins>
      <w:ins w:id="1771" w:author="PR Preview" w:date="2024-01-01T00:00:00Z">
        <w:r>
          <w:t xml:space="preserve">while maintaining stability.”</w:t>
        </w:r>
      </w:ins>
    </w:p>
    <w:p>
      <w:pPr>
        <w:pStyle w:val="Compact"/>
        <w:numPr>
          <w:ilvl w:val="0"/>
          <w:numId w:val="1182"/>
        </w:numPr>
      </w:pPr>
      <w:ins w:id="1772" w:author="PR Preview" w:date="2024-01-01T00:00:00Z">
        <w:r>
          <w:rPr>
            <w:b/>
            <w:bCs/>
          </w:rPr>
          <w:t xml:space="preserve">Configuration changes</w:t>
        </w:r>
      </w:ins>
      <w:ins w:id="1772" w:author="PR Preview" w:date="2024-01-01T00:00:00Z">
        <w:r>
          <w:t xml:space="preserve">:</w:t>
        </w:r>
      </w:ins>
      <w:ins w:id="1772" w:author="PR Preview" w:date="2024-01-01T00:00:00Z">
        <w:r>
          <w:t xml:space="preserve"> </w:t>
        </w:r>
      </w:ins>
      <w:ins w:id="1772" w:author="PR Preview" w:date="2024-01-01T00:00:00Z">
        <w:r>
          <w:t xml:space="preserve">Explain the rationale behind non-obvious choices,</w:t>
        </w:r>
      </w:ins>
      <w:ins w:id="1772" w:author="PR Preview" w:date="2024-01-01T00:00:00Z">
        <w:r>
          <w:t xml:space="preserve"> </w:t>
        </w:r>
      </w:ins>
      <w:ins w:id="1772" w:author="PR Preview" w:date="2024-01-01T00:00:00Z">
        <w:r>
          <w:t xml:space="preserve">such as why a boolean is set a certain way.</w:t>
        </w:r>
      </w:ins>
    </w:p>
    <w:p>
      <w:pPr>
        <w:pStyle w:val="Compact"/>
        <w:numPr>
          <w:ilvl w:val="0"/>
          <w:numId w:val="1182"/>
        </w:numPr>
      </w:pPr>
      <w:ins w:id="1773" w:author="PR Preview" w:date="2024-01-01T00:00:00Z">
        <w:r>
          <w:rPr>
            <w:b/>
            <w:bCs/>
          </w:rPr>
          <w:t xml:space="preserve">Dependency updates</w:t>
        </w:r>
      </w:ins>
      <w:ins w:id="1773" w:author="PR Preview" w:date="2024-01-01T00:00:00Z">
        <w:r>
          <w:t xml:space="preserve">:</w:t>
        </w:r>
      </w:ins>
      <w:ins w:id="1773" w:author="PR Preview" w:date="2024-01-01T00:00:00Z">
        <w:r>
          <w:t xml:space="preserve"> </w:t>
        </w:r>
      </w:ins>
      <w:ins w:id="1773" w:author="PR Preview" w:date="2024-01-01T00:00:00Z">
        <w:r>
          <w:t xml:space="preserve">Explain why you are updating</w:t>
        </w:r>
      </w:ins>
      <w:ins w:id="1773" w:author="PR Preview" w:date="2024-01-01T00:00:00Z">
        <w:r>
          <w:t xml:space="preserve"> </w:t>
        </w:r>
      </w:ins>
      <w:ins w:id="1773" w:author="PR Preview" w:date="2024-01-01T00:00:00Z">
        <w:r>
          <w:t xml:space="preserve">and what benefit or fix it brings.</w:t>
        </w:r>
      </w:ins>
    </w:p>
    <w:p>
      <w:pPr>
        <w:pStyle w:val="Compact"/>
        <w:numPr>
          <w:ilvl w:val="0"/>
          <w:numId w:val="1182"/>
        </w:numPr>
      </w:pPr>
      <w:ins w:id="1774" w:author="PR Preview" w:date="2024-01-01T00:00:00Z">
        <w:r>
          <w:rPr>
            <w:b/>
            <w:bCs/>
          </w:rPr>
          <w:t xml:space="preserve">Workflow modifications</w:t>
        </w:r>
      </w:ins>
      <w:ins w:id="1774" w:author="PR Preview" w:date="2024-01-01T00:00:00Z">
        <w:r>
          <w:t xml:space="preserve">:</w:t>
        </w:r>
      </w:ins>
      <w:ins w:id="1774" w:author="PR Preview" w:date="2024-01-01T00:00:00Z">
        <w:r>
          <w:t xml:space="preserve"> </w:t>
        </w:r>
      </w:ins>
      <w:ins w:id="1774" w:author="PR Preview" w:date="2024-01-01T00:00:00Z">
        <w:r>
          <w:t xml:space="preserve">Describe the problem you are solving</w:t>
        </w:r>
      </w:ins>
      <w:ins w:id="1774" w:author="PR Preview" w:date="2024-01-01T00:00:00Z">
        <w:r>
          <w:t xml:space="preserve"> </w:t>
        </w:r>
      </w:ins>
      <w:ins w:id="1774" w:author="PR Preview" w:date="2024-01-01T00:00:00Z">
        <w:r>
          <w:t xml:space="preserve">and why this approach is preferred.</w:t>
        </w:r>
      </w:ins>
    </w:p>
    <w:p>
      <w:pPr>
        <w:pStyle w:val="FirstParagraph"/>
      </w:pPr>
      <w:ins w:id="1775" w:author="PR Preview" w:date="2024-01-01T00:00:00Z">
        <w:r>
          <w:t xml:space="preserve">This proactive communication reduces review back-and-forth</w:t>
        </w:r>
      </w:ins>
      <w:ins w:id="1775" w:author="PR Preview" w:date="2024-01-01T00:00:00Z">
        <w:r>
          <w:t xml:space="preserve"> </w:t>
        </w:r>
      </w:ins>
      <w:ins w:id="1775" w:author="PR Preview" w:date="2024-01-01T00:00:00Z">
        <w:r>
          <w:t xml:space="preserve">and helps future maintainers understand the decision later.</w:t>
        </w:r>
      </w:ins>
    </w:p>
    <w:bookmarkEnd w:id="621"/>
    <w:bookmarkStart w:id="622" w:name="request-reviews-in-the-right-order"/>
    <w:p>
      <w:pPr>
        <w:pStyle w:val="Heading4"/>
      </w:pPr>
      <w:ins w:id="1776" w:author="PR Preview" w:date="2024-01-01T00:00:00Z">
        <w:r>
          <w:t xml:space="preserve">12.1.2.4 Request reviews in the right order</w:t>
        </w:r>
      </w:ins>
    </w:p>
    <w:p>
      <w:pPr>
        <w:pStyle w:val="FirstParagraph"/>
      </w:pPr>
      <w:ins w:id="1777" w:author="PR Preview" w:date="2024-01-01T00:00:00Z">
        <w:r>
          <w:t xml:space="preserve">Before requesting a pull request review from the PIs,</w:t>
        </w:r>
      </w:ins>
      <w:ins w:id="1777" w:author="PR Preview" w:date="2024-01-01T00:00:00Z">
        <w:r>
          <w:t xml:space="preserve"> </w:t>
        </w:r>
      </w:ins>
      <w:ins w:id="1777" w:author="PR Preview" w:date="2024-01-01T00:00:00Z">
        <w:r>
          <w:t xml:space="preserve">obtain fresh approvals from:</w:t>
        </w:r>
      </w:ins>
    </w:p>
    <w:p>
      <w:pPr>
        <w:pStyle w:val="Compact"/>
        <w:numPr>
          <w:ilvl w:val="0"/>
          <w:numId w:val="1183"/>
        </w:numPr>
      </w:pPr>
      <w:ins w:id="1778" w:author="PR Preview" w:date="2024-01-01T00:00:00Z">
        <w:r>
          <w:t xml:space="preserve">at least one other student</w:t>
        </w:r>
      </w:ins>
    </w:p>
    <w:p>
      <w:pPr>
        <w:pStyle w:val="Compact"/>
        <w:numPr>
          <w:ilvl w:val="0"/>
          <w:numId w:val="1183"/>
        </w:numPr>
      </w:pPr>
      <w:ins w:id="1779" w:author="PR Preview" w:date="2024-01-01T00:00:00Z">
        <w:r>
          <w:t xml:space="preserve">at least one AI reviewer</w:t>
        </w:r>
      </w:ins>
    </w:p>
    <w:p>
      <w:pPr>
        <w:pStyle w:val="FirstParagraph"/>
      </w:pPr>
      <w:ins w:id="1780" w:author="PR Preview" w:date="2024-01-01T00:00:00Z">
        <w:r>
          <w:t xml:space="preserve">This requirement applies both to</w:t>
        </w:r>
      </w:ins>
      <w:ins w:id="1780" w:author="PR Preview" w:date="2024-01-01T00:00:00Z">
        <w:r>
          <w:t xml:space="preserve"> </w:t>
        </w:r>
      </w:ins>
      <w:ins w:id="1780" w:author="PR Preview" w:date="2024-01-01T00:00:00Z">
        <w:r>
          <w:t xml:space="preserve">the initial PI review request</w:t>
        </w:r>
      </w:ins>
      <w:ins w:id="1780" w:author="PR Preview" w:date="2024-01-01T00:00:00Z">
        <w:r>
          <w:t xml:space="preserve"> </w:t>
        </w:r>
      </w:ins>
      <w:ins w:id="1780" w:author="PR Preview" w:date="2024-01-01T00:00:00Z">
        <w:r>
          <w:t xml:space="preserve">and to later re-review requests after revisions.</w:t>
        </w:r>
      </w:ins>
    </w:p>
    <w:bookmarkEnd w:id="622"/>
    <w:bookmarkStart w:id="623" w:name="include-tests-with-behavior-changes"/>
    <w:p>
      <w:pPr>
        <w:pStyle w:val="Heading4"/>
      </w:pPr>
      <w:ins w:id="1781" w:author="PR Preview" w:date="2024-01-01T00:00:00Z">
        <w:r>
          <w:t xml:space="preserve">12.1.2.5 Include tests with behavior changes</w:t>
        </w:r>
      </w:ins>
    </w:p>
    <w:p>
      <w:pPr>
        <w:pStyle w:val="FirstParagraph"/>
      </w:pPr>
      <w:ins w:id="1782" w:author="PR Preview" w:date="2024-01-01T00:00:00Z">
        <w:r>
          <w:t xml:space="preserve">Focused PRs should include related test code.</w:t>
        </w:r>
      </w:ins>
      <w:ins w:id="1782" w:author="PR Preview" w:date="2024-01-01T00:00:00Z">
        <w:r>
          <w:t xml:space="preserve"> </w:t>
        </w:r>
      </w:ins>
      <w:ins w:id="1782" w:author="PR Preview" w:date="2024-01-01T00:00:00Z">
        <w:r>
          <w:t xml:space="preserve">A PR that adds or changes logic</w:t>
        </w:r>
      </w:ins>
      <w:ins w:id="1782" w:author="PR Preview" w:date="2024-01-01T00:00:00Z">
        <w:r>
          <w:t xml:space="preserve"> </w:t>
        </w:r>
      </w:ins>
      <w:ins w:id="1782" w:author="PR Preview" w:date="2024-01-01T00:00:00Z">
        <w:r>
          <w:t xml:space="preserve">should add or update tests for the new behavior.</w:t>
        </w:r>
      </w:ins>
      <w:ins w:id="1782" w:author="PR Preview" w:date="2024-01-01T00:00:00Z">
        <w:r>
          <w:t xml:space="preserve"> </w:t>
        </w:r>
      </w:ins>
      <w:ins w:id="1782" w:author="PR Preview" w:date="2024-01-01T00:00:00Z">
        <w:r>
          <w:t xml:space="preserve">Pure refactoring PRs should also be protected by tests.</w:t>
        </w:r>
      </w:ins>
      <w:ins w:id="1782" w:author="PR Preview" w:date="2024-01-01T00:00:00Z">
        <w:r>
          <w:t xml:space="preserve"> </w:t>
        </w:r>
      </w:ins>
      <w:ins w:id="1782" w:author="PR Preview" w:date="2024-01-01T00:00:00Z">
        <w:r>
          <w:t xml:space="preserve">If tests do not already exist for code you are refactoring,</w:t>
        </w:r>
      </w:ins>
      <w:ins w:id="1782" w:author="PR Preview" w:date="2024-01-01T00:00:00Z">
        <w:r>
          <w:t xml:space="preserve"> </w:t>
        </w:r>
      </w:ins>
      <w:ins w:id="1782" w:author="PR Preview" w:date="2024-01-01T00:00:00Z">
        <w:r>
          <w:t xml:space="preserve">add them in a separate PR first</w:t>
        </w:r>
      </w:ins>
      <w:ins w:id="1782" w:author="PR Preview" w:date="2024-01-01T00:00:00Z">
        <w:r>
          <w:t xml:space="preserve"> </w:t>
        </w:r>
      </w:ins>
      <w:ins w:id="1782" w:author="PR Preview" w:date="2024-01-01T00:00:00Z">
        <w:r>
          <w:t xml:space="preserve">to confirm that behavior stays unchanged.</w:t>
        </w:r>
      </w:ins>
    </w:p>
    <w:bookmarkEnd w:id="623"/>
    <w:bookmarkStart w:id="624" w:name="separate-refactorings-from-feature-work"/>
    <w:p>
      <w:pPr>
        <w:pStyle w:val="Heading4"/>
      </w:pPr>
      <w:ins w:id="1783" w:author="PR Preview" w:date="2024-01-01T00:00:00Z">
        <w:r>
          <w:t xml:space="preserve">12.1.2.6 Separate refactorings from feature work</w:t>
        </w:r>
      </w:ins>
    </w:p>
    <w:p>
      <w:pPr>
        <w:pStyle w:val="FirstParagraph"/>
      </w:pPr>
      <w:ins w:id="1784" w:author="PR Preview" w:date="2024-01-01T00:00:00Z">
        <w:r>
          <w:t xml:space="preserve">It is usually best to do refactorings</w:t>
        </w:r>
      </w:ins>
      <w:ins w:id="1784" w:author="PR Preview" w:date="2024-01-01T00:00:00Z">
        <w:r>
          <w:t xml:space="preserve"> </w:t>
        </w:r>
      </w:ins>
      <w:ins w:id="1784" w:author="PR Preview" w:date="2024-01-01T00:00:00Z">
        <w:r>
          <w:t xml:space="preserve">in a separate PR from feature changes or bug fixes.</w:t>
        </w:r>
      </w:ins>
      <w:ins w:id="1784" w:author="PR Preview" w:date="2024-01-01T00:00:00Z">
        <w:r>
          <w:t xml:space="preserve"> </w:t>
        </w:r>
      </w:ins>
      <w:ins w:id="1784" w:author="PR Preview" w:date="2024-01-01T00:00:00Z">
        <w:r>
          <w:t xml:space="preserve">For example,</w:t>
        </w:r>
      </w:ins>
      <w:ins w:id="1784" w:author="PR Preview" w:date="2024-01-01T00:00:00Z">
        <w:r>
          <w:t xml:space="preserve"> </w:t>
        </w:r>
      </w:ins>
      <w:ins w:id="1784" w:author="PR Preview" w:date="2024-01-01T00:00:00Z">
        <w:r>
          <w:t xml:space="preserve">moving and renaming a function</w:t>
        </w:r>
      </w:ins>
      <w:ins w:id="1784" w:author="PR Preview" w:date="2024-01-01T00:00:00Z">
        <w:r>
          <w:t xml:space="preserve"> </w:t>
        </w:r>
      </w:ins>
      <w:ins w:id="1784" w:author="PR Preview" w:date="2024-01-01T00:00:00Z">
        <w:r>
          <w:t xml:space="preserve">should generally be separate from fixing a bug in that function.</w:t>
        </w:r>
      </w:ins>
      <w:ins w:id="1784" w:author="PR Preview" w:date="2024-01-01T00:00:00Z">
        <w:r>
          <w:t xml:space="preserve"> </w:t>
        </w:r>
      </w:ins>
      <w:ins w:id="1784" w:author="PR Preview" w:date="2024-01-01T00:00:00Z">
        <w:r>
          <w:t xml:space="preserve">That separation makes it much easier for reviewers</w:t>
        </w:r>
      </w:ins>
      <w:ins w:id="1784" w:author="PR Preview" w:date="2024-01-01T00:00:00Z">
        <w:r>
          <w:t xml:space="preserve"> </w:t>
        </w:r>
      </w:ins>
      <w:ins w:id="1784" w:author="PR Preview" w:date="2024-01-01T00:00:00Z">
        <w:r>
          <w:t xml:space="preserve">to understand what each PR actually changes.</w:t>
        </w:r>
      </w:ins>
    </w:p>
    <w:p>
      <w:pPr>
        <w:pStyle w:val="BodyText"/>
      </w:pPr>
      <w:ins w:id="1785" w:author="PR Preview" w:date="2024-01-01T00:00:00Z">
        <w:r>
          <w:t xml:space="preserve">Small cleanups,</w:t>
        </w:r>
      </w:ins>
      <w:ins w:id="1785" w:author="PR Preview" w:date="2024-01-01T00:00:00Z">
        <w:r>
          <w:t xml:space="preserve"> </w:t>
        </w:r>
      </w:ins>
      <w:ins w:id="1785" w:author="PR Preview" w:date="2024-01-01T00:00:00Z">
        <w:r>
          <w:t xml:space="preserve">such as a local variable rename,</w:t>
        </w:r>
      </w:ins>
      <w:ins w:id="1785" w:author="PR Preview" w:date="2024-01-01T00:00:00Z">
        <w:r>
          <w:t xml:space="preserve"> </w:t>
        </w:r>
      </w:ins>
      <w:ins w:id="1785" w:author="PR Preview" w:date="2024-01-01T00:00:00Z">
        <w:r>
          <w:t xml:space="preserve">can travel with a feature or bug fix.</w:t>
        </w:r>
      </w:ins>
      <w:ins w:id="1785" w:author="PR Preview" w:date="2024-01-01T00:00:00Z">
        <w:r>
          <w:t xml:space="preserve"> </w:t>
        </w:r>
      </w:ins>
      <w:ins w:id="1785" w:author="PR Preview" w:date="2024-01-01T00:00:00Z">
        <w:r>
          <w:t xml:space="preserve">Large refactorings should not.</w:t>
        </w:r>
      </w:ins>
    </w:p>
    <w:bookmarkEnd w:id="624"/>
    <w:bookmarkStart w:id="626" w:name="X50338839007aa36ec7a0c29a9ee5822857f20d8"/>
    <w:p>
      <w:pPr>
        <w:pStyle w:val="Heading4"/>
      </w:pPr>
      <w:ins w:id="1786" w:author="PR Preview" w:date="2024-01-01T00:00:00Z">
        <w:r>
          <w:t xml:space="preserve">12.1.2.7 Standardize PR descriptions with a template</w:t>
        </w:r>
      </w:ins>
    </w:p>
    <w:p>
      <w:pPr>
        <w:pStyle w:val="FirstParagraph"/>
      </w:pPr>
      <w:ins w:id="1787" w:author="PR Preview" w:date="2024-01-01T00:00:00Z">
        <w:r>
          <w:t xml:space="preserve">GitHub lets you create a pull request template in a repository</w:t>
        </w:r>
      </w:ins>
      <w:ins w:id="1787" w:author="PR Preview" w:date="2024-01-01T00:00:00Z">
        <w:r>
          <w:t xml:space="preserve"> </w:t>
        </w:r>
      </w:ins>
      <w:ins w:id="1787" w:author="PR Preview" w:date="2024-01-01T00:00:00Z">
        <w:r>
          <w:t xml:space="preserve">so everyone starts with the same PR body structure.</w:t>
        </w:r>
      </w:ins>
    </w:p>
    <w:p>
      <w:pPr>
        <w:pStyle w:val="BodyText"/>
      </w:pPr>
      <w:ins w:id="1788" w:author="PR Preview" w:date="2024-01-01T00:00:00Z">
        <w:r>
          <w:t xml:space="preserve">To add one:</w:t>
        </w:r>
      </w:ins>
    </w:p>
    <w:p>
      <w:pPr>
        <w:pStyle w:val="Compact"/>
        <w:numPr>
          <w:ilvl w:val="0"/>
          <w:numId w:val="1184"/>
        </w:numPr>
      </w:pPr>
      <w:ins w:id="1789" w:author="PR Preview" w:date="2024-01-01T00:00:00Z">
        <w:r>
          <w:t xml:space="preserve">On GitHub,</w:t>
        </w:r>
      </w:ins>
      <w:ins w:id="1789" w:author="PR Preview" w:date="2024-01-01T00:00:00Z">
        <w:r>
          <w:t xml:space="preserve"> </w:t>
        </w:r>
      </w:ins>
      <w:ins w:id="1789" w:author="PR Preview" w:date="2024-01-01T00:00:00Z">
        <w:r>
          <w:t xml:space="preserve">navigate to the main page of the repository.</w:t>
        </w:r>
      </w:ins>
    </w:p>
    <w:p>
      <w:pPr>
        <w:pStyle w:val="Compact"/>
        <w:numPr>
          <w:ilvl w:val="0"/>
          <w:numId w:val="1184"/>
        </w:numPr>
      </w:pPr>
      <w:ins w:id="1790" w:author="PR Preview" w:date="2024-01-01T00:00:00Z">
        <w:r>
          <w:t xml:space="preserve">Above the file list,</w:t>
        </w:r>
      </w:ins>
      <w:ins w:id="1790" w:author="PR Preview" w:date="2024-01-01T00:00:00Z">
        <w:r>
          <w:t xml:space="preserve"> </w:t>
        </w:r>
      </w:ins>
      <w:ins w:id="1790" w:author="PR Preview" w:date="2024-01-01T00:00:00Z">
        <w:r>
          <w:t xml:space="preserve">click</w:t>
        </w:r>
      </w:ins>
      <w:ins w:id="1790" w:author="PR Preview" w:date="2024-01-01T00:00:00Z">
        <w:r>
          <w:t xml:space="preserve"> </w:t>
        </w:r>
      </w:ins>
      <w:ins w:id="1790" w:author="PR Preview" w:date="2024-01-01T00:00:00Z">
        <w:r>
          <w:rPr>
            <w:rStyle w:val="VerbatimChar"/>
          </w:rPr>
          <w:t xml:space="preserve">Create new file</w:t>
        </w:r>
      </w:ins>
      <w:ins w:id="1790" w:author="PR Preview" w:date="2024-01-01T00:00:00Z">
        <w:r>
          <w:t xml:space="preserve">.</w:t>
        </w:r>
      </w:ins>
    </w:p>
    <w:p>
      <w:pPr>
        <w:pStyle w:val="Compact"/>
        <w:numPr>
          <w:ilvl w:val="0"/>
          <w:numId w:val="1184"/>
        </w:numPr>
      </w:pPr>
      <w:ins w:id="1791" w:author="PR Preview" w:date="2024-01-01T00:00:00Z">
        <w:r>
          <w:t xml:space="preserve">Use one of GitHub’s recognized pull request template locations:</w:t>
        </w:r>
      </w:ins>
      <w:ins w:id="1791" w:author="PR Preview" w:date="2024-01-01T00:00:00Z">
        <w:r>
          <w:t xml:space="preserve"> </w:t>
        </w:r>
      </w:ins>
      <w:ins w:id="1791" w:author="PR Preview" w:date="2024-01-01T00:00:00Z">
        <w:r>
          <w:rPr>
            <w:rStyle w:val="VerbatimChar"/>
          </w:rPr>
          <w:t xml:space="preserve">pull_request_template.md</w:t>
        </w:r>
      </w:ins>
      <w:ins w:id="1791" w:author="PR Preview" w:date="2024-01-01T00:00:00Z">
        <w:r>
          <w:t xml:space="preserve"> </w:t>
        </w:r>
      </w:ins>
      <w:ins w:id="1791" w:author="PR Preview" w:date="2024-01-01T00:00:00Z">
        <w:r>
          <w:t xml:space="preserve">or</w:t>
        </w:r>
      </w:ins>
      <w:ins w:id="1791" w:author="PR Preview" w:date="2024-01-01T00:00:00Z">
        <w:r>
          <w:t xml:space="preserve"> </w:t>
        </w:r>
      </w:ins>
      <w:ins w:id="1791" w:author="PR Preview" w:date="2024-01-01T00:00:00Z">
        <w:r>
          <w:rPr>
            <w:rStyle w:val="VerbatimChar"/>
          </w:rPr>
          <w:t xml:space="preserve">PULL_REQUEST_TEMPLATE.md</w:t>
        </w:r>
      </w:ins>
      <w:ins w:id="1791" w:author="PR Preview" w:date="2024-01-01T00:00:00Z">
        <w:r>
          <w:t xml:space="preserve"> </w:t>
        </w:r>
      </w:ins>
      <w:ins w:id="1791" w:author="PR Preview" w:date="2024-01-01T00:00:00Z">
        <w:r>
          <w:t xml:space="preserve">in the repository root,</w:t>
        </w:r>
      </w:ins>
      <w:ins w:id="1791" w:author="PR Preview" w:date="2024-01-01T00:00:00Z">
        <w:r>
          <w:t xml:space="preserve"> </w:t>
        </w:r>
      </w:ins>
      <w:ins w:id="1791" w:author="PR Preview" w:date="2024-01-01T00:00:00Z">
        <w:r>
          <w:rPr>
            <w:rStyle w:val="VerbatimChar"/>
          </w:rPr>
          <w:t xml:space="preserve">.github/</w:t>
        </w:r>
      </w:ins>
      <w:ins w:id="1791" w:author="PR Preview" w:date="2024-01-01T00:00:00Z">
        <w:r>
          <w:t xml:space="preserve">,</w:t>
        </w:r>
      </w:ins>
      <w:ins w:id="1791" w:author="PR Preview" w:date="2024-01-01T00:00:00Z">
        <w:r>
          <w:t xml:space="preserve"> </w:t>
        </w:r>
      </w:ins>
      <w:ins w:id="1791" w:author="PR Preview" w:date="2024-01-01T00:00:00Z">
        <w:r>
          <w:t xml:space="preserve">or</w:t>
        </w:r>
      </w:ins>
      <w:ins w:id="1791" w:author="PR Preview" w:date="2024-01-01T00:00:00Z">
        <w:r>
          <w:t xml:space="preserve"> </w:t>
        </w:r>
      </w:ins>
      <w:ins w:id="1791" w:author="PR Preview" w:date="2024-01-01T00:00:00Z">
        <w:r>
          <w:rPr>
            <w:rStyle w:val="VerbatimChar"/>
          </w:rPr>
          <w:t xml:space="preserve">docs/</w:t>
        </w:r>
      </w:ins>
      <w:ins w:id="1791" w:author="PR Preview" w:date="2024-01-01T00:00:00Z">
        <w:r>
          <w:t xml:space="preserve">.</w:t>
        </w:r>
      </w:ins>
      <w:ins w:id="1791" w:author="PR Preview" w:date="2024-01-01T00:00:00Z">
        <w:r>
          <w:t xml:space="preserve"> </w:t>
        </w:r>
      </w:ins>
      <w:ins w:id="1791" w:author="PR Preview" w:date="2024-01-01T00:00:00Z">
        <w:r>
          <w:t xml:space="preserve">For multiple templates,</w:t>
        </w:r>
      </w:ins>
      <w:ins w:id="1791" w:author="PR Preview" w:date="2024-01-01T00:00:00Z">
        <w:r>
          <w:t xml:space="preserve"> </w:t>
        </w:r>
      </w:ins>
      <w:ins w:id="1791" w:author="PR Preview" w:date="2024-01-01T00:00:00Z">
        <w:r>
          <w:t xml:space="preserve">use</w:t>
        </w:r>
      </w:ins>
      <w:ins w:id="1791" w:author="PR Preview" w:date="2024-01-01T00:00:00Z">
        <w:r>
          <w:t xml:space="preserve"> </w:t>
        </w:r>
      </w:ins>
      <w:ins w:id="1791" w:author="PR Preview" w:date="2024-01-01T00:00:00Z">
        <w:r>
          <w:rPr>
            <w:rStyle w:val="VerbatimChar"/>
          </w:rPr>
          <w:t xml:space="preserve">.github/PULL_REQUEST_TEMPLATE/</w:t>
        </w:r>
      </w:ins>
      <w:ins w:id="1791" w:author="PR Preview" w:date="2024-01-01T00:00:00Z">
        <w:r>
          <w:t xml:space="preserve">.</w:t>
        </w:r>
      </w:ins>
      <w:ins w:id="1791" w:author="PR Preview" w:date="2024-01-01T00:00:00Z">
        <w:r>
          <w:t xml:space="preserve"> </w:t>
        </w:r>
      </w:ins>
      <w:ins w:id="1791" w:author="PR Preview" w:date="2024-01-01T00:00:00Z">
        <w:r>
          <w:t xml:space="preserve">See</w:t>
        </w:r>
      </w:ins>
      <w:ins w:id="1791" w:author="PR Preview" w:date="2024-01-01T00:00:00Z">
        <w:r>
          <w:t xml:space="preserve"> </w:t>
        </w:r>
      </w:ins>
      <w:hyperlink r:id="rId625">
        <w:r>
          <w:rPr>
            <w:rStyle w:val="Hyperlink"/>
          </w:rPr>
          <w:t xml:space="preserve">GitHub’s pull request template documentation</w:t>
        </w:r>
      </w:hyperlink>
      <w:ins w:id="1791" w:author="PR Preview" w:date="2024-01-01T00:00:00Z">
        <w:r>
          <w:t xml:space="preserve">.</w:t>
        </w:r>
      </w:ins>
    </w:p>
    <w:p>
      <w:pPr>
        <w:pStyle w:val="Compact"/>
        <w:numPr>
          <w:ilvl w:val="0"/>
          <w:numId w:val="1184"/>
        </w:numPr>
      </w:pPr>
      <w:ins w:id="1792" w:author="PR Preview" w:date="2024-01-01T00:00:00Z">
        <w:r>
          <w:t xml:space="preserve">Add the template content to the file on the default branch.</w:t>
        </w:r>
      </w:ins>
    </w:p>
    <w:p>
      <w:pPr>
        <w:pStyle w:val="FirstParagraph"/>
      </w:pPr>
      <w:ins w:id="1793" w:author="PR Preview" w:date="2024-01-01T00:00:00Z">
        <w:r>
          <w:t xml:space="preserve">Here is an example template:</w:t>
        </w:r>
      </w:ins>
    </w:p>
    <w:p>
      <w:pPr>
        <w:pStyle w:val="SourceCode"/>
      </w:pPr>
      <w:ins w:id="1794" w:author="PR Preview" w:date="2024-01-01T00:00:00Z">
        <w:r>
          <w:rPr>
            <w:rStyle w:val="VerbatimChar"/>
          </w:rPr>
          <w:t xml:space="preserve"># Description</w:t>
        </w:r>
      </w:ins>
      <w:ins w:id="1794" w:author="PR Preview" w:date="2024-01-01T00:00:00Z">
        <w:r>
          <w:br/>
        </w:r>
      </w:ins>
      <w:ins w:id="1794" w:author="PR Preview" w:date="2024-01-01T00:00:00Z">
        <w:r>
          <w:br/>
        </w:r>
      </w:ins>
      <w:ins w:id="1794" w:author="PR Preview" w:date="2024-01-01T00:00:00Z">
        <w:r>
          <w:rPr>
            <w:rStyle w:val="VerbatimChar"/>
          </w:rPr>
          <w:t xml:space="preserve">## Summary of change</w:t>
        </w:r>
      </w:ins>
      <w:ins w:id="1794" w:author="PR Preview" w:date="2024-01-01T00:00:00Z">
        <w:r>
          <w:br/>
        </w:r>
      </w:ins>
      <w:ins w:id="1794" w:author="PR Preview" w:date="2024-01-01T00:00:00Z">
        <w:r>
          <w:br/>
        </w:r>
      </w:ins>
      <w:ins w:id="1794" w:author="PR Preview" w:date="2024-01-01T00:00:00Z">
        <w:r>
          <w:rPr>
            <w:rStyle w:val="VerbatimChar"/>
          </w:rPr>
          <w:t xml:space="preserve">Please include a summary of the change, including any new functions added and example usage.</w:t>
        </w:r>
      </w:ins>
      <w:ins w:id="1794" w:author="PR Preview" w:date="2024-01-01T00:00:00Z">
        <w:r>
          <w:br/>
        </w:r>
      </w:ins>
      <w:ins w:id="1794" w:author="PR Preview" w:date="2024-01-01T00:00:00Z">
        <w:r>
          <w:br/>
        </w:r>
      </w:ins>
      <w:ins w:id="1794" w:author="PR Preview" w:date="2024-01-01T00:00:00Z">
        <w:r>
          <w:rPr>
            <w:rStyle w:val="VerbatimChar"/>
          </w:rPr>
          <w:t xml:space="preserve">## Related Issues</w:t>
        </w:r>
      </w:ins>
      <w:ins w:id="1794" w:author="PR Preview" w:date="2024-01-01T00:00:00Z">
        <w:r>
          <w:br/>
        </w:r>
      </w:ins>
      <w:ins w:id="1794" w:author="PR Preview" w:date="2024-01-01T00:00:00Z">
        <w:r>
          <w:br/>
        </w:r>
      </w:ins>
      <w:ins w:id="1794" w:author="PR Preview" w:date="2024-01-01T00:00:00Z">
        <w:r>
          <w:rPr>
            <w:rStyle w:val="VerbatimChar"/>
          </w:rPr>
          <w:t xml:space="preserve">Closes #(issue number)</w:t>
        </w:r>
      </w:ins>
      <w:ins w:id="1794" w:author="PR Preview" w:date="2024-01-01T00:00:00Z">
        <w:r>
          <w:br/>
        </w:r>
      </w:ins>
      <w:ins w:id="1794" w:author="PR Preview" w:date="2024-01-01T00:00:00Z">
        <w:r>
          <w:rPr>
            <w:rStyle w:val="VerbatimChar"/>
          </w:rPr>
          <w:t xml:space="preserve">Related to #(issue number)</w:t>
        </w:r>
      </w:ins>
      <w:ins w:id="1794" w:author="PR Preview" w:date="2024-01-01T00:00:00Z">
        <w:r>
          <w:br/>
        </w:r>
      </w:ins>
      <w:ins w:id="1794" w:author="PR Preview" w:date="2024-01-01T00:00:00Z">
        <w:r>
          <w:br/>
        </w:r>
      </w:ins>
      <w:ins w:id="1794" w:author="PR Preview" w:date="2024-01-01T00:00:00Z">
        <w:r>
          <w:rPr>
            <w:rStyle w:val="VerbatimChar"/>
          </w:rPr>
          <w:t xml:space="preserve">## Testing</w:t>
        </w:r>
      </w:ins>
      <w:ins w:id="1794" w:author="PR Preview" w:date="2024-01-01T00:00:00Z">
        <w:r>
          <w:br/>
        </w:r>
      </w:ins>
      <w:ins w:id="1794" w:author="PR Preview" w:date="2024-01-01T00:00:00Z">
        <w:r>
          <w:br/>
        </w:r>
      </w:ins>
      <w:ins w:id="1794" w:author="PR Preview" w:date="2024-01-01T00:00:00Z">
        <w:r>
          <w:rPr>
            <w:rStyle w:val="VerbatimChar"/>
          </w:rPr>
          <w:t xml:space="preserve">Describe how this change has been tested.</w:t>
        </w:r>
      </w:ins>
      <w:ins w:id="1794" w:author="PR Preview" w:date="2024-01-01T00:00:00Z">
        <w:r>
          <w:br/>
        </w:r>
      </w:ins>
      <w:ins w:id="1794" w:author="PR Preview" w:date="2024-01-01T00:00:00Z">
        <w:r>
          <w:br/>
        </w:r>
      </w:ins>
      <w:ins w:id="1794" w:author="PR Preview" w:date="2024-01-01T00:00:00Z">
        <w:r>
          <w:rPr>
            <w:rStyle w:val="VerbatimChar"/>
          </w:rPr>
          <w:t xml:space="preserve">## Checklist</w:t>
        </w:r>
      </w:ins>
      <w:ins w:id="1794" w:author="PR Preview" w:date="2024-01-01T00:00:00Z">
        <w:r>
          <w:br/>
        </w:r>
      </w:ins>
      <w:ins w:id="1794" w:author="PR Preview" w:date="2024-01-01T00:00:00Z">
        <w:r>
          <w:br/>
        </w:r>
      </w:ins>
      <w:ins w:id="1794" w:author="PR Preview" w:date="2024-01-01T00:00:00Z">
        <w:r>
          <w:rPr>
            <w:rStyle w:val="VerbatimChar"/>
          </w:rPr>
          <w:t xml:space="preserve">- [ ] Tests added/updated</w:t>
        </w:r>
      </w:ins>
      <w:ins w:id="1794" w:author="PR Preview" w:date="2024-01-01T00:00:00Z">
        <w:r>
          <w:br/>
        </w:r>
      </w:ins>
      <w:ins w:id="1794" w:author="PR Preview" w:date="2024-01-01T00:00:00Z">
        <w:r>
          <w:rPr>
            <w:rStyle w:val="VerbatimChar"/>
          </w:rPr>
          <w:t xml:space="preserve">- [ ] Documentation updated</w:t>
        </w:r>
      </w:ins>
      <w:ins w:id="1794" w:author="PR Preview" w:date="2024-01-01T00:00:00Z">
        <w:r>
          <w:br/>
        </w:r>
      </w:ins>
      <w:ins w:id="1794" w:author="PR Preview" w:date="2024-01-01T00:00:00Z">
        <w:r>
          <w:rPr>
            <w:rStyle w:val="VerbatimChar"/>
          </w:rPr>
          <w:t xml:space="preserve">- [ ] Code follows project style guidelines</w:t>
        </w:r>
      </w:ins>
      <w:ins w:id="1794" w:author="PR Preview" w:date="2024-01-01T00:00:00Z">
        <w:r>
          <w:br/>
        </w:r>
      </w:ins>
      <w:ins w:id="1794" w:author="PR Preview" w:date="2024-01-01T00:00:00Z">
        <w:r>
          <w:br/>
        </w:r>
      </w:ins>
      <w:ins w:id="1794" w:author="PR Preview" w:date="2024-01-01T00:00:00Z">
        <w:r>
          <w:rPr>
            <w:rStyle w:val="VerbatimChar"/>
          </w:rPr>
          <w:t xml:space="preserve">## Who should review the pull request?</w:t>
        </w:r>
      </w:ins>
      <w:ins w:id="1794" w:author="PR Preview" w:date="2024-01-01T00:00:00Z">
        <w:r>
          <w:br/>
        </w:r>
      </w:ins>
      <w:ins w:id="1794" w:author="PR Preview" w:date="2024-01-01T00:00:00Z">
        <w:r>
          <w:br/>
        </w:r>
      </w:ins>
      <w:ins w:id="1794" w:author="PR Preview" w:date="2024-01-01T00:00:00Z">
        <w:r>
          <w:rPr>
            <w:rStyle w:val="VerbatimChar"/>
          </w:rPr>
          <w:t xml:space="preserve">@username</w:t>
        </w:r>
      </w:ins>
    </w:p>
    <w:bookmarkEnd w:id="626"/>
    <w:bookmarkEnd w:id="627"/>
    <w:bookmarkEnd w:id="628"/>
    <w:bookmarkStart w:id="650" w:name="sec-code-review"/>
    <w:p>
      <w:pPr>
        <w:pStyle w:val="Heading2"/>
      </w:pPr>
      <w:ins w:id="1795" w:author="PR Preview" w:date="2024-01-01T00:00:00Z">
        <w:r>
          <w:t xml:space="preserve">12.2 Code Review</w:t>
        </w:r>
      </w:ins>
    </w:p>
    <w:bookmarkStart w:id="647" w:name="sec-reviewing-pull-requests"/>
    <w:p>
      <w:pPr>
        <w:pStyle w:val="Heading3"/>
      </w:pPr>
      <w:ins w:id="1796" w:author="PR Preview" w:date="2024-01-01T00:00:00Z">
        <w:r>
          <w:t xml:space="preserve">12.2.1 Reviewing pull requests</w:t>
        </w:r>
      </w:ins>
    </w:p>
    <w:p>
      <w:pPr>
        <w:pStyle w:val="FirstParagraph"/>
      </w:pPr>
      <w:ins w:id="1797" w:author="PR Preview" w:date="2024-01-01T00:00:00Z">
        <w:r>
          <w:t xml:space="preserve">When submitting code to colleagues</w:t>
        </w:r>
      </w:ins>
      <w:ins w:id="1797" w:author="PR Preview" w:date="2024-01-01T00:00:00Z">
        <w:r>
          <w:t xml:space="preserve"> </w:t>
        </w:r>
      </w:ins>
      <w:ins w:id="1797" w:author="PR Preview" w:date="2024-01-01T00:00:00Z">
        <w:r>
          <w:t xml:space="preserve">or reviewing theirs,</w:t>
        </w:r>
      </w:ins>
      <w:ins w:id="1797" w:author="PR Preview" w:date="2024-01-01T00:00:00Z">
        <w:r>
          <w:t xml:space="preserve"> </w:t>
        </w:r>
      </w:ins>
      <w:ins w:id="1797" w:author="PR Preview" w:date="2024-01-01T00:00:00Z">
        <w:r>
          <w:t xml:space="preserve">use practices that keep feedback constructive and specific.</w:t>
        </w:r>
      </w:ins>
      <w:ins w:id="1797" w:author="PR Preview" w:date="2024-01-01T00:00:00Z">
        <w:r>
          <w:t xml:space="preserve"> </w:t>
        </w:r>
      </w:ins>
      <w:ins w:id="1797" w:author="PR Preview" w:date="2024-01-01T00:00:00Z">
        <w:r>
          <w:t xml:space="preserve">The</w:t>
        </w:r>
      </w:ins>
      <w:ins w:id="1797" w:author="PR Preview" w:date="2024-01-01T00:00:00Z">
        <w:r>
          <w:t xml:space="preserve"> </w:t>
        </w:r>
      </w:ins>
      <w:hyperlink r:id="rId629">
        <w:r>
          <w:rPr>
            <w:rStyle w:val="Hyperlink"/>
          </w:rPr>
          <w:t xml:space="preserve">Tidyverse code review principles</w:t>
        </w:r>
      </w:hyperlink>
      <w:ins w:id="1797" w:author="PR Preview" w:date="2024-01-01T00:00:00Z">
        <w:r>
          <w:t xml:space="preserve"> </w:t>
        </w:r>
      </w:ins>
      <w:ins w:id="1797" w:author="PR Preview" w:date="2024-01-01T00:00:00Z">
        <w:r>
          <w:t xml:space="preserve">(Tidyverse Team 2023)</w:t>
        </w:r>
      </w:ins>
      <w:ins w:id="1797" w:author="PR Preview" w:date="2024-01-01T00:00:00Z">
        <w:r>
          <w:t xml:space="preserve"> </w:t>
        </w:r>
      </w:ins>
      <w:ins w:id="1797" w:author="PR Preview" w:date="2024-01-01T00:00:00Z">
        <w:r>
          <w:t xml:space="preserve">are a strong baseline for R projects.</w:t>
        </w:r>
      </w:ins>
    </w:p>
    <w:bookmarkStart w:id="630" w:name="purpose-of-code-review"/>
    <w:p>
      <w:pPr>
        <w:pStyle w:val="Heading4"/>
      </w:pPr>
      <w:ins w:id="1798" w:author="PR Preview" w:date="2024-01-01T00:00:00Z">
        <w:r>
          <w:t xml:space="preserve">12.2.1.1 Purpose of code review</w:t>
        </w:r>
      </w:ins>
    </w:p>
    <w:p>
      <w:pPr>
        <w:pStyle w:val="FirstParagraph"/>
      </w:pPr>
      <w:ins w:id="1799" w:author="PR Preview" w:date="2024-01-01T00:00:00Z">
        <w:r>
          <w:t xml:space="preserve">The primary purpose of code review</w:t>
        </w:r>
      </w:ins>
      <w:ins w:id="1799" w:author="PR Preview" w:date="2024-01-01T00:00:00Z">
        <w:r>
          <w:t xml:space="preserve"> </w:t>
        </w:r>
      </w:ins>
      <w:ins w:id="1799" w:author="PR Preview" w:date="2024-01-01T00:00:00Z">
        <w:r>
          <w:t xml:space="preserve">is to improve the overall code health of the project over time.</w:t>
        </w:r>
      </w:ins>
      <w:ins w:id="1799" w:author="PR Preview" w:date="2024-01-01T00:00:00Z">
        <w:r>
          <w:t xml:space="preserve"> </w:t>
        </w:r>
      </w:ins>
      <w:ins w:id="1799" w:author="PR Preview" w:date="2024-01-01T00:00:00Z">
        <w:r>
          <w:t xml:space="preserve">Reviewers should balance the need to make forward progress</w:t>
        </w:r>
      </w:ins>
      <w:ins w:id="1799" w:author="PR Preview" w:date="2024-01-01T00:00:00Z">
        <w:r>
          <w:t xml:space="preserve"> </w:t>
        </w:r>
      </w:ins>
      <w:ins w:id="1799" w:author="PR Preview" w:date="2024-01-01T00:00:00Z">
        <w:r>
          <w:t xml:space="preserve">with the need to maintain code quality.</w:t>
        </w:r>
      </w:ins>
    </w:p>
    <w:p>
      <w:pPr>
        <w:pStyle w:val="BodyText"/>
      </w:pPr>
      <w:ins w:id="1800" w:author="PR Preview" w:date="2024-01-01T00:00:00Z">
        <w:r>
          <w:t xml:space="preserve">The key principle is to approve a PR</w:t>
        </w:r>
      </w:ins>
      <w:ins w:id="1800" w:author="PR Preview" w:date="2024-01-01T00:00:00Z">
        <w:r>
          <w:t xml:space="preserve"> </w:t>
        </w:r>
      </w:ins>
      <w:ins w:id="1800" w:author="PR Preview" w:date="2024-01-01T00:00:00Z">
        <w:r>
          <w:t xml:space="preserve">once it clearly improves the codebase,</w:t>
        </w:r>
      </w:ins>
      <w:ins w:id="1800" w:author="PR Preview" w:date="2024-01-01T00:00:00Z">
        <w:r>
          <w:t xml:space="preserve"> </w:t>
        </w:r>
      </w:ins>
      <w:ins w:id="1800" w:author="PR Preview" w:date="2024-01-01T00:00:00Z">
        <w:r>
          <w:t xml:space="preserve">even if it is not perfect.</w:t>
        </w:r>
      </w:ins>
      <w:ins w:id="1800" w:author="PR Preview" w:date="2024-01-01T00:00:00Z">
        <w:r>
          <w:t xml:space="preserve"> </w:t>
        </w:r>
      </w:ins>
      <w:ins w:id="1800" w:author="PR Preview" w:date="2024-01-01T00:00:00Z">
        <w:r>
          <w:t xml:space="preserve">There is no such thing as perfect code.</w:t>
        </w:r>
      </w:ins>
      <w:ins w:id="1800" w:author="PR Preview" w:date="2024-01-01T00:00:00Z">
        <w:r>
          <w:t xml:space="preserve"> </w:t>
        </w:r>
      </w:ins>
      <w:ins w:id="1800" w:author="PR Preview" w:date="2024-01-01T00:00:00Z">
        <w:r>
          <w:t xml:space="preserve">There is only better code.</w:t>
        </w:r>
      </w:ins>
    </w:p>
    <w:bookmarkEnd w:id="630"/>
    <w:bookmarkStart w:id="633" w:name="monitor-prs-awaiting-your-review"/>
    <w:p>
      <w:pPr>
        <w:pStyle w:val="Heading4"/>
      </w:pPr>
      <w:ins w:id="1801" w:author="PR Preview" w:date="2024-01-01T00:00:00Z">
        <w:r>
          <w:t xml:space="preserve">12.2.1.2 Monitor PRs awaiting your review</w:t>
        </w:r>
      </w:ins>
    </w:p>
    <w:p>
      <w:pPr>
        <w:pStyle w:val="FirstParagraph"/>
      </w:pPr>
      <w:ins w:id="1802" w:author="PR Preview" w:date="2024-01-01T00:00:00Z">
        <w:r>
          <w:t xml:space="preserve">To keep reviews moving,</w:t>
        </w:r>
      </w:ins>
      <w:ins w:id="1802" w:author="PR Preview" w:date="2024-01-01T00:00:00Z">
        <w:r>
          <w:t xml:space="preserve"> </w:t>
        </w:r>
      </w:ins>
      <w:ins w:id="1802" w:author="PR Preview" w:date="2024-01-01T00:00:00Z">
        <w:r>
          <w:t xml:space="preserve">bookmark GitHub’s review-requested page</w:t>
        </w:r>
      </w:ins>
      <w:ins w:id="1802" w:author="PR Preview" w:date="2024-01-01T00:00:00Z">
        <w:r>
          <w:t xml:space="preserve"> </w:t>
        </w:r>
      </w:ins>
      <w:ins w:id="1802" w:author="PR Preview" w:date="2024-01-01T00:00:00Z">
        <w:r>
          <w:t xml:space="preserve">and check it regularly,</w:t>
        </w:r>
      </w:ins>
      <w:ins w:id="1802" w:author="PR Preview" w:date="2024-01-01T00:00:00Z">
        <w:r>
          <w:t xml:space="preserve"> </w:t>
        </w:r>
      </w:ins>
      <w:ins w:id="1802" w:author="PR Preview" w:date="2024-01-01T00:00:00Z">
        <w:r>
          <w:t xml:space="preserve">ideally at least daily:</w:t>
        </w:r>
      </w:ins>
    </w:p>
    <w:p>
      <w:pPr>
        <w:pStyle w:val="Compact"/>
        <w:numPr>
          <w:ilvl w:val="0"/>
          <w:numId w:val="1185"/>
        </w:numPr>
      </w:pPr>
      <w:ins w:id="1803" w:author="PR Preview" w:date="2024-01-01T00:00:00Z">
        <w:r>
          <w:rPr>
            <w:b/>
            <w:bCs/>
          </w:rPr>
          <w:t xml:space="preserve">General bookmark</w:t>
        </w:r>
      </w:ins>
      <w:ins w:id="1803" w:author="PR Preview" w:date="2024-01-01T00:00:00Z">
        <w:r>
          <w:t xml:space="preserve">:</w:t>
        </w:r>
      </w:ins>
      <w:ins w:id="1803" w:author="PR Preview" w:date="2024-01-01T00:00:00Z">
        <w:r>
          <w:t xml:space="preserve"> </w:t>
        </w:r>
      </w:ins>
      <w:hyperlink r:id="rId631">
        <w:r>
          <w:rPr>
            <w:rStyle w:val="Hyperlink"/>
          </w:rPr>
          <w:t xml:space="preserve">https://github.com/pulls/review-requested</w:t>
        </w:r>
      </w:hyperlink>
      <w:ins w:id="1803" w:author="PR Preview" w:date="2024-01-01T00:00:00Z">
        <w:r>
          <w:t xml:space="preserve"> </w:t>
        </w:r>
      </w:ins>
      <w:ins w:id="1803" w:author="PR Preview" w:date="2024-01-01T00:00:00Z">
        <w:r>
          <w:t xml:space="preserve">shows all PRs across GitHub</w:t>
        </w:r>
      </w:ins>
      <w:ins w:id="1803" w:author="PR Preview" w:date="2024-01-01T00:00:00Z">
        <w:r>
          <w:t xml:space="preserve"> </w:t>
        </w:r>
      </w:ins>
      <w:ins w:id="1803" w:author="PR Preview" w:date="2024-01-01T00:00:00Z">
        <w:r>
          <w:t xml:space="preserve">where you have been requested as a reviewer.</w:t>
        </w:r>
      </w:ins>
    </w:p>
    <w:p>
      <w:pPr>
        <w:pStyle w:val="Compact"/>
        <w:numPr>
          <w:ilvl w:val="0"/>
          <w:numId w:val="1185"/>
        </w:numPr>
      </w:pPr>
      <w:ins w:id="1804" w:author="PR Preview" w:date="2024-01-01T00:00:00Z">
        <w:r>
          <w:rPr>
            <w:b/>
            <w:bCs/>
          </w:rPr>
          <w:t xml:space="preserve">Project-specific bookmark</w:t>
        </w:r>
      </w:ins>
      <w:ins w:id="1804" w:author="PR Preview" w:date="2024-01-01T00:00:00Z">
        <w:r>
          <w:t xml:space="preserve">:</w:t>
        </w:r>
      </w:ins>
      <w:ins w:id="1804" w:author="PR Preview" w:date="2024-01-01T00:00:00Z">
        <w:r>
          <w:t xml:space="preserve"> </w:t>
        </w:r>
      </w:ins>
      <w:ins w:id="1804" w:author="PR Preview" w:date="2024-01-01T00:00:00Z">
        <w:r>
          <w:t xml:space="preserve">for frequently reviewed repositories,</w:t>
        </w:r>
      </w:ins>
      <w:ins w:id="1804" w:author="PR Preview" w:date="2024-01-01T00:00:00Z">
        <w:r>
          <w:t xml:space="preserve"> </w:t>
        </w:r>
      </w:ins>
      <w:ins w:id="1804" w:author="PR Preview" w:date="2024-01-01T00:00:00Z">
        <w:r>
          <w:t xml:space="preserve">bookmark the project-specific version.</w:t>
        </w:r>
      </w:ins>
      <w:ins w:id="1804" w:author="PR Preview" w:date="2024-01-01T00:00:00Z">
        <w:r>
          <w:t xml:space="preserve"> </w:t>
        </w:r>
      </w:ins>
      <w:ins w:id="1804" w:author="PR Preview" w:date="2024-01-01T00:00:00Z">
        <w:r>
          <w:t xml:space="preserve">For this repository:</w:t>
        </w:r>
      </w:ins>
      <w:ins w:id="1804" w:author="PR Preview" w:date="2024-01-01T00:00:00Z">
        <w:r>
          <w:t xml:space="preserve"> </w:t>
        </w:r>
      </w:ins>
      <w:hyperlink r:id="rId632">
        <w:r>
          <w:rPr>
            <w:rStyle w:val="Hyperlink"/>
          </w:rPr>
          <w:t xml:space="preserve">https://github.com/UCD-SERG/lab-manual/pulls/review-requested/YOUR-USERNAME</w:t>
        </w:r>
      </w:hyperlink>
      <w:ins w:id="1804" w:author="PR Preview" w:date="2024-01-01T00:00:00Z">
        <w:r>
          <w:t xml:space="preserve"> </w:t>
        </w:r>
      </w:ins>
      <w:ins w:id="1804" w:author="PR Preview" w:date="2024-01-01T00:00:00Z">
        <w:r>
          <w:t xml:space="preserve">replacing</w:t>
        </w:r>
      </w:ins>
      <w:ins w:id="1804" w:author="PR Preview" w:date="2024-01-01T00:00:00Z">
        <w:r>
          <w:t xml:space="preserve"> </w:t>
        </w:r>
      </w:ins>
      <w:ins w:id="1804" w:author="PR Preview" w:date="2024-01-01T00:00:00Z">
        <w:r>
          <w:rPr>
            <w:rStyle w:val="VerbatimChar"/>
          </w:rPr>
          <w:t xml:space="preserve">YOUR-USERNAME</w:t>
        </w:r>
      </w:ins>
      <w:ins w:id="1804" w:author="PR Preview" w:date="2024-01-01T00:00:00Z">
        <w:r>
          <w:t xml:space="preserve"> </w:t>
        </w:r>
      </w:ins>
      <w:ins w:id="1804" w:author="PR Preview" w:date="2024-01-01T00:00:00Z">
        <w:r>
          <w:t xml:space="preserve">with your GitHub username.</w:t>
        </w:r>
      </w:ins>
    </w:p>
    <w:p>
      <w:pPr>
        <w:pStyle w:val="FirstParagraph"/>
      </w:pPr>
      <w:ins w:id="1805" w:author="PR Preview" w:date="2024-01-01T00:00:00Z">
        <w:r>
          <w:t xml:space="preserve">Checking these pages regularly</w:t>
        </w:r>
      </w:ins>
      <w:ins w:id="1805" w:author="PR Preview" w:date="2024-01-01T00:00:00Z">
        <w:r>
          <w:t xml:space="preserve"> </w:t>
        </w:r>
      </w:ins>
      <w:ins w:id="1805" w:author="PR Preview" w:date="2024-01-01T00:00:00Z">
        <w:r>
          <w:t xml:space="preserve">helps keep PRs from languishing in the queue.</w:t>
        </w:r>
      </w:ins>
    </w:p>
    <w:bookmarkEnd w:id="633"/>
    <w:bookmarkStart w:id="634" w:name="write-review-comments-that-teach"/>
    <w:p>
      <w:pPr>
        <w:pStyle w:val="Heading4"/>
      </w:pPr>
      <w:ins w:id="1806" w:author="PR Preview" w:date="2024-01-01T00:00:00Z">
        <w:r>
          <w:t xml:space="preserve">12.2.1.3 Write review comments that teach</w:t>
        </w:r>
      </w:ins>
    </w:p>
    <w:p>
      <w:pPr>
        <w:pStyle w:val="FirstParagraph"/>
      </w:pPr>
      <w:ins w:id="1807" w:author="PR Preview" w:date="2024-01-01T00:00:00Z">
        <w:r>
          <w:t xml:space="preserve">When reviewing code,</w:t>
        </w:r>
      </w:ins>
      <w:ins w:id="1807" w:author="PR Preview" w:date="2024-01-01T00:00:00Z">
        <w:r>
          <w:t xml:space="preserve"> </w:t>
        </w:r>
      </w:ins>
      <w:ins w:id="1807" w:author="PR Preview" w:date="2024-01-01T00:00:00Z">
        <w:r>
          <w:t xml:space="preserve">be courteous,</w:t>
        </w:r>
      </w:ins>
      <w:ins w:id="1807" w:author="PR Preview" w:date="2024-01-01T00:00:00Z">
        <w:r>
          <w:t xml:space="preserve"> </w:t>
        </w:r>
      </w:ins>
      <w:ins w:id="1807" w:author="PR Preview" w:date="2024-01-01T00:00:00Z">
        <w:r>
          <w:t xml:space="preserve">clear,</w:t>
        </w:r>
      </w:ins>
      <w:ins w:id="1807" w:author="PR Preview" w:date="2024-01-01T00:00:00Z">
        <w:r>
          <w:t xml:space="preserve"> </w:t>
        </w:r>
      </w:ins>
      <w:ins w:id="1807" w:author="PR Preview" w:date="2024-01-01T00:00:00Z">
        <w:r>
          <w:t xml:space="preserve">and helpful:</w:t>
        </w:r>
      </w:ins>
    </w:p>
    <w:p>
      <w:pPr>
        <w:pStyle w:val="Compact"/>
        <w:numPr>
          <w:ilvl w:val="0"/>
          <w:numId w:val="1186"/>
        </w:numPr>
      </w:pPr>
      <w:ins w:id="1808" w:author="PR Preview" w:date="2024-01-01T00:00:00Z">
        <w:r>
          <w:t xml:space="preserve">Comment on the</w:t>
        </w:r>
      </w:ins>
      <w:ins w:id="1808" w:author="PR Preview" w:date="2024-01-01T00:00:00Z">
        <w:r>
          <w:t xml:space="preserve"> </w:t>
        </w:r>
      </w:ins>
      <w:ins w:id="1808" w:author="PR Preview" w:date="2024-01-01T00:00:00Z">
        <w:r>
          <w:rPr>
            <w:b/>
            <w:bCs/>
          </w:rPr>
          <w:t xml:space="preserve">code</w:t>
        </w:r>
      </w:ins>
      <w:ins w:id="1808" w:author="PR Preview" w:date="2024-01-01T00:00:00Z">
        <w:r>
          <w:t xml:space="preserve">,</w:t>
        </w:r>
      </w:ins>
      <w:ins w:id="1808" w:author="PR Preview" w:date="2024-01-01T00:00:00Z">
        <w:r>
          <w:t xml:space="preserve"> </w:t>
        </w:r>
      </w:ins>
      <w:ins w:id="1808" w:author="PR Preview" w:date="2024-01-01T00:00:00Z">
        <w:r>
          <w:t xml:space="preserve">not the author.</w:t>
        </w:r>
      </w:ins>
    </w:p>
    <w:p>
      <w:pPr>
        <w:pStyle w:val="Compact"/>
        <w:numPr>
          <w:ilvl w:val="0"/>
          <w:numId w:val="1186"/>
        </w:numPr>
      </w:pPr>
      <w:ins w:id="1809" w:author="PR Preview" w:date="2024-01-01T00:00:00Z">
        <w:r>
          <w:t xml:space="preserve">Explain</w:t>
        </w:r>
      </w:ins>
      <w:ins w:id="1809" w:author="PR Preview" w:date="2024-01-01T00:00:00Z">
        <w:r>
          <w:t xml:space="preserve"> </w:t>
        </w:r>
      </w:ins>
      <w:ins w:id="1809" w:author="PR Preview" w:date="2024-01-01T00:00:00Z">
        <w:r>
          <w:rPr>
            <w:b/>
            <w:bCs/>
          </w:rPr>
          <w:t xml:space="preserve">why</w:t>
        </w:r>
      </w:ins>
      <w:ins w:id="1809" w:author="PR Preview" w:date="2024-01-01T00:00:00Z">
        <w:r>
          <w:t xml:space="preserve"> </w:t>
        </w:r>
      </w:ins>
      <w:ins w:id="1809" w:author="PR Preview" w:date="2024-01-01T00:00:00Z">
        <w:r>
          <w:t xml:space="preserve">you are making a suggestion,</w:t>
        </w:r>
      </w:ins>
      <w:ins w:id="1809" w:author="PR Preview" w:date="2024-01-01T00:00:00Z">
        <w:r>
          <w:t xml:space="preserve"> </w:t>
        </w:r>
      </w:ins>
      <w:ins w:id="1809" w:author="PR Preview" w:date="2024-01-01T00:00:00Z">
        <w:r>
          <w:t xml:space="preserve">referencing best practices,</w:t>
        </w:r>
      </w:ins>
      <w:ins w:id="1809" w:author="PR Preview" w:date="2024-01-01T00:00:00Z">
        <w:r>
          <w:t xml:space="preserve"> </w:t>
        </w:r>
      </w:ins>
      <w:ins w:id="1809" w:author="PR Preview" w:date="2024-01-01T00:00:00Z">
        <w:r>
          <w:t xml:space="preserve">design patterns,</w:t>
        </w:r>
      </w:ins>
      <w:ins w:id="1809" w:author="PR Preview" w:date="2024-01-01T00:00:00Z">
        <w:r>
          <w:t xml:space="preserve"> </w:t>
        </w:r>
      </w:ins>
      <w:ins w:id="1809" w:author="PR Preview" w:date="2024-01-01T00:00:00Z">
        <w:r>
          <w:t xml:space="preserve">or code health where appropriate.</w:t>
        </w:r>
      </w:ins>
    </w:p>
    <w:p>
      <w:pPr>
        <w:pStyle w:val="Compact"/>
        <w:numPr>
          <w:ilvl w:val="0"/>
          <w:numId w:val="1186"/>
        </w:numPr>
      </w:pPr>
      <w:ins w:id="1810" w:author="PR Preview" w:date="2024-01-01T00:00:00Z">
        <w:r>
          <w:t xml:space="preserve">Balance problem finding with guidance,</w:t>
        </w:r>
      </w:ins>
      <w:ins w:id="1810" w:author="PR Preview" w:date="2024-01-01T00:00:00Z">
        <w:r>
          <w:t xml:space="preserve"> </w:t>
        </w:r>
      </w:ins>
      <w:ins w:id="1810" w:author="PR Preview" w:date="2024-01-01T00:00:00Z">
        <w:r>
          <w:t xml:space="preserve">so the author can learn from the review.</w:t>
        </w:r>
      </w:ins>
    </w:p>
    <w:p>
      <w:pPr>
        <w:pStyle w:val="Compact"/>
        <w:numPr>
          <w:ilvl w:val="0"/>
          <w:numId w:val="1186"/>
        </w:numPr>
      </w:pPr>
      <w:ins w:id="1811" w:author="PR Preview" w:date="2024-01-01T00:00:00Z">
        <w:r>
          <w:t xml:space="preserve">Highlight positive choices too,</w:t>
        </w:r>
      </w:ins>
      <w:ins w:id="1811" w:author="PR Preview" w:date="2024-01-01T00:00:00Z">
        <w:r>
          <w:t xml:space="preserve"> </w:t>
        </w:r>
      </w:ins>
      <w:ins w:id="1811" w:author="PR Preview" w:date="2024-01-01T00:00:00Z">
        <w:r>
          <w:t xml:space="preserve">so good practices get reinforced.</w:t>
        </w:r>
      </w:ins>
    </w:p>
    <w:p>
      <w:pPr>
        <w:pStyle w:val="FirstParagraph"/>
      </w:pPr>
      <w:ins w:id="1812" w:author="PR Preview" w:date="2024-01-01T00:00:00Z">
        <w:r>
          <w:rPr>
            <w:b/>
            <w:bCs/>
          </w:rPr>
          <w:t xml:space="preserve">Poor comment:</w:t>
        </w:r>
      </w:ins>
      <w:ins w:id="1812" w:author="PR Preview" w:date="2024-01-01T00:00:00Z">
        <w:r>
          <w:t xml:space="preserve"> </w:t>
        </w:r>
      </w:ins>
      <w:ins w:id="1812" w:author="PR Preview" w:date="2024-01-01T00:00:00Z">
        <w:r>
          <w:t xml:space="preserve">“Why did you use this approach</w:t>
        </w:r>
      </w:ins>
      <w:ins w:id="1812" w:author="PR Preview" w:date="2024-01-01T00:00:00Z">
        <w:r>
          <w:t xml:space="preserve"> </w:t>
        </w:r>
      </w:ins>
      <w:ins w:id="1812" w:author="PR Preview" w:date="2024-01-01T00:00:00Z">
        <w:r>
          <w:t xml:space="preserve">when there is obviously a better way?”</w:t>
        </w:r>
      </w:ins>
    </w:p>
    <w:p>
      <w:pPr>
        <w:pStyle w:val="BodyText"/>
      </w:pPr>
      <w:ins w:id="1813" w:author="PR Preview" w:date="2024-01-01T00:00:00Z">
        <w:r>
          <w:rPr>
            <w:b/>
            <w:bCs/>
          </w:rPr>
          <w:t xml:space="preserve">Better comment:</w:t>
        </w:r>
      </w:ins>
      <w:ins w:id="1813" w:author="PR Preview" w:date="2024-01-01T00:00:00Z">
        <w:r>
          <w:t xml:space="preserve"> </w:t>
        </w:r>
      </w:ins>
      <w:ins w:id="1813" w:author="PR Preview" w:date="2024-01-01T00:00:00Z">
        <w:r>
          <w:t xml:space="preserve">“This approach adds complexity without clear benefits.</w:t>
        </w:r>
      </w:ins>
      <w:ins w:id="1813" w:author="PR Preview" w:date="2024-01-01T00:00:00Z">
        <w:r>
          <w:t xml:space="preserve"> </w:t>
        </w:r>
      </w:ins>
      <w:ins w:id="1813" w:author="PR Preview" w:date="2024-01-01T00:00:00Z">
        <w:r>
          <w:t xml:space="preserve">Consider using [alternative approach] instead,</w:t>
        </w:r>
      </w:ins>
      <w:ins w:id="1813" w:author="PR Preview" w:date="2024-01-01T00:00:00Z">
        <w:r>
          <w:t xml:space="preserve"> </w:t>
        </w:r>
      </w:ins>
      <w:ins w:id="1813" w:author="PR Preview" w:date="2024-01-01T00:00:00Z">
        <w:r>
          <w:t xml:space="preserve">which would simplify the logic and improve readability.”</w:t>
        </w:r>
      </w:ins>
    </w:p>
    <w:bookmarkEnd w:id="634"/>
    <w:bookmarkStart w:id="635" w:name="use-review-as-mentoring"/>
    <w:p>
      <w:pPr>
        <w:pStyle w:val="Heading4"/>
      </w:pPr>
      <w:ins w:id="1814" w:author="PR Preview" w:date="2024-01-01T00:00:00Z">
        <w:r>
          <w:t xml:space="preserve">12.2.1.4 Use review as mentoring</w:t>
        </w:r>
      </w:ins>
    </w:p>
    <w:p>
      <w:pPr>
        <w:pStyle w:val="FirstParagraph"/>
      </w:pPr>
      <w:ins w:id="1815" w:author="PR Preview" w:date="2024-01-01T00:00:00Z">
        <w:r>
          <w:t xml:space="preserve">Code review is also a mentoring tool.</w:t>
        </w:r>
      </w:ins>
      <w:ins w:id="1815" w:author="PR Preview" w:date="2024-01-01T00:00:00Z">
        <w:r>
          <w:t xml:space="preserve"> </w:t>
        </w:r>
      </w:ins>
      <w:ins w:id="1815" w:author="PR Preview" w:date="2024-01-01T00:00:00Z">
        <w:r>
          <w:t xml:space="preserve">As a reviewer:</w:t>
        </w:r>
      </w:ins>
    </w:p>
    <w:p>
      <w:pPr>
        <w:pStyle w:val="Compact"/>
        <w:numPr>
          <w:ilvl w:val="0"/>
          <w:numId w:val="1187"/>
        </w:numPr>
      </w:pPr>
      <w:ins w:id="1816" w:author="PR Preview" w:date="2024-01-01T00:00:00Z">
        <w:r>
          <w:t xml:space="preserve">Leave comments that help authors learn something new.</w:t>
        </w:r>
      </w:ins>
    </w:p>
    <w:p>
      <w:pPr>
        <w:pStyle w:val="Compact"/>
        <w:numPr>
          <w:ilvl w:val="0"/>
          <w:numId w:val="1187"/>
        </w:numPr>
      </w:pPr>
      <w:ins w:id="1817" w:author="PR Preview" w:date="2024-01-01T00:00:00Z">
        <w:r>
          <w:t xml:space="preserve">Link to relevant style guides</w:t>
        </w:r>
      </w:ins>
      <w:ins w:id="1817" w:author="PR Preview" w:date="2024-01-01T00:00:00Z">
        <w:r>
          <w:t xml:space="preserve"> </w:t>
        </w:r>
      </w:ins>
      <w:ins w:id="1817" w:author="PR Preview" w:date="2024-01-01T00:00:00Z">
        <w:r>
          <w:t xml:space="preserve">or best-practice documentation.</w:t>
        </w:r>
      </w:ins>
    </w:p>
    <w:p>
      <w:pPr>
        <w:pStyle w:val="Compact"/>
        <w:numPr>
          <w:ilvl w:val="0"/>
          <w:numId w:val="1187"/>
        </w:numPr>
      </w:pPr>
      <w:ins w:id="1818" w:author="PR Preview" w:date="2024-01-01T00:00:00Z">
        <w:r>
          <w:t xml:space="preserve">For complex reviews,</w:t>
        </w:r>
      </w:ins>
      <w:ins w:id="1818" w:author="PR Preview" w:date="2024-01-01T00:00:00Z">
        <w:r>
          <w:t xml:space="preserve"> </w:t>
        </w:r>
      </w:ins>
      <w:ins w:id="1818" w:author="PR Preview" w:date="2024-01-01T00:00:00Z">
        <w:r>
          <w:t xml:space="preserve">consider a live review or pair-programming session.</w:t>
        </w:r>
      </w:ins>
    </w:p>
    <w:bookmarkEnd w:id="635"/>
    <w:bookmarkStart w:id="640" w:name="balance-direct-fixes-with-guidance"/>
    <w:p>
      <w:pPr>
        <w:pStyle w:val="Heading4"/>
      </w:pPr>
      <w:ins w:id="1819" w:author="PR Preview" w:date="2024-01-01T00:00:00Z">
        <w:r>
          <w:t xml:space="preserve">12.2.1.5 Balance direct fixes with guidance</w:t>
        </w:r>
      </w:ins>
    </w:p>
    <w:p>
      <w:pPr>
        <w:pStyle w:val="FirstParagraph"/>
      </w:pPr>
      <w:ins w:id="1820" w:author="PR Preview" w:date="2024-01-01T00:00:00Z">
        <w:r>
          <w:t xml:space="preserve">In general,</w:t>
        </w:r>
      </w:ins>
      <w:ins w:id="1820" w:author="PR Preview" w:date="2024-01-01T00:00:00Z">
        <w:r>
          <w:t xml:space="preserve"> </w:t>
        </w:r>
      </w:ins>
      <w:ins w:id="1820" w:author="PR Preview" w:date="2024-01-01T00:00:00Z">
        <w:r>
          <w:t xml:space="preserve">the author is responsible for fixing the PR,</w:t>
        </w:r>
      </w:ins>
      <w:ins w:id="1820" w:author="PR Preview" w:date="2024-01-01T00:00:00Z">
        <w:r>
          <w:t xml:space="preserve"> </w:t>
        </w:r>
      </w:ins>
      <w:ins w:id="1820" w:author="PR Preview" w:date="2024-01-01T00:00:00Z">
        <w:r>
          <w:t xml:space="preserve">not the reviewer.</w:t>
        </w:r>
      </w:ins>
      <w:ins w:id="1820" w:author="PR Preview" w:date="2024-01-01T00:00:00Z">
        <w:r>
          <w:t xml:space="preserve"> </w:t>
        </w:r>
      </w:ins>
      <w:ins w:id="1820" w:author="PR Preview" w:date="2024-01-01T00:00:00Z">
        <w:r>
          <w:t xml:space="preserve">Point out problems clearly,</w:t>
        </w:r>
      </w:ins>
      <w:ins w:id="1820" w:author="PR Preview" w:date="2024-01-01T00:00:00Z">
        <w:r>
          <w:t xml:space="preserve"> </w:t>
        </w:r>
      </w:ins>
      <w:ins w:id="1820" w:author="PR Preview" w:date="2024-01-01T00:00:00Z">
        <w:r>
          <w:t xml:space="preserve">but do not feel obligated to design every solution.</w:t>
        </w:r>
      </w:ins>
      <w:ins w:id="1820" w:author="PR Preview" w:date="2024-01-01T00:00:00Z">
        <w:r>
          <w:t xml:space="preserve"> </w:t>
        </w:r>
      </w:ins>
      <w:ins w:id="1820" w:author="PR Preview" w:date="2024-01-01T00:00:00Z">
        <w:r>
          <w:t xml:space="preserve">Sometimes it is better to name the issue</w:t>
        </w:r>
      </w:ins>
      <w:ins w:id="1820" w:author="PR Preview" w:date="2024-01-01T00:00:00Z">
        <w:r>
          <w:t xml:space="preserve"> </w:t>
        </w:r>
      </w:ins>
      <w:ins w:id="1820" w:author="PR Preview" w:date="2024-01-01T00:00:00Z">
        <w:r>
          <w:t xml:space="preserve">and let the author work out the implementation details.</w:t>
        </w:r>
      </w:ins>
    </w:p>
    <w:p>
      <w:pPr>
        <w:pStyle w:val="BodyText"/>
      </w:pPr>
      <w:ins w:id="1821" w:author="PR Preview" w:date="2024-01-01T00:00:00Z">
        <w:r>
          <w:t xml:space="preserve">For very small tweaks,</w:t>
        </w:r>
      </w:ins>
      <w:ins w:id="1821" w:author="PR Preview" w:date="2024-01-01T00:00:00Z">
        <w:r>
          <w:t xml:space="preserve"> </w:t>
        </w:r>
      </w:ins>
      <w:ins w:id="1821" w:author="PR Preview" w:date="2024-01-01T00:00:00Z">
        <w:r>
          <w:t xml:space="preserve">such as typo fixes or comment additions,</w:t>
        </w:r>
      </w:ins>
      <w:ins w:id="1821" w:author="PR Preview" w:date="2024-01-01T00:00:00Z">
        <w:r>
          <w:t xml:space="preserve"> </w:t>
        </w:r>
      </w:ins>
      <w:ins w:id="1821" w:author="PR Preview" w:date="2024-01-01T00:00:00Z">
        <w:r>
          <w:t xml:space="preserve">use GitHub’s suggestion feature</w:t>
        </w:r>
      </w:ins>
      <w:ins w:id="1821" w:author="PR Preview" w:date="2024-01-01T00:00:00Z">
        <w:r>
          <w:t xml:space="preserve"> </w:t>
        </w:r>
      </w:ins>
      <w:ins w:id="1821" w:author="PR Preview" w:date="2024-01-01T00:00:00Z">
        <w:r>
          <w:t xml:space="preserve">so the author can accept the change directly in the UI.</w:t>
        </w:r>
      </w:ins>
    </w:p>
    <w:tbl>
      <w:tblPr>
        <w:tblStyle w:val="Table"/>
        <w:tblW w:type="pct" w:w="5000"/>
        <w:tblLayout w:type="fixed"/>
        <w:tblLook w:firstRow="0" w:lastRow="0" w:firstColumn="0" w:lastColumn="0" w:noHBand="0" w:noVBand="0" w:val="0000"/>
      </w:tblPr>
      <w:tblGrid>
        <w:gridCol w:w="7920"/>
      </w:tblGrid>
      <w:tr>
        <w:tc>
          <w:tcPr/>
          <w:bookmarkStart w:id="639" w:name="fig-github-suggestion-feature"/>
          <w:p>
            <w:pPr>
              <w:pStyle w:val="Compact"/>
              <w:jc w:val="center"/>
            </w:pPr>
            <w:r>
              <w:drawing>
                <wp:inline>
                  <wp:extent cx="5334000" cy="1989605"/>
                  <wp:effectExtent b="0" l="0" r="0" t="0"/>
                  <wp:docPr descr="" title="" id="637" name="Picture"/>
                  <a:graphic>
                    <a:graphicData uri="http://schemas.openxmlformats.org/drawingml/2006/picture">
                      <pic:pic>
                        <pic:nvPicPr>
                          <pic:cNvPr descr="assets/images/github-suggestion-feature.png" id="638" name="Picture"/>
                          <pic:cNvPicPr>
                            <a:picLocks noChangeArrowheads="1" noChangeAspect="1"/>
                          </pic:cNvPicPr>
                        </pic:nvPicPr>
                        <pic:blipFill>
                          <a:blip r:embed="rId6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39"/>
        </w:tc>
      </w:tr>
    </w:tbl>
    <w:bookmarkEnd w:id="640"/>
    <w:bookmarkStart w:id="645" w:name="Xb79f8536e368ddea61466be29d8dc7bff058357"/>
    <w:p>
      <w:pPr>
        <w:pStyle w:val="Heading4"/>
      </w:pPr>
      <w:ins w:id="1822" w:author="PR Preview" w:date="2024-01-01T00:00:00Z">
        <w:r>
          <w:t xml:space="preserve">12.2.1.6 Ignore auto-generated files when appropriate</w:t>
        </w:r>
      </w:ins>
    </w:p>
    <w:p>
      <w:pPr>
        <w:pStyle w:val="FirstParagraph"/>
      </w:pPr>
      <w:ins w:id="1823" w:author="PR Preview" w:date="2024-01-01T00:00:00Z">
        <w:r>
          <w:t xml:space="preserve">When reviewing pull requests in R package repositories,</w:t>
        </w:r>
      </w:ins>
      <w:ins w:id="1823" w:author="PR Preview" w:date="2024-01-01T00:00:00Z">
        <w:r>
          <w:t xml:space="preserve"> </w:t>
        </w:r>
      </w:ins>
      <w:ins w:id="1823" w:author="PR Preview" w:date="2024-01-01T00:00:00Z">
        <w:r>
          <w:t xml:space="preserve">you can usually ignore</w:t>
        </w:r>
      </w:ins>
      <w:ins w:id="1823" w:author="PR Preview" w:date="2024-01-01T00:00:00Z">
        <w:r>
          <w:t xml:space="preserve"> </w:t>
        </w:r>
      </w:ins>
      <w:ins w:id="1823" w:author="PR Preview" w:date="2024-01-01T00:00:00Z">
        <w:r>
          <w:rPr>
            <w:rStyle w:val="VerbatimChar"/>
          </w:rPr>
          <w:t xml:space="preserve">.Rd</w:t>
        </w:r>
      </w:ins>
      <w:ins w:id="1823" w:author="PR Preview" w:date="2024-01-01T00:00:00Z">
        <w:r>
          <w:t xml:space="preserve"> </w:t>
        </w:r>
      </w:ins>
      <w:ins w:id="1823" w:author="PR Preview" w:date="2024-01-01T00:00:00Z">
        <w:r>
          <w:t xml:space="preserve">files in</w:t>
        </w:r>
      </w:ins>
      <w:ins w:id="1823" w:author="PR Preview" w:date="2024-01-01T00:00:00Z">
        <w:r>
          <w:t xml:space="preserve"> </w:t>
        </w:r>
      </w:ins>
      <w:ins w:id="1823" w:author="PR Preview" w:date="2024-01-01T00:00:00Z">
        <w:r>
          <w:rPr>
            <w:rStyle w:val="VerbatimChar"/>
          </w:rPr>
          <w:t xml:space="preserve">man/</w:t>
        </w:r>
      </w:ins>
      <w:ins w:id="1823" w:author="PR Preview" w:date="2024-01-01T00:00:00Z">
        <w:r>
          <w:t xml:space="preserve">.</w:t>
        </w:r>
      </w:ins>
      <w:ins w:id="1823" w:author="PR Preview" w:date="2024-01-01T00:00:00Z">
        <w:r>
          <w:t xml:space="preserve"> </w:t>
        </w:r>
      </w:ins>
      <w:ins w:id="1823" w:author="PR Preview" w:date="2024-01-01T00:00:00Z">
        <w:r>
          <w:t xml:space="preserve">These files are generated automatically by</w:t>
        </w:r>
      </w:ins>
      <w:ins w:id="1823" w:author="PR Preview" w:date="2024-01-01T00:00:00Z">
        <w:r>
          <w:t xml:space="preserve"> </w:t>
        </w:r>
      </w:ins>
      <w:hyperlink r:id="rId96">
        <w:r>
          <w:rPr>
            <w:rStyle w:val="VerbatimChar"/>
          </w:rPr>
          <w:t xml:space="preserve">{roxygen2}</w:t>
        </w:r>
      </w:hyperlink>
      <w:ins w:id="1823" w:author="PR Preview" w:date="2024-01-01T00:00:00Z">
        <w:r>
          <w:t xml:space="preserve"> </w:t>
        </w:r>
      </w:ins>
      <w:ins w:id="1823" w:author="PR Preview" w:date="2024-01-01T00:00:00Z">
        <w:r>
          <w:t xml:space="preserve">from roxygen comments in the source.</w:t>
        </w:r>
      </w:ins>
    </w:p>
    <w:p>
      <w:pPr>
        <w:pStyle w:val="BodyText"/>
      </w:pPr>
      <w:ins w:id="1824" w:author="PR Preview" w:date="2024-01-01T00:00:00Z">
        <w:r>
          <w:t xml:space="preserve">Why ignore</w:t>
        </w:r>
      </w:ins>
      <w:ins w:id="1824" w:author="PR Preview" w:date="2024-01-01T00:00:00Z">
        <w:r>
          <w:t xml:space="preserve"> </w:t>
        </w:r>
      </w:ins>
      <w:ins w:id="1824" w:author="PR Preview" w:date="2024-01-01T00:00:00Z">
        <w:r>
          <w:rPr>
            <w:rStyle w:val="VerbatimChar"/>
          </w:rPr>
          <w:t xml:space="preserve">.Rd</w:t>
        </w:r>
      </w:ins>
      <w:ins w:id="1824" w:author="PR Preview" w:date="2024-01-01T00:00:00Z">
        <w:r>
          <w:t xml:space="preserve"> </w:t>
        </w:r>
      </w:ins>
      <w:ins w:id="1824" w:author="PR Preview" w:date="2024-01-01T00:00:00Z">
        <w:r>
          <w:t xml:space="preserve">files?</w:t>
        </w:r>
      </w:ins>
    </w:p>
    <w:p>
      <w:pPr>
        <w:pStyle w:val="Compact"/>
        <w:numPr>
          <w:ilvl w:val="0"/>
          <w:numId w:val="1188"/>
        </w:numPr>
      </w:pPr>
      <w:ins w:id="1825" w:author="PR Preview" w:date="2024-01-01T00:00:00Z">
        <w:r>
          <w:t xml:space="preserve">They are generated files</w:t>
        </w:r>
      </w:ins>
      <w:ins w:id="1825" w:author="PR Preview" w:date="2024-01-01T00:00:00Z">
        <w:r>
          <w:t xml:space="preserve"> </w:t>
        </w:r>
      </w:ins>
      <w:ins w:id="1825" w:author="PR Preview" w:date="2024-01-01T00:00:00Z">
        <w:r>
          <w:t xml:space="preserve">and should never be edited by hand.</w:t>
        </w:r>
      </w:ins>
    </w:p>
    <w:p>
      <w:pPr>
        <w:pStyle w:val="Compact"/>
        <w:numPr>
          <w:ilvl w:val="0"/>
          <w:numId w:val="1188"/>
        </w:numPr>
      </w:pPr>
      <w:ins w:id="1826" w:author="PR Preview" w:date="2024-01-01T00:00:00Z">
        <w:r>
          <w:t xml:space="preserve">Their changes are already visible</w:t>
        </w:r>
      </w:ins>
      <w:ins w:id="1826" w:author="PR Preview" w:date="2024-01-01T00:00:00Z">
        <w:r>
          <w:t xml:space="preserve"> </w:t>
        </w:r>
      </w:ins>
      <w:ins w:id="1826" w:author="PR Preview" w:date="2024-01-01T00:00:00Z">
        <w:r>
          <w:t xml:space="preserve">in the roxygen comments in the</w:t>
        </w:r>
      </w:ins>
      <w:ins w:id="1826" w:author="PR Preview" w:date="2024-01-01T00:00:00Z">
        <w:r>
          <w:t xml:space="preserve"> </w:t>
        </w:r>
      </w:ins>
      <w:ins w:id="1826" w:author="PR Preview" w:date="2024-01-01T00:00:00Z">
        <w:r>
          <w:rPr>
            <w:rStyle w:val="VerbatimChar"/>
          </w:rPr>
          <w:t xml:space="preserve">.R</w:t>
        </w:r>
      </w:ins>
      <w:ins w:id="1826" w:author="PR Preview" w:date="2024-01-01T00:00:00Z">
        <w:r>
          <w:t xml:space="preserve"> </w:t>
        </w:r>
      </w:ins>
      <w:ins w:id="1826" w:author="PR Preview" w:date="2024-01-01T00:00:00Z">
        <w:r>
          <w:t xml:space="preserve">source files.</w:t>
        </w:r>
      </w:ins>
    </w:p>
    <w:p>
      <w:pPr>
        <w:pStyle w:val="Compact"/>
        <w:numPr>
          <w:ilvl w:val="0"/>
          <w:numId w:val="1188"/>
        </w:numPr>
      </w:pPr>
      <w:ins w:id="1827" w:author="PR Preview" w:date="2024-01-01T00:00:00Z">
        <w:r>
          <w:t xml:space="preserve">Reviewing the source comments is more informative</w:t>
        </w:r>
      </w:ins>
      <w:ins w:id="1827" w:author="PR Preview" w:date="2024-01-01T00:00:00Z">
        <w:r>
          <w:t xml:space="preserve"> </w:t>
        </w:r>
      </w:ins>
      <w:ins w:id="1827" w:author="PR Preview" w:date="2024-01-01T00:00:00Z">
        <w:r>
          <w:t xml:space="preserve">than reviewing the generated output.</w:t>
        </w:r>
      </w:ins>
    </w:p>
    <w:p>
      <w:pPr>
        <w:pStyle w:val="Compact"/>
        <w:numPr>
          <w:ilvl w:val="0"/>
          <w:numId w:val="1188"/>
        </w:numPr>
      </w:pPr>
      <w:ins w:id="1828" w:author="PR Preview" w:date="2024-01-01T00:00:00Z">
        <w:r>
          <w:t xml:space="preserve">The files will be regenerated during the package build process.</w:t>
        </w:r>
      </w:ins>
    </w:p>
    <w:p>
      <w:pPr>
        <w:pStyle w:val="FirstParagraph"/>
      </w:pPr>
      <w:ins w:id="1829" w:author="PR Preview" w:date="2024-01-01T00:00:00Z">
        <w:r>
          <w:t xml:space="preserve">What to review instead:</w:t>
        </w:r>
      </w:ins>
    </w:p>
    <w:p>
      <w:pPr>
        <w:pStyle w:val="BodyText"/>
      </w:pPr>
      <w:ins w:id="1830" w:author="PR Preview" w:date="2024-01-01T00:00:00Z">
        <w:r>
          <w:t xml:space="preserve">Review the roxygen comments in the</w:t>
        </w:r>
      </w:ins>
      <w:ins w:id="1830" w:author="PR Preview" w:date="2024-01-01T00:00:00Z">
        <w:r>
          <w:t xml:space="preserve"> </w:t>
        </w:r>
      </w:ins>
      <w:ins w:id="1830" w:author="PR Preview" w:date="2024-01-01T00:00:00Z">
        <w:r>
          <w:rPr>
            <w:rStyle w:val="VerbatimChar"/>
          </w:rPr>
          <w:t xml:space="preserve">.R</w:t>
        </w:r>
      </w:ins>
      <w:ins w:id="1830" w:author="PR Preview" w:date="2024-01-01T00:00:00Z">
        <w:r>
          <w:t xml:space="preserve"> </w:t>
        </w:r>
      </w:ins>
      <w:ins w:id="1830" w:author="PR Preview" w:date="2024-01-01T00:00:00Z">
        <w:r>
          <w:t xml:space="preserve">source files.</w:t>
        </w:r>
      </w:ins>
      <w:ins w:id="1830" w:author="PR Preview" w:date="2024-01-01T00:00:00Z">
        <w:r>
          <w:t xml:space="preserve"> </w:t>
        </w:r>
      </w:ins>
      <w:ins w:id="1830" w:author="PR Preview" w:date="2024-01-01T00:00:00Z">
        <w:r>
          <w:t xml:space="preserve">These begin with</w:t>
        </w:r>
      </w:ins>
      <w:ins w:id="1830" w:author="PR Preview" w:date="2024-01-01T00:00:00Z">
        <w:r>
          <w:t xml:space="preserve"> </w:t>
        </w:r>
      </w:ins>
      <w:ins w:id="1830" w:author="PR Preview" w:date="2024-01-01T00:00:00Z">
        <w:r>
          <w:rPr>
            <w:rStyle w:val="VerbatimChar"/>
          </w:rPr>
          <w:t xml:space="preserve">#'</w:t>
        </w:r>
      </w:ins>
      <w:ins w:id="1830" w:author="PR Preview" w:date="2024-01-01T00:00:00Z">
        <w:r>
          <w:t xml:space="preserve"> </w:t>
        </w:r>
      </w:ins>
      <w:ins w:id="1830" w:author="PR Preview" w:date="2024-01-01T00:00:00Z">
        <w:r>
          <w:t xml:space="preserve">and appear immediately before function definitions.</w:t>
        </w:r>
      </w:ins>
    </w:p>
    <w:p>
      <w:pPr>
        <w:pStyle w:val="BodyText"/>
      </w:pPr>
      <w:ins w:id="1831" w:author="PR Preview" w:date="2024-01-01T00:00:00Z">
        <w:r>
          <w:t xml:space="preserve">If the repository has a preview workflow</w:t>
        </w:r>
      </w:ins>
      <w:ins w:id="1831" w:author="PR Preview" w:date="2024-01-01T00:00:00Z">
        <w:r>
          <w:t xml:space="preserve"> </w:t>
        </w:r>
      </w:ins>
      <w:ins w:id="1831" w:author="PR Preview" w:date="2024-01-01T00:00:00Z">
        <w:r>
          <w:t xml:space="preserve">such as</w:t>
        </w:r>
      </w:ins>
      <w:ins w:id="1831" w:author="PR Preview" w:date="2024-01-01T00:00:00Z">
        <w:r>
          <w:t xml:space="preserve"> </w:t>
        </w:r>
      </w:ins>
      <w:ins w:id="1831" w:author="PR Preview" w:date="2024-01-01T00:00:00Z">
        <w:r>
          <w:rPr>
            <w:rStyle w:val="VerbatimChar"/>
          </w:rPr>
          <w:t xml:space="preserve">pkgdown</w:t>
        </w:r>
      </w:ins>
      <w:ins w:id="1831" w:author="PR Preview" w:date="2024-01-01T00:00:00Z">
        <w:r>
          <w:t xml:space="preserve"> </w:t>
        </w:r>
      </w:ins>
      <w:ins w:id="1831" w:author="PR Preview" w:date="2024-01-01T00:00:00Z">
        <w:r>
          <w:t xml:space="preserve">or Quarto,</w:t>
        </w:r>
      </w:ins>
      <w:ins w:id="1831" w:author="PR Preview" w:date="2024-01-01T00:00:00Z">
        <w:r>
          <w:t xml:space="preserve"> </w:t>
        </w:r>
      </w:ins>
      <w:ins w:id="1831" w:author="PR Preview" w:date="2024-01-01T00:00:00Z">
        <w:r>
          <w:t xml:space="preserve">review the rendered preview as well.</w:t>
        </w:r>
      </w:ins>
      <w:ins w:id="1831" w:author="PR Preview" w:date="2024-01-01T00:00:00Z">
        <w:r>
          <w:t xml:space="preserve"> </w:t>
        </w:r>
      </w:ins>
      <w:ins w:id="1831" w:author="PR Preview" w:date="2024-01-01T00:00:00Z">
        <w:r>
          <w:t xml:space="preserve">The workflow should post a PR comment</w:t>
        </w:r>
      </w:ins>
      <w:ins w:id="1831" w:author="PR Preview" w:date="2024-01-01T00:00:00Z">
        <w:r>
          <w:t xml:space="preserve"> </w:t>
        </w:r>
      </w:ins>
      <w:ins w:id="1831" w:author="PR Preview" w:date="2024-01-01T00:00:00Z">
        <w:r>
          <w:t xml:space="preserve">with a link to the preview build.</w:t>
        </w:r>
      </w:ins>
    </w:p>
    <w:tbl>
      <w:tblPr>
        <w:tblStyle w:val="Table"/>
        <w:tblW w:type="pct" w:w="5000"/>
        <w:tblLayout w:type="fixed"/>
        <w:tblLook w:firstRow="0" w:lastRow="0" w:firstColumn="0" w:lastColumn="0" w:noHBand="0" w:noVBand="0" w:val="0000"/>
      </w:tblPr>
      <w:tblGrid>
        <w:gridCol w:w="7920"/>
      </w:tblGrid>
      <w:tr>
        <w:tc>
          <w:tcPr/>
          <w:bookmarkStart w:id="644" w:name="fig-preview-comment"/>
          <w:p>
            <w:pPr>
              <w:pStyle w:val="Compact"/>
              <w:jc w:val="center"/>
            </w:pPr>
            <w:r>
              <w:drawing>
                <wp:inline>
                  <wp:extent cx="5334000" cy="1333500"/>
                  <wp:effectExtent b="0" l="0" r="0" t="0"/>
                  <wp:docPr descr="" title="" id="642" name="Picture"/>
                  <a:graphic>
                    <a:graphicData uri="http://schemas.openxmlformats.org/drawingml/2006/picture">
                      <pic:pic>
                        <pic:nvPicPr>
                          <pic:cNvPr descr="assets/images/quarto-preview-comment.png" id="643" name="Picture"/>
                          <pic:cNvPicPr>
                            <a:picLocks noChangeArrowheads="1" noChangeAspect="1"/>
                          </pic:cNvPicPr>
                        </pic:nvPicPr>
                        <pic:blipFill>
                          <a:blip r:embed="rId6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44"/>
        </w:tc>
      </w:tr>
    </w:tbl>
    <w:p>
      <w:pPr>
        <w:pStyle w:val="BodyText"/>
      </w:pPr>
      <w:ins w:id="1832" w:author="PR Preview" w:date="2024-01-01T00:00:00Z">
        <w:r>
          <w:t xml:space="preserve">In GitHub’s</w:t>
        </w:r>
      </w:ins>
      <w:ins w:id="1832" w:author="PR Preview" w:date="2024-01-01T00:00:00Z">
        <w:r>
          <w:t xml:space="preserve"> </w:t>
        </w:r>
      </w:ins>
      <w:ins w:id="1832" w:author="PR Preview" w:date="2024-01-01T00:00:00Z">
        <w:r>
          <w:rPr>
            <w:b/>
            <w:bCs/>
          </w:rPr>
          <w:t xml:space="preserve">Files changed</w:t>
        </w:r>
      </w:ins>
      <w:ins w:id="1832" w:author="PR Preview" w:date="2024-01-01T00:00:00Z">
        <w:r>
          <w:t xml:space="preserve"> </w:t>
        </w:r>
      </w:ins>
      <w:ins w:id="1832" w:author="PR Preview" w:date="2024-01-01T00:00:00Z">
        <w:r>
          <w:t xml:space="preserve">view,</w:t>
        </w:r>
      </w:ins>
      <w:ins w:id="1832" w:author="PR Preview" w:date="2024-01-01T00:00:00Z">
        <w:r>
          <w:t xml:space="preserve"> </w:t>
        </w:r>
      </w:ins>
      <w:ins w:id="1832" w:author="PR Preview" w:date="2024-01-01T00:00:00Z">
        <w:r>
          <w:t xml:space="preserve">you can click the three dots (</w:t>
        </w:r>
      </w:ins>
      <w:ins w:id="1832" w:author="PR Preview" w:date="2024-01-01T00:00:00Z">
        <w:r>
          <w:rPr>
            <w:rStyle w:val="VerbatimChar"/>
          </w:rPr>
          <w:t xml:space="preserve">...</w:t>
        </w:r>
      </w:ins>
      <w:ins w:id="1832" w:author="PR Preview" w:date="2024-01-01T00:00:00Z">
        <w:r>
          <w:t xml:space="preserve">) next to a file</w:t>
        </w:r>
      </w:ins>
      <w:ins w:id="1832" w:author="PR Preview" w:date="2024-01-01T00:00:00Z">
        <w:r>
          <w:t xml:space="preserve"> </w:t>
        </w:r>
      </w:ins>
      <w:ins w:id="1832" w:author="PR Preview" w:date="2024-01-01T00:00:00Z">
        <w:r>
          <w:t xml:space="preserve">and choose</w:t>
        </w:r>
      </w:ins>
      <w:ins w:id="1832" w:author="PR Preview" w:date="2024-01-01T00:00:00Z">
        <w:r>
          <w:t xml:space="preserve"> </w:t>
        </w:r>
      </w:ins>
      <w:ins w:id="1832" w:author="PR Preview" w:date="2024-01-01T00:00:00Z">
        <w:r>
          <w:rPr>
            <w:b/>
            <w:bCs/>
          </w:rPr>
          <w:t xml:space="preserve">View file</w:t>
        </w:r>
      </w:ins>
      <w:ins w:id="1832" w:author="PR Preview" w:date="2024-01-01T00:00:00Z">
        <w:r>
          <w:t xml:space="preserve"> </w:t>
        </w:r>
      </w:ins>
      <w:ins w:id="1832" w:author="PR Preview" w:date="2024-01-01T00:00:00Z">
        <w:r>
          <w:t xml:space="preserve">to hide it from the diff.</w:t>
        </w:r>
      </w:ins>
      <w:ins w:id="1832" w:author="PR Preview" w:date="2024-01-01T00:00:00Z">
        <w:r>
          <w:t xml:space="preserve"> </w:t>
        </w:r>
      </w:ins>
      <w:ins w:id="1832" w:author="PR Preview" w:date="2024-01-01T00:00:00Z">
        <w:r>
          <w:t xml:space="preserve">That helps you focus on the meaningful changes.</w:t>
        </w:r>
      </w:ins>
    </w:p>
    <w:bookmarkEnd w:id="645"/>
    <w:bookmarkStart w:id="646" w:name="X5f65d278c65bbb0dc383f2bf0a669eebfe317ac"/>
    <w:p>
      <w:pPr>
        <w:pStyle w:val="Heading4"/>
      </w:pPr>
      <w:ins w:id="1833" w:author="PR Preview" w:date="2024-01-01T00:00:00Z">
        <w:r>
          <w:t xml:space="preserve">12.2.1.7 Reviewing Copilot-generated pull requests</w:t>
        </w:r>
      </w:ins>
    </w:p>
    <w:p>
      <w:pPr>
        <w:pStyle w:val="FirstParagraph"/>
      </w:pPr>
      <w:ins w:id="1834" w:author="PR Preview" w:date="2024-01-01T00:00:00Z">
        <w:r>
          <w:t xml:space="preserve">Review pull requests created by GitHub Copilot coding agents</w:t>
        </w:r>
      </w:ins>
      <w:ins w:id="1834" w:author="PR Preview" w:date="2024-01-01T00:00:00Z">
        <w:r>
          <w:t xml:space="preserve"> </w:t>
        </w:r>
      </w:ins>
      <w:ins w:id="1834" w:author="PR Preview" w:date="2024-01-01T00:00:00Z">
        <w:r>
          <w:t xml:space="preserve">using the same standards as any other PR,</w:t>
        </w:r>
      </w:ins>
      <w:ins w:id="1834" w:author="PR Preview" w:date="2024-01-01T00:00:00Z">
        <w:r>
          <w:t xml:space="preserve"> </w:t>
        </w:r>
      </w:ins>
      <w:ins w:id="1834" w:author="PR Preview" w:date="2024-01-01T00:00:00Z">
        <w:r>
          <w:t xml:space="preserve">but watch for a few agent-specific issues.</w:t>
        </w:r>
      </w:ins>
    </w:p>
    <w:p>
      <w:pPr>
        <w:pStyle w:val="BodyText"/>
      </w:pPr>
      <w:ins w:id="1835" w:author="PR Preview" w:date="2024-01-01T00:00:00Z">
        <w:r>
          <w:rPr>
            <w:b/>
            <w:bCs/>
          </w:rPr>
          <w:t xml:space="preserve">Workflow approval requirements:</w:t>
        </w:r>
      </w:ins>
    </w:p>
    <w:p>
      <w:pPr>
        <w:pStyle w:val="Compact"/>
        <w:numPr>
          <w:ilvl w:val="0"/>
          <w:numId w:val="1189"/>
        </w:numPr>
      </w:pPr>
      <w:ins w:id="1836" w:author="PR Preview" w:date="2024-01-01T00:00:00Z">
        <w:r>
          <w:t xml:space="preserve">You must manually approve GitHub Actions workflows for Copilot PRs.</w:t>
        </w:r>
      </w:ins>
    </w:p>
    <w:p>
      <w:pPr>
        <w:pStyle w:val="Compact"/>
        <w:numPr>
          <w:ilvl w:val="0"/>
          <w:numId w:val="1189"/>
        </w:numPr>
      </w:pPr>
      <w:ins w:id="1837" w:author="PR Preview" w:date="2024-01-01T00:00:00Z">
        <w:r>
          <w:t xml:space="preserve">This is a security measure</w:t>
        </w:r>
      </w:ins>
      <w:ins w:id="1837" w:author="PR Preview" w:date="2024-01-01T00:00:00Z">
        <w:r>
          <w:t xml:space="preserve"> </w:t>
        </w:r>
      </w:ins>
      <w:ins w:id="1837" w:author="PR Preview" w:date="2024-01-01T00:00:00Z">
        <w:r>
          <w:t xml:space="preserve">because Copilot can modify any file,</w:t>
        </w:r>
      </w:ins>
      <w:ins w:id="1837" w:author="PR Preview" w:date="2024-01-01T00:00:00Z">
        <w:r>
          <w:t xml:space="preserve"> </w:t>
        </w:r>
      </w:ins>
      <w:ins w:id="1837" w:author="PR Preview" w:date="2024-01-01T00:00:00Z">
        <w:r>
          <w:t xml:space="preserve">including workflow files.</w:t>
        </w:r>
      </w:ins>
    </w:p>
    <w:p>
      <w:pPr>
        <w:pStyle w:val="Compact"/>
        <w:numPr>
          <w:ilvl w:val="0"/>
          <w:numId w:val="1189"/>
        </w:numPr>
      </w:pPr>
      <w:ins w:id="1838" w:author="PR Preview" w:date="2024-01-01T00:00:00Z">
        <w:r>
          <w:t xml:space="preserve">Approve the workflow from the Actions tab</w:t>
        </w:r>
      </w:ins>
      <w:ins w:id="1838" w:author="PR Preview" w:date="2024-01-01T00:00:00Z">
        <w:r>
          <w:t xml:space="preserve"> </w:t>
        </w:r>
      </w:ins>
      <w:ins w:id="1838" w:author="PR Preview" w:date="2024-01-01T00:00:00Z">
        <w:r>
          <w:t xml:space="preserve">or from the PR interface to start the checks.</w:t>
        </w:r>
      </w:ins>
    </w:p>
    <w:p>
      <w:pPr>
        <w:pStyle w:val="Compact"/>
        <w:numPr>
          <w:ilvl w:val="0"/>
          <w:numId w:val="1189"/>
        </w:numPr>
      </w:pPr>
      <w:ins w:id="1839" w:author="PR Preview" w:date="2024-01-01T00:00:00Z">
        <w:r>
          <w:t xml:space="preserve">As of 2026-07-21,</w:t>
        </w:r>
      </w:ins>
      <w:ins w:id="1839" w:author="PR Preview" w:date="2024-01-01T00:00:00Z">
        <w:r>
          <w:t xml:space="preserve"> </w:t>
        </w:r>
      </w:ins>
      <w:ins w:id="1839" w:author="PR Preview" w:date="2024-01-01T00:00:00Z">
        <w:r>
          <w:t xml:space="preserve">this manual approval step cannot be bypassed,</w:t>
        </w:r>
      </w:ins>
      <w:ins w:id="1839" w:author="PR Preview" w:date="2024-01-01T00:00:00Z">
        <w:r>
          <w:t xml:space="preserve"> </w:t>
        </w:r>
      </w:ins>
      <w:ins w:id="1839" w:author="PR Preview" w:date="2024-01-01T00:00:00Z">
        <w:r>
          <w:t xml:space="preserve">including by repository owners.</w:t>
        </w:r>
      </w:ins>
    </w:p>
    <w:p>
      <w:pPr>
        <w:pStyle w:val="FirstParagraph"/>
      </w:pPr>
      <w:ins w:id="1840" w:author="PR Preview" w:date="2024-01-01T00:00:00Z">
        <w:r>
          <w:rPr>
            <w:b/>
            <w:bCs/>
          </w:rPr>
          <w:t xml:space="preserve">Review focus areas:</w:t>
        </w:r>
      </w:ins>
    </w:p>
    <w:p>
      <w:pPr>
        <w:pStyle w:val="Compact"/>
        <w:numPr>
          <w:ilvl w:val="0"/>
          <w:numId w:val="1190"/>
        </w:numPr>
      </w:pPr>
      <w:ins w:id="1841" w:author="PR Preview" w:date="2024-01-01T00:00:00Z">
        <w:r>
          <w:t xml:space="preserve">Verify that the solution actually addresses the issue.</w:t>
        </w:r>
      </w:ins>
    </w:p>
    <w:p>
      <w:pPr>
        <w:pStyle w:val="Compact"/>
        <w:numPr>
          <w:ilvl w:val="0"/>
          <w:numId w:val="1190"/>
        </w:numPr>
      </w:pPr>
      <w:ins w:id="1842" w:author="PR Preview" w:date="2024-01-01T00:00:00Z">
        <w:r>
          <w:t xml:space="preserve">Check for over-engineering</w:t>
        </w:r>
      </w:ins>
      <w:ins w:id="1842" w:author="PR Preview" w:date="2024-01-01T00:00:00Z">
        <w:r>
          <w:t xml:space="preserve"> </w:t>
        </w:r>
      </w:ins>
      <w:ins w:id="1842" w:author="PR Preview" w:date="2024-01-01T00:00:00Z">
        <w:r>
          <w:t xml:space="preserve">or extra features that were not requested.</w:t>
        </w:r>
      </w:ins>
    </w:p>
    <w:p>
      <w:pPr>
        <w:pStyle w:val="Compact"/>
        <w:numPr>
          <w:ilvl w:val="0"/>
          <w:numId w:val="1190"/>
        </w:numPr>
      </w:pPr>
      <w:ins w:id="1843" w:author="PR Preview" w:date="2024-01-01T00:00:00Z">
        <w:r>
          <w:t xml:space="preserve">Review the test coverage for relevance and completeness.</w:t>
        </w:r>
      </w:ins>
    </w:p>
    <w:p>
      <w:pPr>
        <w:pStyle w:val="Compact"/>
        <w:numPr>
          <w:ilvl w:val="0"/>
          <w:numId w:val="1190"/>
        </w:numPr>
      </w:pPr>
      <w:ins w:id="1844" w:author="PR Preview" w:date="2024-01-01T00:00:00Z">
        <w:r>
          <w:t xml:space="preserve">Check whether documentation is clear</w:t>
        </w:r>
      </w:ins>
      <w:ins w:id="1844" w:author="PR Preview" w:date="2024-01-01T00:00:00Z">
        <w:r>
          <w:t xml:space="preserve"> </w:t>
        </w:r>
      </w:ins>
      <w:ins w:id="1844" w:author="PR Preview" w:date="2024-01-01T00:00:00Z">
        <w:r>
          <w:t xml:space="preserve">and follows repository conventions.</w:t>
        </w:r>
      </w:ins>
    </w:p>
    <w:p>
      <w:pPr>
        <w:pStyle w:val="Compact"/>
        <w:numPr>
          <w:ilvl w:val="0"/>
          <w:numId w:val="1190"/>
        </w:numPr>
      </w:pPr>
      <w:ins w:id="1845" w:author="PR Preview" w:date="2024-01-01T00:00:00Z">
        <w:r>
          <w:t xml:space="preserve">Look for missed edge cases</w:t>
        </w:r>
      </w:ins>
      <w:ins w:id="1845" w:author="PR Preview" w:date="2024-01-01T00:00:00Z">
        <w:r>
          <w:t xml:space="preserve"> </w:t>
        </w:r>
      </w:ins>
      <w:ins w:id="1845" w:author="PR Preview" w:date="2024-01-01T00:00:00Z">
        <w:r>
          <w:t xml:space="preserve">or incomplete error handling.</w:t>
        </w:r>
      </w:ins>
    </w:p>
    <w:p>
      <w:pPr>
        <w:pStyle w:val="FirstParagraph"/>
      </w:pPr>
      <w:ins w:id="1846" w:author="PR Preview" w:date="2024-01-01T00:00:00Z">
        <w:r>
          <w:rPr>
            <w:b/>
            <w:bCs/>
          </w:rPr>
          <w:t xml:space="preserve">Iterating on Copilot PRs:</w:t>
        </w:r>
      </w:ins>
    </w:p>
    <w:p>
      <w:pPr>
        <w:pStyle w:val="BodyText"/>
      </w:pPr>
      <w:ins w:id="1847" w:author="PR Preview" w:date="2024-01-01T00:00:00Z">
        <w:r>
          <w:t xml:space="preserve">When you find issues in a Copilot PR,</w:t>
        </w:r>
      </w:ins>
      <w:ins w:id="1847" w:author="PR Preview" w:date="2024-01-01T00:00:00Z">
        <w:r>
          <w:t xml:space="preserve"> </w:t>
        </w:r>
      </w:ins>
      <w:ins w:id="1847" w:author="PR Preview" w:date="2024-01-01T00:00:00Z">
        <w:r>
          <w:t xml:space="preserve">you can either:</w:t>
        </w:r>
      </w:ins>
    </w:p>
    <w:p>
      <w:pPr>
        <w:pStyle w:val="Compact"/>
        <w:numPr>
          <w:ilvl w:val="0"/>
          <w:numId w:val="1191"/>
        </w:numPr>
      </w:pPr>
      <w:ins w:id="1848" w:author="PR Preview" w:date="2024-01-01T00:00:00Z">
        <w:r>
          <w:t xml:space="preserve">Leave review comments</w:t>
        </w:r>
      </w:ins>
      <w:ins w:id="1848" w:author="PR Preview" w:date="2024-01-01T00:00:00Z">
        <w:r>
          <w:t xml:space="preserve"> </w:t>
        </w:r>
      </w:ins>
      <w:ins w:id="1848" w:author="PR Preview" w:date="2024-01-01T00:00:00Z">
        <w:r>
          <w:t xml:space="preserve">and ask Copilot to address them.</w:t>
        </w:r>
      </w:ins>
    </w:p>
    <w:p>
      <w:pPr>
        <w:pStyle w:val="Compact"/>
        <w:numPr>
          <w:ilvl w:val="0"/>
          <w:numId w:val="1191"/>
        </w:numPr>
      </w:pPr>
      <w:ins w:id="1849" w:author="PR Preview" w:date="2024-01-01T00:00:00Z">
        <w:r>
          <w:t xml:space="preserve">Push commits directly to the Copilot PR branch yourself.</w:t>
        </w:r>
      </w:ins>
    </w:p>
    <w:p>
      <w:pPr>
        <w:pStyle w:val="FirstParagraph"/>
      </w:pPr>
      <w:ins w:id="1850" w:author="PR Preview" w:date="2024-01-01T00:00:00Z">
        <w:r>
          <w:t xml:space="preserve">Direct edits are often faster for small fixes</w:t>
        </w:r>
      </w:ins>
      <w:ins w:id="1850" w:author="PR Preview" w:date="2024-01-01T00:00:00Z">
        <w:r>
          <w:t xml:space="preserve"> </w:t>
        </w:r>
      </w:ins>
      <w:ins w:id="1850" w:author="PR Preview" w:date="2024-01-01T00:00:00Z">
        <w:r>
          <w:t xml:space="preserve">such as typos,</w:t>
        </w:r>
      </w:ins>
      <w:ins w:id="1850" w:author="PR Preview" w:date="2024-01-01T00:00:00Z">
        <w:r>
          <w:t xml:space="preserve"> </w:t>
        </w:r>
      </w:ins>
      <w:ins w:id="1850" w:author="PR Preview" w:date="2024-01-01T00:00:00Z">
        <w:r>
          <w:t xml:space="preserve">formatting,</w:t>
        </w:r>
      </w:ins>
      <w:ins w:id="1850" w:author="PR Preview" w:date="2024-01-01T00:00:00Z">
        <w:r>
          <w:t xml:space="preserve"> </w:t>
        </w:r>
      </w:ins>
      <w:ins w:id="1850" w:author="PR Preview" w:date="2024-01-01T00:00:00Z">
        <w:r>
          <w:t xml:space="preserve">or tiny adjustments.</w:t>
        </w:r>
      </w:ins>
    </w:p>
    <w:p>
      <w:pPr>
        <w:pStyle w:val="BodyText"/>
      </w:pPr>
      <w:ins w:id="1851" w:author="PR Preview" w:date="2024-01-01T00:00:00Z">
        <w:r>
          <w:t xml:space="preserve">Best practices:</w:t>
        </w:r>
      </w:ins>
    </w:p>
    <w:p>
      <w:pPr>
        <w:pStyle w:val="Compact"/>
        <w:numPr>
          <w:ilvl w:val="0"/>
          <w:numId w:val="1192"/>
        </w:numPr>
      </w:pPr>
      <w:ins w:id="1852" w:author="PR Preview" w:date="2024-01-01T00:00:00Z">
        <w:r>
          <w:t xml:space="preserve">Do not push while Copilot is actively working on the branch.</w:t>
        </w:r>
      </w:ins>
    </w:p>
    <w:p>
      <w:pPr>
        <w:pStyle w:val="Compact"/>
        <w:numPr>
          <w:ilvl w:val="0"/>
          <w:numId w:val="1192"/>
        </w:numPr>
      </w:pPr>
      <w:ins w:id="1853" w:author="PR Preview" w:date="2024-01-01T00:00:00Z">
        <w:r>
          <w:t xml:space="preserve">Review incrementally</w:t>
        </w:r>
      </w:ins>
      <w:ins w:id="1853" w:author="PR Preview" w:date="2024-01-01T00:00:00Z">
        <w:r>
          <w:t xml:space="preserve"> </w:t>
        </w:r>
      </w:ins>
      <w:ins w:id="1853" w:author="PR Preview" w:date="2024-01-01T00:00:00Z">
        <w:r>
          <w:t xml:space="preserve">if the PR is large and the agent is updating it in stages.</w:t>
        </w:r>
      </w:ins>
    </w:p>
    <w:p>
      <w:pPr>
        <w:pStyle w:val="Compact"/>
        <w:numPr>
          <w:ilvl w:val="0"/>
          <w:numId w:val="1192"/>
        </w:numPr>
      </w:pPr>
      <w:ins w:id="1854" w:author="PR Preview" w:date="2024-01-01T00:00:00Z">
        <w:r>
          <w:t xml:space="preserve">Trust the tool,</w:t>
        </w:r>
      </w:ins>
      <w:ins w:id="1854" w:author="PR Preview" w:date="2024-01-01T00:00:00Z">
        <w:r>
          <w:t xml:space="preserve"> </w:t>
        </w:r>
      </w:ins>
      <w:ins w:id="1854" w:author="PR Preview" w:date="2024-01-01T00:00:00Z">
        <w:r>
          <w:t xml:space="preserve">but always verify the result with human review.</w:t>
        </w:r>
      </w:ins>
    </w:p>
    <w:bookmarkEnd w:id="646"/>
    <w:bookmarkEnd w:id="647"/>
    <w:bookmarkStart w:id="648" w:name="sec-responding-to-review-comments"/>
    <w:p>
      <w:pPr>
        <w:pStyle w:val="Heading3"/>
      </w:pPr>
      <w:ins w:id="1855" w:author="PR Preview" w:date="2024-01-01T00:00:00Z">
        <w:r>
          <w:t xml:space="preserve">12.2.2 Responding to review comments</w:t>
        </w:r>
      </w:ins>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3"/>
        </w:numPr>
      </w:pPr>
      <w:r>
        <w:rPr>
          <w:b/>
          <w:bCs/>
        </w:rPr>
        <w:t xml:space="preserve">Address it.</w:t>
      </w:r>
      <w:r>
        <w:t xml:space="preserve"> </w:t>
      </w:r>
      <w:r>
        <w:t xml:space="preserve">Make the change the reviewer asked for.</w:t>
      </w:r>
    </w:p>
    <w:p>
      <w:pPr>
        <w:pStyle w:val="Compact"/>
        <w:numPr>
          <w:ilvl w:val="0"/>
          <w:numId w:val="119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8"/>
    <w:bookmarkStart w:id="649" w:name="sec-avoid-closing-restarting-prs"/>
    <w:p>
      <w:pPr>
        <w:pStyle w:val="Heading3"/>
      </w:pPr>
      <w:ins w:id="1863" w:author="PR Preview" w:date="2024-01-01T00:00:00Z">
        <w:r>
          <w:t xml:space="preserve">12.2.3 Avoid closing and restarting pull requests</w:t>
        </w:r>
      </w:ins>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9"/>
    <w:bookmarkEnd w:id="650"/>
    <w:bookmarkEnd w:id="651"/>
    <w:bookmarkStart w:id="712" w:name="sec-r-ci"/>
    <w:p>
      <w:pPr>
        <w:pStyle w:val="Heading1"/>
      </w:pPr>
      <w:r>
        <w:t xml:space="preserve">13. Continuous Integration</w:t>
      </w:r>
    </w:p>
    <w:bookmarkStart w:id="663" w:name="understanding-github-actions"/>
    <w:p>
      <w:pPr>
        <w:pStyle w:val="Heading2"/>
      </w:pPr>
      <w:r>
        <w:t xml:space="preserve">13.1 Understanding GitHub Actions</w:t>
      </w:r>
    </w:p>
    <w:p>
      <w:pPr>
        <w:pStyle w:val="FirstParagraph"/>
      </w:pPr>
      <w:hyperlink r:id="rId65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4"/>
        </w:numPr>
      </w:pPr>
      <w:r>
        <w:rPr>
          <w:b/>
          <w:bCs/>
        </w:rPr>
        <w:t xml:space="preserve">Immediate feedback</w:t>
      </w:r>
      <w:r>
        <w:t xml:space="preserve">: Get notified of problems quickly, when they’re easier to fix</w:t>
      </w:r>
    </w:p>
    <w:p>
      <w:pPr>
        <w:pStyle w:val="Compact"/>
        <w:numPr>
          <w:ilvl w:val="0"/>
          <w:numId w:val="1194"/>
        </w:numPr>
      </w:pPr>
      <w:r>
        <w:rPr>
          <w:b/>
          <w:bCs/>
        </w:rPr>
        <w:t xml:space="preserve">Better collaboration</w:t>
      </w:r>
      <w:r>
        <w:t xml:space="preserve">: External contributors can see if their changes pass all checks before you review</w:t>
      </w:r>
    </w:p>
    <w:p>
      <w:pPr>
        <w:pStyle w:val="Compact"/>
        <w:numPr>
          <w:ilvl w:val="0"/>
          <w:numId w:val="1194"/>
        </w:numPr>
      </w:pPr>
      <w:r>
        <w:rPr>
          <w:b/>
          <w:bCs/>
        </w:rPr>
        <w:t xml:space="preserve">Quality assurance</w:t>
      </w:r>
      <w:r>
        <w:t xml:space="preserve">: Catch platform-specific issues before they reach users</w:t>
      </w:r>
    </w:p>
    <w:p>
      <w:pPr>
        <w:pStyle w:val="Compact"/>
        <w:numPr>
          <w:ilvl w:val="0"/>
          <w:numId w:val="11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6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5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note.png" id="6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6"/>
    <w:bookmarkStart w:id="66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note.png" id="65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53">
              <w:r>
                <w:rPr>
                  <w:rStyle w:val="Hyperlink"/>
                </w:rPr>
                <w:t xml:space="preserve">Actions versioning guide</w:t>
              </w:r>
            </w:hyperlink>
            <w:r>
              <w:t xml:space="preserve">.</w:t>
            </w:r>
          </w:p>
          <w:p/>
        </w:tc>
      </w:tr>
    </w:tbl>
    <w:bookmarkEnd w:id="660"/>
    <w:bookmarkStart w:id="66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61"/>
    <w:bookmarkEnd w:id="662"/>
    <w:bookmarkEnd w:id="663"/>
    <w:bookmarkStart w:id="66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5"/>
    <w:bookmarkStart w:id="66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6"/>
    <w:bookmarkStart w:id="66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7"/>
    <w:bookmarkEnd w:id="668"/>
    <w:bookmarkStart w:id="67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7"/>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7"/>
        </w:numPr>
      </w:pPr>
      <w:hyperlink r:id="rId66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7"/>
        </w:numPr>
      </w:pPr>
      <w:hyperlink r:id="rId67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7"/>
        </w:numPr>
      </w:pPr>
      <w:hyperlink r:id="rId67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72"/>
    <w:bookmarkStart w:id="67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73"/>
    <w:bookmarkStart w:id="67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99"/>
        </w:numPr>
      </w:pPr>
      <w:r>
        <w:t xml:space="preserve">When to run (on push, pull request, schedule, etc.)</w:t>
      </w:r>
    </w:p>
    <w:p>
      <w:pPr>
        <w:pStyle w:val="Compact"/>
        <w:numPr>
          <w:ilvl w:val="0"/>
          <w:numId w:val="1199"/>
        </w:numPr>
      </w:pPr>
      <w:r>
        <w:t xml:space="preserve">What operating systems and R versions to use</w:t>
      </w:r>
    </w:p>
    <w:p>
      <w:pPr>
        <w:pStyle w:val="Compact"/>
        <w:numPr>
          <w:ilvl w:val="0"/>
          <w:numId w:val="1199"/>
        </w:numPr>
      </w:pPr>
      <w:r>
        <w:t xml:space="preserve">What steps to execute (install dependencies, run checks, etc.)</w:t>
      </w:r>
    </w:p>
    <w:bookmarkEnd w:id="677"/>
    <w:bookmarkStart w:id="68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8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0"/>
        </w:numPr>
      </w:pPr>
      <w:r>
        <w:t xml:space="preserve">GitHub Actions:</w:t>
      </w:r>
      <w:r>
        <w:t xml:space="preserve"> </w:t>
      </w:r>
      <w:r>
        <w:t xml:space="preserve">a</w:t>
      </w:r>
      <w:r>
        <w:t xml:space="preserve"> </w:t>
      </w:r>
      <w:hyperlink r:id="rId67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0"/>
        </w:numPr>
      </w:pPr>
      <w:r>
        <w:t xml:space="preserve">GitLab CI: a</w:t>
      </w:r>
      <w:r>
        <w:t xml:space="preserve"> </w:t>
      </w:r>
      <w:hyperlink r:id="rId67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80"/>
    <w:bookmarkStart w:id="68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81"/>
    <w:bookmarkStart w:id="68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82"/>
    <w:bookmarkStart w:id="68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83"/>
    <w:bookmarkStart w:id="68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4"/>
    <w:bookmarkStart w:id="68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5"/>
    <w:bookmarkStart w:id="686" w:name="sec-ci-secrets"/>
    <w:p>
      <w:pPr>
        <w:pStyle w:val="Heading3"/>
      </w:pPr>
      <w:r>
        <w:t xml:space="preserve">13.6.7 Secret Management</w:t>
      </w:r>
    </w:p>
    <w:p>
      <w:pPr>
        <w:pStyle w:val="Compact"/>
        <w:numPr>
          <w:ilvl w:val="0"/>
          <w:numId w:val="120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3"/>
        </w:numPr>
      </w:pPr>
      <w:r>
        <w:t xml:space="preserve">Rotate long-lived tokens on a schedule,</w:t>
      </w:r>
      <w:r>
        <w:t xml:space="preserve"> </w:t>
      </w:r>
      <w:r>
        <w:t xml:space="preserve">and immediately when a person with access leaves the project.</w:t>
      </w:r>
    </w:p>
    <w:bookmarkEnd w:id="686"/>
    <w:bookmarkStart w:id="68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7"/>
    <w:bookmarkEnd w:id="688"/>
    <w:bookmarkStart w:id="69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6"/>
        </w:numPr>
      </w:pPr>
      <w:r>
        <w:rPr>
          <w:b/>
          <w:bCs/>
        </w:rPr>
        <w:t xml:space="preserve">Test failures</w:t>
      </w:r>
      <w:r>
        <w:t xml:space="preserve">: Your tests found a bug (this is good! fix the bug)</w:t>
      </w:r>
    </w:p>
    <w:p>
      <w:pPr>
        <w:pStyle w:val="Compact"/>
        <w:numPr>
          <w:ilvl w:val="0"/>
          <w:numId w:val="1206"/>
        </w:numPr>
      </w:pPr>
      <w:r>
        <w:rPr>
          <w:b/>
          <w:bCs/>
        </w:rPr>
        <w:t xml:space="preserve">Platform-specific issues</w:t>
      </w:r>
      <w:r>
        <w:t xml:space="preserve">: Code works on your machine but not on other platforms</w:t>
      </w:r>
    </w:p>
    <w:p>
      <w:pPr>
        <w:pStyle w:val="Compact"/>
        <w:numPr>
          <w:ilvl w:val="0"/>
          <w:numId w:val="1206"/>
        </w:numPr>
      </w:pPr>
      <w:r>
        <w:rPr>
          <w:b/>
          <w:bCs/>
        </w:rPr>
        <w:t xml:space="preserve">Missing dependencies</w:t>
      </w:r>
      <w:r>
        <w:t xml:space="preserve">: System libraries needed for packages aren’t installed</w:t>
      </w:r>
    </w:p>
    <w:p>
      <w:pPr>
        <w:pStyle w:val="Compact"/>
        <w:numPr>
          <w:ilvl w:val="0"/>
          <w:numId w:val="12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9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91"/>
    <w:bookmarkStart w:id="70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9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7"/>
        </w:numPr>
      </w:pPr>
      <w:r>
        <w:rPr>
          <w:b/>
          <w:bCs/>
        </w:rPr>
        <w:t xml:space="preserve">CI/CD status updates</w:t>
      </w:r>
      <w:r>
        <w:t xml:space="preserve">: Report test results, build status, or deployment progress</w:t>
      </w:r>
    </w:p>
    <w:p>
      <w:pPr>
        <w:pStyle w:val="Compact"/>
        <w:numPr>
          <w:ilvl w:val="0"/>
          <w:numId w:val="1207"/>
        </w:numPr>
      </w:pPr>
      <w:r>
        <w:rPr>
          <w:b/>
          <w:bCs/>
        </w:rPr>
        <w:t xml:space="preserve">Code quality reports</w:t>
      </w:r>
      <w:r>
        <w:t xml:space="preserve">: Post coverage reports, linting results, or security scan findings</w:t>
      </w:r>
      <w:r>
        <w:br/>
      </w:r>
    </w:p>
    <w:p>
      <w:pPr>
        <w:pStyle w:val="Compact"/>
        <w:numPr>
          <w:ilvl w:val="0"/>
          <w:numId w:val="1207"/>
        </w:numPr>
      </w:pPr>
      <w:r>
        <w:rPr>
          <w:b/>
          <w:bCs/>
        </w:rPr>
        <w:t xml:space="preserve">Deployment previews</w:t>
      </w:r>
      <w:r>
        <w:t xml:space="preserve">: Share links to preview deployments (e.g., documentation sites, app previews)</w:t>
      </w:r>
    </w:p>
    <w:p>
      <w:pPr>
        <w:pStyle w:val="Compact"/>
        <w:numPr>
          <w:ilvl w:val="0"/>
          <w:numId w:val="1207"/>
        </w:numPr>
      </w:pPr>
      <w:r>
        <w:rPr>
          <w:b/>
          <w:bCs/>
        </w:rPr>
        <w:t xml:space="preserve">Bot feedback</w:t>
      </w:r>
      <w:r>
        <w:t xml:space="preserve">: Provide automated feedback without cluttering the PR conversation</w:t>
      </w:r>
    </w:p>
    <w:bookmarkEnd w:id="692"/>
    <w:bookmarkStart w:id="698" w:name="comparison-of-popular-actions"/>
    <w:p>
      <w:pPr>
        <w:pStyle w:val="Heading4"/>
      </w:pPr>
      <w:r>
        <w:t xml:space="preserve">13.8.0.2 Comparison of Popular Actions</w:t>
      </w:r>
    </w:p>
    <w:p>
      <w:pPr>
        <w:pStyle w:val="FirstParagraph"/>
      </w:pPr>
      <w:hyperlink r:id="rId69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8"/>
        </w:numPr>
      </w:pPr>
      <w:r>
        <w:rPr>
          <w:b/>
          <w:bCs/>
        </w:rPr>
        <w:t xml:space="preserve">Sticky comments</w:t>
      </w:r>
      <w:r>
        <w:t xml:space="preserve">: Creates or updates a comment identified by a unique header</w:t>
      </w:r>
    </w:p>
    <w:p>
      <w:pPr>
        <w:pStyle w:val="Compact"/>
        <w:numPr>
          <w:ilvl w:val="0"/>
          <w:numId w:val="1208"/>
        </w:numPr>
      </w:pPr>
      <w:r>
        <w:rPr>
          <w:b/>
          <w:bCs/>
        </w:rPr>
        <w:t xml:space="preserve">Multiple independent comments</w:t>
      </w:r>
      <w:r>
        <w:t xml:space="preserve">: Different workflows can maintain separate sticky comments using different headers</w:t>
      </w:r>
    </w:p>
    <w:p>
      <w:pPr>
        <w:pStyle w:val="Compact"/>
        <w:numPr>
          <w:ilvl w:val="0"/>
          <w:numId w:val="1208"/>
        </w:numPr>
      </w:pPr>
      <w:r>
        <w:rPr>
          <w:b/>
          <w:bCs/>
        </w:rPr>
        <w:t xml:space="preserve">Flexible update modes</w:t>
      </w:r>
      <w:r>
        <w:t xml:space="preserve">: Replace, append, recreate, delete, or hide comments</w:t>
      </w:r>
    </w:p>
    <w:p>
      <w:pPr>
        <w:pStyle w:val="Compact"/>
        <w:numPr>
          <w:ilvl w:val="0"/>
          <w:numId w:val="1208"/>
        </w:numPr>
      </w:pPr>
      <w:r>
        <w:rPr>
          <w:b/>
          <w:bCs/>
        </w:rPr>
        <w:t xml:space="preserve">File-based messages</w:t>
      </w:r>
      <w:r>
        <w:t xml:space="preserve">: Load comment content from files for complex templates</w:t>
      </w:r>
    </w:p>
    <w:p>
      <w:pPr>
        <w:pStyle w:val="Compact"/>
        <w:numPr>
          <w:ilvl w:val="0"/>
          <w:numId w:val="12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09"/>
        </w:numPr>
      </w:pPr>
      <w:r>
        <w:rPr>
          <w:b/>
          <w:bCs/>
        </w:rPr>
        <w:t xml:space="preserve">Progress tracking</w:t>
      </w:r>
      <w:r>
        <w:t xml:space="preserve">: Update comments as workflow steps complete or fail</w:t>
      </w:r>
    </w:p>
    <w:p>
      <w:pPr>
        <w:pStyle w:val="Compact"/>
        <w:numPr>
          <w:ilvl w:val="0"/>
          <w:numId w:val="1209"/>
        </w:numPr>
      </w:pPr>
      <w:r>
        <w:rPr>
          <w:b/>
          <w:bCs/>
        </w:rPr>
        <w:t xml:space="preserve">Identifier-based updates</w:t>
      </w:r>
      <w:r>
        <w:t xml:space="preserve">: Uses a hidden identifier to find and update the correct comment</w:t>
      </w:r>
    </w:p>
    <w:p>
      <w:pPr>
        <w:pStyle w:val="Compact"/>
        <w:numPr>
          <w:ilvl w:val="0"/>
          <w:numId w:val="1209"/>
        </w:numPr>
      </w:pPr>
      <w:r>
        <w:rPr>
          <w:b/>
          <w:bCs/>
        </w:rPr>
        <w:t xml:space="preserve">Multiple update modes</w:t>
      </w:r>
      <w:r>
        <w:t xml:space="preserve">: Append to existing comments, recreate, or delete</w:t>
      </w:r>
    </w:p>
    <w:p>
      <w:pPr>
        <w:pStyle w:val="Compact"/>
        <w:numPr>
          <w:ilvl w:val="0"/>
          <w:numId w:val="1209"/>
        </w:numPr>
      </w:pPr>
      <w:r>
        <w:rPr>
          <w:b/>
          <w:bCs/>
        </w:rPr>
        <w:t xml:space="preserve">Flexible targets</w:t>
      </w:r>
      <w:r>
        <w:t xml:space="preserve">: Comment on PRs, issues, or specific commits</w:t>
      </w:r>
    </w:p>
    <w:p>
      <w:pPr>
        <w:pStyle w:val="Compact"/>
        <w:numPr>
          <w:ilvl w:val="0"/>
          <w:numId w:val="12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0"/>
        </w:numPr>
      </w:pPr>
      <w:r>
        <w:rPr>
          <w:b/>
          <w:bCs/>
        </w:rPr>
        <w:t xml:space="preserve">Simple comment creation</w:t>
      </w:r>
      <w:r>
        <w:t xml:space="preserve">: Easy to post one-time or updated comments</w:t>
      </w:r>
    </w:p>
    <w:p>
      <w:pPr>
        <w:pStyle w:val="Compact"/>
        <w:numPr>
          <w:ilvl w:val="0"/>
          <w:numId w:val="1210"/>
        </w:numPr>
      </w:pPr>
      <w:r>
        <w:rPr>
          <w:b/>
          <w:bCs/>
        </w:rPr>
        <w:t xml:space="preserve">Comment updates</w:t>
      </w:r>
      <w:r>
        <w:t xml:space="preserve">: Find and update existing comments by ID or content</w:t>
      </w:r>
    </w:p>
    <w:p>
      <w:pPr>
        <w:pStyle w:val="Compact"/>
        <w:numPr>
          <w:ilvl w:val="0"/>
          <w:numId w:val="1210"/>
        </w:numPr>
      </w:pPr>
      <w:r>
        <w:rPr>
          <w:b/>
          <w:bCs/>
        </w:rPr>
        <w:t xml:space="preserve">Reactions</w:t>
      </w:r>
      <w:r>
        <w:t xml:space="preserve">: Add emoji reactions to comments</w:t>
      </w:r>
    </w:p>
    <w:p>
      <w:pPr>
        <w:pStyle w:val="Compact"/>
        <w:numPr>
          <w:ilvl w:val="0"/>
          <w:numId w:val="1210"/>
        </w:numPr>
      </w:pPr>
      <w:r>
        <w:rPr>
          <w:b/>
          <w:bCs/>
        </w:rPr>
        <w:t xml:space="preserve">Comment deletion</w:t>
      </w:r>
      <w:r>
        <w:t xml:space="preserve">: Remove comments when no longer needed</w:t>
      </w:r>
    </w:p>
    <w:p>
      <w:pPr>
        <w:pStyle w:val="Compact"/>
        <w:numPr>
          <w:ilvl w:val="0"/>
          <w:numId w:val="12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1"/>
        </w:numPr>
      </w:pPr>
      <w:r>
        <w:rPr>
          <w:b/>
          <w:bCs/>
        </w:rPr>
        <w:t xml:space="preserve">Sticky comments with links</w:t>
      </w:r>
      <w:r>
        <w:t xml:space="preserve">: Posts and updates a comment with the preview URL and optional QR code for mobile access</w:t>
      </w:r>
    </w:p>
    <w:p>
      <w:pPr>
        <w:pStyle w:val="Compact"/>
        <w:numPr>
          <w:ilvl w:val="0"/>
          <w:numId w:val="1211"/>
        </w:numPr>
      </w:pPr>
      <w:r>
        <w:rPr>
          <w:b/>
          <w:bCs/>
        </w:rPr>
        <w:t xml:space="preserve">Automatic cleanup</w:t>
      </w:r>
      <w:r>
        <w:t xml:space="preserve">: Removes preview deployments when PRs are closed</w:t>
      </w:r>
    </w:p>
    <w:p>
      <w:pPr>
        <w:pStyle w:val="Compact"/>
        <w:numPr>
          <w:ilvl w:val="0"/>
          <w:numId w:val="12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2"/>
        </w:numPr>
      </w:pPr>
      <w:r>
        <w:t xml:space="preserve">Keep a historical record of what each merged PR changed</w:t>
      </w:r>
    </w:p>
    <w:p>
      <w:pPr>
        <w:pStyle w:val="Compact"/>
        <w:numPr>
          <w:ilvl w:val="0"/>
          <w:numId w:val="1212"/>
        </w:numPr>
      </w:pPr>
      <w:r>
        <w:t xml:space="preserve">Allow stakeholders to review merged changes after the fact</w:t>
      </w:r>
    </w:p>
    <w:p>
      <w:pPr>
        <w:pStyle w:val="Compact"/>
        <w:numPr>
          <w:ilvl w:val="0"/>
          <w:numId w:val="12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8"/>
    <w:bookmarkStart w:id="69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9"/>
    <w:bookmarkStart w:id="70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3"/>
        </w:numPr>
      </w:pPr>
      <w:r>
        <w:t xml:space="preserve">You need to maintain multiple independent status comments (test results, coverage, deployment, etc.)</w:t>
      </w:r>
    </w:p>
    <w:p>
      <w:pPr>
        <w:pStyle w:val="Compact"/>
        <w:numPr>
          <w:ilvl w:val="0"/>
          <w:numId w:val="1213"/>
        </w:numPr>
      </w:pPr>
      <w:r>
        <w:t xml:space="preserve">You want to prevent comment spam by updating the same comment</w:t>
      </w:r>
    </w:p>
    <w:p>
      <w:pPr>
        <w:pStyle w:val="Compact"/>
        <w:numPr>
          <w:ilvl w:val="0"/>
          <w:numId w:val="1213"/>
        </w:numPr>
      </w:pPr>
      <w:r>
        <w:t xml:space="preserve">You need advanced features like hiding outdated comments or file-based templates</w:t>
      </w:r>
    </w:p>
    <w:p>
      <w:pPr>
        <w:pStyle w:val="Compact"/>
        <w:numPr>
          <w:ilvl w:val="0"/>
          <w:numId w:val="12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4"/>
        </w:numPr>
      </w:pPr>
      <w:r>
        <w:t xml:space="preserve">You have long-running workflows with multiple stages</w:t>
      </w:r>
    </w:p>
    <w:p>
      <w:pPr>
        <w:pStyle w:val="Compact"/>
        <w:numPr>
          <w:ilvl w:val="0"/>
          <w:numId w:val="1214"/>
        </w:numPr>
      </w:pPr>
      <w:r>
        <w:t xml:space="preserve">You want to provide progressive feedback as each stage completes</w:t>
      </w:r>
    </w:p>
    <w:p>
      <w:pPr>
        <w:pStyle w:val="Compact"/>
        <w:numPr>
          <w:ilvl w:val="0"/>
          <w:numId w:val="1214"/>
        </w:numPr>
      </w:pPr>
      <w:r>
        <w:t xml:space="preserve">You need the workflow to fail and report the failure in the comment</w:t>
      </w:r>
    </w:p>
    <w:p>
      <w:pPr>
        <w:pStyle w:val="Compact"/>
        <w:numPr>
          <w:ilvl w:val="0"/>
          <w:numId w:val="12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5"/>
        </w:numPr>
      </w:pPr>
      <w:r>
        <w:t xml:space="preserve">You need simple comment posting without complex update logic</w:t>
      </w:r>
    </w:p>
    <w:p>
      <w:pPr>
        <w:pStyle w:val="Compact"/>
        <w:numPr>
          <w:ilvl w:val="0"/>
          <w:numId w:val="1215"/>
        </w:numPr>
      </w:pPr>
      <w:r>
        <w:t xml:space="preserve">You want to add emoji reactions to comments</w:t>
      </w:r>
    </w:p>
    <w:p>
      <w:pPr>
        <w:pStyle w:val="Compact"/>
        <w:numPr>
          <w:ilvl w:val="0"/>
          <w:numId w:val="1215"/>
        </w:numPr>
      </w:pPr>
      <w:r>
        <w:t xml:space="preserve">You’re comfortable with the action’s simpler update mechanism</w:t>
      </w:r>
    </w:p>
    <w:p>
      <w:pPr>
        <w:pStyle w:val="Compact"/>
        <w:numPr>
          <w:ilvl w:val="0"/>
          <w:numId w:val="12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6"/>
        </w:numPr>
      </w:pPr>
      <w:r>
        <w:t xml:space="preserve">You need to deploy preview versions of your site/app to GitHub Pages for each PR</w:t>
      </w:r>
    </w:p>
    <w:p>
      <w:pPr>
        <w:pStyle w:val="Compact"/>
        <w:numPr>
          <w:ilvl w:val="0"/>
          <w:numId w:val="1216"/>
        </w:numPr>
      </w:pPr>
      <w:r>
        <w:t xml:space="preserve">You want stakeholders to review rendered output (documentation, UI) rather than just code</w:t>
      </w:r>
    </w:p>
    <w:p>
      <w:pPr>
        <w:pStyle w:val="Compact"/>
        <w:numPr>
          <w:ilvl w:val="0"/>
          <w:numId w:val="1216"/>
        </w:numPr>
      </w:pPr>
      <w:r>
        <w:t xml:space="preserve">You need automatic cleanup of preview deployments when PRs close</w:t>
      </w:r>
    </w:p>
    <w:p>
      <w:pPr>
        <w:pStyle w:val="Compact"/>
        <w:numPr>
          <w:ilvl w:val="0"/>
          <w:numId w:val="1216"/>
        </w:numPr>
      </w:pPr>
      <w:r>
        <w:t xml:space="preserve">You want to preserve previews of merged PRs for historical reference</w:t>
      </w:r>
    </w:p>
    <w:p>
      <w:pPr>
        <w:pStyle w:val="Compact"/>
        <w:numPr>
          <w:ilvl w:val="0"/>
          <w:numId w:val="1216"/>
        </w:numPr>
      </w:pPr>
      <w:r>
        <w:t xml:space="preserve">Your project uses GitHub Pages and benefits from preview environments</w:t>
      </w:r>
    </w:p>
    <w:bookmarkEnd w:id="700"/>
    <w:bookmarkStart w:id="70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warning.png" id="702"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03"/>
    <w:bookmarkEnd w:id="704"/>
    <w:bookmarkStart w:id="70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7"/>
        </w:numPr>
      </w:pPr>
      <w:r>
        <w:rPr>
          <w:b/>
          <w:bCs/>
        </w:rPr>
        <w:t xml:space="preserve">Faster installation</w:t>
      </w:r>
      <w:r>
        <w:t xml:space="preserve">: Binary packages install in seconds rather than minutes</w:t>
      </w:r>
    </w:p>
    <w:p>
      <w:pPr>
        <w:pStyle w:val="Compact"/>
        <w:numPr>
          <w:ilvl w:val="0"/>
          <w:numId w:val="12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7"/>
        </w:numPr>
      </w:pPr>
      <w:r>
        <w:rPr>
          <w:b/>
          <w:bCs/>
        </w:rPr>
        <w:t xml:space="preserve">Complete CRAN coverage</w:t>
      </w:r>
      <w:r>
        <w:t xml:space="preserve">: Over 30,000 CRAN packages available as binaries (as of early 2025)</w:t>
      </w:r>
    </w:p>
    <w:p>
      <w:pPr>
        <w:pStyle w:val="Compact"/>
        <w:numPr>
          <w:ilvl w:val="0"/>
          <w:numId w:val="12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8"/>
        </w:numPr>
      </w:pPr>
      <w:r>
        <w:t xml:space="preserve">Your workflow installs many R packages</w:t>
      </w:r>
    </w:p>
    <w:p>
      <w:pPr>
        <w:pStyle w:val="Compact"/>
        <w:numPr>
          <w:ilvl w:val="0"/>
          <w:numId w:val="1218"/>
        </w:numPr>
      </w:pPr>
      <w:r>
        <w:t xml:space="preserve">Build times are a bottleneck in your CI pipeline</w:t>
      </w:r>
    </w:p>
    <w:p>
      <w:pPr>
        <w:pStyle w:val="Compact"/>
        <w:numPr>
          <w:ilvl w:val="0"/>
          <w:numId w:val="1218"/>
        </w:numPr>
      </w:pPr>
      <w:r>
        <w:t xml:space="preserve">You’re running on Ubuntu (focal, jammy, or noble)</w:t>
      </w:r>
    </w:p>
    <w:p>
      <w:pPr>
        <w:pStyle w:val="Compact"/>
        <w:numPr>
          <w:ilvl w:val="0"/>
          <w:numId w:val="12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07"/>
    <w:bookmarkStart w:id="711" w:name="additional-resources-2"/>
    <w:p>
      <w:pPr>
        <w:pStyle w:val="Heading2"/>
      </w:pPr>
      <w:r>
        <w:t xml:space="preserve">13.10 Additional Resources</w:t>
      </w:r>
    </w:p>
    <w:p>
      <w:pPr>
        <w:pStyle w:val="Compact"/>
        <w:numPr>
          <w:ilvl w:val="0"/>
          <w:numId w:val="1219"/>
        </w:numPr>
      </w:pPr>
      <w:hyperlink r:id="rId652">
        <w:r>
          <w:rPr>
            <w:rStyle w:val="Hyperlink"/>
          </w:rPr>
          <w:t xml:space="preserve">GitHub Actions features overview</w:t>
        </w:r>
      </w:hyperlink>
    </w:p>
    <w:p>
      <w:pPr>
        <w:pStyle w:val="Compact"/>
        <w:numPr>
          <w:ilvl w:val="0"/>
          <w:numId w:val="1219"/>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19"/>
        </w:numPr>
      </w:pPr>
      <w:hyperlink r:id="rId708">
        <w:r>
          <w:rPr>
            <w:rStyle w:val="Hyperlink"/>
          </w:rPr>
          <w:t xml:space="preserve">R Packages book: Continuous Integration</w:t>
        </w:r>
      </w:hyperlink>
    </w:p>
    <w:p>
      <w:pPr>
        <w:pStyle w:val="Compact"/>
        <w:numPr>
          <w:ilvl w:val="0"/>
          <w:numId w:val="1219"/>
        </w:numPr>
      </w:pPr>
      <w:hyperlink r:id="rId709">
        <w:r>
          <w:rPr>
            <w:rStyle w:val="Hyperlink"/>
          </w:rPr>
          <w:t xml:space="preserve">GitHub Actions documentation</w:t>
        </w:r>
      </w:hyperlink>
    </w:p>
    <w:p>
      <w:pPr>
        <w:pStyle w:val="Compact"/>
        <w:numPr>
          <w:ilvl w:val="0"/>
          <w:numId w:val="1219"/>
        </w:numPr>
      </w:pPr>
      <w:hyperlink r:id="rId710">
        <w:r>
          <w:rPr>
            <w:rStyle w:val="Hyperlink"/>
          </w:rPr>
          <w:t xml:space="preserve">Where to find help with r-lib/actions</w:t>
        </w:r>
      </w:hyperlink>
    </w:p>
    <w:p>
      <w:pPr>
        <w:pStyle w:val="Compact"/>
        <w:numPr>
          <w:ilvl w:val="0"/>
          <w:numId w:val="1219"/>
        </w:numPr>
      </w:pPr>
      <w:hyperlink r:id="rId689">
        <w:r>
          <w:rPr>
            <w:rStyle w:val="Hyperlink"/>
          </w:rPr>
          <w:t xml:space="preserve">GitHub Status</w:t>
        </w:r>
      </w:hyperlink>
      <w:r>
        <w:t xml:space="preserve"> </w:t>
      </w:r>
      <w:r>
        <w:t xml:space="preserve">- real-time status of GitHub services</w:t>
      </w:r>
    </w:p>
    <w:p>
      <w:r>
        <w:br w:type="page"/>
      </w:r>
    </w:p>
    <w:bookmarkEnd w:id="711"/>
    <w:bookmarkEnd w:id="712"/>
    <w:bookmarkStart w:id="74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0"/>
        </w:numPr>
      </w:pPr>
      <w:r>
        <w:t xml:space="preserve">Run a series of scripts in parallel or in a specific order to reproduce our work</w:t>
      </w:r>
    </w:p>
    <w:p>
      <w:pPr>
        <w:pStyle w:val="Compact"/>
        <w:numPr>
          <w:ilvl w:val="0"/>
          <w:numId w:val="1220"/>
        </w:numPr>
      </w:pPr>
      <w:r>
        <w:t xml:space="preserve">To check on the progress of a batch of jobs</w:t>
      </w:r>
    </w:p>
    <w:p>
      <w:pPr>
        <w:pStyle w:val="Compact"/>
        <w:numPr>
          <w:ilvl w:val="0"/>
          <w:numId w:val="1220"/>
        </w:numPr>
      </w:pPr>
      <w:r>
        <w:t xml:space="preserve">To use git and push to github</w:t>
      </w:r>
    </w:p>
    <w:bookmarkStart w:id="717"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6" w:name="fig-unix-desktop"/>
          <w:p>
            <w:pPr>
              <w:pStyle w:val="Compact"/>
              <w:jc w:val="center"/>
            </w:pPr>
            <w:r>
              <w:drawing>
                <wp:inline>
                  <wp:extent cx="5334000" cy="3380267"/>
                  <wp:effectExtent b="0" l="0" r="0" t="0"/>
                  <wp:docPr descr="" title="" id="714" name="Picture"/>
                  <a:graphic>
                    <a:graphicData uri="http://schemas.openxmlformats.org/drawingml/2006/picture">
                      <pic:pic>
                        <pic:nvPicPr>
                          <pic:cNvPr descr="assets/images/ex-desktop.jpg" id="715" name="Picture"/>
                          <pic:cNvPicPr>
                            <a:picLocks noChangeArrowheads="1" noChangeAspect="1"/>
                          </pic:cNvPicPr>
                        </pic:nvPicPr>
                        <pic:blipFill>
                          <a:blip r:embed="rId7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6"/>
        </w:tc>
      </w:tr>
    </w:tbl>
    <w:bookmarkEnd w:id="717"/>
    <w:bookmarkStart w:id="723"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8"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2" w:name="fig-unix-terminal"/>
          <w:p>
            <w:pPr>
              <w:pStyle w:val="Compact"/>
              <w:jc w:val="center"/>
            </w:pPr>
            <w:r>
              <w:drawing>
                <wp:inline>
                  <wp:extent cx="4488872" cy="8862646"/>
                  <wp:effectExtent b="0" l="0" r="0" t="0"/>
                  <wp:docPr descr="" title="" id="720" name="Picture"/>
                  <a:graphic>
                    <a:graphicData uri="http://schemas.openxmlformats.org/drawingml/2006/picture">
                      <pic:pic>
                        <pic:nvPicPr>
                          <pic:cNvPr descr="assets/images/ex-terminal.PNG" id="721" name="Picture"/>
                          <pic:cNvPicPr>
                            <a:picLocks noChangeArrowheads="1" noChangeAspect="1"/>
                          </pic:cNvPicPr>
                        </pic:nvPicPr>
                        <pic:blipFill>
                          <a:blip r:embed="rId7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22"/>
        </w:tc>
      </w:tr>
    </w:tbl>
    <w:bookmarkEnd w:id="723"/>
    <w:bookmarkStart w:id="725"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4"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4"/>
          <w:p/>
        </w:tc>
      </w:tr>
    </w:tbl>
    <w:bookmarkEnd w:id="725"/>
    <w:bookmarkStart w:id="736" w:name="sec-shell-style"/>
    <w:p>
      <w:pPr>
        <w:pStyle w:val="Heading2"/>
      </w:pPr>
      <w:r>
        <w:t xml:space="preserve">14.4 Shell Scripting Style</w:t>
      </w:r>
    </w:p>
    <w:p>
      <w:pPr>
        <w:pStyle w:val="FirstParagraph"/>
      </w:pPr>
      <w:r>
        <w:t xml:space="preserve">For shell scripts, we follow the</w:t>
      </w:r>
      <w:r>
        <w:t xml:space="preserve"> </w:t>
      </w:r>
      <w:hyperlink r:id="rId72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3">
        <w:r>
          <w:rPr>
            <w:rStyle w:val="Hyperlink"/>
          </w:rPr>
          <w:t xml:space="preserve">tidyverse style guide</w:t>
        </w:r>
      </w:hyperlink>
      <w:r>
        <w:t xml:space="preserve">.</w:t>
      </w:r>
      <w:r>
        <w:t xml:space="preserve"> </w:t>
      </w:r>
      <w:r>
        <w:t xml:space="preserve">The points below are the lab’s priorities and additions.</w:t>
      </w:r>
    </w:p>
    <w:bookmarkStart w:id="727"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7"/>
    <w:bookmarkStart w:id="728"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8"/>
    <w:bookmarkStart w:id="729"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9"/>
    <w:bookmarkStart w:id="730"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30"/>
    <w:bookmarkStart w:id="731" w:name="security"/>
    <w:p>
      <w:pPr>
        <w:pStyle w:val="Heading3"/>
      </w:pPr>
      <w:r>
        <w:t xml:space="preserve">14.4.5 Security</w:t>
      </w:r>
    </w:p>
    <w:p>
      <w:pPr>
        <w:pStyle w:val="Compact"/>
        <w:numPr>
          <w:ilvl w:val="0"/>
          <w:numId w:val="1222"/>
        </w:numPr>
      </w:pPr>
      <w:r>
        <w:t xml:space="preserve">Never echo secrets;</w:t>
      </w:r>
      <w:r>
        <w:t xml:space="preserve"> </w:t>
      </w:r>
      <w:r>
        <w:t xml:space="preserve">redact tokens before logging command lines that carry them.</w:t>
      </w:r>
    </w:p>
    <w:p>
      <w:pPr>
        <w:pStyle w:val="Compact"/>
        <w:numPr>
          <w:ilvl w:val="0"/>
          <w:numId w:val="122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31"/>
    <w:bookmarkStart w:id="733" w:name="linting"/>
    <w:p>
      <w:pPr>
        <w:pStyle w:val="Heading3"/>
      </w:pPr>
      <w:r>
        <w:t xml:space="preserve">14.4.6 Linting</w:t>
      </w:r>
    </w:p>
    <w:p>
      <w:pPr>
        <w:pStyle w:val="FirstParagraph"/>
      </w:pPr>
      <w:hyperlink r:id="rId732">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33"/>
    <w:bookmarkStart w:id="734"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4"/>
    <w:bookmarkStart w:id="735"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5"/>
    <w:bookmarkEnd w:id="736"/>
    <w:bookmarkStart w:id="739"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8" w:name="common-mistakes"/>
    <w:p>
      <w:pPr>
        <w:pStyle w:val="Heading3"/>
      </w:pPr>
      <w:r>
        <w:t xml:space="preserve">14.5.1 Common Mistakes</w:t>
      </w:r>
    </w:p>
    <w:p>
      <w:pPr>
        <w:pStyle w:val="Compact"/>
        <w:numPr>
          <w:ilvl w:val="0"/>
          <w:numId w:val="1223"/>
        </w:numPr>
      </w:pPr>
      <w:r>
        <w:t xml:space="preserve">Remember to include all of the quotation marks around file paths that have a spaces.</w:t>
      </w:r>
    </w:p>
    <w:p>
      <w:pPr>
        <w:pStyle w:val="Compact"/>
        <w:numPr>
          <w:ilvl w:val="0"/>
          <w:numId w:val="12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8"/>
    <w:bookmarkEnd w:id="739"/>
    <w:bookmarkStart w:id="740"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40"/>
    <w:bookmarkStart w:id="744"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4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42"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42"/>
    <w:bookmarkStart w:id="743"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43"/>
    <w:bookmarkEnd w:id="744"/>
    <w:bookmarkEnd w:id="745"/>
    <w:bookmarkStart w:id="759" w:name="reproducible-environments"/>
    <w:p>
      <w:pPr>
        <w:pStyle w:val="Heading1"/>
      </w:pPr>
      <w:r>
        <w:t xml:space="preserve">15. Reproducible Environments</w:t>
      </w:r>
    </w:p>
    <w:bookmarkStart w:id="752" w:name="package-version-control-with-renv"/>
    <w:p>
      <w:pPr>
        <w:pStyle w:val="Heading2"/>
      </w:pPr>
      <w:r>
        <w:t xml:space="preserve">15.1 Package Version Control with renv</w:t>
      </w:r>
    </w:p>
    <w:bookmarkStart w:id="74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6"/>
    <w:bookmarkStart w:id="74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6"/>
        </w:numPr>
      </w:pPr>
      <w:r>
        <w:t xml:space="preserve">Create an RProject file and ensure that your working directory is set to the correct folder</w:t>
      </w:r>
    </w:p>
    <w:p>
      <w:pPr>
        <w:pStyle w:val="Compact"/>
        <w:numPr>
          <w:ilvl w:val="0"/>
          <w:numId w:val="12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7"/>
    <w:bookmarkStart w:id="75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8">
        <w:r>
          <w:rPr>
            <w:rStyle w:val="Hyperlink"/>
          </w:rPr>
          <w:t xml:space="preserve">official renv documentation</w:t>
        </w:r>
      </w:hyperlink>
      <w:r>
        <w:t xml:space="preserve">.</w:t>
      </w:r>
    </w:p>
    <w:bookmarkEnd w:id="749"/>
    <w:bookmarkEnd w:id="750"/>
    <w:bookmarkStart w:id="75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Pull the most updated version of the project from GitHub</w:t>
      </w:r>
    </w:p>
    <w:p>
      <w:pPr>
        <w:pStyle w:val="Compact"/>
        <w:numPr>
          <w:ilvl w:val="0"/>
          <w:numId w:val="1227"/>
        </w:numPr>
      </w:pPr>
      <w:r>
        <w:t xml:space="preserve">Open the project’s RProject file</w:t>
      </w:r>
    </w:p>
    <w:p>
      <w:pPr>
        <w:pStyle w:val="Compact"/>
        <w:numPr>
          <w:ilvl w:val="0"/>
          <w:numId w:val="12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7"/>
        </w:numPr>
      </w:pPr>
      <w:r>
        <w:t xml:space="preserve">Wait for the correct versions of each package to install/update. This may take some time, depending on how many packages the project uses.</w:t>
      </w:r>
    </w:p>
    <w:p>
      <w:pPr>
        <w:pStyle w:val="Compact"/>
        <w:numPr>
          <w:ilvl w:val="0"/>
          <w:numId w:val="12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7"/>
        </w:numPr>
      </w:pPr>
      <w:r>
        <w:t xml:space="preserve">If you make edits to the code and introduce new/updated packages, see the section above for instructions on how to make updates.</w:t>
      </w:r>
    </w:p>
    <w:bookmarkEnd w:id="751"/>
    <w:bookmarkEnd w:id="752"/>
    <w:bookmarkStart w:id="75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8"/>
        </w:numPr>
      </w:pPr>
      <w:r>
        <w:rPr>
          <w:b/>
          <w:bCs/>
        </w:rPr>
        <w:t xml:space="preserve">Fast installation</w:t>
      </w:r>
      <w:r>
        <w:t xml:space="preserve">: Binary packages install in seconds, not minutes</w:t>
      </w:r>
    </w:p>
    <w:p>
      <w:pPr>
        <w:pStyle w:val="Compact"/>
        <w:numPr>
          <w:ilvl w:val="0"/>
          <w:numId w:val="1228"/>
        </w:numPr>
      </w:pPr>
      <w:r>
        <w:rPr>
          <w:b/>
          <w:bCs/>
        </w:rPr>
        <w:t xml:space="preserve">Automatic dependency resolution</w:t>
      </w:r>
      <w:r>
        <w:t xml:space="preserve">: System dependencies are handled automatically</w:t>
      </w:r>
    </w:p>
    <w:p>
      <w:pPr>
        <w:pStyle w:val="Compact"/>
        <w:numPr>
          <w:ilvl w:val="0"/>
          <w:numId w:val="1228"/>
        </w:numPr>
      </w:pPr>
      <w:r>
        <w:rPr>
          <w:b/>
          <w:bCs/>
        </w:rPr>
        <w:t xml:space="preserve">System-level integration</w:t>
      </w:r>
      <w:r>
        <w:t xml:space="preserve">: Packages integrate with Ubuntu’s package management</w:t>
      </w:r>
    </w:p>
    <w:p>
      <w:pPr>
        <w:pStyle w:val="Compact"/>
        <w:numPr>
          <w:ilvl w:val="0"/>
          <w:numId w:val="122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29"/>
        </w:numPr>
      </w:pPr>
      <w:r>
        <w:t xml:space="preserve">Ubuntu 24.04</w:t>
      </w:r>
      <w:r>
        <w:t xml:space="preserve"> </w:t>
      </w:r>
      <w:r>
        <w:t xml:space="preserve">“noble”</w:t>
      </w:r>
      <w:r>
        <w:t xml:space="preserve"> </w:t>
      </w:r>
      <w:r>
        <w:t xml:space="preserve">(amd64 and arm64)</w:t>
      </w:r>
    </w:p>
    <w:p>
      <w:pPr>
        <w:pStyle w:val="Compact"/>
        <w:numPr>
          <w:ilvl w:val="0"/>
          <w:numId w:val="1229"/>
        </w:numPr>
      </w:pPr>
      <w:r>
        <w:t xml:space="preserve">Ubuntu 22.04</w:t>
      </w:r>
      <w:r>
        <w:t xml:space="preserve"> </w:t>
      </w:r>
      <w:r>
        <w:t xml:space="preserve">“jammy”</w:t>
      </w:r>
      <w:r>
        <w:t xml:space="preserve"> </w:t>
      </w:r>
      <w:r>
        <w:t xml:space="preserve">(amd64)</w:t>
      </w:r>
    </w:p>
    <w:p>
      <w:pPr>
        <w:pStyle w:val="Compact"/>
        <w:numPr>
          <w:ilvl w:val="0"/>
          <w:numId w:val="122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0"/>
        </w:numPr>
      </w:pPr>
      <w:r>
        <w:rPr>
          <w:b/>
          <w:bCs/>
        </w:rPr>
        <w:t xml:space="preserve">Use r2u when</w:t>
      </w:r>
      <w:r>
        <w:t xml:space="preserve">: You work primarily on Ubuntu systems, want fast package installation, or need system-level package management</w:t>
      </w:r>
    </w:p>
    <w:p>
      <w:pPr>
        <w:pStyle w:val="Compact"/>
        <w:numPr>
          <w:ilvl w:val="0"/>
          <w:numId w:val="1230"/>
        </w:numPr>
      </w:pPr>
      <w:r>
        <w:rPr>
          <w:b/>
          <w:bCs/>
        </w:rPr>
        <w:t xml:space="preserve">Use renv when</w:t>
      </w:r>
      <w:r>
        <w:t xml:space="preserve">: You need cross-platform reproducibility, work on macOS/Windows, or require project-specific package libraries</w:t>
      </w:r>
    </w:p>
    <w:p>
      <w:pPr>
        <w:pStyle w:val="Compact"/>
        <w:numPr>
          <w:ilvl w:val="0"/>
          <w:numId w:val="123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53"/>
    <w:bookmarkStart w:id="755" w:name="managing-r-versions-with-rig"/>
    <w:p>
      <w:pPr>
        <w:pStyle w:val="Heading2"/>
      </w:pPr>
      <w:r>
        <w:t xml:space="preserve">15.3 Managing R Versions with rig</w:t>
      </w:r>
    </w:p>
    <w:p>
      <w:pPr>
        <w:pStyle w:val="FirstParagraph"/>
      </w:pPr>
      <w:hyperlink r:id="rId75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1"/>
        </w:numPr>
      </w:pPr>
      <w:r>
        <w:rPr>
          <w:b/>
          <w:bCs/>
        </w:rPr>
        <w:t xml:space="preserve">Multi-version support</w:t>
      </w:r>
      <w:r>
        <w:t xml:space="preserve">: Install and switch between multiple R versions</w:t>
      </w:r>
    </w:p>
    <w:p>
      <w:pPr>
        <w:pStyle w:val="Compact"/>
        <w:numPr>
          <w:ilvl w:val="0"/>
          <w:numId w:val="1231"/>
        </w:numPr>
      </w:pPr>
      <w:r>
        <w:rPr>
          <w:b/>
          <w:bCs/>
        </w:rPr>
        <w:t xml:space="preserve">Cross-platform</w:t>
      </w:r>
      <w:r>
        <w:t xml:space="preserve">: Works on macOS, Windows, and Linux</w:t>
      </w:r>
    </w:p>
    <w:p>
      <w:pPr>
        <w:pStyle w:val="Compact"/>
        <w:numPr>
          <w:ilvl w:val="0"/>
          <w:numId w:val="123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1"/>
        </w:numPr>
      </w:pPr>
      <w:r>
        <w:rPr>
          <w:b/>
          <w:bCs/>
        </w:rPr>
        <w:t xml:space="preserve">RStudio / Positron integration</w:t>
      </w:r>
      <w:r>
        <w:t xml:space="preserve">: Registered R versions are automatically available in RStudio and Positron</w:t>
      </w:r>
    </w:p>
    <w:p>
      <w:pPr>
        <w:pStyle w:val="Compact"/>
        <w:numPr>
          <w:ilvl w:val="0"/>
          <w:numId w:val="123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2"/>
        </w:numPr>
      </w:pPr>
      <w:r>
        <w:t xml:space="preserve">You need a specific older R version to reproduce results from a published analysis</w:t>
      </w:r>
    </w:p>
    <w:p>
      <w:pPr>
        <w:pStyle w:val="Compact"/>
        <w:numPr>
          <w:ilvl w:val="0"/>
          <w:numId w:val="1232"/>
        </w:numPr>
      </w:pPr>
      <w:r>
        <w:t xml:space="preserve">You want to test code against multiple R versions</w:t>
      </w:r>
    </w:p>
    <w:p>
      <w:pPr>
        <w:pStyle w:val="Compact"/>
        <w:numPr>
          <w:ilvl w:val="0"/>
          <w:numId w:val="123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4">
        <w:r>
          <w:rPr>
            <w:rStyle w:val="Hyperlink"/>
          </w:rPr>
          <w:t xml:space="preserve">rig GitHub repository</w:t>
        </w:r>
      </w:hyperlink>
      <w:r>
        <w:t xml:space="preserve">.</w:t>
      </w:r>
    </w:p>
    <w:bookmarkEnd w:id="755"/>
    <w:bookmarkStart w:id="75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3"/>
        </w:numPr>
      </w:pPr>
      <w:r>
        <w:t xml:space="preserve">SSH into the Docker server.</w:t>
      </w:r>
    </w:p>
    <w:p>
      <w:pPr>
        <w:pStyle w:val="Compact"/>
        <w:numPr>
          <w:ilvl w:val="0"/>
          <w:numId w:val="123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warning.png" id="757"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8"/>
    <w:bookmarkEnd w:id="759"/>
    <w:bookmarkStart w:id="787" w:name="code-publication"/>
    <w:p>
      <w:pPr>
        <w:pStyle w:val="Heading1"/>
      </w:pPr>
      <w:r>
        <w:t xml:space="preserve">16. Code Publication</w:t>
      </w:r>
    </w:p>
    <w:bookmarkStart w:id="760" w:name="checklist-overview"/>
    <w:p>
      <w:pPr>
        <w:pStyle w:val="Heading2"/>
      </w:pPr>
      <w:r>
        <w:t xml:space="preserve">16.1 Checklist overview</w:t>
      </w:r>
    </w:p>
    <w:p>
      <w:pPr>
        <w:pStyle w:val="Compact"/>
        <w:numPr>
          <w:ilvl w:val="0"/>
          <w:numId w:val="1234"/>
        </w:numPr>
      </w:pPr>
      <w:hyperlink w:anchor="fill-out-file-headers">
        <w:r>
          <w:rPr>
            <w:rStyle w:val="Hyperlink"/>
          </w:rPr>
          <w:t xml:space="preserve">Fill out file headers</w:t>
        </w:r>
      </w:hyperlink>
    </w:p>
    <w:p>
      <w:pPr>
        <w:pStyle w:val="Compact"/>
        <w:numPr>
          <w:ilvl w:val="0"/>
          <w:numId w:val="1234"/>
        </w:numPr>
      </w:pPr>
      <w:hyperlink w:anchor="clean-up-comments">
        <w:r>
          <w:rPr>
            <w:rStyle w:val="Hyperlink"/>
          </w:rPr>
          <w:t xml:space="preserve">Clean up comments</w:t>
        </w:r>
      </w:hyperlink>
    </w:p>
    <w:p>
      <w:pPr>
        <w:pStyle w:val="Compact"/>
        <w:numPr>
          <w:ilvl w:val="0"/>
          <w:numId w:val="1234"/>
        </w:numPr>
      </w:pPr>
      <w:hyperlink w:anchor="document-functions">
        <w:r>
          <w:rPr>
            <w:rStyle w:val="Hyperlink"/>
          </w:rPr>
          <w:t xml:space="preserve">Document functions</w:t>
        </w:r>
      </w:hyperlink>
    </w:p>
    <w:p>
      <w:pPr>
        <w:pStyle w:val="Compact"/>
        <w:numPr>
          <w:ilvl w:val="0"/>
          <w:numId w:val="1234"/>
        </w:numPr>
      </w:pPr>
      <w:hyperlink w:anchor="remove-deprecated-filepaths">
        <w:r>
          <w:rPr>
            <w:rStyle w:val="Hyperlink"/>
          </w:rPr>
          <w:t xml:space="preserve">Remove deprecated filepaths</w:t>
        </w:r>
      </w:hyperlink>
    </w:p>
    <w:p>
      <w:pPr>
        <w:pStyle w:val="Compact"/>
        <w:numPr>
          <w:ilvl w:val="0"/>
          <w:numId w:val="1234"/>
        </w:numPr>
      </w:pPr>
      <w:hyperlink w:anchor="ensure-project-runs-via-bash">
        <w:r>
          <w:rPr>
            <w:rStyle w:val="Hyperlink"/>
          </w:rPr>
          <w:t xml:space="preserve">Ensure project runs via bash</w:t>
        </w:r>
      </w:hyperlink>
    </w:p>
    <w:p>
      <w:pPr>
        <w:pStyle w:val="Compact"/>
        <w:numPr>
          <w:ilvl w:val="0"/>
          <w:numId w:val="1234"/>
        </w:numPr>
      </w:pPr>
      <w:hyperlink w:anchor="complete-the-readme">
        <w:r>
          <w:rPr>
            <w:rStyle w:val="Hyperlink"/>
          </w:rPr>
          <w:t xml:space="preserve">Complete the README</w:t>
        </w:r>
      </w:hyperlink>
    </w:p>
    <w:p>
      <w:pPr>
        <w:pStyle w:val="Compact"/>
        <w:numPr>
          <w:ilvl w:val="0"/>
          <w:numId w:val="1234"/>
        </w:numPr>
      </w:pPr>
      <w:hyperlink w:anchor="clean-up-feature-branches">
        <w:r>
          <w:rPr>
            <w:rStyle w:val="Hyperlink"/>
          </w:rPr>
          <w:t xml:space="preserve">Clean up feature branches</w:t>
        </w:r>
      </w:hyperlink>
    </w:p>
    <w:p>
      <w:pPr>
        <w:pStyle w:val="Compact"/>
        <w:numPr>
          <w:ilvl w:val="0"/>
          <w:numId w:val="1234"/>
        </w:numPr>
      </w:pPr>
      <w:hyperlink w:anchor="sec-create-github-release">
        <w:r>
          <w:rPr>
            <w:rStyle w:val="Hyperlink"/>
          </w:rPr>
          <w:t xml:space="preserve">Create GitHub release</w:t>
        </w:r>
      </w:hyperlink>
    </w:p>
    <w:bookmarkEnd w:id="760"/>
    <w:bookmarkStart w:id="76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61">
        <w:r>
          <w:rPr>
            <w:rStyle w:val="Hyperlink"/>
          </w:rPr>
          <w:t xml:space="preserve">here.</w:t>
        </w:r>
      </w:hyperlink>
    </w:p>
    <w:bookmarkEnd w:id="762"/>
    <w:bookmarkStart w:id="76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63"/>
    <w:bookmarkStart w:id="76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4">
        <w:r>
          <w:rPr>
            <w:rStyle w:val="Hyperlink"/>
          </w:rPr>
          <w:t xml:space="preserve">here.</w:t>
        </w:r>
      </w:hyperlink>
    </w:p>
    <w:bookmarkEnd w:id="765"/>
    <w:bookmarkStart w:id="76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6"/>
    <w:bookmarkStart w:id="76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7">
        <w:r>
          <w:rPr>
            <w:rStyle w:val="Hyperlink"/>
          </w:rPr>
          <w:t xml:space="preserve">here.</w:t>
        </w:r>
      </w:hyperlink>
    </w:p>
    <w:bookmarkEnd w:id="768"/>
    <w:bookmarkStart w:id="76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5"/>
        </w:numPr>
      </w:pPr>
      <w:r>
        <w:t xml:space="preserve">0-config.R: configuration file that sets data directories, sources base functions, and loads required libraries</w:t>
      </w:r>
    </w:p>
    <w:p>
      <w:pPr>
        <w:pStyle w:val="BlockText"/>
        <w:numPr>
          <w:ilvl w:val="0"/>
          <w:numId w:val="1235"/>
        </w:numPr>
      </w:pPr>
      <w:r>
        <w:t xml:space="preserve">0-base-functions: folder containing scripts with functions used in the analysis</w:t>
      </w:r>
    </w:p>
    <w:p>
      <w:pPr>
        <w:pStyle w:val="BlockText"/>
        <w:numPr>
          <w:ilvl w:val="1"/>
          <w:numId w:val="1236"/>
        </w:numPr>
      </w:pPr>
      <w:r>
        <w:t xml:space="preserve">0-base-functions.R: R script containing general functions used across the analysis</w:t>
      </w:r>
    </w:p>
    <w:p>
      <w:pPr>
        <w:pStyle w:val="BlockText"/>
        <w:numPr>
          <w:ilvl w:val="1"/>
          <w:numId w:val="1236"/>
        </w:numPr>
      </w:pPr>
      <w:r>
        <w:t xml:space="preserve">0-bias-corr-functions.R: R script containing functions used in bias correction</w:t>
      </w:r>
    </w:p>
    <w:p>
      <w:pPr>
        <w:pStyle w:val="BlockText"/>
        <w:numPr>
          <w:ilvl w:val="1"/>
          <w:numId w:val="123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6"/>
        </w:numPr>
      </w:pPr>
      <w:r>
        <w:t xml:space="preserve">0-prior-functions.R: R script containing functions to generate priors</w:t>
      </w:r>
    </w:p>
    <w:p>
      <w:pPr>
        <w:pStyle w:val="BlockText"/>
        <w:numPr>
          <w:ilvl w:val="0"/>
          <w:numId w:val="1235"/>
        </w:numPr>
      </w:pPr>
      <w:r>
        <w:t xml:space="preserve">1-data: folder containing data processing scripts NOTE: some scripts are deprecated</w:t>
      </w:r>
    </w:p>
    <w:p>
      <w:pPr>
        <w:pStyle w:val="BlockText"/>
        <w:numPr>
          <w:ilvl w:val="0"/>
          <w:numId w:val="1235"/>
        </w:numPr>
      </w:pPr>
      <w:r>
        <w:t xml:space="preserve">2-analysis: folder containing analysis scripts. To rerun all scripts in this subdirectory, run the bash script 0-run-analysis.sh.</w:t>
      </w:r>
    </w:p>
    <w:p>
      <w:pPr>
        <w:pStyle w:val="BlockText"/>
        <w:numPr>
          <w:ilvl w:val="1"/>
          <w:numId w:val="1237"/>
        </w:numPr>
      </w:pPr>
      <w:r>
        <w:t xml:space="preserve">1-obtain-priors-state.R: obtain priors for each state</w:t>
      </w:r>
    </w:p>
    <w:p>
      <w:pPr>
        <w:pStyle w:val="BlockText"/>
        <w:numPr>
          <w:ilvl w:val="1"/>
          <w:numId w:val="1237"/>
        </w:numPr>
      </w:pPr>
      <w:r>
        <w:t xml:space="preserve">2-est-expected-cases-state.R: estimate expected cases in each state</w:t>
      </w:r>
    </w:p>
    <w:p>
      <w:pPr>
        <w:pStyle w:val="BlockText"/>
        <w:numPr>
          <w:ilvl w:val="1"/>
          <w:numId w:val="1237"/>
        </w:numPr>
      </w:pPr>
      <w:r>
        <w:t xml:space="preserve">3-est-expected-cases-state-perf-testing.R: estimate expected cases in each state, estimate the percentage of underestimation due to incomplete testing vs. imperfect test accuracy</w:t>
      </w:r>
    </w:p>
    <w:p>
      <w:pPr>
        <w:pStyle w:val="BlockText"/>
        <w:numPr>
          <w:ilvl w:val="1"/>
          <w:numId w:val="1237"/>
        </w:numPr>
      </w:pPr>
      <w:r>
        <w:t xml:space="preserve">4-obtain-testing-protocols.R: find testing protocols for each state.</w:t>
      </w:r>
    </w:p>
    <w:p>
      <w:pPr>
        <w:pStyle w:val="BlockText"/>
        <w:numPr>
          <w:ilvl w:val="1"/>
          <w:numId w:val="1237"/>
        </w:numPr>
      </w:pPr>
      <w:r>
        <w:t xml:space="preserve">5-summarize-results.R: summarize results; obtain results for in text numerical results.</w:t>
      </w:r>
    </w:p>
    <w:p>
      <w:pPr>
        <w:pStyle w:val="BlockText"/>
        <w:numPr>
          <w:ilvl w:val="0"/>
          <w:numId w:val="1235"/>
        </w:numPr>
      </w:pPr>
      <w:r>
        <w:t xml:space="preserve">3-figure-table-scripts: folder containing figure scripts. To rerun all scripts in this subdirectory, run the bash script 0-run-figs.sh.</w:t>
      </w:r>
    </w:p>
    <w:p>
      <w:pPr>
        <w:pStyle w:val="BlockText"/>
        <w:numPr>
          <w:ilvl w:val="1"/>
          <w:numId w:val="1238"/>
        </w:numPr>
      </w:pPr>
      <w:r>
        <w:t xml:space="preserve">1-fig-testing.R: creates plot of testing patterns by state over time</w:t>
      </w:r>
    </w:p>
    <w:p>
      <w:pPr>
        <w:pStyle w:val="BlockText"/>
        <w:numPr>
          <w:ilvl w:val="1"/>
          <w:numId w:val="1238"/>
        </w:numPr>
      </w:pPr>
      <w:r>
        <w:t xml:space="preserve">2-fig-cases-usa-state-bar.R: creates bar plot of confirmed vs. estimated infections by state</w:t>
      </w:r>
    </w:p>
    <w:p>
      <w:pPr>
        <w:pStyle w:val="BlockText"/>
        <w:numPr>
          <w:ilvl w:val="1"/>
          <w:numId w:val="1238"/>
        </w:numPr>
      </w:pPr>
      <w:r>
        <w:t xml:space="preserve">3a-fig-map-usa-state.R: creates map of confirmed vs. estimated infections by state</w:t>
      </w:r>
    </w:p>
    <w:p>
      <w:pPr>
        <w:pStyle w:val="BlockText"/>
        <w:numPr>
          <w:ilvl w:val="1"/>
          <w:numId w:val="1238"/>
        </w:numPr>
      </w:pPr>
      <w:r>
        <w:t xml:space="preserve">3b-fig-map-usa-state-shiny.R: creates map of confirmed vs. estimated infections by state with search functionality by state</w:t>
      </w:r>
    </w:p>
    <w:p>
      <w:pPr>
        <w:pStyle w:val="BlockText"/>
        <w:numPr>
          <w:ilvl w:val="1"/>
          <w:numId w:val="1238"/>
        </w:numPr>
      </w:pPr>
      <w:r>
        <w:t xml:space="preserve">4-fig-priors.R: creates figure with priors for US as a whole</w:t>
      </w:r>
    </w:p>
    <w:p>
      <w:pPr>
        <w:pStyle w:val="BlockText"/>
        <w:numPr>
          <w:ilvl w:val="1"/>
          <w:numId w:val="1238"/>
        </w:numPr>
      </w:pPr>
      <w:r>
        <w:t xml:space="preserve">5-fig-density-usa.R: creates figure of distribution of estimated cases in the US</w:t>
      </w:r>
    </w:p>
    <w:p>
      <w:pPr>
        <w:pStyle w:val="BlockText"/>
        <w:numPr>
          <w:ilvl w:val="1"/>
          <w:numId w:val="1238"/>
        </w:numPr>
      </w:pPr>
      <w:r>
        <w:t xml:space="preserve">6-table-data-quality.R: creates table of data quality grading from COVID Tracking Project</w:t>
      </w:r>
    </w:p>
    <w:p>
      <w:pPr>
        <w:pStyle w:val="BlockText"/>
        <w:numPr>
          <w:ilvl w:val="1"/>
          <w:numId w:val="1238"/>
        </w:numPr>
      </w:pPr>
      <w:r>
        <w:t xml:space="preserve">7-fig-testpos.R: creates figure of the probability of testing positive among those tested by state</w:t>
      </w:r>
    </w:p>
    <w:p>
      <w:pPr>
        <w:pStyle w:val="BlockText"/>
        <w:numPr>
          <w:ilvl w:val="1"/>
          <w:numId w:val="1238"/>
        </w:numPr>
      </w:pPr>
      <w:r>
        <w:t xml:space="preserve">8-fig-percent-undertesting-state.R: creates figure of the percentage of under estimation due to incomplete testing</w:t>
      </w:r>
    </w:p>
    <w:p>
      <w:pPr>
        <w:pStyle w:val="BlockText"/>
        <w:numPr>
          <w:ilvl w:val="0"/>
          <w:numId w:val="1235"/>
        </w:numPr>
      </w:pPr>
      <w:r>
        <w:t xml:space="preserve">4-figures: folder containing figure files.</w:t>
      </w:r>
    </w:p>
    <w:p>
      <w:pPr>
        <w:pStyle w:val="BlockText"/>
        <w:numPr>
          <w:ilvl w:val="0"/>
          <w:numId w:val="1235"/>
        </w:numPr>
      </w:pPr>
      <w:r>
        <w:t xml:space="preserve">5-results: folder containing analysis results objects.</w:t>
      </w:r>
    </w:p>
    <w:p>
      <w:pPr>
        <w:pStyle w:val="BlockText"/>
        <w:numPr>
          <w:ilvl w:val="0"/>
          <w:numId w:val="123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9"/>
    <w:bookmarkStart w:id="77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70"/>
    <w:bookmarkStart w:id="77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71">
        <w:r>
          <w:rPr>
            <w:rStyle w:val="Hyperlink"/>
          </w:rPr>
          <w:t xml:space="preserve">Managing releases in a repository</w:t>
        </w:r>
      </w:hyperlink>
      <w:r>
        <w:t xml:space="preserve">.</w:t>
      </w:r>
    </w:p>
    <w:bookmarkEnd w:id="772"/>
    <w:bookmarkStart w:id="78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7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5">
        <w:r>
          <w:rPr>
            <w:rStyle w:val="Hyperlink"/>
          </w:rPr>
          <w:t xml:space="preserve">CRAN stages diagram</w:t>
        </w:r>
      </w:hyperlink>
      <w:r>
        <w:t xml:space="preserve"> </w:t>
      </w:r>
      <w:r>
        <w:t xml:space="preserve">by Edgar Ruiz.</w:t>
      </w:r>
    </w:p>
    <w:bookmarkStart w:id="77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3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3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3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6"/>
    <w:bookmarkStart w:id="78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1"/>
        </w:numPr>
      </w:pPr>
      <w:r>
        <w:rPr>
          <w:rStyle w:val="VerbatimChar"/>
        </w:rPr>
        <w:t xml:space="preserve">devtools::check_win_devel()</w:t>
      </w:r>
      <w:r>
        <w:t xml:space="preserve"> </w:t>
      </w:r>
      <w:r>
        <w:t xml:space="preserve">- tests on Windows with the development version of R</w:t>
      </w:r>
    </w:p>
    <w:p>
      <w:pPr>
        <w:pStyle w:val="Compact"/>
        <w:numPr>
          <w:ilvl w:val="1"/>
          <w:numId w:val="1241"/>
        </w:numPr>
      </w:pPr>
      <w:hyperlink r:id="rId777">
        <w:r>
          <w:rPr>
            <w:rStyle w:val="Hyperlink"/>
          </w:rPr>
          <w:t xml:space="preserve">R-hub</w:t>
        </w:r>
      </w:hyperlink>
      <w:r>
        <w:t xml:space="preserve"> </w:t>
      </w:r>
      <w:r>
        <w:t xml:space="preserve">- tests on a wide range of platforms.</w:t>
      </w:r>
      <w:r>
        <w:t xml:space="preserve"> </w:t>
      </w:r>
      <w:r>
        <w:t xml:space="preserve">In</w:t>
      </w:r>
      <w:r>
        <w:t xml:space="preserve"> </w:t>
      </w:r>
      <w:hyperlink r:id="rId77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0"/>
        </w:numPr>
      </w:pPr>
      <w:r>
        <w:rPr>
          <w:b/>
          <w:bCs/>
        </w:rPr>
        <w:t xml:space="preserve">Review CRAN policies</w:t>
      </w:r>
      <w:r>
        <w:t xml:space="preserve">: Ensure your package complies with the</w:t>
      </w:r>
      <w:r>
        <w:t xml:space="preserve"> </w:t>
      </w:r>
      <w:hyperlink r:id="rId779">
        <w:r>
          <w:rPr>
            <w:rStyle w:val="Hyperlink"/>
          </w:rPr>
          <w:t xml:space="preserve">CRAN Repository Policy</w:t>
        </w:r>
      </w:hyperlink>
      <w:r>
        <w:t xml:space="preserve">.</w:t>
      </w:r>
    </w:p>
    <w:bookmarkEnd w:id="780"/>
    <w:bookmarkStart w:id="78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81">
        <w:r>
          <w:rPr>
            <w:rStyle w:val="Hyperlink"/>
          </w:rPr>
          <w:t xml:space="preserve">new submission checklist</w:t>
        </w:r>
      </w:hyperlink>
      <w:r>
        <w:t xml:space="preserve"> </w:t>
      </w:r>
      <w:r>
        <w:t xml:space="preserve">in the R Packages book</w:t>
      </w:r>
      <w:r>
        <w:t xml:space="preserve"> </w:t>
      </w:r>
      <w:r>
        <w:t xml:space="preserve">for additional requirements.</w:t>
      </w:r>
    </w:p>
    <w:bookmarkEnd w:id="782"/>
    <w:bookmarkStart w:id="785" w:name="after-cran-acceptance"/>
    <w:p>
      <w:pPr>
        <w:pStyle w:val="Heading3"/>
      </w:pPr>
      <w:r>
        <w:t xml:space="preserve">16.10.4 After CRAN Acceptance</w:t>
      </w:r>
    </w:p>
    <w:p>
      <w:pPr>
        <w:pStyle w:val="FirstParagraph"/>
      </w:pPr>
      <w:r>
        <w:t xml:space="preserve">Once CRAN accepts your package:</w:t>
      </w:r>
    </w:p>
    <w:p>
      <w:pPr>
        <w:numPr>
          <w:ilvl w:val="0"/>
          <w:numId w:val="124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2"/>
        </w:numPr>
      </w:pPr>
      <w:r>
        <w:rPr>
          <w:b/>
          <w:bCs/>
        </w:rPr>
        <w:t xml:space="preserve">Track adoption over time</w:t>
      </w:r>
      <w:r>
        <w:t xml:space="preserve">: the</w:t>
      </w:r>
      <w:r>
        <w:t xml:space="preserve"> </w:t>
      </w:r>
      <w:hyperlink r:id="rId78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5"/>
    <w:bookmarkEnd w:id="786"/>
    <w:bookmarkEnd w:id="787"/>
    <w:bookmarkStart w:id="806" w:name="data-publication"/>
    <w:p>
      <w:pPr>
        <w:pStyle w:val="Heading1"/>
      </w:pPr>
      <w:r>
        <w:t xml:space="preserve">17. Data Publication</w:t>
      </w:r>
    </w:p>
    <w:bookmarkStart w:id="78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8"/>
    <w:bookmarkStart w:id="79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9"/>
    <w:bookmarkStart w:id="79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90"/>
    <w:bookmarkStart w:id="79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91">
        <w:r>
          <w:rPr>
            <w:rStyle w:val="Hyperlink"/>
          </w:rPr>
          <w:t xml:space="preserve">UC Davis DataLab GIS workshops</w:t>
        </w:r>
      </w:hyperlink>
      <w:r>
        <w:t xml:space="preserve">, including resources on QGIS and spatial SQL.</w:t>
      </w:r>
    </w:p>
    <w:bookmarkEnd w:id="792"/>
    <w:bookmarkEnd w:id="793"/>
    <w:bookmarkStart w:id="797" w:name="create-public-ids"/>
    <w:p>
      <w:pPr>
        <w:pStyle w:val="Heading2"/>
      </w:pPr>
      <w:r>
        <w:t xml:space="preserve">17.3 Create public IDs</w:t>
      </w:r>
    </w:p>
    <w:bookmarkStart w:id="79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4"/>
    <w:bookmarkStart w:id="79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5"/>
    <w:bookmarkStart w:id="79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3"/>
        </w:numPr>
      </w:pPr>
      <w:r>
        <w:rPr>
          <w:rStyle w:val="VerbatimChar"/>
        </w:rPr>
        <w:t xml:space="preserve">data/final/</w:t>
      </w:r>
      <w:r>
        <w:t xml:space="preserve">- folder containing the projects final data in both csv and rds formats</w:t>
      </w:r>
      <w:r>
        <w:br/>
      </w:r>
    </w:p>
    <w:p>
      <w:pPr>
        <w:pStyle w:val="Compact"/>
        <w:numPr>
          <w:ilvl w:val="0"/>
          <w:numId w:val="12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6"/>
    <w:bookmarkEnd w:id="797"/>
    <w:bookmarkStart w:id="8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9">
        <w:r>
          <w:rPr>
            <w:rStyle w:val="Hyperlink"/>
          </w:rPr>
          <w:t xml:space="preserve">UC Davis DataLab workshop on data documentation</w:t>
        </w:r>
      </w:hyperlink>
      <w:r>
        <w:t xml:space="preserve">.</w:t>
      </w:r>
    </w:p>
    <w:bookmarkStart w:id="801" w:name="X659912a983e12070198566d6758f84b7c139c71"/>
    <w:p>
      <w:pPr>
        <w:pStyle w:val="Heading3"/>
      </w:pPr>
      <w:r>
        <w:t xml:space="preserve">17.4.1 Steps for creating an Open Science Framework (OSF) repository:</w:t>
      </w:r>
    </w:p>
    <w:p>
      <w:pPr>
        <w:pStyle w:val="Compact"/>
        <w:numPr>
          <w:ilvl w:val="0"/>
          <w:numId w:val="1244"/>
        </w:numPr>
      </w:pPr>
      <w:r>
        <w:t xml:space="preserve">Create a new OSF project per these instructions: https://help.osf.io/article/252-create-a-project</w:t>
      </w:r>
    </w:p>
    <w:p>
      <w:pPr>
        <w:pStyle w:val="Compact"/>
        <w:numPr>
          <w:ilvl w:val="0"/>
          <w:numId w:val="12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4"/>
        </w:numPr>
      </w:pPr>
      <w:r>
        <w:t xml:space="preserve">Create a notebook component and upload the final .html files (which will not be on github… but see optional item below)</w:t>
      </w:r>
    </w:p>
    <w:p>
      <w:pPr>
        <w:pStyle w:val="Compact"/>
        <w:numPr>
          <w:ilvl w:val="0"/>
          <w:numId w:val="1244"/>
        </w:numPr>
      </w:pPr>
      <w:r>
        <w:t xml:space="preserve">On the OSF landing Wiki, provide some context. Here is a recent example: https://osf.io/954bt/</w:t>
      </w:r>
    </w:p>
    <w:p>
      <w:pPr>
        <w:pStyle w:val="Compact"/>
        <w:numPr>
          <w:ilvl w:val="0"/>
          <w:numId w:val="1244"/>
        </w:numPr>
      </w:pPr>
      <w:r>
        <w:t xml:space="preserve">Create a Digital Object Identifier (DOI) for the repository. A DOI is a unique identifier that provides a persistent link to content, such as a dataset in this case.</w:t>
      </w:r>
      <w:r>
        <w:t xml:space="preserve"> </w:t>
      </w:r>
      <w:hyperlink r:id="rId800">
        <w:r>
          <w:rPr>
            <w:rStyle w:val="Hyperlink"/>
          </w:rPr>
          <w:t xml:space="preserve">Learn more about DOIs</w:t>
        </w:r>
      </w:hyperlink>
    </w:p>
    <w:p>
      <w:pPr>
        <w:pStyle w:val="Compact"/>
        <w:numPr>
          <w:ilvl w:val="0"/>
          <w:numId w:val="1244"/>
        </w:numPr>
      </w:pPr>
      <w:r>
        <w:t xml:space="preserve">Optional: Complete the software checklist and system requirement guide for the analysis to guide others. Include it on the GitHub README for the project: https://github.com/proctor-ucsf/mordor-antibody</w:t>
      </w:r>
    </w:p>
    <w:bookmarkEnd w:id="801"/>
    <w:bookmarkEnd w:id="802"/>
    <w:bookmarkStart w:id="8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03"/>
    <w:bookmarkStart w:id="8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4"/>
    <w:bookmarkStart w:id="8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5"/>
        </w:numPr>
      </w:pPr>
      <w:r>
        <w:t xml:space="preserve">ACTION - https://osf.io/ca3pe/</w:t>
      </w:r>
      <w:r>
        <w:br/>
      </w:r>
    </w:p>
    <w:p>
      <w:pPr>
        <w:pStyle w:val="Compact"/>
        <w:numPr>
          <w:ilvl w:val="0"/>
          <w:numId w:val="1245"/>
        </w:numPr>
      </w:pPr>
      <w:r>
        <w:t xml:space="preserve">NAITRE - https://osf.io/ujeyb/</w:t>
      </w:r>
      <w:r>
        <w:br/>
      </w:r>
    </w:p>
    <w:p>
      <w:pPr>
        <w:pStyle w:val="Compact"/>
        <w:numPr>
          <w:ilvl w:val="0"/>
          <w:numId w:val="12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5"/>
    <w:bookmarkEnd w:id="806"/>
    <w:bookmarkStart w:id="8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10" w:name="uc-davis-computing-resources"/>
    <w:p>
      <w:pPr>
        <w:pStyle w:val="Heading2"/>
      </w:pPr>
      <w:r>
        <w:t xml:space="preserve">18.1 UC Davis Computing Resources</w:t>
      </w:r>
    </w:p>
    <w:bookmarkStart w:id="8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6"/>
        </w:numPr>
      </w:pPr>
      <w:r>
        <w:rPr>
          <w:b/>
          <w:bCs/>
        </w:rPr>
        <w:t xml:space="preserve">Shiva</w:t>
      </w:r>
      <w:r>
        <w:t xml:space="preserve"> </w:t>
      </w:r>
      <w:r>
        <w:t xml:space="preserve">(shiva.ucdavis.edu): SLURM-based cluster for computational work</w:t>
      </w:r>
    </w:p>
    <w:p>
      <w:pPr>
        <w:pStyle w:val="Compact"/>
        <w:numPr>
          <w:ilvl w:val="0"/>
          <w:numId w:val="12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9"/>
    <w:bookmarkEnd w:id="810"/>
    <w:bookmarkStart w:id="8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11"/>
    <w:bookmarkEnd w:id="812"/>
    <w:bookmarkStart w:id="8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13"/>
    <w:bookmarkStart w:id="8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7">
        <w:r>
          <w:rPr>
            <w:rStyle w:val="Hyperlink"/>
          </w:rPr>
          <w:t xml:space="preserve">hpc.ucdavis.edu</w:t>
        </w:r>
      </w:hyperlink>
      <w:r>
        <w:t xml:space="preserve"> </w:t>
      </w:r>
      <w:r>
        <w:t xml:space="preserve">for support information.</w:t>
      </w:r>
    </w:p>
    <w:bookmarkEnd w:id="814"/>
    <w:bookmarkStart w:id="8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5"/>
    <w:bookmarkStart w:id="8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6"/>
    <w:bookmarkStart w:id="8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7"/>
    <w:bookmarkEnd w:id="818"/>
    <w:bookmarkStart w:id="827"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21"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9">
        <w:r>
          <w:rPr>
            <w:rStyle w:val="VerbatimChar"/>
          </w:rPr>
          <w:t xml:space="preserve">tmux</w:t>
        </w:r>
      </w:hyperlink>
      <w:r>
        <w:t xml:space="preserve"> </w:t>
      </w:r>
      <w:r>
        <w:t xml:space="preserve">or</w:t>
      </w:r>
      <w:r>
        <w:t xml:space="preserve"> </w:t>
      </w:r>
      <w:hyperlink r:id="rId8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21"/>
    <w:bookmarkStart w:id="826"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2" name="Picture"/>
                  <a:graphic>
                    <a:graphicData uri="http://schemas.openxmlformats.org/drawingml/2006/picture">
                      <pic:pic>
                        <pic:nvPicPr>
                          <pic:cNvPr descr="/opt/quarto/share/formats/docx/important.png" id="82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4" name="Picture"/>
                  <a:graphic>
                    <a:graphicData uri="http://schemas.openxmlformats.org/drawingml/2006/picture">
                      <pic:pic>
                        <pic:nvPicPr>
                          <pic:cNvPr descr="/opt/quarto/share/formats/docx/note.png" id="8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7">
              <w:r>
                <w:rPr>
                  <w:rStyle w:val="Hyperlink"/>
                </w:rPr>
                <w:t xml:space="preserve">UC Davis HPC documentation</w:t>
              </w:r>
            </w:hyperlink>
            <w:r>
              <w:t xml:space="preserve"> </w:t>
            </w:r>
            <w:r>
              <w:t xml:space="preserve">or contact HPC support.</w:t>
            </w:r>
          </w:p>
          <w:p/>
        </w:tc>
      </w:tr>
    </w:tbl>
    <w:bookmarkEnd w:id="826"/>
    <w:bookmarkEnd w:id="827"/>
    <w:bookmarkStart w:id="832" w:name="storage-group-storage-access"/>
    <w:p>
      <w:pPr>
        <w:pStyle w:val="Heading2"/>
      </w:pPr>
      <w:r>
        <w:t xml:space="preserve">18.7 Storage &amp; group storage access</w:t>
      </w:r>
    </w:p>
    <w:bookmarkStart w:id="828"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7">
        <w:r>
          <w:rPr>
            <w:rStyle w:val="Hyperlink"/>
          </w:rPr>
          <w:t xml:space="preserve">UC Davis HPC documentation</w:t>
        </w:r>
      </w:hyperlink>
      <w:r>
        <w:t xml:space="preserve"> </w:t>
      </w:r>
      <w:r>
        <w:t xml:space="preserve">for specific storage options and quotas.</w:t>
      </w:r>
    </w:p>
    <w:bookmarkEnd w:id="828"/>
    <w:bookmarkStart w:id="829"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9"/>
    <w:bookmarkStart w:id="831"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30">
        <w:r>
          <w:rPr>
            <w:rStyle w:val="Hyperlink"/>
          </w:rPr>
          <w:t xml:space="preserve">this guide</w:t>
        </w:r>
      </w:hyperlink>
      <w:r>
        <w:t xml:space="preserve">.</w:t>
      </w:r>
    </w:p>
    <w:bookmarkEnd w:id="831"/>
    <w:bookmarkEnd w:id="832"/>
    <w:bookmarkStart w:id="833"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7"/>
        </w:numPr>
      </w:pPr>
      <w:r>
        <w:rPr>
          <w:rStyle w:val="VerbatimChar"/>
        </w:rPr>
        <w:t xml:space="preserve">job-name=run_inc</w:t>
      </w:r>
      <w:r>
        <w:t xml:space="preserve">: Job name that will show up in the SLURM system</w:t>
      </w:r>
    </w:p>
    <w:p>
      <w:pPr>
        <w:pStyle w:val="Compact"/>
        <w:numPr>
          <w:ilvl w:val="0"/>
          <w:numId w:val="1247"/>
        </w:numPr>
      </w:pPr>
      <w:r>
        <w:rPr>
          <w:rStyle w:val="VerbatimChar"/>
        </w:rPr>
        <w:t xml:space="preserve">begin=now</w:t>
      </w:r>
      <w:r>
        <w:t xml:space="preserve">: Requests to start the job as soon as the requested resources are available</w:t>
      </w:r>
    </w:p>
    <w:p>
      <w:pPr>
        <w:pStyle w:val="Compact"/>
        <w:numPr>
          <w:ilvl w:val="0"/>
          <w:numId w:val="1247"/>
        </w:numPr>
      </w:pPr>
      <w:r>
        <w:rPr>
          <w:rStyle w:val="VerbatimChar"/>
        </w:rPr>
        <w:t xml:space="preserve">dependency=singleton</w:t>
      </w:r>
      <w:r>
        <w:t xml:space="preserve">: Jobs can begin after all previously launched jobs with the same name and user have ended.</w:t>
      </w:r>
    </w:p>
    <w:p>
      <w:pPr>
        <w:pStyle w:val="Compact"/>
        <w:numPr>
          <w:ilvl w:val="0"/>
          <w:numId w:val="1247"/>
        </w:numPr>
      </w:pPr>
      <w:r>
        <w:rPr>
          <w:rStyle w:val="VerbatimChar"/>
        </w:rPr>
        <w:t xml:space="preserve">mail-type=ALL</w:t>
      </w:r>
      <w:r>
        <w:t xml:space="preserve">: Receive all types of email notification (e.g., when job starts, fails, ends)</w:t>
      </w:r>
    </w:p>
    <w:p>
      <w:pPr>
        <w:pStyle w:val="Compact"/>
        <w:numPr>
          <w:ilvl w:val="0"/>
          <w:numId w:val="1247"/>
        </w:numPr>
      </w:pPr>
      <w:r>
        <w:rPr>
          <w:rStyle w:val="VerbatimChar"/>
        </w:rPr>
        <w:t xml:space="preserve">cpus-per-task=16</w:t>
      </w:r>
      <w:r>
        <w:t xml:space="preserve">: Request 16 processors per task. The default is one processor per task.</w:t>
      </w:r>
    </w:p>
    <w:p>
      <w:pPr>
        <w:pStyle w:val="Compact"/>
        <w:numPr>
          <w:ilvl w:val="0"/>
          <w:numId w:val="1247"/>
        </w:numPr>
      </w:pPr>
      <w:r>
        <w:rPr>
          <w:rStyle w:val="VerbatimChar"/>
        </w:rPr>
        <w:t xml:space="preserve">mem=64G</w:t>
      </w:r>
      <w:r>
        <w:t xml:space="preserve">: Request 64 GB memory per node.</w:t>
      </w:r>
    </w:p>
    <w:p>
      <w:pPr>
        <w:pStyle w:val="Compact"/>
        <w:numPr>
          <w:ilvl w:val="0"/>
          <w:numId w:val="12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33"/>
    <w:bookmarkEnd w:id="834"/>
    <w:bookmarkStart w:id="86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5">
        <w:r>
          <w:rPr>
            <w:rStyle w:val="Hyperlink"/>
            <w:b/>
            <w:bCs/>
          </w:rPr>
          <w:t xml:space="preserve">Working with AI</w:t>
        </w:r>
      </w:hyperlink>
      <w:r>
        <w:t xml:space="preserve"> </w:t>
      </w:r>
      <w:r>
        <w:t xml:space="preserve">(source:</w:t>
      </w:r>
      <w:r>
        <w:t xml:space="preserve"> </w:t>
      </w:r>
      <w:hyperlink r:id="rId836">
        <w:r>
          <w:rPr>
            <w:rStyle w:val="Hyperlink"/>
          </w:rPr>
          <w:t xml:space="preserve">https://github.com/d-morrison/wai</w:t>
        </w:r>
      </w:hyperlink>
      <w:r>
        <w:t xml:space="preserve">).</w:t>
      </w:r>
    </w:p>
    <w:p>
      <w:pPr>
        <w:pStyle w:val="BodyText"/>
      </w:pPr>
      <w:r>
        <w:t xml:space="preserve">That site covers:</w:t>
      </w:r>
      <w:r>
        <w:t xml:space="preserve"> </w:t>
      </w:r>
      <w:bookmarkStart w:id="837" w:name="sec-ai-disclosure"/>
      <w:bookmarkEnd w:id="837"/>
      <w:bookmarkStart w:id="838" w:name="sec-ai-journal-articles"/>
      <w:bookmarkEnd w:id="838"/>
      <w:r>
        <w:t xml:space="preserve"> </w:t>
      </w:r>
      <w:bookmarkStart w:id="839" w:name="sec-ai-language-model"/>
      <w:bookmarkEnd w:id="839"/>
      <w:bookmarkStart w:id="840" w:name="sec-ai-harnesses"/>
      <w:bookmarkEnd w:id="840"/>
      <w:bookmarkStart w:id="841" w:name="sec-ai-agent-implementation"/>
      <w:bookmarkEnd w:id="841"/>
      <w:r>
        <w:t xml:space="preserve"> </w:t>
      </w:r>
      <w:bookmarkStart w:id="842" w:name="sec-ai-harness-construction"/>
      <w:bookmarkEnd w:id="842"/>
      <w:bookmarkStart w:id="843" w:name="sec-ai-agent-program-kind"/>
      <w:bookmarkEnd w:id="843"/>
      <w:r>
        <w:t xml:space="preserve"> </w:t>
      </w:r>
      <w:bookmarkStart w:id="844" w:name="sec-ai-harness-agent-relationship"/>
      <w:bookmarkEnd w:id="844"/>
      <w:bookmarkStart w:id="845" w:name="sec-ai-addressing-failing-workflows"/>
      <w:bookmarkEnd w:id="845"/>
      <w:r>
        <w:t xml:space="preserve"> </w:t>
      </w:r>
      <w:bookmarkStart w:id="846" w:name="sec-ai-benefits-hazards"/>
      <w:bookmarkEnd w:id="846"/>
      <w:bookmarkStart w:id="847" w:name="sec-ai-best-practices"/>
      <w:bookmarkEnd w:id="847"/>
      <w:bookmarkStart w:id="848" w:name="sec-ai-offline"/>
      <w:bookmarkEnd w:id="848"/>
      <w:r>
        <w:t xml:space="preserve"> </w:t>
      </w:r>
      <w:bookmarkStart w:id="849" w:name="sec-ai-copilot-settings"/>
      <w:bookmarkEnd w:id="849"/>
      <w:bookmarkStart w:id="850" w:name="sec-ai-agent-skills"/>
      <w:bookmarkEnd w:id="850"/>
      <w:bookmarkStart w:id="851" w:name="sec-ai-claude-cloud-env"/>
      <w:bookmarkEnd w:id="851"/>
      <w:r>
        <w:t xml:space="preserve"> </w:t>
      </w:r>
      <w:bookmarkStart w:id="852" w:name="sec-ai-when-to-use"/>
      <w:bookmarkEnd w:id="852"/>
      <w:bookmarkStart w:id="853" w:name="sec-ai-claude-code-windows"/>
      <w:bookmarkEnd w:id="853"/>
      <w:bookmarkStart w:id="854" w:name="sec-fully-clean"/>
      <w:bookmarkEnd w:id="854"/>
    </w:p>
    <w:p>
      <w:pPr>
        <w:numPr>
          <w:ilvl w:val="0"/>
          <w:numId w:val="1248"/>
        </w:numPr>
      </w:pPr>
      <w:hyperlink r:id="rId8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8"/>
        </w:numPr>
      </w:pPr>
      <w:hyperlink r:id="rId8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8"/>
        </w:numPr>
      </w:pPr>
      <w:hyperlink r:id="rId8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60"/>
    <w:bookmarkStart w:id="869" w:name="checklists"/>
    <w:p>
      <w:pPr>
        <w:pStyle w:val="Heading1"/>
      </w:pPr>
      <w:r>
        <w:t xml:space="preserve">20. Checklists</w:t>
      </w:r>
    </w:p>
    <w:bookmarkStart w:id="861" w:name="pre-analysis-plan-checklist"/>
    <w:p>
      <w:pPr>
        <w:pStyle w:val="Heading2"/>
      </w:pPr>
      <w:r>
        <w:t xml:space="preserve">20.1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861"/>
    <w:bookmarkStart w:id="863" w:name="code-checklist"/>
    <w:p>
      <w:pPr>
        <w:pStyle w:val="Heading2"/>
      </w:pPr>
      <w:r>
        <w:t xml:space="preserve">20.2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862">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863"/>
    <w:bookmarkStart w:id="86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4">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5"/>
    <w:bookmarkStart w:id="868" w:name="figure-checklist"/>
    <w:p>
      <w:pPr>
        <w:pStyle w:val="Heading2"/>
      </w:pPr>
      <w:r>
        <w:t xml:space="preserve">20.4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866">
        <w:r>
          <w:rPr>
            <w:rStyle w:val="Hyperlink"/>
          </w:rPr>
          <w:t xml:space="preserve">here</w:t>
        </w:r>
      </w:hyperlink>
      <w:r>
        <w:t xml:space="preserve">, a neat palette generator with colorblind options</w:t>
      </w:r>
      <w:r>
        <w:t xml:space="preserve"> </w:t>
      </w:r>
      <w:hyperlink r:id="rId86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868"/>
    <w:bookmarkEnd w:id="869"/>
    <w:bookmarkStart w:id="912" w:name="resources-2"/>
    <w:p>
      <w:pPr>
        <w:pStyle w:val="Heading1"/>
      </w:pPr>
      <w:r>
        <w:t xml:space="preserve">21. Resources</w:t>
      </w:r>
    </w:p>
    <w:bookmarkStart w:id="886" w:name="resources-for-r"/>
    <w:p>
      <w:pPr>
        <w:pStyle w:val="Heading2"/>
      </w:pPr>
      <w:r>
        <w:t xml:space="preserve">21.1 Resources for R</w:t>
      </w:r>
    </w:p>
    <w:bookmarkStart w:id="872" w:name="books-and-comprehensive-guides"/>
    <w:p>
      <w:pPr>
        <w:pStyle w:val="Heading3"/>
      </w:pPr>
      <w:r>
        <w:t xml:space="preserve">21.1.1 Books and Comprehensive Guides</w:t>
      </w:r>
    </w:p>
    <w:p>
      <w:pPr>
        <w:pStyle w:val="Compact"/>
        <w:numPr>
          <w:ilvl w:val="0"/>
          <w:numId w:val="125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hyperlink r:id="rId870">
        <w:r>
          <w:rPr>
            <w:rStyle w:val="Hyperlink"/>
          </w:rPr>
          <w:t xml:space="preserve">Awesome R Package Development Tools</w:t>
        </w:r>
      </w:hyperlink>
      <w:r>
        <w:t xml:space="preserve"> </w:t>
      </w:r>
      <w:r>
        <w:t xml:space="preserve">- curated list of tools for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871">
        <w:r>
          <w:rPr>
            <w:rStyle w:val="Hyperlink"/>
          </w:rPr>
          <w:t xml:space="preserve">DataCamp</w:t>
        </w:r>
      </w:hyperlink>
      <w:r>
        <w:t xml:space="preserve"> </w:t>
      </w:r>
      <w:r>
        <w:t xml:space="preserve">- email Kristen for access</w:t>
      </w:r>
    </w:p>
    <w:bookmarkEnd w:id="872"/>
    <w:bookmarkStart w:id="877" w:name="uc-davis-datalab-workshops-and-tutorials"/>
    <w:p>
      <w:pPr>
        <w:pStyle w:val="Heading3"/>
      </w:pPr>
      <w:r>
        <w:t xml:space="preserve">21.1.2 UC Davis DataLab Workshops and Tutorials</w:t>
      </w:r>
    </w:p>
    <w:p>
      <w:pPr>
        <w:pStyle w:val="FirstParagraph"/>
      </w:pPr>
      <w:r>
        <w:t xml:space="preserve">The</w:t>
      </w:r>
      <w:r>
        <w:t xml:space="preserve"> </w:t>
      </w:r>
      <w:hyperlink r:id="rId791">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873">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874">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875">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876">
        <w:r>
          <w:rPr>
            <w:rStyle w:val="Hyperlink"/>
          </w:rPr>
          <w:t xml:space="preserve">Install Guides</w:t>
        </w:r>
      </w:hyperlink>
      <w:r>
        <w:t xml:space="preserve"> </w:t>
      </w:r>
      <w:r>
        <w:t xml:space="preserve">- setup instructions for data science software</w:t>
      </w:r>
    </w:p>
    <w:bookmarkEnd w:id="877"/>
    <w:bookmarkStart w:id="882" w:name="cheat-sheets"/>
    <w:p>
      <w:pPr>
        <w:pStyle w:val="Heading3"/>
      </w:pPr>
      <w:r>
        <w:t xml:space="preserve">21.1.3 Cheat Sheets</w:t>
      </w:r>
    </w:p>
    <w:p>
      <w:pPr>
        <w:pStyle w:val="Compact"/>
        <w:numPr>
          <w:ilvl w:val="0"/>
          <w:numId w:val="1255"/>
        </w:numPr>
      </w:pPr>
      <w:hyperlink r:id="rId878">
        <w:r>
          <w:rPr>
            <w:rStyle w:val="Hyperlink"/>
          </w:rPr>
          <w:t xml:space="preserve">dplyr and tidyr cheat sheet</w:t>
        </w:r>
      </w:hyperlink>
    </w:p>
    <w:p>
      <w:pPr>
        <w:pStyle w:val="Compact"/>
        <w:numPr>
          <w:ilvl w:val="0"/>
          <w:numId w:val="1255"/>
        </w:numPr>
      </w:pPr>
      <w:hyperlink r:id="rId879">
        <w:r>
          <w:rPr>
            <w:rStyle w:val="Hyperlink"/>
          </w:rPr>
          <w:t xml:space="preserve">ggplot cheat sheet</w:t>
        </w:r>
      </w:hyperlink>
    </w:p>
    <w:p>
      <w:pPr>
        <w:pStyle w:val="Compact"/>
        <w:numPr>
          <w:ilvl w:val="0"/>
          <w:numId w:val="1255"/>
        </w:numPr>
      </w:pPr>
      <w:hyperlink r:id="rId880">
        <w:r>
          <w:rPr>
            <w:rStyle w:val="Hyperlink"/>
          </w:rPr>
          <w:t xml:space="preserve">data table cheat sheet</w:t>
        </w:r>
      </w:hyperlink>
    </w:p>
    <w:p>
      <w:pPr>
        <w:pStyle w:val="Compact"/>
        <w:numPr>
          <w:ilvl w:val="0"/>
          <w:numId w:val="1255"/>
        </w:numPr>
      </w:pPr>
      <w:hyperlink r:id="rId881">
        <w:r>
          <w:rPr>
            <w:rStyle w:val="Hyperlink"/>
          </w:rPr>
          <w:t xml:space="preserve">RMarkdown cheat sheet</w:t>
        </w:r>
      </w:hyperlink>
    </w:p>
    <w:bookmarkEnd w:id="882"/>
    <w:bookmarkStart w:id="884" w:name="style-and-best-practices"/>
    <w:p>
      <w:pPr>
        <w:pStyle w:val="Heading3"/>
      </w:pPr>
      <w:r>
        <w:t xml:space="preserve">21.1.4 Style and Best Practices</w:t>
      </w:r>
    </w:p>
    <w:p>
      <w:pPr>
        <w:pStyle w:val="Compact"/>
        <w:numPr>
          <w:ilvl w:val="0"/>
          <w:numId w:val="1256"/>
        </w:numPr>
      </w:pPr>
      <w:hyperlink r:id="rId883">
        <w:r>
          <w:rPr>
            <w:rStyle w:val="Hyperlink"/>
          </w:rPr>
          <w:t xml:space="preserve">Hadley Wickham’s R Style Guide</w:t>
        </w:r>
      </w:hyperlink>
    </w:p>
    <w:bookmarkEnd w:id="884"/>
    <w:bookmarkStart w:id="885" w:name="tidy-evaluation-resources"/>
    <w:p>
      <w:pPr>
        <w:pStyle w:val="Heading3"/>
      </w:pPr>
      <w:r>
        <w:t xml:space="preserve">21.1.5 Tidy Evaluation Resources</w:t>
      </w:r>
    </w:p>
    <w:p>
      <w:pPr>
        <w:pStyle w:val="Compact"/>
        <w:numPr>
          <w:ilvl w:val="0"/>
          <w:numId w:val="1257"/>
        </w:numPr>
      </w:pPr>
      <w:hyperlink r:id="rId347">
        <w:r>
          <w:rPr>
            <w:rStyle w:val="Hyperlink"/>
          </w:rPr>
          <w:t xml:space="preserve">Tidy Eval in 5 Minutes</w:t>
        </w:r>
      </w:hyperlink>
      <w:r>
        <w:t xml:space="preserve"> </w:t>
      </w:r>
      <w:r>
        <w:t xml:space="preserve">(video)</w:t>
      </w:r>
    </w:p>
    <w:p>
      <w:pPr>
        <w:pStyle w:val="Compact"/>
        <w:numPr>
          <w:ilvl w:val="0"/>
          <w:numId w:val="1257"/>
        </w:numPr>
      </w:pPr>
      <w:hyperlink r:id="rId345">
        <w:r>
          <w:rPr>
            <w:rStyle w:val="Hyperlink"/>
          </w:rPr>
          <w:t xml:space="preserve">Tidy Evaluation</w:t>
        </w:r>
      </w:hyperlink>
      <w:r>
        <w:t xml:space="preserve"> </w:t>
      </w:r>
      <w:r>
        <w:t xml:space="preserve">(e-book)</w:t>
      </w:r>
    </w:p>
    <w:p>
      <w:pPr>
        <w:pStyle w:val="Compact"/>
        <w:numPr>
          <w:ilvl w:val="0"/>
          <w:numId w:val="1257"/>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7"/>
        </w:numPr>
      </w:pPr>
      <w:hyperlink r:id="rId350">
        <w:r>
          <w:rPr>
            <w:rStyle w:val="Hyperlink"/>
          </w:rPr>
          <w:t xml:space="preserve">Standard Evaluation for *_join</w:t>
        </w:r>
      </w:hyperlink>
      <w:r>
        <w:t xml:space="preserve"> </w:t>
      </w:r>
      <w:r>
        <w:t xml:space="preserve">(stackoverflow)</w:t>
      </w:r>
    </w:p>
    <w:p>
      <w:pPr>
        <w:pStyle w:val="Compact"/>
        <w:numPr>
          <w:ilvl w:val="0"/>
          <w:numId w:val="1257"/>
        </w:numPr>
      </w:pPr>
      <w:hyperlink r:id="rId345">
        <w:r>
          <w:rPr>
            <w:rStyle w:val="Hyperlink"/>
          </w:rPr>
          <w:t xml:space="preserve">Programming with dplyr</w:t>
        </w:r>
      </w:hyperlink>
      <w:r>
        <w:t xml:space="preserve"> </w:t>
      </w:r>
      <w:r>
        <w:t xml:space="preserve">(package vignette)</w:t>
      </w:r>
    </w:p>
    <w:bookmarkEnd w:id="885"/>
    <w:bookmarkEnd w:id="886"/>
    <w:bookmarkStart w:id="888" w:name="resources-for-git-github"/>
    <w:p>
      <w:pPr>
        <w:pStyle w:val="Heading2"/>
      </w:pPr>
      <w:r>
        <w:t xml:space="preserve">21.2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887">
        <w:r>
          <w:rPr>
            <w:rStyle w:val="Hyperlink"/>
          </w:rPr>
          <w:t xml:space="preserve">GitHub Skills: Introduction to GitHub</w:t>
        </w:r>
      </w:hyperlink>
    </w:p>
    <w:p>
      <w:pPr>
        <w:pStyle w:val="Compact"/>
        <w:numPr>
          <w:ilvl w:val="0"/>
          <w:numId w:val="1258"/>
        </w:numPr>
      </w:pPr>
      <w:hyperlink r:id="rId547">
        <w:r>
          <w:rPr>
            <w:rStyle w:val="Hyperlink"/>
          </w:rPr>
          <w:t xml:space="preserve">UC Davis DataLab Git Sandbox</w:t>
        </w:r>
      </w:hyperlink>
      <w:r>
        <w:t xml:space="preserve"> </w:t>
      </w:r>
      <w:r>
        <w:t xml:space="preserve">- hands-on Git practice repository</w:t>
      </w:r>
    </w:p>
    <w:bookmarkEnd w:id="888"/>
    <w:bookmarkStart w:id="891" w:name="resources-for-python"/>
    <w:p>
      <w:pPr>
        <w:pStyle w:val="Heading2"/>
      </w:pPr>
      <w:r>
        <w:t xml:space="preserve">21.3 Resources for Python</w:t>
      </w:r>
    </w:p>
    <w:p>
      <w:pPr>
        <w:pStyle w:val="Compact"/>
        <w:numPr>
          <w:ilvl w:val="0"/>
          <w:numId w:val="1259"/>
        </w:numPr>
      </w:pPr>
      <w:hyperlink r:id="rId889">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890">
        <w:r>
          <w:rPr>
            <w:rStyle w:val="Hyperlink"/>
          </w:rPr>
          <w:t xml:space="preserve">Natural Language Processing with Python</w:t>
        </w:r>
      </w:hyperlink>
      <w:r>
        <w:t xml:space="preserve"> </w:t>
      </w:r>
      <w:r>
        <w:t xml:space="preserve">- text analysis and NLP techniques</w:t>
      </w:r>
    </w:p>
    <w:bookmarkEnd w:id="891"/>
    <w:bookmarkStart w:id="893" w:name="resources-for-julia"/>
    <w:p>
      <w:pPr>
        <w:pStyle w:val="Heading2"/>
      </w:pPr>
      <w:r>
        <w:t xml:space="preserve">21.4 Resources for Julia</w:t>
      </w:r>
    </w:p>
    <w:p>
      <w:pPr>
        <w:pStyle w:val="Compact"/>
        <w:numPr>
          <w:ilvl w:val="0"/>
          <w:numId w:val="1260"/>
        </w:numPr>
      </w:pPr>
      <w:hyperlink r:id="rId892">
        <w:r>
          <w:rPr>
            <w:rStyle w:val="Hyperlink"/>
          </w:rPr>
          <w:t xml:space="preserve">UC Davis Julia Users Group Julia Basics Workshop</w:t>
        </w:r>
      </w:hyperlink>
      <w:r>
        <w:t xml:space="preserve"> </w:t>
      </w:r>
      <w:r>
        <w:t xml:space="preserve">- foundational Julia programming</w:t>
      </w:r>
    </w:p>
    <w:bookmarkEnd w:id="893"/>
    <w:bookmarkStart w:id="894" w:name="scientific-figures"/>
    <w:p>
      <w:pPr>
        <w:pStyle w:val="Heading2"/>
      </w:pPr>
      <w:r>
        <w:t xml:space="preserve">21.5 Scientific figures</w:t>
      </w:r>
    </w:p>
    <w:p>
      <w:pPr>
        <w:pStyle w:val="Compact"/>
        <w:numPr>
          <w:ilvl w:val="0"/>
          <w:numId w:val="1261"/>
        </w:numPr>
      </w:pPr>
      <w:r>
        <w:t xml:space="preserve">Ten Simple Rules for Better Figures</w:t>
      </w:r>
      <w:r>
        <w:t xml:space="preserve"> </w:t>
      </w:r>
      <w:r>
        <w:t xml:space="preserve">(Rougier et al. 2014)</w:t>
      </w:r>
    </w:p>
    <w:bookmarkEnd w:id="894"/>
    <w:bookmarkStart w:id="898" w:name="writing"/>
    <w:p>
      <w:pPr>
        <w:pStyle w:val="Heading2"/>
      </w:pPr>
      <w:r>
        <w:t xml:space="preserve">21.6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895">
        <w:r>
          <w:rPr>
            <w:rStyle w:val="Hyperlink"/>
          </w:rPr>
          <w:t xml:space="preserve">The Pathway to Publishing: A Guide to Quantitative Writing in the Health Sciences</w:t>
        </w:r>
      </w:hyperlink>
    </w:p>
    <w:p>
      <w:pPr>
        <w:pStyle w:val="Compact"/>
        <w:numPr>
          <w:ilvl w:val="0"/>
          <w:numId w:val="1262"/>
        </w:numPr>
      </w:pPr>
      <w:hyperlink r:id="rId8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897">
        <w:r>
          <w:rPr>
            <w:rStyle w:val="Hyperlink"/>
          </w:rPr>
          <w:t xml:space="preserve">Secret, actionable writing tips</w:t>
        </w:r>
      </w:hyperlink>
    </w:p>
    <w:bookmarkEnd w:id="898"/>
    <w:bookmarkStart w:id="902" w:name="presentations"/>
    <w:p>
      <w:pPr>
        <w:pStyle w:val="Heading2"/>
      </w:pPr>
      <w:r>
        <w:t xml:space="preserve">21.7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899">
        <w:r>
          <w:rPr>
            <w:rStyle w:val="Hyperlink"/>
          </w:rPr>
          <w:t xml:space="preserve">How to give a killer narratively-driven scientific talk</w:t>
        </w:r>
      </w:hyperlink>
    </w:p>
    <w:p>
      <w:pPr>
        <w:pStyle w:val="Compact"/>
        <w:numPr>
          <w:ilvl w:val="0"/>
          <w:numId w:val="1263"/>
        </w:numPr>
      </w:pPr>
      <w:hyperlink r:id="rId900">
        <w:r>
          <w:rPr>
            <w:rStyle w:val="Hyperlink"/>
          </w:rPr>
          <w:t xml:space="preserve">How to make a better poster</w:t>
        </w:r>
      </w:hyperlink>
    </w:p>
    <w:p>
      <w:pPr>
        <w:pStyle w:val="Compact"/>
        <w:numPr>
          <w:ilvl w:val="0"/>
          <w:numId w:val="1263"/>
        </w:numPr>
      </w:pPr>
      <w:hyperlink r:id="rId901">
        <w:r>
          <w:rPr>
            <w:rStyle w:val="Hyperlink"/>
          </w:rPr>
          <w:t xml:space="preserve">How to make an even better poster</w:t>
        </w:r>
      </w:hyperlink>
    </w:p>
    <w:bookmarkEnd w:id="902"/>
    <w:bookmarkStart w:id="905" w:name="professional-advice"/>
    <w:p>
      <w:pPr>
        <w:pStyle w:val="Heading2"/>
      </w:pPr>
      <w:r>
        <w:t xml:space="preserve">21.8 Professional advice</w:t>
      </w:r>
    </w:p>
    <w:p>
      <w:pPr>
        <w:pStyle w:val="Compact"/>
        <w:numPr>
          <w:ilvl w:val="0"/>
          <w:numId w:val="1264"/>
        </w:numPr>
      </w:pPr>
      <w:hyperlink r:id="rId903">
        <w:r>
          <w:rPr>
            <w:rStyle w:val="Hyperlink"/>
          </w:rPr>
          <w:t xml:space="preserve">Professional advice, especially for your first job</w:t>
        </w:r>
      </w:hyperlink>
    </w:p>
    <w:p>
      <w:pPr>
        <w:pStyle w:val="Compact"/>
        <w:numPr>
          <w:ilvl w:val="0"/>
          <w:numId w:val="1264"/>
        </w:numPr>
      </w:pPr>
      <w:hyperlink r:id="rId904">
        <w:r>
          <w:rPr>
            <w:rStyle w:val="Hyperlink"/>
          </w:rPr>
          <w:t xml:space="preserve">Team Public Health Substack</w:t>
        </w:r>
      </w:hyperlink>
    </w:p>
    <w:bookmarkEnd w:id="905"/>
    <w:bookmarkStart w:id="908" w:name="funding"/>
    <w:p>
      <w:pPr>
        <w:pStyle w:val="Heading2"/>
      </w:pPr>
      <w:r>
        <w:t xml:space="preserve">21.9 Funding</w:t>
      </w:r>
    </w:p>
    <w:p>
      <w:pPr>
        <w:pStyle w:val="Compact"/>
        <w:numPr>
          <w:ilvl w:val="0"/>
          <w:numId w:val="1265"/>
        </w:numPr>
      </w:pPr>
      <w:hyperlink r:id="rId906">
        <w:r>
          <w:rPr>
            <w:rStyle w:val="Hyperlink"/>
          </w:rPr>
          <w:t xml:space="preserve">Building Your Funding Train</w:t>
        </w:r>
      </w:hyperlink>
    </w:p>
    <w:p>
      <w:pPr>
        <w:pStyle w:val="Compact"/>
        <w:numPr>
          <w:ilvl w:val="0"/>
          <w:numId w:val="1265"/>
        </w:numPr>
      </w:pPr>
      <w:hyperlink r:id="rId907">
        <w:r>
          <w:rPr>
            <w:rStyle w:val="Hyperlink"/>
          </w:rPr>
          <w:t xml:space="preserve">NIH Grant Writing Resources</w:t>
        </w:r>
      </w:hyperlink>
    </w:p>
    <w:bookmarkEnd w:id="908"/>
    <w:bookmarkStart w:id="911" w:name="ethics-and-global-health-research"/>
    <w:p>
      <w:pPr>
        <w:pStyle w:val="Heading2"/>
      </w:pPr>
      <w:r>
        <w:t xml:space="preserve">21.10 Ethics and global health research</w:t>
      </w:r>
    </w:p>
    <w:p>
      <w:pPr>
        <w:pStyle w:val="Compact"/>
        <w:numPr>
          <w:ilvl w:val="0"/>
          <w:numId w:val="1266"/>
        </w:numPr>
      </w:pPr>
      <w:hyperlink r:id="rId909">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6"/>
        </w:numPr>
      </w:pPr>
      <w:hyperlink r:id="rId910">
        <w:r>
          <w:rPr>
            <w:rStyle w:val="Hyperlink"/>
          </w:rPr>
          <w:t xml:space="preserve">Transforming Global Health Partnerships</w:t>
        </w:r>
      </w:hyperlink>
    </w:p>
    <w:p>
      <w:r>
        <w:br w:type="page"/>
      </w:r>
    </w:p>
    <w:bookmarkEnd w:id="911"/>
    <w:bookmarkEnd w:id="912"/>
    <w:bookmarkStart w:id="939" w:name="professional-development"/>
    <w:p>
      <w:pPr>
        <w:pStyle w:val="Heading1"/>
      </w:pPr>
      <w:r>
        <w:t xml:space="preserve">22. Professional Development</w:t>
      </w:r>
    </w:p>
    <w:bookmarkStart w:id="91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913"/>
    <w:bookmarkStart w:id="91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914">
        <w:r>
          <w:rPr>
            <w:rStyle w:val="Hyperlink"/>
          </w:rPr>
          <w:t xml:space="preserve">myIDP - Individual Development Plan tool</w:t>
        </w:r>
      </w:hyperlink>
    </w:p>
    <w:p>
      <w:pPr>
        <w:pStyle w:val="Compact"/>
        <w:numPr>
          <w:ilvl w:val="0"/>
          <w:numId w:val="1269"/>
        </w:numPr>
      </w:pPr>
      <w:hyperlink r:id="rId915">
        <w:r>
          <w:rPr>
            <w:rStyle w:val="Hyperlink"/>
          </w:rPr>
          <w:t xml:space="preserve">NIH OITE Career Resources</w:t>
        </w:r>
      </w:hyperlink>
    </w:p>
    <w:bookmarkEnd w:id="916"/>
    <w:bookmarkStart w:id="91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917">
        <w:r>
          <w:rPr>
            <w:rStyle w:val="Hyperlink"/>
          </w:rPr>
          <w:t xml:space="preserve">How to tell a compelling story in scientific presentations</w:t>
        </w:r>
      </w:hyperlink>
    </w:p>
    <w:p>
      <w:pPr>
        <w:pStyle w:val="Compact"/>
        <w:numPr>
          <w:ilvl w:val="0"/>
          <w:numId w:val="1271"/>
        </w:numPr>
      </w:pPr>
      <w:hyperlink r:id="rId899">
        <w:r>
          <w:rPr>
            <w:rStyle w:val="Hyperlink"/>
          </w:rPr>
          <w:t xml:space="preserve">How to give a killer narratively-driven scientific talk</w:t>
        </w:r>
      </w:hyperlink>
    </w:p>
    <w:p>
      <w:pPr>
        <w:pStyle w:val="Compact"/>
        <w:numPr>
          <w:ilvl w:val="0"/>
          <w:numId w:val="1271"/>
        </w:numPr>
      </w:pPr>
      <w:hyperlink r:id="rId918">
        <w:r>
          <w:rPr>
            <w:rStyle w:val="Hyperlink"/>
          </w:rPr>
          <w:t xml:space="preserve">How to make a better poster</w:t>
        </w:r>
      </w:hyperlink>
    </w:p>
    <w:p>
      <w:pPr>
        <w:pStyle w:val="Compact"/>
        <w:numPr>
          <w:ilvl w:val="0"/>
          <w:numId w:val="1271"/>
        </w:numPr>
      </w:pPr>
      <w:hyperlink r:id="rId901">
        <w:r>
          <w:rPr>
            <w:rStyle w:val="Hyperlink"/>
          </w:rPr>
          <w:t xml:space="preserve">How to make an even better poster</w:t>
        </w:r>
      </w:hyperlink>
    </w:p>
    <w:bookmarkEnd w:id="919"/>
    <w:bookmarkStart w:id="92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920">
        <w:r>
          <w:rPr>
            <w:rStyle w:val="Hyperlink"/>
          </w:rPr>
          <w:t xml:space="preserve">ColorBrewer</w:t>
        </w:r>
      </w:hyperlink>
      <w:r>
        <w:t xml:space="preserve"> </w:t>
      </w:r>
      <w:r>
        <w:t xml:space="preserve">or</w:t>
      </w:r>
      <w:r>
        <w:t xml:space="preserve"> </w:t>
      </w:r>
      <w:hyperlink r:id="rId921">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922">
        <w:r>
          <w:rPr>
            <w:rStyle w:val="Hyperlink"/>
          </w:rPr>
          <w:t xml:space="preserve">Ten Simple Rules for Better Figures</w:t>
        </w:r>
      </w:hyperlink>
    </w:p>
    <w:bookmarkEnd w:id="923"/>
    <w:bookmarkStart w:id="925" w:name="grant-writing"/>
    <w:p>
      <w:pPr>
        <w:pStyle w:val="Heading2"/>
      </w:pPr>
      <w:r>
        <w:t xml:space="preserve">22.5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906">
        <w:r>
          <w:rPr>
            <w:rStyle w:val="Hyperlink"/>
          </w:rPr>
          <w:t xml:space="preserve">Building Your Funding Train</w:t>
        </w:r>
      </w:hyperlink>
    </w:p>
    <w:p>
      <w:pPr>
        <w:pStyle w:val="Compact"/>
        <w:numPr>
          <w:ilvl w:val="0"/>
          <w:numId w:val="1275"/>
        </w:numPr>
      </w:pPr>
      <w:hyperlink r:id="rId924">
        <w:r>
          <w:rPr>
            <w:rStyle w:val="Hyperlink"/>
          </w:rPr>
          <w:t xml:space="preserve">NIH Funding Opportunities</w:t>
        </w:r>
      </w:hyperlink>
    </w:p>
    <w:p>
      <w:pPr>
        <w:pStyle w:val="Compact"/>
        <w:numPr>
          <w:ilvl w:val="0"/>
          <w:numId w:val="1275"/>
        </w:numPr>
      </w:pPr>
      <w:hyperlink r:id="rId907">
        <w:r>
          <w:rPr>
            <w:rStyle w:val="Hyperlink"/>
          </w:rPr>
          <w:t xml:space="preserve">NIH Grant Writing Resources</w:t>
        </w:r>
      </w:hyperlink>
    </w:p>
    <w:bookmarkEnd w:id="925"/>
    <w:bookmarkStart w:id="93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6"/>
    <w:bookmarkStart w:id="92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927"/>
    <w:bookmarkStart w:id="92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8"/>
    <w:bookmarkStart w:id="93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0">
        <w:r>
          <w:rPr>
            <w:rStyle w:val="Hyperlink"/>
          </w:rPr>
          <w:t xml:space="preserve">PhD</w:t>
        </w:r>
      </w:hyperlink>
      <w:r>
        <w:t xml:space="preserve">,</w:t>
      </w:r>
      <w:r>
        <w:t xml:space="preserve"> </w:t>
      </w:r>
      <w:r>
        <w:t xml:space="preserve">is a spiritual successor to an apprentice’s</w:t>
      </w:r>
      <w:r>
        <w:t xml:space="preserve"> </w:t>
      </w:r>
      <w:hyperlink r:id="rId9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932"/>
    <w:bookmarkStart w:id="93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3"/>
    <w:bookmarkStart w:id="935" w:name="resources-3"/>
    <w:p>
      <w:pPr>
        <w:pStyle w:val="Heading3"/>
      </w:pPr>
      <w:r>
        <w:t xml:space="preserve">22.6.6 Resources</w:t>
      </w:r>
    </w:p>
    <w:p>
      <w:pPr>
        <w:pStyle w:val="FirstParagraph"/>
      </w:pPr>
      <w:r>
        <w:rPr>
          <w:b/>
          <w:bCs/>
        </w:rPr>
        <w:t xml:space="preserve">Dissertation writing tools:</w:t>
      </w:r>
    </w:p>
    <w:p>
      <w:pPr>
        <w:pStyle w:val="Compact"/>
        <w:numPr>
          <w:ilvl w:val="0"/>
          <w:numId w:val="1280"/>
        </w:numPr>
      </w:pPr>
      <w:hyperlink r:id="rId934">
        <w:r>
          <w:rPr>
            <w:rStyle w:val="Hyperlink"/>
          </w:rPr>
          <w:t xml:space="preserve">quarto-thesis</w:t>
        </w:r>
      </w:hyperlink>
      <w:r>
        <w:t xml:space="preserve"> </w:t>
      </w:r>
      <w:r>
        <w:t xml:space="preserve">- Quarto extension for creating masters or PhD theses with professional LaTeX formatting</w:t>
      </w:r>
    </w:p>
    <w:bookmarkEnd w:id="935"/>
    <w:bookmarkEnd w:id="936"/>
    <w:bookmarkStart w:id="93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79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3">
        <w:r>
          <w:rPr>
            <w:rStyle w:val="Hyperlink"/>
          </w:rPr>
          <w:t xml:space="preserve">workshop index</w:t>
        </w:r>
      </w:hyperlink>
      <w:r>
        <w:t xml:space="preserve"> </w:t>
      </w:r>
      <w:r>
        <w:t xml:space="preserve">provides a comprehensive catalog of available resources.</w:t>
      </w:r>
    </w:p>
    <w:bookmarkEnd w:id="937"/>
    <w:bookmarkStart w:id="93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938"/>
    <w:bookmarkEnd w:id="939"/>
    <w:bookmarkStart w:id="944" w:name="sec-writing"/>
    <w:p>
      <w:pPr>
        <w:pStyle w:val="Heading1"/>
      </w:pPr>
      <w:r>
        <w:t xml:space="preserve">23. Writing</w:t>
      </w:r>
    </w:p>
    <w:bookmarkStart w:id="94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0"/>
    <w:bookmarkStart w:id="94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1">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2"/>
    <w:bookmarkStart w:id="94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3"/>
    <w:bookmarkEnd w:id="944"/>
    <w:bookmarkStart w:id="960" w:name="manuscript-preparation-and-publication"/>
    <w:p>
      <w:pPr>
        <w:pStyle w:val="Heading1"/>
      </w:pPr>
      <w:r>
        <w:t xml:space="preserve">24. Manuscript Preparation and Publication</w:t>
      </w:r>
    </w:p>
    <w:bookmarkStart w:id="94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6"/>
        </w:numPr>
      </w:pPr>
      <w:r>
        <w:rPr>
          <w:b/>
          <w:bCs/>
        </w:rPr>
        <w:t xml:space="preserve">Planning</w:t>
      </w:r>
      <w:r>
        <w:t xml:space="preserve">: Discuss target journals, outline, and timeline with PIs</w:t>
      </w:r>
    </w:p>
    <w:p>
      <w:pPr>
        <w:pStyle w:val="Compact"/>
        <w:numPr>
          <w:ilvl w:val="0"/>
          <w:numId w:val="1286"/>
        </w:numPr>
      </w:pPr>
      <w:r>
        <w:rPr>
          <w:b/>
          <w:bCs/>
        </w:rPr>
        <w:t xml:space="preserve">Drafting</w:t>
      </w:r>
      <w:r>
        <w:t xml:space="preserve">: Lead author prepares initial draft</w:t>
      </w:r>
    </w:p>
    <w:p>
      <w:pPr>
        <w:pStyle w:val="Compact"/>
        <w:numPr>
          <w:ilvl w:val="0"/>
          <w:numId w:val="1286"/>
        </w:numPr>
      </w:pPr>
      <w:r>
        <w:rPr>
          <w:b/>
          <w:bCs/>
        </w:rPr>
        <w:t xml:space="preserve">Internal review</w:t>
      </w:r>
      <w:r>
        <w:t xml:space="preserve">: Co-authors review and provide feedback</w:t>
      </w:r>
    </w:p>
    <w:p>
      <w:pPr>
        <w:pStyle w:val="Compact"/>
        <w:numPr>
          <w:ilvl w:val="0"/>
          <w:numId w:val="1286"/>
        </w:numPr>
      </w:pPr>
      <w:r>
        <w:rPr>
          <w:b/>
          <w:bCs/>
        </w:rPr>
        <w:t xml:space="preserve">Revision</w:t>
      </w:r>
      <w:r>
        <w:t xml:space="preserve">: Lead author incorporates feedback iteratively</w:t>
      </w:r>
    </w:p>
    <w:p>
      <w:pPr>
        <w:pStyle w:val="Compact"/>
        <w:numPr>
          <w:ilvl w:val="0"/>
          <w:numId w:val="1286"/>
        </w:numPr>
      </w:pPr>
      <w:r>
        <w:rPr>
          <w:b/>
          <w:bCs/>
        </w:rPr>
        <w:t xml:space="preserve">PI approval</w:t>
      </w:r>
      <w:r>
        <w:t xml:space="preserve">: Obtain final approval from PIs before submission</w:t>
      </w:r>
    </w:p>
    <w:p>
      <w:pPr>
        <w:pStyle w:val="Compact"/>
        <w:numPr>
          <w:ilvl w:val="0"/>
          <w:numId w:val="1286"/>
        </w:numPr>
      </w:pPr>
      <w:r>
        <w:rPr>
          <w:b/>
          <w:bCs/>
        </w:rPr>
        <w:t xml:space="preserve">Submission</w:t>
      </w:r>
      <w:r>
        <w:t xml:space="preserve">: Submit to journal</w:t>
      </w:r>
    </w:p>
    <w:p>
      <w:pPr>
        <w:pStyle w:val="Compact"/>
        <w:numPr>
          <w:ilvl w:val="0"/>
          <w:numId w:val="1286"/>
        </w:numPr>
      </w:pPr>
      <w:r>
        <w:rPr>
          <w:b/>
          <w:bCs/>
        </w:rPr>
        <w:t xml:space="preserve">Revisions</w:t>
      </w:r>
      <w:r>
        <w:t xml:space="preserve">: Lead author coordinates response to peer reviewers</w:t>
      </w:r>
    </w:p>
    <w:p>
      <w:pPr>
        <w:pStyle w:val="Compact"/>
        <w:numPr>
          <w:ilvl w:val="0"/>
          <w:numId w:val="1286"/>
        </w:numPr>
      </w:pPr>
      <w:r>
        <w:rPr>
          <w:b/>
          <w:bCs/>
        </w:rPr>
        <w:t xml:space="preserve">Publication</w:t>
      </w:r>
      <w:r>
        <w:t xml:space="preserve">: Celebrate and share!</w:t>
      </w:r>
    </w:p>
    <w:bookmarkEnd w:id="945"/>
    <w:bookmarkStart w:id="94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7">
        <w:r>
          <w:rPr>
            <w:rStyle w:val="Hyperlink"/>
          </w:rPr>
          <w:t xml:space="preserve">implicature</w:t>
        </w:r>
      </w:hyperlink>
      <w:r>
        <w:t xml:space="preserve">.</w:t>
      </w:r>
    </w:p>
    <w:p>
      <w:pPr>
        <w:pStyle w:val="BodyText"/>
      </w:pPr>
      <w:r>
        <w:rPr>
          <w:b/>
          <w:bCs/>
        </w:rPr>
        <w:t xml:space="preserve">Additional tips:</w:t>
      </w:r>
    </w:p>
    <w:p>
      <w:pPr>
        <w:pStyle w:val="Compact"/>
        <w:numPr>
          <w:ilvl w:val="0"/>
          <w:numId w:val="1287"/>
        </w:numPr>
      </w:pPr>
      <w:r>
        <w:t xml:space="preserve">Always thank reviewers for their time and feedback</w:t>
      </w:r>
    </w:p>
    <w:p>
      <w:pPr>
        <w:pStyle w:val="Compact"/>
        <w:numPr>
          <w:ilvl w:val="0"/>
          <w:numId w:val="1287"/>
        </w:numPr>
      </w:pPr>
      <w:r>
        <w:t xml:space="preserve">Quote page numbers from the revised manuscript</w:t>
      </w:r>
    </w:p>
    <w:p>
      <w:pPr>
        <w:pStyle w:val="Compact"/>
        <w:numPr>
          <w:ilvl w:val="0"/>
          <w:numId w:val="1287"/>
        </w:numPr>
      </w:pPr>
      <w:r>
        <w:t xml:space="preserve">Use direct quotes from your revised text when possible</w:t>
      </w:r>
    </w:p>
    <w:p>
      <w:pPr>
        <w:pStyle w:val="Compact"/>
        <w:numPr>
          <w:ilvl w:val="0"/>
          <w:numId w:val="1287"/>
        </w:numPr>
      </w:pPr>
      <w:r>
        <w:t xml:space="preserve">Maintain a respectful and collaborative tone throughout</w:t>
      </w:r>
    </w:p>
    <w:p>
      <w:pPr>
        <w:pStyle w:val="Compact"/>
        <w:numPr>
          <w:ilvl w:val="0"/>
          <w:numId w:val="1287"/>
        </w:numPr>
      </w:pPr>
      <w:r>
        <w:t xml:space="preserve">If you make changes beyond what the reviewer requested, mention them briefly</w:t>
      </w:r>
    </w:p>
    <w:bookmarkEnd w:id="948"/>
    <w:bookmarkStart w:id="951" w:name="preprints-and-open-access"/>
    <w:p>
      <w:pPr>
        <w:pStyle w:val="Heading2"/>
      </w:pPr>
      <w:r>
        <w:t xml:space="preserve">24.3 Preprints and Open Access</w:t>
      </w:r>
    </w:p>
    <w:p>
      <w:pPr>
        <w:pStyle w:val="Compact"/>
        <w:numPr>
          <w:ilvl w:val="0"/>
          <w:numId w:val="1288"/>
        </w:numPr>
      </w:pPr>
      <w:r>
        <w:t xml:space="preserve">We encourage posting preprints prior to or during peer review on platforms like</w:t>
      </w:r>
      <w:r>
        <w:t xml:space="preserve"> </w:t>
      </w:r>
      <w:hyperlink r:id="rId949">
        <w:r>
          <w:rPr>
            <w:rStyle w:val="Hyperlink"/>
          </w:rPr>
          <w:t xml:space="preserve">medRxiv</w:t>
        </w:r>
      </w:hyperlink>
      <w:r>
        <w:t xml:space="preserve"> </w:t>
      </w:r>
      <w:r>
        <w:t xml:space="preserve">or</w:t>
      </w:r>
      <w:r>
        <w:t xml:space="preserve"> </w:t>
      </w:r>
      <w:hyperlink r:id="rId950">
        <w:r>
          <w:rPr>
            <w:rStyle w:val="Hyperlink"/>
          </w:rPr>
          <w:t xml:space="preserve">bioRxiv</w:t>
        </w:r>
      </w:hyperlink>
    </w:p>
    <w:p>
      <w:pPr>
        <w:pStyle w:val="Compact"/>
        <w:numPr>
          <w:ilvl w:val="0"/>
          <w:numId w:val="1288"/>
        </w:numPr>
      </w:pPr>
      <w:r>
        <w:t xml:space="preserve">Preprints allow rapid dissemination of findings and can be cited in grant applications</w:t>
      </w:r>
    </w:p>
    <w:p>
      <w:pPr>
        <w:pStyle w:val="Compact"/>
        <w:numPr>
          <w:ilvl w:val="0"/>
          <w:numId w:val="1288"/>
        </w:numPr>
      </w:pPr>
      <w:r>
        <w:t xml:space="preserve">We support publishing in open access journals when possible to maximize accessibility</w:t>
      </w:r>
    </w:p>
    <w:p>
      <w:pPr>
        <w:pStyle w:val="Compact"/>
        <w:numPr>
          <w:ilvl w:val="0"/>
          <w:numId w:val="12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9">
        <w:r>
          <w:rPr>
            <w:rStyle w:val="Hyperlink"/>
          </w:rPr>
          <w:t xml:space="preserve">medRxiv</w:t>
        </w:r>
      </w:hyperlink>
      <w:r>
        <w:t xml:space="preserve">.</w:t>
      </w:r>
    </w:p>
    <w:bookmarkEnd w:id="951"/>
    <w:bookmarkStart w:id="95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9"/>
        </w:numPr>
      </w:pPr>
      <w:r>
        <w:t xml:space="preserve">CONSORT for randomized trials</w:t>
      </w:r>
    </w:p>
    <w:p>
      <w:pPr>
        <w:pStyle w:val="Compact"/>
        <w:numPr>
          <w:ilvl w:val="0"/>
          <w:numId w:val="1289"/>
        </w:numPr>
      </w:pPr>
      <w:r>
        <w:t xml:space="preserve">STROBE for observational studies</w:t>
      </w:r>
    </w:p>
    <w:p>
      <w:pPr>
        <w:pStyle w:val="Compact"/>
        <w:numPr>
          <w:ilvl w:val="0"/>
          <w:numId w:val="1289"/>
        </w:numPr>
      </w:pPr>
      <w:r>
        <w:t xml:space="preserve">PRISMA for systematic reviews</w:t>
      </w:r>
    </w:p>
    <w:p>
      <w:pPr>
        <w:pStyle w:val="Compact"/>
        <w:numPr>
          <w:ilvl w:val="0"/>
          <w:numId w:val="1289"/>
        </w:numPr>
      </w:pPr>
      <w:r>
        <w:t xml:space="preserve">Others as appropriate (see</w:t>
      </w:r>
      <w:r>
        <w:t xml:space="preserve"> </w:t>
      </w:r>
      <w:hyperlink r:id="rId46">
        <w:r>
          <w:rPr>
            <w:rStyle w:val="Hyperlink"/>
          </w:rPr>
          <w:t xml:space="preserve">EQUATOR Network</w:t>
        </w:r>
      </w:hyperlink>
      <w:r>
        <w:t xml:space="preserve">)</w:t>
      </w:r>
    </w:p>
    <w:bookmarkEnd w:id="952"/>
    <w:bookmarkStart w:id="953" w:name="manuscript-checklist-1"/>
    <w:p>
      <w:pPr>
        <w:pStyle w:val="Heading2"/>
      </w:pPr>
      <w:r>
        <w:t xml:space="preserve">24.5 Manuscript Checklist</w:t>
      </w:r>
    </w:p>
    <w:p>
      <w:pPr>
        <w:pStyle w:val="FirstParagraph"/>
      </w:pPr>
      <w:r>
        <w:t xml:space="preserve">Before submitting a manuscript:</w:t>
      </w:r>
    </w:p>
    <w:p>
      <w:pPr>
        <w:pStyle w:val="Compact"/>
        <w:numPr>
          <w:ilvl w:val="0"/>
          <w:numId w:val="1290"/>
        </w:numPr>
      </w:pPr>
      <w:r>
        <w:t xml:space="preserve">Completed relevant reporting checklist</w:t>
      </w:r>
    </w:p>
    <w:p>
      <w:pPr>
        <w:pStyle w:val="Compact"/>
        <w:numPr>
          <w:ilvl w:val="0"/>
          <w:numId w:val="1291"/>
        </w:numPr>
      </w:pPr>
      <w:r>
        <w:t xml:space="preserve">Results are reproducible (rerunning code replicates tables/figures exactly)</w:t>
      </w:r>
    </w:p>
    <w:p>
      <w:pPr>
        <w:pStyle w:val="Compact"/>
        <w:numPr>
          <w:ilvl w:val="0"/>
          <w:numId w:val="1292"/>
        </w:numPr>
      </w:pPr>
      <w:r>
        <w:t xml:space="preserve">Target journal selected</w:t>
      </w:r>
    </w:p>
    <w:p>
      <w:pPr>
        <w:pStyle w:val="Compact"/>
        <w:numPr>
          <w:ilvl w:val="0"/>
          <w:numId w:val="1293"/>
        </w:numPr>
      </w:pPr>
      <w:r>
        <w:t xml:space="preserve">Title is declarative and states findings clearly</w:t>
      </w:r>
    </w:p>
    <w:p>
      <w:pPr>
        <w:pStyle w:val="Compact"/>
        <w:numPr>
          <w:ilvl w:val="0"/>
          <w:numId w:val="1294"/>
        </w:numPr>
      </w:pPr>
      <w:r>
        <w:t xml:space="preserve">Word count meets journal requirements</w:t>
      </w:r>
    </w:p>
    <w:p>
      <w:pPr>
        <w:pStyle w:val="Compact"/>
        <w:numPr>
          <w:ilvl w:val="0"/>
          <w:numId w:val="1295"/>
        </w:numPr>
      </w:pPr>
      <w:r>
        <w:t xml:space="preserve">Manuscript follows journal formatting guidelines</w:t>
      </w:r>
    </w:p>
    <w:p>
      <w:pPr>
        <w:pStyle w:val="Compact"/>
        <w:numPr>
          <w:ilvl w:val="0"/>
          <w:numId w:val="1296"/>
        </w:numPr>
      </w:pPr>
      <w:r>
        <w:t xml:space="preserve">Consistent voice throughout (typically active voice)</w:t>
      </w:r>
    </w:p>
    <w:p>
      <w:pPr>
        <w:pStyle w:val="Compact"/>
        <w:numPr>
          <w:ilvl w:val="0"/>
          <w:numId w:val="1297"/>
        </w:numPr>
      </w:pPr>
      <w:r>
        <w:t xml:space="preserve">All figures and tables referenced in main text</w:t>
      </w:r>
    </w:p>
    <w:p>
      <w:pPr>
        <w:pStyle w:val="Compact"/>
        <w:numPr>
          <w:ilvl w:val="0"/>
          <w:numId w:val="1298"/>
        </w:numPr>
      </w:pPr>
      <w:r>
        <w:t xml:space="preserve">Captions for all figures and tables</w:t>
      </w:r>
    </w:p>
    <w:p>
      <w:pPr>
        <w:pStyle w:val="Compact"/>
        <w:numPr>
          <w:ilvl w:val="0"/>
          <w:numId w:val="1299"/>
        </w:numPr>
      </w:pPr>
      <w:r>
        <w:t xml:space="preserve">Tables/figures numbered by order of appearance</w:t>
      </w:r>
    </w:p>
    <w:p>
      <w:pPr>
        <w:pStyle w:val="Compact"/>
        <w:numPr>
          <w:ilvl w:val="0"/>
          <w:numId w:val="1300"/>
        </w:numPr>
      </w:pPr>
      <w:r>
        <w:t xml:space="preserve">Abbreviations defined at first use and used sparingly</w:t>
      </w:r>
    </w:p>
    <w:p>
      <w:pPr>
        <w:pStyle w:val="Compact"/>
        <w:numPr>
          <w:ilvl w:val="0"/>
          <w:numId w:val="13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Avoid directionless statements (specify direction of associations)</w:t>
      </w:r>
    </w:p>
    <w:p>
      <w:pPr>
        <w:pStyle w:val="Compact"/>
        <w:numPr>
          <w:ilvl w:val="0"/>
          <w:numId w:val="1303"/>
        </w:numPr>
      </w:pPr>
      <w:r>
        <w:t xml:space="preserve">Causal language only when supported by study design</w:t>
      </w:r>
    </w:p>
    <w:p>
      <w:pPr>
        <w:pStyle w:val="Compact"/>
        <w:numPr>
          <w:ilvl w:val="0"/>
          <w:numId w:val="13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5"/>
        </w:numPr>
      </w:pPr>
      <w:r>
        <w:t xml:space="preserve">Author contributions drafted using CRediT Taxonomy</w:t>
      </w:r>
    </w:p>
    <w:bookmarkEnd w:id="953"/>
    <w:bookmarkStart w:id="95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7"/>
    <w:bookmarkStart w:id="95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33" w:name="references"/>
    <w:p>
      <w:pPr>
        <w:pStyle w:val="Heading1"/>
      </w:pPr>
      <w:r>
        <w:t xml:space="preserve">References</w:t>
      </w:r>
    </w:p>
    <w:bookmarkStart w:id="1032" w:name="refs"/>
    <w:bookmarkStart w:id="96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1">
        <w:r>
          <w:rPr>
            <w:rStyle w:val="Hyperlink"/>
          </w:rPr>
          <w:t xml:space="preserve">https://doi.org/10.1371/journal.pgph.0002269</w:t>
        </w:r>
      </w:hyperlink>
      <w:r>
        <w:t xml:space="preserve">.</w:t>
      </w:r>
    </w:p>
    <w:bookmarkEnd w:id="962"/>
    <w:bookmarkStart w:id="9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3">
        <w:r>
          <w:rPr>
            <w:rStyle w:val="Hyperlink"/>
          </w:rPr>
          <w:t xml:space="preserve">https://doi.org/10.1038/d41586-019-01431-z</w:t>
        </w:r>
      </w:hyperlink>
      <w:r>
        <w:t xml:space="preserve">.</w:t>
      </w:r>
    </w:p>
    <w:bookmarkEnd w:id="964"/>
    <w:bookmarkStart w:id="96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5">
        <w:r>
          <w:rPr>
            <w:rStyle w:val="Hyperlink"/>
          </w:rPr>
          <w:t xml:space="preserve">https://jadebc.github.io/lab-manual/</w:t>
        </w:r>
      </w:hyperlink>
      <w:r>
        <w:t xml:space="preserve">.</w:t>
      </w:r>
    </w:p>
    <w:bookmarkEnd w:id="966"/>
    <w:bookmarkStart w:id="9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7">
        <w:r>
          <w:rPr>
            <w:rStyle w:val="Hyperlink"/>
          </w:rPr>
          <w:t xml:space="preserve">https://happygitwithr.com/</w:t>
        </w:r>
      </w:hyperlink>
      <w:r>
        <w:t xml:space="preserve">.</w:t>
      </w:r>
    </w:p>
    <w:bookmarkEnd w:id="968"/>
    <w:bookmarkStart w:id="9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2">
        <w:r>
          <w:rPr>
            <w:rStyle w:val="Hyperlink"/>
          </w:rPr>
          <w:t xml:space="preserve">https://reprex.tidyverse.org/</w:t>
        </w:r>
      </w:hyperlink>
      <w:r>
        <w:t xml:space="preserve">.</w:t>
      </w:r>
    </w:p>
    <w:bookmarkEnd w:id="969"/>
    <w:bookmarkStart w:id="97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0">
        <w:r>
          <w:rPr>
            <w:rStyle w:val="Hyperlink"/>
          </w:rPr>
          <w:t xml:space="preserve">https://doi.org/10.1038/s41467-020-19160-7</w:t>
        </w:r>
      </w:hyperlink>
      <w:r>
        <w:t xml:space="preserve">.</w:t>
      </w:r>
    </w:p>
    <w:bookmarkEnd w:id="971"/>
    <w:bookmarkStart w:id="97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2">
        <w:r>
          <w:rPr>
            <w:rStyle w:val="Hyperlink"/>
          </w:rPr>
          <w:t xml:space="preserve">http://creativecommons.org/licenses/by-nc/4.0/</w:t>
        </w:r>
      </w:hyperlink>
      <w:r>
        <w:t xml:space="preserve">.</w:t>
      </w:r>
    </w:p>
    <w:bookmarkEnd w:id="973"/>
    <w:bookmarkStart w:id="975" w:name="ref-credit"/>
    <w:p>
      <w:pPr>
        <w:pStyle w:val="Bibliography"/>
      </w:pPr>
      <w:r>
        <w:t xml:space="preserve">“CRediT: Contributor Roles Taxonomy.”</w:t>
      </w:r>
      <w:r>
        <w:t xml:space="preserve"> </w:t>
      </w:r>
      <w:r>
        <w:t xml:space="preserve">n.d. PLOS ONE.</w:t>
      </w:r>
      <w:r>
        <w:t xml:space="preserve"> </w:t>
      </w:r>
      <w:hyperlink r:id="rId974">
        <w:r>
          <w:rPr>
            <w:rStyle w:val="Hyperlink"/>
          </w:rPr>
          <w:t xml:space="preserve">https://journals.plos.org/plosone/s/authorship</w:t>
        </w:r>
      </w:hyperlink>
      <w:r>
        <w:t xml:space="preserve">.</w:t>
      </w:r>
    </w:p>
    <w:bookmarkEnd w:id="975"/>
    <w:bookmarkStart w:id="977" w:name="ref-dryad"/>
    <w:p>
      <w:pPr>
        <w:pStyle w:val="Bibliography"/>
      </w:pPr>
      <w:r>
        <w:t xml:space="preserve">“Dryad Digital Repository.”</w:t>
      </w:r>
      <w:r>
        <w:t xml:space="preserve"> </w:t>
      </w:r>
      <w:r>
        <w:t xml:space="preserve">n.d. Dryad.</w:t>
      </w:r>
      <w:r>
        <w:t xml:space="preserve"> </w:t>
      </w:r>
      <w:hyperlink r:id="rId976">
        <w:r>
          <w:rPr>
            <w:rStyle w:val="Hyperlink"/>
          </w:rPr>
          <w:t xml:space="preserve">https://datadryad.org/</w:t>
        </w:r>
      </w:hyperlink>
      <w:r>
        <w:t xml:space="preserve">.</w:t>
      </w:r>
    </w:p>
    <w:bookmarkEnd w:id="977"/>
    <w:bookmarkStart w:id="97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8"/>
    <w:bookmarkStart w:id="98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9">
        <w:r>
          <w:rPr>
            <w:rStyle w:val="Hyperlink"/>
          </w:rPr>
          <w:t xml:space="preserve">https://doi.org/10.1201/9781003029878</w:t>
        </w:r>
      </w:hyperlink>
      <w:r>
        <w:t xml:space="preserve">.</w:t>
      </w:r>
    </w:p>
    <w:bookmarkEnd w:id="980"/>
    <w:bookmarkStart w:id="98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5">
        <w:r>
          <w:rPr>
            <w:rStyle w:val="Hyperlink"/>
          </w:rPr>
          <w:t xml:space="preserve">https://github.com/orgs/quarto-dev/discussions/6085</w:t>
        </w:r>
      </w:hyperlink>
      <w:r>
        <w:t xml:space="preserve">.</w:t>
      </w:r>
    </w:p>
    <w:bookmarkEnd w:id="981"/>
    <w:bookmarkStart w:id="983" w:name="ref-githubdesktop"/>
    <w:p>
      <w:pPr>
        <w:pStyle w:val="Bibliography"/>
      </w:pPr>
      <w:r>
        <w:t xml:space="preserve">“GitHub Desktop.”</w:t>
      </w:r>
      <w:r>
        <w:t xml:space="preserve"> </w:t>
      </w:r>
      <w:r>
        <w:t xml:space="preserve">n.d. GitHub.</w:t>
      </w:r>
      <w:r>
        <w:t xml:space="preserve"> </w:t>
      </w:r>
      <w:hyperlink r:id="rId982">
        <w:r>
          <w:rPr>
            <w:rStyle w:val="Hyperlink"/>
          </w:rPr>
          <w:t xml:space="preserve">https://desktop.github.com/</w:t>
        </w:r>
      </w:hyperlink>
      <w:r>
        <w:t xml:space="preserve">.</w:t>
      </w:r>
    </w:p>
    <w:bookmarkEnd w:id="983"/>
    <w:bookmarkStart w:id="985" w:name="ref-plos_data"/>
    <w:p>
      <w:pPr>
        <w:pStyle w:val="Bibliography"/>
      </w:pPr>
      <w:r>
        <w:t xml:space="preserve">“How to Store and Manage Your Data.”</w:t>
      </w:r>
      <w:r>
        <w:t xml:space="preserve"> </w:t>
      </w:r>
      <w:r>
        <w:t xml:space="preserve">n.d. PLOS.</w:t>
      </w:r>
      <w:r>
        <w:t xml:space="preserve"> </w:t>
      </w:r>
      <w:hyperlink r:id="rId984">
        <w:r>
          <w:rPr>
            <w:rStyle w:val="Hyperlink"/>
          </w:rPr>
          <w:t xml:space="preserve">https://plos.org/resource/how-to-store-and-manage-your-data/</w:t>
        </w:r>
      </w:hyperlink>
      <w:r>
        <w:t xml:space="preserve">.</w:t>
      </w:r>
    </w:p>
    <w:bookmarkEnd w:id="985"/>
    <w:bookmarkStart w:id="98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6"/>
    <w:bookmarkStart w:id="98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7">
        <w:r>
          <w:rPr>
            <w:rStyle w:val="Hyperlink"/>
          </w:rPr>
          <w:t xml:space="preserve">https://mentors.fm/2019/08/13/think-and-write-with-leslie-lamport/</w:t>
        </w:r>
      </w:hyperlink>
      <w:r>
        <w:t xml:space="preserve">.</w:t>
      </w:r>
    </w:p>
    <w:bookmarkEnd w:id="988"/>
    <w:bookmarkStart w:id="989" w:name="ref-medRxiv"/>
    <w:p>
      <w:pPr>
        <w:pStyle w:val="Bibliography"/>
      </w:pPr>
      <w:r>
        <w:t xml:space="preserve">“medRxiv: The Preprint Server for Health Sciences.”</w:t>
      </w:r>
      <w:r>
        <w:t xml:space="preserve"> </w:t>
      </w:r>
      <w:r>
        <w:t xml:space="preserve">n.d. Cold Spring Harbor Laboratory.</w:t>
      </w:r>
      <w:r>
        <w:t xml:space="preserve"> </w:t>
      </w:r>
      <w:hyperlink r:id="rId949">
        <w:r>
          <w:rPr>
            <w:rStyle w:val="Hyperlink"/>
          </w:rPr>
          <w:t xml:space="preserve">https://www.medrxiv.org/</w:t>
        </w:r>
      </w:hyperlink>
      <w:r>
        <w:t xml:space="preserve">.</w:t>
      </w:r>
    </w:p>
    <w:bookmarkEnd w:id="989"/>
    <w:bookmarkStart w:id="99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0">
        <w:r>
          <w:rPr>
            <w:rStyle w:val="Hyperlink"/>
          </w:rPr>
          <w:t xml:space="preserve">https://doi.org/10.1038/467775a</w:t>
        </w:r>
      </w:hyperlink>
      <w:r>
        <w:t xml:space="preserve">.</w:t>
      </w:r>
    </w:p>
    <w:bookmarkEnd w:id="991"/>
    <w:bookmarkStart w:id="99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2">
        <w:r>
          <w:rPr>
            <w:rStyle w:val="Hyperlink"/>
          </w:rPr>
          <w:t xml:space="preserve">https://doi.org/10.1038/s41562-016-0021</w:t>
        </w:r>
      </w:hyperlink>
      <w:r>
        <w:t xml:space="preserve">.</w:t>
      </w:r>
    </w:p>
    <w:bookmarkEnd w:id="993"/>
    <w:bookmarkStart w:id="99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4">
        <w:r>
          <w:rPr>
            <w:rStyle w:val="Hyperlink"/>
          </w:rPr>
          <w:t xml:space="preserve">https://doi.org/10.1038/526182a</w:t>
        </w:r>
      </w:hyperlink>
      <w:r>
        <w:t xml:space="preserve">.</w:t>
      </w:r>
    </w:p>
    <w:bookmarkEnd w:id="995"/>
    <w:bookmarkStart w:id="997" w:name="ref-osf"/>
    <w:p>
      <w:pPr>
        <w:pStyle w:val="Bibliography"/>
      </w:pPr>
      <w:r>
        <w:t xml:space="preserve">“Open Science Framework.”</w:t>
      </w:r>
      <w:r>
        <w:t xml:space="preserve"> </w:t>
      </w:r>
      <w:r>
        <w:t xml:space="preserve">n.d. Center for Open Science.</w:t>
      </w:r>
      <w:r>
        <w:t xml:space="preserve"> </w:t>
      </w:r>
      <w:hyperlink r:id="rId996">
        <w:r>
          <w:rPr>
            <w:rStyle w:val="Hyperlink"/>
          </w:rPr>
          <w:t xml:space="preserve">https://osf.io/</w:t>
        </w:r>
      </w:hyperlink>
      <w:r>
        <w:t xml:space="preserve">.</w:t>
      </w:r>
    </w:p>
    <w:bookmarkEnd w:id="997"/>
    <w:bookmarkStart w:id="99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4">
        <w:r>
          <w:rPr>
            <w:rStyle w:val="Hyperlink"/>
          </w:rPr>
          <w:t xml:space="preserve">https://github.com/quarto-dev/quarto-cli/issues/3809</w:t>
        </w:r>
      </w:hyperlink>
      <w:r>
        <w:t xml:space="preserve">.</w:t>
      </w:r>
    </w:p>
    <w:bookmarkEnd w:id="998"/>
    <w:bookmarkStart w:id="1000" w:name="ref-gitfixum"/>
    <w:p>
      <w:pPr>
        <w:pStyle w:val="Bibliography"/>
      </w:pPr>
      <w:r>
        <w:t xml:space="preserve">Robertson, Seth. n.d.</w:t>
      </w:r>
      <w:r>
        <w:t xml:space="preserve"> </w:t>
      </w:r>
      <w:r>
        <w:t xml:space="preserve">“On Undoing, Fixing, or Removing Commits in Git.”</w:t>
      </w:r>
      <w:r>
        <w:t xml:space="preserve"> </w:t>
      </w:r>
      <w:hyperlink r:id="rId999">
        <w:r>
          <w:rPr>
            <w:rStyle w:val="Hyperlink"/>
          </w:rPr>
          <w:t xml:space="preserve">https://sethrobertson.github.io/GitFixUm/fixup.html</w:t>
        </w:r>
      </w:hyperlink>
      <w:r>
        <w:t xml:space="preserve">.</w:t>
      </w:r>
    </w:p>
    <w:bookmarkEnd w:id="1000"/>
    <w:bookmarkStart w:id="100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1">
        <w:r>
          <w:rPr>
            <w:rStyle w:val="Hyperlink"/>
          </w:rPr>
          <w:t xml:space="preserve">https://doi.org/10.1371/journal.pcbi.1003833</w:t>
        </w:r>
      </w:hyperlink>
      <w:r>
        <w:t xml:space="preserve">.</w:t>
      </w:r>
    </w:p>
    <w:bookmarkEnd w:id="1002"/>
    <w:bookmarkStart w:id="100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3">
        <w:r>
          <w:rPr>
            <w:rStyle w:val="Hyperlink"/>
          </w:rPr>
          <w:t xml:space="preserve">https://doi.org/10.1038/d41586-019-02918-5</w:t>
        </w:r>
      </w:hyperlink>
      <w:r>
        <w:t xml:space="preserve">.</w:t>
      </w:r>
    </w:p>
    <w:bookmarkEnd w:id="1004"/>
    <w:bookmarkStart w:id="1006" w:name="ref-slurm-salloc"/>
    <w:p>
      <w:pPr>
        <w:pStyle w:val="Bibliography"/>
      </w:pPr>
      <w:r>
        <w:t xml:space="preserve">“Slurm Workload Manager: Salloc Documentation.”</w:t>
      </w:r>
      <w:r>
        <w:t xml:space="preserve"> </w:t>
      </w:r>
      <w:r>
        <w:t xml:space="preserve">n.d.-a. SchedMD.</w:t>
      </w:r>
      <w:r>
        <w:t xml:space="preserve"> </w:t>
      </w:r>
      <w:hyperlink r:id="rId1005">
        <w:r>
          <w:rPr>
            <w:rStyle w:val="Hyperlink"/>
          </w:rPr>
          <w:t xml:space="preserve">https://slurm.schedmd.com/salloc.html</w:t>
        </w:r>
      </w:hyperlink>
      <w:r>
        <w:t xml:space="preserve">.</w:t>
      </w:r>
    </w:p>
    <w:bookmarkEnd w:id="1006"/>
    <w:bookmarkStart w:id="1008" w:name="ref-slurm-sattach"/>
    <w:p>
      <w:pPr>
        <w:pStyle w:val="Bibliography"/>
      </w:pPr>
      <w:r>
        <w:t xml:space="preserve">“Slurm Workload Manager: Sattach Documentation.”</w:t>
      </w:r>
      <w:r>
        <w:t xml:space="preserve"> </w:t>
      </w:r>
      <w:r>
        <w:t xml:space="preserve">n.d.-b. SchedMD.</w:t>
      </w:r>
      <w:r>
        <w:t xml:space="preserve"> </w:t>
      </w:r>
      <w:hyperlink r:id="rId1007">
        <w:r>
          <w:rPr>
            <w:rStyle w:val="Hyperlink"/>
          </w:rPr>
          <w:t xml:space="preserve">https://slurm.schedmd.com/sattach.html</w:t>
        </w:r>
      </w:hyperlink>
      <w:r>
        <w:t xml:space="preserve">.</w:t>
      </w:r>
    </w:p>
    <w:bookmarkEnd w:id="1008"/>
    <w:bookmarkStart w:id="1010" w:name="ref-slurm"/>
    <w:p>
      <w:pPr>
        <w:pStyle w:val="Bibliography"/>
      </w:pPr>
      <w:r>
        <w:t xml:space="preserve">“Slurm Workload Manager: Sbatch Documentation.”</w:t>
      </w:r>
      <w:r>
        <w:t xml:space="preserve"> </w:t>
      </w:r>
      <w:r>
        <w:t xml:space="preserve">n.d.-c. SchedMD.</w:t>
      </w:r>
      <w:r>
        <w:t xml:space="preserve"> </w:t>
      </w:r>
      <w:hyperlink r:id="rId1009">
        <w:r>
          <w:rPr>
            <w:rStyle w:val="Hyperlink"/>
          </w:rPr>
          <w:t xml:space="preserve">https://slurm.schedmd.com/sbatch.html</w:t>
        </w:r>
      </w:hyperlink>
      <w:r>
        <w:t xml:space="preserve">.</w:t>
      </w:r>
    </w:p>
    <w:bookmarkEnd w:id="1010"/>
    <w:bookmarkStart w:id="1012" w:name="ref-slurm-squeue"/>
    <w:p>
      <w:pPr>
        <w:pStyle w:val="Bibliography"/>
      </w:pPr>
      <w:r>
        <w:t xml:space="preserve">“Slurm Workload Manager: Squeue Documentation.”</w:t>
      </w:r>
      <w:r>
        <w:t xml:space="preserve"> </w:t>
      </w:r>
      <w:r>
        <w:t xml:space="preserve">n.d.-d. SchedMD.</w:t>
      </w:r>
      <w:r>
        <w:t xml:space="preserve"> </w:t>
      </w:r>
      <w:hyperlink r:id="rId1011">
        <w:r>
          <w:rPr>
            <w:rStyle w:val="Hyperlink"/>
          </w:rPr>
          <w:t xml:space="preserve">https://slurm.schedmd.com/squeue.html</w:t>
        </w:r>
      </w:hyperlink>
      <w:r>
        <w:t xml:space="preserve">.</w:t>
      </w:r>
    </w:p>
    <w:bookmarkEnd w:id="1012"/>
    <w:bookmarkStart w:id="1014" w:name="ref-slurm-srun"/>
    <w:p>
      <w:pPr>
        <w:pStyle w:val="Bibliography"/>
      </w:pPr>
      <w:r>
        <w:t xml:space="preserve">“Slurm Workload Manager: Srun Documentation.”</w:t>
      </w:r>
      <w:r>
        <w:t xml:space="preserve"> </w:t>
      </w:r>
      <w:r>
        <w:t xml:space="preserve">n.d.-e. SchedMD.</w:t>
      </w:r>
      <w:r>
        <w:t xml:space="preserve"> </w:t>
      </w:r>
      <w:hyperlink r:id="rId1013">
        <w:r>
          <w:rPr>
            <w:rStyle w:val="Hyperlink"/>
          </w:rPr>
          <w:t xml:space="preserve">https://slurm.schedmd.com/srun.html</w:t>
        </w:r>
      </w:hyperlink>
      <w:r>
        <w:t xml:space="preserve">.</w:t>
      </w:r>
    </w:p>
    <w:bookmarkEnd w:id="1014"/>
    <w:bookmarkStart w:id="10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5">
        <w:r>
          <w:rPr>
            <w:rStyle w:val="Hyperlink"/>
          </w:rPr>
          <w:t xml:space="preserve">https://doi.org/10.1038/d41586-019-00067-3</w:t>
        </w:r>
      </w:hyperlink>
      <w:r>
        <w:t xml:space="preserve">.</w:t>
      </w:r>
    </w:p>
    <w:bookmarkEnd w:id="1016"/>
    <w:bookmarkStart w:id="10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9">
        <w:r>
          <w:rPr>
            <w:rStyle w:val="Hyperlink"/>
          </w:rPr>
          <w:t xml:space="preserve">https://code-review.tidyverse.org/</w:t>
        </w:r>
      </w:hyperlink>
      <w:r>
        <w:t xml:space="preserve">.</w:t>
      </w:r>
    </w:p>
    <w:bookmarkEnd w:id="1017"/>
    <w:bookmarkStart w:id="10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8">
        <w:r>
          <w:rPr>
            <w:rStyle w:val="Hyperlink"/>
          </w:rPr>
          <w:t xml:space="preserve">https://doi.org/10.1038/d41586-021-03603-2</w:t>
        </w:r>
      </w:hyperlink>
      <w:r>
        <w:t xml:space="preserve">.</w:t>
      </w:r>
    </w:p>
    <w:bookmarkEnd w:id="1019"/>
    <w:bookmarkStart w:id="10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0">
        <w:r>
          <w:rPr>
            <w:rStyle w:val="Hyperlink"/>
          </w:rPr>
          <w:t xml:space="preserve">https://doi.org/10.1201/9781351201315</w:t>
        </w:r>
      </w:hyperlink>
      <w:r>
        <w:t xml:space="preserve">.</w:t>
      </w:r>
    </w:p>
    <w:bookmarkEnd w:id="1021"/>
    <w:bookmarkStart w:id="10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22">
        <w:r>
          <w:rPr>
            <w:rStyle w:val="Hyperlink"/>
          </w:rPr>
          <w:t xml:space="preserve">https://mastering-shiny.org/</w:t>
        </w:r>
      </w:hyperlink>
      <w:r>
        <w:t xml:space="preserve">.</w:t>
      </w:r>
    </w:p>
    <w:bookmarkEnd w:id="1023"/>
    <w:bookmarkStart w:id="10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3">
        <w:r>
          <w:rPr>
            <w:rStyle w:val="Hyperlink"/>
          </w:rPr>
          <w:t xml:space="preserve">https://style.tidyverse.org/</w:t>
        </w:r>
      </w:hyperlink>
      <w:r>
        <w:t xml:space="preserve">.</w:t>
      </w:r>
    </w:p>
    <w:bookmarkEnd w:id="1024"/>
    <w:bookmarkStart w:id="10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5">
        <w:r>
          <w:rPr>
            <w:rStyle w:val="Hyperlink"/>
          </w:rPr>
          <w:t xml:space="preserve">https://design.tidyverse.org/</w:t>
        </w:r>
      </w:hyperlink>
      <w:r>
        <w:t xml:space="preserve">.</w:t>
      </w:r>
    </w:p>
    <w:bookmarkEnd w:id="1026"/>
    <w:bookmarkStart w:id="10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7">
        <w:r>
          <w:rPr>
            <w:rStyle w:val="Hyperlink"/>
          </w:rPr>
          <w:t xml:space="preserve">https://r-pkgs.org/</w:t>
        </w:r>
      </w:hyperlink>
      <w:r>
        <w:t xml:space="preserve">.</w:t>
      </w:r>
    </w:p>
    <w:bookmarkEnd w:id="1028"/>
    <w:bookmarkStart w:id="10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9">
        <w:r>
          <w:rPr>
            <w:rStyle w:val="Hyperlink"/>
          </w:rPr>
          <w:t xml:space="preserve">https://r4ds.hadley.nz/</w:t>
        </w:r>
      </w:hyperlink>
      <w:r>
        <w:t xml:space="preserve">.</w:t>
      </w:r>
    </w:p>
    <w:bookmarkEnd w:id="1030"/>
    <w:bookmarkStart w:id="10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31"/>
    <w:bookmarkEnd w:id="1032"/>
    <w:p>
      <w:r>
        <w:br w:type="page"/>
      </w:r>
    </w:p>
    <w:bookmarkEnd w:id="1033"/>
    <w:bookmarkStart w:id="10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4">
        <w:r>
          <w:rPr>
            <w:rStyle w:val="Hyperlink"/>
          </w:rPr>
          <w:t xml:space="preserve">https://ucd-serg.github.io/lab-manual/appendix-copilot-instructions.html</w:t>
        </w:r>
      </w:hyperlink>
    </w:p>
    <w:p>
      <w:r>
        <w:br w:type="page"/>
      </w:r>
    </w:p>
    <w:bookmarkEnd w:id="1035"/>
    <w:bookmarkStart w:id="10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6">
        <w:r>
          <w:rPr>
            <w:rStyle w:val="Hyperlink"/>
          </w:rPr>
          <w:t xml:space="preserve">https://ucd-serg.github.io/lab-manual/appendix-copilot-setup-steps.html</w:t>
        </w:r>
      </w:hyperlink>
    </w:p>
    <w:p>
      <w:r>
        <w:br w:type="page"/>
      </w:r>
    </w:p>
    <w:bookmarkEnd w:id="1037"/>
    <w:bookmarkStart w:id="10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ins w:id="2905" w:author="PR Preview" w:date="2024-01-01T00:00:00Z">
        <w:r>
          <w:rPr>
            <w:b/>
            <w:bCs/>
          </w:rPr>
          <w:t xml:space="preserve">Branch:</w:t>
        </w:r>
      </w:ins>
      <w:ins w:id="2905" w:author="PR Preview" w:date="2024-01-01T00:00:00Z">
        <w:r>
          <w:t xml:space="preserve"> </w:t>
        </w:r>
      </w:ins>
      <w:ins w:id="2905" w:author="PR Preview" w:date="2024-01-01T00:00:00Z">
        <w:r>
          <w:t xml:space="preserve">HEAD</w:t>
        </w:r>
      </w:ins>
    </w:p>
    <w:p>
      <w:pPr>
        <w:pStyle w:val="Compact"/>
        <w:numPr>
          <w:ilvl w:val="0"/>
          <w:numId w:val="1310"/>
        </w:numPr>
      </w:pPr>
      <w:ins w:id="2906" w:author="PR Preview" w:date="2024-01-01T00:00:00Z">
        <w:r>
          <w:rPr>
            <w:b/>
            <w:bCs/>
          </w:rPr>
          <w:t xml:space="preserve">Commit:</w:t>
        </w:r>
      </w:ins>
      <w:ins w:id="2906" w:author="PR Preview" w:date="2024-01-01T00:00:00Z">
        <w:r>
          <w:t xml:space="preserve"> </w:t>
        </w:r>
      </w:ins>
      <w:ins w:id="2906" w:author="PR Preview" w:date="2024-01-01T00:00:00Z">
        <w:r>
          <w:t xml:space="preserve">29072f7</w:t>
        </w:r>
      </w:ins>
    </w:p>
    <w:p>
      <w:pPr>
        <w:pStyle w:val="Compact"/>
        <w:numPr>
          <w:ilvl w:val="0"/>
          <w:numId w:val="1310"/>
        </w:numPr>
      </w:pPr>
      <w:ins w:id="2907" w:author="PR Preview" w:date="2024-01-01T00:00:00Z">
        <w:r>
          <w:rPr>
            <w:b/>
            <w:bCs/>
          </w:rPr>
          <w:t xml:space="preserve">Full commit hash:</w:t>
        </w:r>
      </w:ins>
      <w:ins w:id="2907" w:author="PR Preview" w:date="2024-01-01T00:00:00Z">
        <w:r>
          <w:t xml:space="preserve"> </w:t>
        </w:r>
      </w:ins>
      <w:ins w:id="2907" w:author="PR Preview" w:date="2024-01-01T00:00:00Z">
        <w:r>
          <w:t xml:space="preserve">29072f7c1887b44ed9efa65e322c403bc1829e38</w:t>
        </w:r>
      </w:ins>
    </w:p>
    <w:p>
      <w:pPr>
        <w:pStyle w:val="Compact"/>
        <w:numPr>
          <w:ilvl w:val="0"/>
          <w:numId w:val="1310"/>
        </w:numPr>
      </w:pPr>
      <w:ins w:id="2908" w:author="PR Preview" w:date="2024-01-01T00:00:00Z">
        <w:r>
          <w:rPr>
            <w:b/>
            <w:bCs/>
          </w:rPr>
          <w:t xml:space="preserve">Commit date:</w:t>
        </w:r>
      </w:ins>
      <w:ins w:id="2908" w:author="PR Preview" w:date="2024-01-01T00:00:00Z">
        <w:r>
          <w:t xml:space="preserve"> </w:t>
        </w:r>
      </w:ins>
      <w:ins w:id="2908" w:author="PR Preview" w:date="2024-01-01T00:00:00Z">
        <w:r>
          <w:t xml:space="preserve">2026-07-22 01:16:22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19" Type="http://schemas.openxmlformats.org/officeDocument/2006/relationships/image" Target="media/rId419.png"/><Relationship Id="rId674" Type="http://schemas.openxmlformats.org/officeDocument/2006/relationships/image" Target="media/rId674.png"/><Relationship Id="rId445" Type="http://schemas.openxmlformats.org/officeDocument/2006/relationships/image" Target="media/rId445.png"/><Relationship Id="rId713" Type="http://schemas.openxmlformats.org/officeDocument/2006/relationships/image" Target="media/rId713.jpg"/><Relationship Id="rId719" Type="http://schemas.openxmlformats.org/officeDocument/2006/relationships/image" Target="media/rId719.png"/><Relationship Id="rId554" Type="http://schemas.openxmlformats.org/officeDocument/2006/relationships/image" Target="media/rId554.png"/><Relationship Id="rId559" Type="http://schemas.openxmlformats.org/officeDocument/2006/relationships/image" Target="media/rId559.png"/><Relationship Id="rId636" Type="http://schemas.openxmlformats.org/officeDocument/2006/relationships/image" Target="media/rId636.png"/><Relationship Id="rId641" Type="http://schemas.openxmlformats.org/officeDocument/2006/relationships/image" Target="media/rId641.png"/><Relationship Id="rId384"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83" Type="http://schemas.openxmlformats.org/officeDocument/2006/relationships/hyperlink" Target="http://adv-r.had.co.nz/Style.html" TargetMode="External"/><Relationship Id="rId920" Type="http://schemas.openxmlformats.org/officeDocument/2006/relationships/hyperlink" Target="http://colorbrewer2.org/" TargetMode="External"/><Relationship Id="rId972" Type="http://schemas.openxmlformats.org/officeDocument/2006/relationships/hyperlink" Target="http://creativecommons.org/licenses/by-nc/4.0/" TargetMode="External"/><Relationship Id="rId416" Type="http://schemas.openxmlformats.org/officeDocument/2006/relationships/hyperlink" Target="http://styler.r-lib.org/articles/customizing_styler.html" TargetMode="External"/><Relationship Id="rId86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4" Type="http://schemas.openxmlformats.org/officeDocument/2006/relationships/hyperlink" Target="https://about.codecov.io" TargetMode="External"/><Relationship Id="rId593"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66" Type="http://schemas.openxmlformats.org/officeDocument/2006/relationships/hyperlink" Target="https://cli.github.com/" TargetMode="External"/><Relationship Id="rId272" Type="http://schemas.openxmlformats.org/officeDocument/2006/relationships/hyperlink" Target="https://cli.r-lib.org/" TargetMode="External"/><Relationship Id="rId629"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73" Type="http://schemas.openxmlformats.org/officeDocument/2006/relationships/hyperlink" Target="https://cran.r-project.org/" TargetMode="External"/><Relationship Id="rId956"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23" Type="http://schemas.openxmlformats.org/officeDocument/2006/relationships/hyperlink" Target="https://cran.r-project.org/web/packages/lintr/readme/README.html#available-linters" TargetMode="External"/><Relationship Id="rId426" Type="http://schemas.openxmlformats.org/officeDocument/2006/relationships/hyperlink" Target="https://cran.r-project.org/web/packages/lintr/readme/README.html#project-configuration" TargetMode="External"/><Relationship Id="rId77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1" Type="http://schemas.openxmlformats.org/officeDocument/2006/relationships/hyperlink" Target="https://d-morrison.github.io/psw/" TargetMode="External"/><Relationship Id="rId49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5" Type="http://schemas.openxmlformats.org/officeDocument/2006/relationships/hyperlink" Target="https://d-morrison.github.io/wai/" TargetMode="External"/><Relationship Id="rId855" Type="http://schemas.openxmlformats.org/officeDocument/2006/relationships/hyperlink" Target="https://d-morrison.github.io/wai/chapters/ai-use-policies.html" TargetMode="External"/><Relationship Id="rId958" Type="http://schemas.openxmlformats.org/officeDocument/2006/relationships/hyperlink" Target="https://d-morrison.github.io/wai/chapters/ai-use-policies.html#sec-ai-journal-articles" TargetMode="External"/><Relationship Id="rId856" Type="http://schemas.openxmlformats.org/officeDocument/2006/relationships/hyperlink" Target="https://d-morrison.github.io/wai/chapters/coding-agents.html" TargetMode="External"/><Relationship Id="rId690"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70" Type="http://schemas.openxmlformats.org/officeDocument/2006/relationships/hyperlink" Target="https://d-morrison.github.io/wai/chapters/coding-agents.html#sec-ai-claude-code-windows" TargetMode="External"/><Relationship Id="rId857" Type="http://schemas.openxmlformats.org/officeDocument/2006/relationships/hyperlink" Target="https://d-morrison.github.io/wai/chapters/pr-workflow-with-agents.html" TargetMode="External"/><Relationship Id="rId976" Type="http://schemas.openxmlformats.org/officeDocument/2006/relationships/hyperlink" Target="https://datadryad.org/" TargetMode="External"/><Relationship Id="rId955"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5" Type="http://schemas.openxmlformats.org/officeDocument/2006/relationships/hyperlink" Target="https://design.tidyverse.org/" TargetMode="External"/><Relationship Id="rId374" Type="http://schemas.openxmlformats.org/officeDocument/2006/relationships/hyperlink" Target="https://design.tidyverse.org/important-args-first.html" TargetMode="External"/><Relationship Id="rId982" Type="http://schemas.openxmlformats.org/officeDocument/2006/relationships/hyperlink" Target="https://desktop.github.com/" TargetMode="External"/><Relationship Id="rId95" Type="http://schemas.openxmlformats.org/officeDocument/2006/relationships/hyperlink" Target="https://devtools.r-lib.org/" TargetMode="External"/><Relationship Id="rId709" Type="http://schemas.openxmlformats.org/officeDocument/2006/relationships/hyperlink" Target="https://docs.github.com/en/actions" TargetMode="External"/><Relationship Id="rId678" Type="http://schemas.openxmlformats.org/officeDocument/2006/relationships/hyperlink" Target="https://docs.github.com/en/actions/using-jobs/using-concurrency" TargetMode="External"/><Relationship Id="rId625" Type="http://schemas.openxmlformats.org/officeDocument/2006/relationships/hyperlink" Target="https://docs.github.com/en/communities/using-templates-to-encourage-useful-issues-and-pull-requests/creating-a-pull-request-template-for-your-repository" TargetMode="External"/><Relationship Id="rId771" Type="http://schemas.openxmlformats.org/officeDocument/2006/relationships/hyperlink" Target="https://docs.github.com/en/repositories/releasing-projects-on-github/managing-releases-in-a-repository" TargetMode="External"/><Relationship Id="rId606" Type="http://schemas.openxmlformats.org/officeDocument/2006/relationships/hyperlink" Target="https://docs.github.com/en/repositories/working-with-files/managing-files/customizing-how-changed-files-appear-on-github" TargetMode="External"/><Relationship Id="rId679"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03" Type="http://schemas.openxmlformats.org/officeDocument/2006/relationships/hyperlink" Target="https://docs.google.com/document/d/1ckgRCcr7FFPyymyMA6Y_-cB_vftOyrrxT28c6gRg0PI/edit" TargetMode="External"/><Relationship Id="rId990" Type="http://schemas.openxmlformats.org/officeDocument/2006/relationships/hyperlink" Target="https://doi.org/10.1038/467775a" TargetMode="External"/><Relationship Id="rId994" Type="http://schemas.openxmlformats.org/officeDocument/2006/relationships/hyperlink" Target="https://doi.org/10.1038/526182a" TargetMode="External"/><Relationship Id="rId1015" Type="http://schemas.openxmlformats.org/officeDocument/2006/relationships/hyperlink" Target="https://doi.org/10.1038/d41586-019-00067-3" TargetMode="External"/><Relationship Id="rId963" Type="http://schemas.openxmlformats.org/officeDocument/2006/relationships/hyperlink" Target="https://doi.org/10.1038/d41586-019-01431-z" TargetMode="External"/><Relationship Id="rId1003" Type="http://schemas.openxmlformats.org/officeDocument/2006/relationships/hyperlink" Target="https://doi.org/10.1038/d41586-019-02918-5" TargetMode="External"/><Relationship Id="rId1018" Type="http://schemas.openxmlformats.org/officeDocument/2006/relationships/hyperlink" Target="https://doi.org/10.1038/d41586-021-03603-2" TargetMode="External"/><Relationship Id="rId970" Type="http://schemas.openxmlformats.org/officeDocument/2006/relationships/hyperlink" Target="https://doi.org/10.1038/s41467-020-19160-7" TargetMode="External"/><Relationship Id="rId992" Type="http://schemas.openxmlformats.org/officeDocument/2006/relationships/hyperlink" Target="https://doi.org/10.1038/s41562-016-0021" TargetMode="External"/><Relationship Id="rId979" Type="http://schemas.openxmlformats.org/officeDocument/2006/relationships/hyperlink" Target="https://doi.org/10.1201/9781003029878" TargetMode="External"/><Relationship Id="rId1020" Type="http://schemas.openxmlformats.org/officeDocument/2006/relationships/hyperlink" Target="https://doi.org/10.1201/9781351201315" TargetMode="External"/><Relationship Id="rId1001" Type="http://schemas.openxmlformats.org/officeDocument/2006/relationships/hyperlink" Target="https://doi.org/10.1371/journal.pcbi.1003833" TargetMode="External"/><Relationship Id="rId961"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5" Type="http://schemas.openxmlformats.org/officeDocument/2006/relationships/hyperlink" Target="https://eddelbuettel.github.io/r2u/" TargetMode="External"/><Relationship Id="rId549" Type="http://schemas.openxmlformats.org/officeDocument/2006/relationships/hyperlink" Target="https://education.github.com/" TargetMode="External"/><Relationship Id="rId550" Type="http://schemas.openxmlformats.org/officeDocument/2006/relationships/hyperlink" Target="https://education.github.com/pack" TargetMode="External"/><Relationship Id="rId551"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30"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7"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31"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9" Type="http://schemas.openxmlformats.org/officeDocument/2006/relationships/hyperlink" Target="https://en.wikipedia.org/wiki/Thesis" TargetMode="External"/><Relationship Id="rId471" Type="http://schemas.openxmlformats.org/officeDocument/2006/relationships/hyperlink" Target="https://en.wikipedia.org/wiki/WYSIWYM" TargetMode="External"/><Relationship Id="rId946"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70" Type="http://schemas.openxmlformats.org/officeDocument/2006/relationships/hyperlink" Target="https://github.com/IndrajeetPatil/awesome-r-pkgtools" TargetMode="External"/><Relationship Id="rId671" Type="http://schemas.openxmlformats.org/officeDocument/2006/relationships/hyperlink" Target="https://github.com/RMI-PACTA/actions" TargetMode="External"/><Relationship Id="rId485" Type="http://schemas.openxmlformats.org/officeDocument/2006/relationships/hyperlink" Target="https://github.com/UCD-SERG/lab-manual" TargetMode="External"/><Relationship Id="rId375" Type="http://schemas.openxmlformats.org/officeDocument/2006/relationships/hyperlink" Target="https://github.com/UCD-SERG/lab-manual/blob/main/.lintr.R" TargetMode="External"/><Relationship Id="rId632"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7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22"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53" Type="http://schemas.openxmlformats.org/officeDocument/2006/relationships/hyperlink" Target="https://github.com/actions/toolkit/blob/main/docs/action-versioning.md" TargetMode="External"/><Relationship Id="rId659" Type="http://schemas.openxmlformats.org/officeDocument/2006/relationships/hyperlink" Target="https://github.com/actions/toolkit/issues/214" TargetMode="External"/><Relationship Id="rId568" Type="http://schemas.openxmlformats.org/officeDocument/2006/relationships/hyperlink" Target="https://github.com/cli/cli#installation" TargetMode="External"/><Relationship Id="rId569" Type="http://schemas.openxmlformats.org/officeDocument/2006/relationships/hyperlink" Target="https://github.com/cli/cli/blob/trunk/docs/install_linux.md" TargetMode="External"/><Relationship Id="rId479"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595" Type="http://schemas.openxmlformats.org/officeDocument/2006/relationships/hyperlink" Target="https://github.com/d-morrison/pr.helpers" TargetMode="External"/><Relationship Id="rId896" Type="http://schemas.openxmlformats.org/officeDocument/2006/relationships/hyperlink" Target="https://github.com/d-morrison/psw" TargetMode="External"/><Relationship Id="rId504" Type="http://schemas.openxmlformats.org/officeDocument/2006/relationships/hyperlink" Target="https://github.com/d-morrison/rme" TargetMode="External"/><Relationship Id="rId836" Type="http://schemas.openxmlformats.org/officeDocument/2006/relationships/hyperlink" Target="https://github.com/d-morrison/wai" TargetMode="External"/><Relationship Id="rId480" Type="http://schemas.openxmlformats.org/officeDocument/2006/relationships/hyperlink" Target="https://github.com/d-rug/datalab_template_quarto" TargetMode="External"/><Relationship Id="rId670" Type="http://schemas.openxmlformats.org/officeDocument/2006/relationships/hyperlink" Target="https://github.com/easystats/workflows" TargetMode="External"/><Relationship Id="rId706" Type="http://schemas.openxmlformats.org/officeDocument/2006/relationships/hyperlink" Target="https://github.com/eddelbuettel/github-actions/tree/master/r2u-setup" TargetMode="External"/><Relationship Id="rId669" Type="http://schemas.openxmlformats.org/officeDocument/2006/relationships/hyperlink" Target="https://github.com/eddelbuettel/r-ci" TargetMode="External"/><Relationship Id="rId77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52" Type="http://schemas.openxmlformats.org/officeDocument/2006/relationships/hyperlink" Target="https://github.com/features/actions" TargetMode="External"/><Relationship Id="rId597" Type="http://schemas.openxmlformats.org/officeDocument/2006/relationships/hyperlink" Target="https://github.com/github-linguist/linguist/" TargetMode="External"/><Relationship Id="rId607" Type="http://schemas.openxmlformats.org/officeDocument/2006/relationships/hyperlink" Target="https://github.com/github-linguist/linguist/blob/main/docs/overrides.md" TargetMode="External"/><Relationship Id="rId605" Type="http://schemas.openxmlformats.org/officeDocument/2006/relationships/hyperlink" Target="https://github.com/github-linguist/linguist/blob/main/docs/overrides.md#detectable" TargetMode="External"/><Relationship Id="rId604" Type="http://schemas.openxmlformats.org/officeDocument/2006/relationships/hyperlink" Target="https://github.com/github-linguist/linguist/blob/main/docs/overrides.md#documentation" TargetMode="External"/><Relationship Id="rId598" Type="http://schemas.openxmlformats.org/officeDocument/2006/relationships/hyperlink" Target="https://github.com/github-linguist/linguist/blob/main/docs/overrides.md#generated-code" TargetMode="External"/><Relationship Id="rId601" Type="http://schemas.openxmlformats.org/officeDocument/2006/relationships/hyperlink" Target="https://github.com/github-linguist/linguist/blob/main/docs/overrides.md#using-gitattributes" TargetMode="External"/><Relationship Id="rId603" Type="http://schemas.openxmlformats.org/officeDocument/2006/relationships/hyperlink" Target="https://github.com/github-linguist/linguist/blob/main/docs/overrides.md#vendored-code" TargetMode="External"/><Relationship Id="rId590" Type="http://schemas.openxmlformats.org/officeDocument/2006/relationships/hyperlink" Target="https://github.com/github/gitignore/blob/master/R.gitignore" TargetMode="External"/><Relationship Id="rId694"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93" Type="http://schemas.openxmlformats.org/officeDocument/2006/relationships/hyperlink" Target="https://github.com/marocchino/sticky-pull-request-comment" TargetMode="External"/><Relationship Id="rId783" Type="http://schemas.openxmlformats.org/officeDocument/2006/relationships/hyperlink" Target="https://github.com/mponce0/Visualize.CRAN.Downloads" TargetMode="External"/><Relationship Id="rId93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31" Type="http://schemas.openxmlformats.org/officeDocument/2006/relationships/hyperlink" Target="https://github.com/pulls/review-requested" TargetMode="External"/><Relationship Id="rId534" Type="http://schemas.openxmlformats.org/officeDocument/2006/relationships/hyperlink" Target="https://github.com/quarto-dev/quarto-cli/issues" TargetMode="External"/><Relationship Id="rId524" Type="http://schemas.openxmlformats.org/officeDocument/2006/relationships/hyperlink" Target="https://github.com/quarto-dev/quarto-cli/issues/3809" TargetMode="External"/><Relationship Id="rId541" Type="http://schemas.openxmlformats.org/officeDocument/2006/relationships/hyperlink" Target="https://github.com/quarto-dev/quarto-cli/issues/4894" TargetMode="External"/><Relationship Id="rId540"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7"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10" Type="http://schemas.openxmlformats.org/officeDocument/2006/relationships/hyperlink" Target="https://github.com/r-lib/actions#where-to-find-help" TargetMode="External"/><Relationship Id="rId435" Type="http://schemas.openxmlformats.org/officeDocument/2006/relationships/hyperlink" Target="https://github.com/r-lib/actions/blob/v2-branch/examples/lint-changed-files.yaml" TargetMode="External"/><Relationship Id="rId754" Type="http://schemas.openxmlformats.org/officeDocument/2006/relationships/hyperlink" Target="https://github.com/r-lib/rig" TargetMode="External"/><Relationship Id="rId696" Type="http://schemas.openxmlformats.org/officeDocument/2006/relationships/hyperlink" Target="https://github.com/rossjrw/pr-preview-action" TargetMode="External"/><Relationship Id="rId697" Type="http://schemas.openxmlformats.org/officeDocument/2006/relationships/hyperlink" Target="https://github.com/rossjrw/pr-preview-action?tab=readme-ov-file#only-remove-previews-for-unmerged-prs" TargetMode="External"/><Relationship Id="rId558" Type="http://schemas.openxmlformats.org/officeDocument/2006/relationships/hyperlink" Target="https://github.com/settings/copilot/features" TargetMode="External"/><Relationship Id="rId887" Type="http://schemas.openxmlformats.org/officeDocument/2006/relationships/hyperlink" Target="https://github.com/skills/introduction-to-github" TargetMode="External"/><Relationship Id="rId695" Type="http://schemas.openxmlformats.org/officeDocument/2006/relationships/hyperlink" Target="https://github.com/thollander/actions-comment-pull-request" TargetMode="External"/><Relationship Id="rId819" Type="http://schemas.openxmlformats.org/officeDocument/2006/relationships/hyperlink" Target="https://github.com/tmux/tmux/wiki" TargetMode="External"/><Relationship Id="rId791" Type="http://schemas.openxmlformats.org/officeDocument/2006/relationships/hyperlink" Target="https://github.com/ucdavisdatalab" TargetMode="External"/><Relationship Id="rId875" Type="http://schemas.openxmlformats.org/officeDocument/2006/relationships/hyperlink" Target="https://github.com/ucdavisdatalab/research-toolkits" TargetMode="External"/><Relationship Id="rId547" Type="http://schemas.openxmlformats.org/officeDocument/2006/relationships/hyperlink" Target="https://github.com/ucdavisdatalab/sandbox_git" TargetMode="External"/><Relationship Id="rId799" Type="http://schemas.openxmlformats.org/officeDocument/2006/relationships/hyperlink" Target="https://github.com/ucdavisdatalab/workshop_how-to-data-documentation" TargetMode="External"/><Relationship Id="rId890" Type="http://schemas.openxmlformats.org/officeDocument/2006/relationships/hyperlink" Target="https://github.com/ucdavisdatalab/workshop_nlp_with_python" TargetMode="External"/><Relationship Id="rId889" Type="http://schemas.openxmlformats.org/officeDocument/2006/relationships/hyperlink" Target="https://github.com/ucdavisdatalab/workshop_python_basics" TargetMode="External"/><Relationship Id="rId87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67" Type="http://schemas.openxmlformats.org/officeDocument/2006/relationships/hyperlink" Target="https://gitlab.com/gitlab-org/cli" TargetMode="External"/><Relationship Id="rId572" Type="http://schemas.openxmlformats.org/officeDocument/2006/relationships/hyperlink" Target="https://gitlab.com/gitlab-org/cli#installation" TargetMode="External"/><Relationship Id="rId573" Type="http://schemas.openxmlformats.org/officeDocument/2006/relationships/hyperlink" Target="https://gitlab.com/gitlab-org/cli/-/releases" TargetMode="External"/><Relationship Id="rId372" Type="http://schemas.openxmlformats.org/officeDocument/2006/relationships/hyperlink" Target="https://google.github.io/styleguide/Rguide.html" TargetMode="External"/><Relationship Id="rId377" Type="http://schemas.openxmlformats.org/officeDocument/2006/relationships/hyperlink" Target="https://google.github.io/styleguide/Rguide.html#use-explicit-returns" TargetMode="External"/><Relationship Id="rId726" Type="http://schemas.openxmlformats.org/officeDocument/2006/relationships/hyperlink" Target="https://google.github.io/styleguide/shellguide.html" TargetMode="External"/><Relationship Id="rId924" Type="http://schemas.openxmlformats.org/officeDocument/2006/relationships/hyperlink" Target="https://grants.nih.gov" TargetMode="External"/><Relationship Id="rId906" Type="http://schemas.openxmlformats.org/officeDocument/2006/relationships/hyperlink" Target="https://grantwriting.stanford.edu/resources/funding-train/" TargetMode="External"/><Relationship Id="rId967" Type="http://schemas.openxmlformats.org/officeDocument/2006/relationships/hyperlink" Target="https://happygitwithr.com/" TargetMode="External"/><Relationship Id="rId587" Type="http://schemas.openxmlformats.org/officeDocument/2006/relationships/hyperlink" Target="https://happygitwithr.com/repeated-amend.html" TargetMode="External"/><Relationship Id="rId579"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7"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4" Type="http://schemas.openxmlformats.org/officeDocument/2006/relationships/hyperlink" Target="https://journals.lww.com/epidem/Fulltext/2001/05000/The_Value_of_P.2.aspx" TargetMode="External"/><Relationship Id="rId922" Type="http://schemas.openxmlformats.org/officeDocument/2006/relationships/hyperlink" Target="https://journals.plos.org/ploscompbiol/article?id=10.1371/journal.pcbi.1003833" TargetMode="External"/><Relationship Id="rId974"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55" Type="http://schemas.openxmlformats.org/officeDocument/2006/relationships/hyperlink" Target="https://lifecycle.r-lib.org/articles/communicate.html" TargetMode="External"/><Relationship Id="rId456" Type="http://schemas.openxmlformats.org/officeDocument/2006/relationships/hyperlink" Target="https://lifecycle.r-lib.org/reference/deprecate_soft.html" TargetMode="External"/><Relationship Id="rId895" Type="http://schemas.openxmlformats.org/officeDocument/2006/relationships/hyperlink" Target="https://link.springer.com/book/10.1007/978-3-030-98175-4" TargetMode="External"/><Relationship Id="rId910"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22" Type="http://schemas.openxmlformats.org/officeDocument/2006/relationships/hyperlink" Target="https://mastering-shiny.org/" TargetMode="External"/><Relationship Id="rId921" Type="http://schemas.openxmlformats.org/officeDocument/2006/relationships/hyperlink" Target="https://medialab.github.io/iwanthue/" TargetMode="External"/><Relationship Id="rId867" Type="http://schemas.openxmlformats.org/officeDocument/2006/relationships/hyperlink" Target="https://medialab.github.io/iwanthue/?utm_source=Nature+Briefing&amp;utm_campaign=2c68711076-briefing-dy-20211006&amp;utm_medium=email&amp;utm_term=0_c9dfd39373-2c68711076-44335685" TargetMode="External"/><Relationship Id="rId741"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7" Type="http://schemas.openxmlformats.org/officeDocument/2006/relationships/hyperlink" Target="https://mentors.fm/2019/08/13/think-and-write-with-leslie-lamport/" TargetMode="External"/><Relationship Id="rId516" Type="http://schemas.openxmlformats.org/officeDocument/2006/relationships/hyperlink" Target="https://mermaid.live/" TargetMode="External"/><Relationship Id="rId901" Type="http://schemas.openxmlformats.org/officeDocument/2006/relationships/hyperlink" Target="https://mitcommlab.mit.edu/be/2023/09/27/toward-an-evenbetterposter-improving-the-betterposter-template/" TargetMode="External"/><Relationship Id="rId914" Type="http://schemas.openxmlformats.org/officeDocument/2006/relationships/hyperlink" Target="https://myidp.sciencecareers.org/" TargetMode="External"/><Relationship Id="rId996" Type="http://schemas.openxmlformats.org/officeDocument/2006/relationships/hyperlink" Target="https://osf.io/" TargetMode="External"/><Relationship Id="rId40" Type="http://schemas.openxmlformats.org/officeDocument/2006/relationships/hyperlink" Target="https://osf.io/tgbxr/" TargetMode="External"/><Relationship Id="rId616"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4" Type="http://schemas.openxmlformats.org/officeDocument/2006/relationships/hyperlink" Target="https://plos.org/resource/how-to-store-and-manage-your-data/" TargetMode="External"/><Relationship Id="rId492" Type="http://schemas.openxmlformats.org/officeDocument/2006/relationships/hyperlink" Target="https://plotly.com/r/" TargetMode="External"/><Relationship Id="rId281" Type="http://schemas.openxmlformats.org/officeDocument/2006/relationships/hyperlink" Target="https://processx.r-lib.org/" TargetMode="External"/><Relationship Id="rId79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381" Type="http://schemas.openxmlformats.org/officeDocument/2006/relationships/hyperlink" Target="https://purrr.tidyverse.org/reference/map.html" TargetMode="External"/><Relationship Id="rId462" Type="http://schemas.openxmlformats.org/officeDocument/2006/relationships/hyperlink" Target="https://quarto.org/" TargetMode="External"/><Relationship Id="rId507" Type="http://schemas.openxmlformats.org/officeDocument/2006/relationships/hyperlink" Target="https://quarto.org/docs/authoring/cross-references.html" TargetMode="External"/><Relationship Id="rId526" Type="http://schemas.openxmlformats.org/officeDocument/2006/relationships/hyperlink" Target="https://quarto.org/docs/authoring/diagrams.html" TargetMode="External"/><Relationship Id="rId509" Type="http://schemas.openxmlformats.org/officeDocument/2006/relationships/hyperlink" Target="https://quarto.org/docs/authoring/includes.html" TargetMode="External"/><Relationship Id="rId487" Type="http://schemas.openxmlformats.org/officeDocument/2006/relationships/hyperlink" Target="https://quarto.org/docs/books/" TargetMode="External"/><Relationship Id="rId491" Type="http://schemas.openxmlformats.org/officeDocument/2006/relationships/hyperlink" Target="https://quarto.org/docs/dashboards/" TargetMode="External"/><Relationship Id="rId496" Type="http://schemas.openxmlformats.org/officeDocument/2006/relationships/hyperlink" Target="https://quarto.org/docs/gallery/#dashboards" TargetMode="External"/><Relationship Id="rId465" Type="http://schemas.openxmlformats.org/officeDocument/2006/relationships/hyperlink" Target="https://quarto.org/docs/get-started/" TargetMode="External"/><Relationship Id="rId46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3" Type="http://schemas.openxmlformats.org/officeDocument/2006/relationships/hyperlink" Target="https://quarto.org/docs/projects/profiles.html" TargetMode="External"/><Relationship Id="rId488" Type="http://schemas.openxmlformats.org/officeDocument/2006/relationships/hyperlink" Target="https://quarto.org/docs/publishing/" TargetMode="External"/><Relationship Id="rId530"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4" Type="http://schemas.openxmlformats.org/officeDocument/2006/relationships/hyperlink" Target="https://r-hub.github.io/cranlogs/" TargetMode="External"/><Relationship Id="rId778"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7" Type="http://schemas.openxmlformats.org/officeDocument/2006/relationships/hyperlink" Target="https://r-pkgs.org/" TargetMode="External"/><Relationship Id="rId401"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4" Type="http://schemas.openxmlformats.org/officeDocument/2006/relationships/hyperlink" Target="https://r-pkgs.org/release.html" TargetMode="External"/><Relationship Id="rId781" Type="http://schemas.openxmlformats.org/officeDocument/2006/relationships/hyperlink" Target="https://r-pkgs.org/release.html#sec-release-initial" TargetMode="External"/><Relationship Id="rId708"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9" Type="http://schemas.openxmlformats.org/officeDocument/2006/relationships/hyperlink" Target="https://r4ds.hadley.nz/" TargetMode="External"/><Relationship Id="rId467" Type="http://schemas.openxmlformats.org/officeDocument/2006/relationships/hyperlink" Target="https://r4ds.hadley.nz/quarto.html" TargetMode="External"/><Relationship Id="rId363"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62"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00"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493" Type="http://schemas.openxmlformats.org/officeDocument/2006/relationships/hyperlink" Target="https://rstudio.github.io/leaflet/" TargetMode="External"/><Relationship Id="rId748"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80"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394" Type="http://schemas.openxmlformats.org/officeDocument/2006/relationships/hyperlink" Target="https://sembr.org/" TargetMode="External"/><Relationship Id="rId55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9" Type="http://schemas.openxmlformats.org/officeDocument/2006/relationships/hyperlink" Target="https://sethrobertson.github.io/GitFixUm/fixup.html" TargetMode="External"/><Relationship Id="rId495" Type="http://schemas.openxmlformats.org/officeDocument/2006/relationships/hyperlink" Target="https://shiny.posit.co/" TargetMode="External"/><Relationship Id="rId1005" Type="http://schemas.openxmlformats.org/officeDocument/2006/relationships/hyperlink" Target="https://slurm.schedmd.com/salloc.html" TargetMode="External"/><Relationship Id="rId1007" Type="http://schemas.openxmlformats.org/officeDocument/2006/relationships/hyperlink" Target="https://slurm.schedmd.com/sattach.html" TargetMode="External"/><Relationship Id="rId1009" Type="http://schemas.openxmlformats.org/officeDocument/2006/relationships/hyperlink" Target="https://slurm.schedmd.com/sbatch.html" TargetMode="External"/><Relationship Id="rId1011" Type="http://schemas.openxmlformats.org/officeDocument/2006/relationships/hyperlink" Target="https://slurm.schedmd.com/squeue.html" TargetMode="External"/><Relationship Id="rId1013"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46" Type="http://schemas.openxmlformats.org/officeDocument/2006/relationships/hyperlink" Target="https://sp19.datastructur.es/materials/guides/using-git#b-local-repositories-narrative-introduction" TargetMode="External"/><Relationship Id="rId576"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0"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73"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594"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53" Type="http://schemas.openxmlformats.org/officeDocument/2006/relationships/hyperlink" Target="https://tidyselect.r-lib.org/" TargetMode="External"/><Relationship Id="rId412" Type="http://schemas.openxmlformats.org/officeDocument/2006/relationships/hyperlink" Target="https://tidyverse.org/blog/2017/12/styler-1.0.0/" TargetMode="External"/><Relationship Id="rId591" Type="http://schemas.openxmlformats.org/officeDocument/2006/relationships/hyperlink" Target="https://tidyverse.org/blog/2017/12/workflow-vs-script/" TargetMode="External"/><Relationship Id="rId1034" Type="http://schemas.openxmlformats.org/officeDocument/2006/relationships/hyperlink" Target="https://ucd-serg.github.io/lab-manual/appendix-copilot-instructions.html" TargetMode="External"/><Relationship Id="rId1036" Type="http://schemas.openxmlformats.org/officeDocument/2006/relationships/hyperlink" Target="https://ucd-serg.github.io/lab-manual/appendix-copilot-setup-steps.html" TargetMode="External"/><Relationship Id="rId761" Type="http://schemas.openxmlformats.org/officeDocument/2006/relationships/hyperlink" Target="https://ucd-serg.github.io/lab-manual/coding-practices.html#file-headers" TargetMode="External"/><Relationship Id="rId764" Type="http://schemas.openxmlformats.org/officeDocument/2006/relationships/hyperlink" Target="https://ucd-serg.github.io/lab-manual/coding-practices.html#function-documentation" TargetMode="External"/><Relationship Id="rId862" Type="http://schemas.openxmlformats.org/officeDocument/2006/relationships/hyperlink" Target="https://ucd-serg.github.io/lab-manual/coding-style.html" TargetMode="External"/><Relationship Id="rId767" Type="http://schemas.openxmlformats.org/officeDocument/2006/relationships/hyperlink" Target="https://ucd-serg.github.io/lab-manual/unix.html#example-code-for-runfilesavelogs" TargetMode="External"/><Relationship Id="rId876" Type="http://schemas.openxmlformats.org/officeDocument/2006/relationships/hyperlink" Target="https://ucdavisdatalab.github.io/install_guides/" TargetMode="External"/><Relationship Id="rId87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50"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30" Type="http://schemas.openxmlformats.org/officeDocument/2006/relationships/hyperlink" Target="https://www.chriswrites.com/how-to-change-file-permissions-using-the-terminal/" TargetMode="External"/><Relationship Id="rId954" Type="http://schemas.openxmlformats.org/officeDocument/2006/relationships/hyperlink" Target="https://www.danieldsjoberg.com/gtsummary/" TargetMode="External"/><Relationship Id="rId87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0" Type="http://schemas.openxmlformats.org/officeDocument/2006/relationships/hyperlink" Target="https://www.git-scm.com/docs/gitignore#_pattern_format" TargetMode="External"/><Relationship Id="rId689" Type="http://schemas.openxmlformats.org/officeDocument/2006/relationships/hyperlink" Target="https://www.githubstatus.com/" TargetMode="External"/><Relationship Id="rId909" Type="http://schemas.openxmlformats.org/officeDocument/2006/relationships/hyperlink" Target="https://www.globalcodeofconduct.org/" TargetMode="External"/><Relationship Id="rId820" Type="http://schemas.openxmlformats.org/officeDocument/2006/relationships/hyperlink" Target="https://www.gnu.org/software/screen/" TargetMode="External"/><Relationship Id="rId737" Type="http://schemas.openxmlformats.org/officeDocument/2006/relationships/hyperlink" Target="https://www.howtogeek.com/118594/how-to-edit-your-system-path-for-easy-command-line-access/" TargetMode="External"/><Relationship Id="rId494" Type="http://schemas.openxmlformats.org/officeDocument/2006/relationships/hyperlink" Target="https://www.htmlwidgets.org/" TargetMode="External"/><Relationship Id="rId949" Type="http://schemas.openxmlformats.org/officeDocument/2006/relationships/hyperlink" Target="https://www.medrxiv.org/" TargetMode="External"/><Relationship Id="rId917" Type="http://schemas.openxmlformats.org/officeDocument/2006/relationships/hyperlink" Target="https://www.nature.com/articles/d41586-021-03603-2" TargetMode="External"/><Relationship Id="rId907" Type="http://schemas.openxmlformats.org/officeDocument/2006/relationships/hyperlink" Target="https://www.niaid.nih.gov/grants-contracts/write-grant-application" TargetMode="External"/><Relationship Id="rId410"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13"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8" Type="http://schemas.openxmlformats.org/officeDocument/2006/relationships/hyperlink" Target="https://www.rstudio.com/wp-content/uploads/2015/02/data-wrangling-cheatsheet.pdf" TargetMode="External"/><Relationship Id="rId881" Type="http://schemas.openxmlformats.org/officeDocument/2006/relationships/hyperlink" Target="https://www.rstudio.com/wp-content/uploads/2015/02/rmarkdown-cheatsheet.pdf" TargetMode="External"/><Relationship Id="rId879" Type="http://schemas.openxmlformats.org/officeDocument/2006/relationships/hyperlink" Target="https://www.rstudio.com/wp-content/uploads/2015/03/ggplot2-cheatsheet.pdf" TargetMode="External"/><Relationship Id="rId899" Type="http://schemas.openxmlformats.org/officeDocument/2006/relationships/hyperlink" Target="https://www.sciencedirect.com/science/article/pii/S1471491423000928" TargetMode="External"/><Relationship Id="rId732"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54" Type="http://schemas.openxmlformats.org/officeDocument/2006/relationships/hyperlink" Target="https://www.tidyverse.org/blog/2022/10/tidyselect-1-2-0/" TargetMode="External"/><Relationship Id="rId915" Type="http://schemas.openxmlformats.org/officeDocument/2006/relationships/hyperlink" Target="https://www.training.nih.gov/career-services/" TargetMode="External"/><Relationship Id="rId918" Type="http://schemas.openxmlformats.org/officeDocument/2006/relationships/hyperlink" Target="https://www.youtube.com/watch?v=1RwJbhkCA58" TargetMode="External"/><Relationship Id="rId90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7" Type="http://schemas.openxmlformats.org/officeDocument/2006/relationships/hyperlink" Target="https://x.com/acagamic/status/1680381737816424450" TargetMode="External"/><Relationship Id="rId382"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83" Type="http://schemas.openxmlformats.org/officeDocument/2006/relationships/hyperlink" Target="http://adv-r.had.co.nz/Style.html" TargetMode="External"/><Relationship Id="rId920" Type="http://schemas.openxmlformats.org/officeDocument/2006/relationships/hyperlink" Target="http://colorbrewer2.org/" TargetMode="External"/><Relationship Id="rId972" Type="http://schemas.openxmlformats.org/officeDocument/2006/relationships/hyperlink" Target="http://creativecommons.org/licenses/by-nc/4.0/" TargetMode="External"/><Relationship Id="rId416" Type="http://schemas.openxmlformats.org/officeDocument/2006/relationships/hyperlink" Target="http://styler.r-lib.org/articles/customizing_styler.html" TargetMode="External"/><Relationship Id="rId86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4" Type="http://schemas.openxmlformats.org/officeDocument/2006/relationships/hyperlink" Target="https://about.codecov.io" TargetMode="External"/><Relationship Id="rId593"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66" Type="http://schemas.openxmlformats.org/officeDocument/2006/relationships/hyperlink" Target="https://cli.github.com/" TargetMode="External"/><Relationship Id="rId272" Type="http://schemas.openxmlformats.org/officeDocument/2006/relationships/hyperlink" Target="https://cli.r-lib.org/" TargetMode="External"/><Relationship Id="rId629"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73" Type="http://schemas.openxmlformats.org/officeDocument/2006/relationships/hyperlink" Target="https://cran.r-project.org/" TargetMode="External"/><Relationship Id="rId956"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23" Type="http://schemas.openxmlformats.org/officeDocument/2006/relationships/hyperlink" Target="https://cran.r-project.org/web/packages/lintr/readme/README.html#available-linters" TargetMode="External"/><Relationship Id="rId426" Type="http://schemas.openxmlformats.org/officeDocument/2006/relationships/hyperlink" Target="https://cran.r-project.org/web/packages/lintr/readme/README.html#project-configuration" TargetMode="External"/><Relationship Id="rId77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1" Type="http://schemas.openxmlformats.org/officeDocument/2006/relationships/hyperlink" Target="https://d-morrison.github.io/psw/" TargetMode="External"/><Relationship Id="rId49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5" Type="http://schemas.openxmlformats.org/officeDocument/2006/relationships/hyperlink" Target="https://d-morrison.github.io/wai/" TargetMode="External"/><Relationship Id="rId855" Type="http://schemas.openxmlformats.org/officeDocument/2006/relationships/hyperlink" Target="https://d-morrison.github.io/wai/chapters/ai-use-policies.html" TargetMode="External"/><Relationship Id="rId958" Type="http://schemas.openxmlformats.org/officeDocument/2006/relationships/hyperlink" Target="https://d-morrison.github.io/wai/chapters/ai-use-policies.html#sec-ai-journal-articles" TargetMode="External"/><Relationship Id="rId856" Type="http://schemas.openxmlformats.org/officeDocument/2006/relationships/hyperlink" Target="https://d-morrison.github.io/wai/chapters/coding-agents.html" TargetMode="External"/><Relationship Id="rId690"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70" Type="http://schemas.openxmlformats.org/officeDocument/2006/relationships/hyperlink" Target="https://d-morrison.github.io/wai/chapters/coding-agents.html#sec-ai-claude-code-windows" TargetMode="External"/><Relationship Id="rId857" Type="http://schemas.openxmlformats.org/officeDocument/2006/relationships/hyperlink" Target="https://d-morrison.github.io/wai/chapters/pr-workflow-with-agents.html" TargetMode="External"/><Relationship Id="rId976" Type="http://schemas.openxmlformats.org/officeDocument/2006/relationships/hyperlink" Target="https://datadryad.org/" TargetMode="External"/><Relationship Id="rId955"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5" Type="http://schemas.openxmlformats.org/officeDocument/2006/relationships/hyperlink" Target="https://design.tidyverse.org/" TargetMode="External"/><Relationship Id="rId374" Type="http://schemas.openxmlformats.org/officeDocument/2006/relationships/hyperlink" Target="https://design.tidyverse.org/important-args-first.html" TargetMode="External"/><Relationship Id="rId982" Type="http://schemas.openxmlformats.org/officeDocument/2006/relationships/hyperlink" Target="https://desktop.github.com/" TargetMode="External"/><Relationship Id="rId95" Type="http://schemas.openxmlformats.org/officeDocument/2006/relationships/hyperlink" Target="https://devtools.r-lib.org/" TargetMode="External"/><Relationship Id="rId709" Type="http://schemas.openxmlformats.org/officeDocument/2006/relationships/hyperlink" Target="https://docs.github.com/en/actions" TargetMode="External"/><Relationship Id="rId678" Type="http://schemas.openxmlformats.org/officeDocument/2006/relationships/hyperlink" Target="https://docs.github.com/en/actions/using-jobs/using-concurrency" TargetMode="External"/><Relationship Id="rId625" Type="http://schemas.openxmlformats.org/officeDocument/2006/relationships/hyperlink" Target="https://docs.github.com/en/communities/using-templates-to-encourage-useful-issues-and-pull-requests/creating-a-pull-request-template-for-your-repository" TargetMode="External"/><Relationship Id="rId771" Type="http://schemas.openxmlformats.org/officeDocument/2006/relationships/hyperlink" Target="https://docs.github.com/en/repositories/releasing-projects-on-github/managing-releases-in-a-repository" TargetMode="External"/><Relationship Id="rId606" Type="http://schemas.openxmlformats.org/officeDocument/2006/relationships/hyperlink" Target="https://docs.github.com/en/repositories/working-with-files/managing-files/customizing-how-changed-files-appear-on-github" TargetMode="External"/><Relationship Id="rId679"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03" Type="http://schemas.openxmlformats.org/officeDocument/2006/relationships/hyperlink" Target="https://docs.google.com/document/d/1ckgRCcr7FFPyymyMA6Y_-cB_vftOyrrxT28c6gRg0PI/edit" TargetMode="External"/><Relationship Id="rId990" Type="http://schemas.openxmlformats.org/officeDocument/2006/relationships/hyperlink" Target="https://doi.org/10.1038/467775a" TargetMode="External"/><Relationship Id="rId994" Type="http://schemas.openxmlformats.org/officeDocument/2006/relationships/hyperlink" Target="https://doi.org/10.1038/526182a" TargetMode="External"/><Relationship Id="rId1015" Type="http://schemas.openxmlformats.org/officeDocument/2006/relationships/hyperlink" Target="https://doi.org/10.1038/d41586-019-00067-3" TargetMode="External"/><Relationship Id="rId963" Type="http://schemas.openxmlformats.org/officeDocument/2006/relationships/hyperlink" Target="https://doi.org/10.1038/d41586-019-01431-z" TargetMode="External"/><Relationship Id="rId1003" Type="http://schemas.openxmlformats.org/officeDocument/2006/relationships/hyperlink" Target="https://doi.org/10.1038/d41586-019-02918-5" TargetMode="External"/><Relationship Id="rId1018" Type="http://schemas.openxmlformats.org/officeDocument/2006/relationships/hyperlink" Target="https://doi.org/10.1038/d41586-021-03603-2" TargetMode="External"/><Relationship Id="rId970" Type="http://schemas.openxmlformats.org/officeDocument/2006/relationships/hyperlink" Target="https://doi.org/10.1038/s41467-020-19160-7" TargetMode="External"/><Relationship Id="rId992" Type="http://schemas.openxmlformats.org/officeDocument/2006/relationships/hyperlink" Target="https://doi.org/10.1038/s41562-016-0021" TargetMode="External"/><Relationship Id="rId979" Type="http://schemas.openxmlformats.org/officeDocument/2006/relationships/hyperlink" Target="https://doi.org/10.1201/9781003029878" TargetMode="External"/><Relationship Id="rId1020" Type="http://schemas.openxmlformats.org/officeDocument/2006/relationships/hyperlink" Target="https://doi.org/10.1201/9781351201315" TargetMode="External"/><Relationship Id="rId1001" Type="http://schemas.openxmlformats.org/officeDocument/2006/relationships/hyperlink" Target="https://doi.org/10.1371/journal.pcbi.1003833" TargetMode="External"/><Relationship Id="rId961"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5" Type="http://schemas.openxmlformats.org/officeDocument/2006/relationships/hyperlink" Target="https://eddelbuettel.github.io/r2u/" TargetMode="External"/><Relationship Id="rId549" Type="http://schemas.openxmlformats.org/officeDocument/2006/relationships/hyperlink" Target="https://education.github.com/" TargetMode="External"/><Relationship Id="rId550" Type="http://schemas.openxmlformats.org/officeDocument/2006/relationships/hyperlink" Target="https://education.github.com/pack" TargetMode="External"/><Relationship Id="rId551"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30"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7"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31"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9" Type="http://schemas.openxmlformats.org/officeDocument/2006/relationships/hyperlink" Target="https://en.wikipedia.org/wiki/Thesis" TargetMode="External"/><Relationship Id="rId471" Type="http://schemas.openxmlformats.org/officeDocument/2006/relationships/hyperlink" Target="https://en.wikipedia.org/wiki/WYSIWYM" TargetMode="External"/><Relationship Id="rId946"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70" Type="http://schemas.openxmlformats.org/officeDocument/2006/relationships/hyperlink" Target="https://github.com/IndrajeetPatil/awesome-r-pkgtools" TargetMode="External"/><Relationship Id="rId671" Type="http://schemas.openxmlformats.org/officeDocument/2006/relationships/hyperlink" Target="https://github.com/RMI-PACTA/actions" TargetMode="External"/><Relationship Id="rId485" Type="http://schemas.openxmlformats.org/officeDocument/2006/relationships/hyperlink" Target="https://github.com/UCD-SERG/lab-manual" TargetMode="External"/><Relationship Id="rId375" Type="http://schemas.openxmlformats.org/officeDocument/2006/relationships/hyperlink" Target="https://github.com/UCD-SERG/lab-manual/blob/main/.lintr.R" TargetMode="External"/><Relationship Id="rId632"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7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22"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53" Type="http://schemas.openxmlformats.org/officeDocument/2006/relationships/hyperlink" Target="https://github.com/actions/toolkit/blob/main/docs/action-versioning.md" TargetMode="External"/><Relationship Id="rId659" Type="http://schemas.openxmlformats.org/officeDocument/2006/relationships/hyperlink" Target="https://github.com/actions/toolkit/issues/214" TargetMode="External"/><Relationship Id="rId568" Type="http://schemas.openxmlformats.org/officeDocument/2006/relationships/hyperlink" Target="https://github.com/cli/cli#installation" TargetMode="External"/><Relationship Id="rId569" Type="http://schemas.openxmlformats.org/officeDocument/2006/relationships/hyperlink" Target="https://github.com/cli/cli/blob/trunk/docs/install_linux.md" TargetMode="External"/><Relationship Id="rId479"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595" Type="http://schemas.openxmlformats.org/officeDocument/2006/relationships/hyperlink" Target="https://github.com/d-morrison/pr.helpers" TargetMode="External"/><Relationship Id="rId896" Type="http://schemas.openxmlformats.org/officeDocument/2006/relationships/hyperlink" Target="https://github.com/d-morrison/psw" TargetMode="External"/><Relationship Id="rId504" Type="http://schemas.openxmlformats.org/officeDocument/2006/relationships/hyperlink" Target="https://github.com/d-morrison/rme" TargetMode="External"/><Relationship Id="rId836" Type="http://schemas.openxmlformats.org/officeDocument/2006/relationships/hyperlink" Target="https://github.com/d-morrison/wai" TargetMode="External"/><Relationship Id="rId480" Type="http://schemas.openxmlformats.org/officeDocument/2006/relationships/hyperlink" Target="https://github.com/d-rug/datalab_template_quarto" TargetMode="External"/><Relationship Id="rId670" Type="http://schemas.openxmlformats.org/officeDocument/2006/relationships/hyperlink" Target="https://github.com/easystats/workflows" TargetMode="External"/><Relationship Id="rId706" Type="http://schemas.openxmlformats.org/officeDocument/2006/relationships/hyperlink" Target="https://github.com/eddelbuettel/github-actions/tree/master/r2u-setup" TargetMode="External"/><Relationship Id="rId669" Type="http://schemas.openxmlformats.org/officeDocument/2006/relationships/hyperlink" Target="https://github.com/eddelbuettel/r-ci" TargetMode="External"/><Relationship Id="rId77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52" Type="http://schemas.openxmlformats.org/officeDocument/2006/relationships/hyperlink" Target="https://github.com/features/actions" TargetMode="External"/><Relationship Id="rId597" Type="http://schemas.openxmlformats.org/officeDocument/2006/relationships/hyperlink" Target="https://github.com/github-linguist/linguist/" TargetMode="External"/><Relationship Id="rId607" Type="http://schemas.openxmlformats.org/officeDocument/2006/relationships/hyperlink" Target="https://github.com/github-linguist/linguist/blob/main/docs/overrides.md" TargetMode="External"/><Relationship Id="rId605" Type="http://schemas.openxmlformats.org/officeDocument/2006/relationships/hyperlink" Target="https://github.com/github-linguist/linguist/blob/main/docs/overrides.md#detectable" TargetMode="External"/><Relationship Id="rId604" Type="http://schemas.openxmlformats.org/officeDocument/2006/relationships/hyperlink" Target="https://github.com/github-linguist/linguist/blob/main/docs/overrides.md#documentation" TargetMode="External"/><Relationship Id="rId598" Type="http://schemas.openxmlformats.org/officeDocument/2006/relationships/hyperlink" Target="https://github.com/github-linguist/linguist/blob/main/docs/overrides.md#generated-code" TargetMode="External"/><Relationship Id="rId601" Type="http://schemas.openxmlformats.org/officeDocument/2006/relationships/hyperlink" Target="https://github.com/github-linguist/linguist/blob/main/docs/overrides.md#using-gitattributes" TargetMode="External"/><Relationship Id="rId603" Type="http://schemas.openxmlformats.org/officeDocument/2006/relationships/hyperlink" Target="https://github.com/github-linguist/linguist/blob/main/docs/overrides.md#vendored-code" TargetMode="External"/><Relationship Id="rId590" Type="http://schemas.openxmlformats.org/officeDocument/2006/relationships/hyperlink" Target="https://github.com/github/gitignore/blob/master/R.gitignore" TargetMode="External"/><Relationship Id="rId694"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93" Type="http://schemas.openxmlformats.org/officeDocument/2006/relationships/hyperlink" Target="https://github.com/marocchino/sticky-pull-request-comment" TargetMode="External"/><Relationship Id="rId783" Type="http://schemas.openxmlformats.org/officeDocument/2006/relationships/hyperlink" Target="https://github.com/mponce0/Visualize.CRAN.Downloads" TargetMode="External"/><Relationship Id="rId93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31" Type="http://schemas.openxmlformats.org/officeDocument/2006/relationships/hyperlink" Target="https://github.com/pulls/review-requested" TargetMode="External"/><Relationship Id="rId534" Type="http://schemas.openxmlformats.org/officeDocument/2006/relationships/hyperlink" Target="https://github.com/quarto-dev/quarto-cli/issues" TargetMode="External"/><Relationship Id="rId524" Type="http://schemas.openxmlformats.org/officeDocument/2006/relationships/hyperlink" Target="https://github.com/quarto-dev/quarto-cli/issues/3809" TargetMode="External"/><Relationship Id="rId541" Type="http://schemas.openxmlformats.org/officeDocument/2006/relationships/hyperlink" Target="https://github.com/quarto-dev/quarto-cli/issues/4894" TargetMode="External"/><Relationship Id="rId540"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7"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10" Type="http://schemas.openxmlformats.org/officeDocument/2006/relationships/hyperlink" Target="https://github.com/r-lib/actions#where-to-find-help" TargetMode="External"/><Relationship Id="rId435" Type="http://schemas.openxmlformats.org/officeDocument/2006/relationships/hyperlink" Target="https://github.com/r-lib/actions/blob/v2-branch/examples/lint-changed-files.yaml" TargetMode="External"/><Relationship Id="rId754" Type="http://schemas.openxmlformats.org/officeDocument/2006/relationships/hyperlink" Target="https://github.com/r-lib/rig" TargetMode="External"/><Relationship Id="rId696" Type="http://schemas.openxmlformats.org/officeDocument/2006/relationships/hyperlink" Target="https://github.com/rossjrw/pr-preview-action" TargetMode="External"/><Relationship Id="rId697" Type="http://schemas.openxmlformats.org/officeDocument/2006/relationships/hyperlink" Target="https://github.com/rossjrw/pr-preview-action?tab=readme-ov-file#only-remove-previews-for-unmerged-prs" TargetMode="External"/><Relationship Id="rId558" Type="http://schemas.openxmlformats.org/officeDocument/2006/relationships/hyperlink" Target="https://github.com/settings/copilot/features" TargetMode="External"/><Relationship Id="rId887" Type="http://schemas.openxmlformats.org/officeDocument/2006/relationships/hyperlink" Target="https://github.com/skills/introduction-to-github" TargetMode="External"/><Relationship Id="rId695" Type="http://schemas.openxmlformats.org/officeDocument/2006/relationships/hyperlink" Target="https://github.com/thollander/actions-comment-pull-request" TargetMode="External"/><Relationship Id="rId819" Type="http://schemas.openxmlformats.org/officeDocument/2006/relationships/hyperlink" Target="https://github.com/tmux/tmux/wiki" TargetMode="External"/><Relationship Id="rId791" Type="http://schemas.openxmlformats.org/officeDocument/2006/relationships/hyperlink" Target="https://github.com/ucdavisdatalab" TargetMode="External"/><Relationship Id="rId875" Type="http://schemas.openxmlformats.org/officeDocument/2006/relationships/hyperlink" Target="https://github.com/ucdavisdatalab/research-toolkits" TargetMode="External"/><Relationship Id="rId547" Type="http://schemas.openxmlformats.org/officeDocument/2006/relationships/hyperlink" Target="https://github.com/ucdavisdatalab/sandbox_git" TargetMode="External"/><Relationship Id="rId799" Type="http://schemas.openxmlformats.org/officeDocument/2006/relationships/hyperlink" Target="https://github.com/ucdavisdatalab/workshop_how-to-data-documentation" TargetMode="External"/><Relationship Id="rId890" Type="http://schemas.openxmlformats.org/officeDocument/2006/relationships/hyperlink" Target="https://github.com/ucdavisdatalab/workshop_nlp_with_python" TargetMode="External"/><Relationship Id="rId889" Type="http://schemas.openxmlformats.org/officeDocument/2006/relationships/hyperlink" Target="https://github.com/ucdavisdatalab/workshop_python_basics" TargetMode="External"/><Relationship Id="rId87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67" Type="http://schemas.openxmlformats.org/officeDocument/2006/relationships/hyperlink" Target="https://gitlab.com/gitlab-org/cli" TargetMode="External"/><Relationship Id="rId572" Type="http://schemas.openxmlformats.org/officeDocument/2006/relationships/hyperlink" Target="https://gitlab.com/gitlab-org/cli#installation" TargetMode="External"/><Relationship Id="rId573" Type="http://schemas.openxmlformats.org/officeDocument/2006/relationships/hyperlink" Target="https://gitlab.com/gitlab-org/cli/-/releases" TargetMode="External"/><Relationship Id="rId372" Type="http://schemas.openxmlformats.org/officeDocument/2006/relationships/hyperlink" Target="https://google.github.io/styleguide/Rguide.html" TargetMode="External"/><Relationship Id="rId377" Type="http://schemas.openxmlformats.org/officeDocument/2006/relationships/hyperlink" Target="https://google.github.io/styleguide/Rguide.html#use-explicit-returns" TargetMode="External"/><Relationship Id="rId726" Type="http://schemas.openxmlformats.org/officeDocument/2006/relationships/hyperlink" Target="https://google.github.io/styleguide/shellguide.html" TargetMode="External"/><Relationship Id="rId924" Type="http://schemas.openxmlformats.org/officeDocument/2006/relationships/hyperlink" Target="https://grants.nih.gov" TargetMode="External"/><Relationship Id="rId906" Type="http://schemas.openxmlformats.org/officeDocument/2006/relationships/hyperlink" Target="https://grantwriting.stanford.edu/resources/funding-train/" TargetMode="External"/><Relationship Id="rId967" Type="http://schemas.openxmlformats.org/officeDocument/2006/relationships/hyperlink" Target="https://happygitwithr.com/" TargetMode="External"/><Relationship Id="rId587" Type="http://schemas.openxmlformats.org/officeDocument/2006/relationships/hyperlink" Target="https://happygitwithr.com/repeated-amend.html" TargetMode="External"/><Relationship Id="rId579"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7"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4" Type="http://schemas.openxmlformats.org/officeDocument/2006/relationships/hyperlink" Target="https://journals.lww.com/epidem/Fulltext/2001/05000/The_Value_of_P.2.aspx" TargetMode="External"/><Relationship Id="rId922" Type="http://schemas.openxmlformats.org/officeDocument/2006/relationships/hyperlink" Target="https://journals.plos.org/ploscompbiol/article?id=10.1371/journal.pcbi.1003833" TargetMode="External"/><Relationship Id="rId974"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55" Type="http://schemas.openxmlformats.org/officeDocument/2006/relationships/hyperlink" Target="https://lifecycle.r-lib.org/articles/communicate.html" TargetMode="External"/><Relationship Id="rId456" Type="http://schemas.openxmlformats.org/officeDocument/2006/relationships/hyperlink" Target="https://lifecycle.r-lib.org/reference/deprecate_soft.html" TargetMode="External"/><Relationship Id="rId895" Type="http://schemas.openxmlformats.org/officeDocument/2006/relationships/hyperlink" Target="https://link.springer.com/book/10.1007/978-3-030-98175-4" TargetMode="External"/><Relationship Id="rId910"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22" Type="http://schemas.openxmlformats.org/officeDocument/2006/relationships/hyperlink" Target="https://mastering-shiny.org/" TargetMode="External"/><Relationship Id="rId921" Type="http://schemas.openxmlformats.org/officeDocument/2006/relationships/hyperlink" Target="https://medialab.github.io/iwanthue/" TargetMode="External"/><Relationship Id="rId867" Type="http://schemas.openxmlformats.org/officeDocument/2006/relationships/hyperlink" Target="https://medialab.github.io/iwanthue/?utm_source=Nature+Briefing&amp;utm_campaign=2c68711076-briefing-dy-20211006&amp;utm_medium=email&amp;utm_term=0_c9dfd39373-2c68711076-44335685" TargetMode="External"/><Relationship Id="rId741"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7" Type="http://schemas.openxmlformats.org/officeDocument/2006/relationships/hyperlink" Target="https://mentors.fm/2019/08/13/think-and-write-with-leslie-lamport/" TargetMode="External"/><Relationship Id="rId516" Type="http://schemas.openxmlformats.org/officeDocument/2006/relationships/hyperlink" Target="https://mermaid.live/" TargetMode="External"/><Relationship Id="rId901" Type="http://schemas.openxmlformats.org/officeDocument/2006/relationships/hyperlink" Target="https://mitcommlab.mit.edu/be/2023/09/27/toward-an-evenbetterposter-improving-the-betterposter-template/" TargetMode="External"/><Relationship Id="rId914" Type="http://schemas.openxmlformats.org/officeDocument/2006/relationships/hyperlink" Target="https://myidp.sciencecareers.org/" TargetMode="External"/><Relationship Id="rId996" Type="http://schemas.openxmlformats.org/officeDocument/2006/relationships/hyperlink" Target="https://osf.io/" TargetMode="External"/><Relationship Id="rId40" Type="http://schemas.openxmlformats.org/officeDocument/2006/relationships/hyperlink" Target="https://osf.io/tgbxr/" TargetMode="External"/><Relationship Id="rId616"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4" Type="http://schemas.openxmlformats.org/officeDocument/2006/relationships/hyperlink" Target="https://plos.org/resource/how-to-store-and-manage-your-data/" TargetMode="External"/><Relationship Id="rId492" Type="http://schemas.openxmlformats.org/officeDocument/2006/relationships/hyperlink" Target="https://plotly.com/r/" TargetMode="External"/><Relationship Id="rId281" Type="http://schemas.openxmlformats.org/officeDocument/2006/relationships/hyperlink" Target="https://processx.r-lib.org/" TargetMode="External"/><Relationship Id="rId79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381" Type="http://schemas.openxmlformats.org/officeDocument/2006/relationships/hyperlink" Target="https://purrr.tidyverse.org/reference/map.html" TargetMode="External"/><Relationship Id="rId462" Type="http://schemas.openxmlformats.org/officeDocument/2006/relationships/hyperlink" Target="https://quarto.org/" TargetMode="External"/><Relationship Id="rId507" Type="http://schemas.openxmlformats.org/officeDocument/2006/relationships/hyperlink" Target="https://quarto.org/docs/authoring/cross-references.html" TargetMode="External"/><Relationship Id="rId526" Type="http://schemas.openxmlformats.org/officeDocument/2006/relationships/hyperlink" Target="https://quarto.org/docs/authoring/diagrams.html" TargetMode="External"/><Relationship Id="rId509" Type="http://schemas.openxmlformats.org/officeDocument/2006/relationships/hyperlink" Target="https://quarto.org/docs/authoring/includes.html" TargetMode="External"/><Relationship Id="rId487" Type="http://schemas.openxmlformats.org/officeDocument/2006/relationships/hyperlink" Target="https://quarto.org/docs/books/" TargetMode="External"/><Relationship Id="rId491" Type="http://schemas.openxmlformats.org/officeDocument/2006/relationships/hyperlink" Target="https://quarto.org/docs/dashboards/" TargetMode="External"/><Relationship Id="rId496" Type="http://schemas.openxmlformats.org/officeDocument/2006/relationships/hyperlink" Target="https://quarto.org/docs/gallery/#dashboards" TargetMode="External"/><Relationship Id="rId465" Type="http://schemas.openxmlformats.org/officeDocument/2006/relationships/hyperlink" Target="https://quarto.org/docs/get-started/" TargetMode="External"/><Relationship Id="rId46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3" Type="http://schemas.openxmlformats.org/officeDocument/2006/relationships/hyperlink" Target="https://quarto.org/docs/projects/profiles.html" TargetMode="External"/><Relationship Id="rId488" Type="http://schemas.openxmlformats.org/officeDocument/2006/relationships/hyperlink" Target="https://quarto.org/docs/publishing/" TargetMode="External"/><Relationship Id="rId530"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4" Type="http://schemas.openxmlformats.org/officeDocument/2006/relationships/hyperlink" Target="https://r-hub.github.io/cranlogs/" TargetMode="External"/><Relationship Id="rId778"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7" Type="http://schemas.openxmlformats.org/officeDocument/2006/relationships/hyperlink" Target="https://r-pkgs.org/" TargetMode="External"/><Relationship Id="rId401"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4" Type="http://schemas.openxmlformats.org/officeDocument/2006/relationships/hyperlink" Target="https://r-pkgs.org/release.html" TargetMode="External"/><Relationship Id="rId781" Type="http://schemas.openxmlformats.org/officeDocument/2006/relationships/hyperlink" Target="https://r-pkgs.org/release.html#sec-release-initial" TargetMode="External"/><Relationship Id="rId708"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9" Type="http://schemas.openxmlformats.org/officeDocument/2006/relationships/hyperlink" Target="https://r4ds.hadley.nz/" TargetMode="External"/><Relationship Id="rId467" Type="http://schemas.openxmlformats.org/officeDocument/2006/relationships/hyperlink" Target="https://r4ds.hadley.nz/quarto.html" TargetMode="External"/><Relationship Id="rId363"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62"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00"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493" Type="http://schemas.openxmlformats.org/officeDocument/2006/relationships/hyperlink" Target="https://rstudio.github.io/leaflet/" TargetMode="External"/><Relationship Id="rId748"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80"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394" Type="http://schemas.openxmlformats.org/officeDocument/2006/relationships/hyperlink" Target="https://sembr.org/" TargetMode="External"/><Relationship Id="rId55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9" Type="http://schemas.openxmlformats.org/officeDocument/2006/relationships/hyperlink" Target="https://sethrobertson.github.io/GitFixUm/fixup.html" TargetMode="External"/><Relationship Id="rId495" Type="http://schemas.openxmlformats.org/officeDocument/2006/relationships/hyperlink" Target="https://shiny.posit.co/" TargetMode="External"/><Relationship Id="rId1005" Type="http://schemas.openxmlformats.org/officeDocument/2006/relationships/hyperlink" Target="https://slurm.schedmd.com/salloc.html" TargetMode="External"/><Relationship Id="rId1007" Type="http://schemas.openxmlformats.org/officeDocument/2006/relationships/hyperlink" Target="https://slurm.schedmd.com/sattach.html" TargetMode="External"/><Relationship Id="rId1009" Type="http://schemas.openxmlformats.org/officeDocument/2006/relationships/hyperlink" Target="https://slurm.schedmd.com/sbatch.html" TargetMode="External"/><Relationship Id="rId1011" Type="http://schemas.openxmlformats.org/officeDocument/2006/relationships/hyperlink" Target="https://slurm.schedmd.com/squeue.html" TargetMode="External"/><Relationship Id="rId1013"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46" Type="http://schemas.openxmlformats.org/officeDocument/2006/relationships/hyperlink" Target="https://sp19.datastructur.es/materials/guides/using-git#b-local-repositories-narrative-introduction" TargetMode="External"/><Relationship Id="rId576"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0"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73"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594"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53" Type="http://schemas.openxmlformats.org/officeDocument/2006/relationships/hyperlink" Target="https://tidyselect.r-lib.org/" TargetMode="External"/><Relationship Id="rId412" Type="http://schemas.openxmlformats.org/officeDocument/2006/relationships/hyperlink" Target="https://tidyverse.org/blog/2017/12/styler-1.0.0/" TargetMode="External"/><Relationship Id="rId591" Type="http://schemas.openxmlformats.org/officeDocument/2006/relationships/hyperlink" Target="https://tidyverse.org/blog/2017/12/workflow-vs-script/" TargetMode="External"/><Relationship Id="rId1034" Type="http://schemas.openxmlformats.org/officeDocument/2006/relationships/hyperlink" Target="https://ucd-serg.github.io/lab-manual/appendix-copilot-instructions.html" TargetMode="External"/><Relationship Id="rId1036" Type="http://schemas.openxmlformats.org/officeDocument/2006/relationships/hyperlink" Target="https://ucd-serg.github.io/lab-manual/appendix-copilot-setup-steps.html" TargetMode="External"/><Relationship Id="rId761" Type="http://schemas.openxmlformats.org/officeDocument/2006/relationships/hyperlink" Target="https://ucd-serg.github.io/lab-manual/coding-practices.html#file-headers" TargetMode="External"/><Relationship Id="rId764" Type="http://schemas.openxmlformats.org/officeDocument/2006/relationships/hyperlink" Target="https://ucd-serg.github.io/lab-manual/coding-practices.html#function-documentation" TargetMode="External"/><Relationship Id="rId862" Type="http://schemas.openxmlformats.org/officeDocument/2006/relationships/hyperlink" Target="https://ucd-serg.github.io/lab-manual/coding-style.html" TargetMode="External"/><Relationship Id="rId767" Type="http://schemas.openxmlformats.org/officeDocument/2006/relationships/hyperlink" Target="https://ucd-serg.github.io/lab-manual/unix.html#example-code-for-runfilesavelogs" TargetMode="External"/><Relationship Id="rId876" Type="http://schemas.openxmlformats.org/officeDocument/2006/relationships/hyperlink" Target="https://ucdavisdatalab.github.io/install_guides/" TargetMode="External"/><Relationship Id="rId87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50"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30" Type="http://schemas.openxmlformats.org/officeDocument/2006/relationships/hyperlink" Target="https://www.chriswrites.com/how-to-change-file-permissions-using-the-terminal/" TargetMode="External"/><Relationship Id="rId954" Type="http://schemas.openxmlformats.org/officeDocument/2006/relationships/hyperlink" Target="https://www.danieldsjoberg.com/gtsummary/" TargetMode="External"/><Relationship Id="rId87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0" Type="http://schemas.openxmlformats.org/officeDocument/2006/relationships/hyperlink" Target="https://www.git-scm.com/docs/gitignore#_pattern_format" TargetMode="External"/><Relationship Id="rId689" Type="http://schemas.openxmlformats.org/officeDocument/2006/relationships/hyperlink" Target="https://www.githubstatus.com/" TargetMode="External"/><Relationship Id="rId909" Type="http://schemas.openxmlformats.org/officeDocument/2006/relationships/hyperlink" Target="https://www.globalcodeofconduct.org/" TargetMode="External"/><Relationship Id="rId820" Type="http://schemas.openxmlformats.org/officeDocument/2006/relationships/hyperlink" Target="https://www.gnu.org/software/screen/" TargetMode="External"/><Relationship Id="rId737" Type="http://schemas.openxmlformats.org/officeDocument/2006/relationships/hyperlink" Target="https://www.howtogeek.com/118594/how-to-edit-your-system-path-for-easy-command-line-access/" TargetMode="External"/><Relationship Id="rId494" Type="http://schemas.openxmlformats.org/officeDocument/2006/relationships/hyperlink" Target="https://www.htmlwidgets.org/" TargetMode="External"/><Relationship Id="rId949" Type="http://schemas.openxmlformats.org/officeDocument/2006/relationships/hyperlink" Target="https://www.medrxiv.org/" TargetMode="External"/><Relationship Id="rId917" Type="http://schemas.openxmlformats.org/officeDocument/2006/relationships/hyperlink" Target="https://www.nature.com/articles/d41586-021-03603-2" TargetMode="External"/><Relationship Id="rId907" Type="http://schemas.openxmlformats.org/officeDocument/2006/relationships/hyperlink" Target="https://www.niaid.nih.gov/grants-contracts/write-grant-application" TargetMode="External"/><Relationship Id="rId410"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13"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8" Type="http://schemas.openxmlformats.org/officeDocument/2006/relationships/hyperlink" Target="https://www.rstudio.com/wp-content/uploads/2015/02/data-wrangling-cheatsheet.pdf" TargetMode="External"/><Relationship Id="rId881" Type="http://schemas.openxmlformats.org/officeDocument/2006/relationships/hyperlink" Target="https://www.rstudio.com/wp-content/uploads/2015/02/rmarkdown-cheatsheet.pdf" TargetMode="External"/><Relationship Id="rId879" Type="http://schemas.openxmlformats.org/officeDocument/2006/relationships/hyperlink" Target="https://www.rstudio.com/wp-content/uploads/2015/03/ggplot2-cheatsheet.pdf" TargetMode="External"/><Relationship Id="rId899" Type="http://schemas.openxmlformats.org/officeDocument/2006/relationships/hyperlink" Target="https://www.sciencedirect.com/science/article/pii/S1471491423000928" TargetMode="External"/><Relationship Id="rId732"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54" Type="http://schemas.openxmlformats.org/officeDocument/2006/relationships/hyperlink" Target="https://www.tidyverse.org/blog/2022/10/tidyselect-1-2-0/" TargetMode="External"/><Relationship Id="rId915" Type="http://schemas.openxmlformats.org/officeDocument/2006/relationships/hyperlink" Target="https://www.training.nih.gov/career-services/" TargetMode="External"/><Relationship Id="rId918" Type="http://schemas.openxmlformats.org/officeDocument/2006/relationships/hyperlink" Target="https://www.youtube.com/watch?v=1RwJbhkCA58" TargetMode="External"/><Relationship Id="rId90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7" Type="http://schemas.openxmlformats.org/officeDocument/2006/relationships/hyperlink" Target="https://x.com/acagamic/status/1680381737816424450" TargetMode="External"/><Relationship Id="rId382"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2026-07-22T01:21:37Z</dcterms:created>
  <dcterms:modified xsi:type="dcterms:W3CDTF">2026-07-22T01:21:37Z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