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9.png" ContentType="image/png"/>
  <Override PartName="/word/media/rId212.png" ContentType="image/png"/>
  <Override PartName="/word/media/rId374.png" ContentType="image/png"/>
  <Override PartName="/word/media/rId239.png" ContentType="image/png"/>
  <Override PartName="/word/media/rId270.jpg" ContentType="image/jpeg"/>
  <Override PartName="/word/media/rId276.png" ContentType="image/png"/>
  <Override PartName="/word/media/rId3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1"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0" w:name="authorship"/>
    <w:p>
      <w:pPr>
        <w:pStyle w:val="Heading2"/>
      </w:pPr>
      <w:r>
        <w:t xml:space="preserve">2.4 Authorship</w:t>
      </w:r>
    </w:p>
    <w:p>
      <w:pPr>
        <w:pStyle w:val="FirstParagraph"/>
      </w:pPr>
      <w:r>
        <w:t xml:space="preserve">We adhere to the ICMJE Definition of authorship</w:t>
      </w:r>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p>
    <w:p>
      <w:r>
        <w:br w:type="page"/>
      </w:r>
    </w:p>
    <w:bookmarkEnd w:id="30"/>
    <w:bookmarkEnd w:id="31"/>
    <w:bookmarkStart w:id="41" w:name="communication-and-coordination"/>
    <w:p>
      <w:pPr>
        <w:pStyle w:val="Heading1"/>
      </w:pPr>
      <w:r>
        <w:t xml:space="preserve">3. Communication and coordination</w:t>
      </w:r>
    </w:p>
    <w:p>
      <w:pPr>
        <w:pStyle w:val="FirstParagraph"/>
      </w:pPr>
      <w:r>
        <w:t xml:space="preserve">Adapted by UCD-SeRG team from</w:t>
      </w:r>
      <w:r>
        <w:t xml:space="preserve"> </w:t>
      </w:r>
      <w:hyperlink r:id="rId32">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3"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3"/>
    <w:bookmarkStart w:id="34"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4"/>
    <w:bookmarkStart w:id="35"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5"/>
    <w:bookmarkStart w:id="36"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6"/>
    <w:bookmarkStart w:id="38"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7">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38"/>
    <w:bookmarkStart w:id="39"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39"/>
    <w:bookmarkStart w:id="40"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0"/>
    <w:bookmarkEnd w:id="41"/>
    <w:bookmarkStart w:id="57" w:name="reproducibility"/>
    <w:p>
      <w:pPr>
        <w:pStyle w:val="Heading1"/>
      </w:pPr>
      <w:r>
        <w:t xml:space="preserve">4. Reproducibility</w:t>
      </w:r>
    </w:p>
    <w:p>
      <w:pPr>
        <w:pStyle w:val="FirstParagraph"/>
      </w:pPr>
      <w:r>
        <w:t xml:space="preserve">Adapted by UCD-SeRG team from</w:t>
      </w:r>
      <w:r>
        <w:t xml:space="preserve"> </w:t>
      </w:r>
      <w:hyperlink r:id="rId42">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3"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w:t>
      </w:r>
      <w:r>
        <w:t xml:space="preserve"> </w:t>
      </w:r>
      <w:r>
        <w:t xml:space="preserve">(Nuzzo 2015)</w:t>
      </w:r>
    </w:p>
    <w:p>
      <w:pPr>
        <w:numPr>
          <w:ilvl w:val="0"/>
          <w:numId w:val="1010"/>
        </w:numPr>
      </w:pPr>
      <w:r>
        <w:t xml:space="preserve">Stoddart C. Is there a reproducibility crisis in science?</w:t>
      </w:r>
      <w:r>
        <w:t xml:space="preserve"> </w:t>
      </w:r>
      <w:r>
        <w:t xml:space="preserve">(Stoddart 2019)</w:t>
      </w:r>
    </w:p>
    <w:p>
      <w:pPr>
        <w:numPr>
          <w:ilvl w:val="0"/>
          <w:numId w:val="1010"/>
        </w:numPr>
      </w:pPr>
      <w:r>
        <w:t xml:space="preserve">Munafò MR, et al. A manifesto for reproducible science</w:t>
      </w:r>
      <w:r>
        <w:t xml:space="preserve"> </w:t>
      </w:r>
      <w:r>
        <w:t xml:space="preserve">(Munafò et al. 2017)</w:t>
      </w:r>
    </w:p>
    <w:bookmarkEnd w:id="43"/>
    <w:bookmarkStart w:id="44"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4"/>
    <w:bookmarkStart w:id="46" w:name="register-study-protocols"/>
    <w:p>
      <w:pPr>
        <w:pStyle w:val="Heading2"/>
      </w:pPr>
      <w:r>
        <w:t xml:space="preserve">4.3 Register study protocols</w:t>
      </w:r>
    </w:p>
    <w:p>
      <w:pPr>
        <w:pStyle w:val="FirstParagraph"/>
      </w:pPr>
      <w:r>
        <w:t xml:space="preserve">We register all randomized trials on</w:t>
      </w:r>
      <w:r>
        <w:t xml:space="preserve"> </w:t>
      </w:r>
      <w:hyperlink r:id="rId45">
        <w:r>
          <w:rPr>
            <w:rStyle w:val="Hyperlink"/>
          </w:rPr>
          <w:t xml:space="preserve">clinicaltrials.gov</w:t>
        </w:r>
      </w:hyperlink>
      <w:r>
        <w:t xml:space="preserve">, and in some cases register observational studies as well.</w:t>
      </w:r>
    </w:p>
    <w:bookmarkEnd w:id="46"/>
    <w:bookmarkStart w:id="48"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7">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48"/>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2"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2"/>
    <w:bookmarkStart w:id="53"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3"/>
    <w:bookmarkStart w:id="56"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4">
        <w:r>
          <w:rPr>
            <w:rStyle w:val="Hyperlink"/>
          </w:rPr>
          <w:t xml:space="preserve">Github</w:t>
        </w:r>
      </w:hyperlink>
      <w:r>
        <w:t xml:space="preserve"> </w:t>
      </w:r>
      <w:r>
        <w:t xml:space="preserve">repositories, and archive code on</w:t>
      </w:r>
      <w:r>
        <w:t xml:space="preserve"> </w:t>
      </w:r>
      <w:hyperlink r:id="rId55">
        <w:r>
          <w:rPr>
            <w:rStyle w:val="Hyperlink"/>
          </w:rPr>
          <w:t xml:space="preserve">Zenodo</w:t>
        </w:r>
      </w:hyperlink>
      <w:r>
        <w:t xml:space="preserve">.</w:t>
      </w:r>
    </w:p>
    <w:p>
      <w:r>
        <w:br w:type="page"/>
      </w:r>
    </w:p>
    <w:bookmarkEnd w:id="56"/>
    <w:bookmarkEnd w:id="57"/>
    <w:bookmarkStart w:id="74" w:name="code-repositories"/>
    <w:p>
      <w:pPr>
        <w:pStyle w:val="Heading1"/>
      </w:pPr>
      <w:r>
        <w:t xml:space="preserve">5. Code repositories</w:t>
      </w:r>
    </w:p>
    <w:p>
      <w:pPr>
        <w:pStyle w:val="FirstParagraph"/>
      </w:pPr>
      <w:r>
        <w:t xml:space="preserve">Adapted by UCD-SeRG team from</w:t>
      </w:r>
      <w:r>
        <w:t xml:space="preserve"> </w:t>
      </w:r>
      <w:hyperlink r:id="rId58">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8"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5.1.3 Where to Place Analysis Files</w:t>
      </w:r>
    </w:p>
    <w:bookmarkStart w:id="61"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1"/>
    <w:bookmarkStart w:id="62"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181" w:name="sec-r-coding-practices"/>
    <w:p>
      <w:pPr>
        <w:pStyle w:val="Heading1"/>
      </w:pPr>
      <w:r>
        <w:t xml:space="preserve">6. R Coding Practices</w:t>
      </w:r>
    </w:p>
    <w:p>
      <w:pPr>
        <w:pStyle w:val="FirstParagraph"/>
      </w:pPr>
      <w:r>
        <w:t xml:space="preserve">Adapted by UCD-SeRG team from</w:t>
      </w:r>
      <w:r>
        <w:t xml:space="preserve"> </w:t>
      </w:r>
      <w:hyperlink r:id="rId75">
        <w:r>
          <w:rPr>
            <w:rStyle w:val="Hyperlink"/>
          </w:rPr>
          <w:t xml:space="preserve">original by Kunal Mishra, Jade Benjamin-Chung, Stephanie Djajadi, and Iris Tong</w:t>
        </w:r>
      </w:hyperlink>
    </w:p>
    <w:bookmarkStart w:id="76"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6"/>
    <w:bookmarkStart w:id="80"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7"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7"/>
    <w:bookmarkStart w:id="78"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8"/>
    <w:bookmarkStart w:id="79"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9"/>
    <w:bookmarkEnd w:id="80"/>
    <w:bookmarkStart w:id="91" w:name="sec-r-workflow"/>
    <w:p>
      <w:pPr>
        <w:pStyle w:val="Heading2"/>
      </w:pPr>
      <w:r>
        <w:t xml:space="preserve">6.3 Complete Package Development Workflow</w:t>
      </w:r>
    </w:p>
    <w:p>
      <w:pPr>
        <w:pStyle w:val="FirstParagraph"/>
      </w:pPr>
      <w:r>
        <w:t xml:space="preserve">Here’s the typical workflow for developing an R package in our lab:</w:t>
      </w:r>
    </w:p>
    <w:bookmarkStart w:id="81"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1"/>
    <w:bookmarkStart w:id="8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2"/>
    <w:bookmarkStart w:id="8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3"/>
    <w:bookmarkStart w:id="8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4"/>
    <w:bookmarkStart w:id="8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5"/>
    <w:bookmarkStart w:id="8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6"/>
    <w:bookmarkStart w:id="8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7"/>
    <w:bookmarkStart w:id="8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88"/>
    <w:bookmarkStart w:id="89"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89"/>
    <w:bookmarkStart w:id="90"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0"/>
    <w:bookmarkEnd w:id="91"/>
    <w:bookmarkStart w:id="96"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2"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2"/>
    <w:bookmarkStart w:id="93"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3"/>
    <w:bookmarkStart w:id="94"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4"/>
    <w:bookmarkStart w:id="95"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5"/>
    <w:bookmarkEnd w:id="96"/>
    <w:bookmarkStart w:id="99" w:name="sec-data-io"/>
    <w:p>
      <w:pPr>
        <w:pStyle w:val="Heading2"/>
      </w:pPr>
      <w:r>
        <w:t xml:space="preserve">6.5 Reading and Saving Data</w:t>
      </w:r>
    </w:p>
    <w:bookmarkStart w:id="97"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7"/>
    <w:bookmarkStart w:id="98"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8"/>
    <w:bookmarkEnd w:id="99"/>
    <w:bookmarkStart w:id="102" w:name="sec-r-version-control"/>
    <w:p>
      <w:pPr>
        <w:pStyle w:val="Heading2"/>
      </w:pPr>
      <w:r>
        <w:t xml:space="preserve">6.6 Version Control and Collaboration</w:t>
      </w:r>
    </w:p>
    <w:bookmarkStart w:id="100"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0"/>
    <w:bookmarkStart w:id="101"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01"/>
    <w:bookmarkEnd w:id="102"/>
    <w:bookmarkStart w:id="103"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03"/>
    <w:bookmarkStart w:id="107" w:name="sec-auto-styling"/>
    <w:p>
      <w:pPr>
        <w:pStyle w:val="Heading2"/>
      </w:pPr>
      <w:r>
        <w:t xml:space="preserve">6.8 Automated Code Styling</w:t>
      </w:r>
    </w:p>
    <w:bookmarkStart w:id="104"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4"/>
    <w:bookmarkStart w:id="105"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5"/>
    <w:bookmarkStart w:id="106"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6"/>
    <w:bookmarkEnd w:id="107"/>
    <w:bookmarkStart w:id="122" w:name="sec-documenting-code"/>
    <w:p>
      <w:pPr>
        <w:pStyle w:val="Heading2"/>
      </w:pPr>
      <w:r>
        <w:t xml:space="preserve">6.9 Documenting your code</w:t>
      </w:r>
    </w:p>
    <w:bookmarkStart w:id="114"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8">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4"/>
    <w:bookmarkStart w:id="11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6.9.3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6.9.4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1"/>
    <w:bookmarkEnd w:id="122"/>
    <w:bookmarkStart w:id="12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28"/>
    <w:bookmarkStart w:id="12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9"/>
    <w:bookmarkStart w:id="13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1"/>
    <w:bookmarkStart w:id="136" w:name="readingsaving-data"/>
    <w:p>
      <w:pPr>
        <w:pStyle w:val="Heading2"/>
      </w:pPr>
      <w:r>
        <w:t xml:space="preserve">6.13 Reading/Saving Data</w:t>
      </w:r>
    </w:p>
    <w:bookmarkStart w:id="13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4"/>
    <w:bookmarkStart w:id="13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5"/>
    <w:bookmarkEnd w:id="136"/>
    <w:bookmarkStart w:id="14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8">
        <w:r>
          <w:rPr>
            <w:rStyle w:val="Hyperlink"/>
          </w:rPr>
          <w:t xml:space="preserve">here</w:t>
        </w:r>
      </w:hyperlink>
      <w:r>
        <w:t xml:space="preserve">.</w:t>
      </w:r>
    </w:p>
    <w:bookmarkEnd w:id="139"/>
    <w:bookmarkStart w:id="141" w:name="dropbox"/>
    <w:p>
      <w:pPr>
        <w:pStyle w:val="Heading3"/>
      </w:pPr>
      <w:r>
        <w:t xml:space="preserve">6.14.2 Dropbox</w:t>
      </w:r>
    </w:p>
    <w:p>
      <w:pPr>
        <w:pStyle w:val="FirstParagraph"/>
      </w:pPr>
      <w:r>
        <w:t xml:space="preserve">Follow the instructions at</w:t>
      </w:r>
      <w:r>
        <w:t xml:space="preserve"> </w:t>
      </w:r>
      <w:hyperlink r:id="rId1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1"/>
    <w:bookmarkEnd w:id="142"/>
    <w:bookmarkStart w:id="15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45">
        <w:r>
          <w:rPr>
            <w:rStyle w:val="Hyperlink"/>
          </w:rPr>
          <w:t xml:space="preserve">Tidy Eval in 5 Minutes</w:t>
        </w:r>
      </w:hyperlink>
      <w:r>
        <w:t xml:space="preserve"> </w:t>
      </w:r>
      <w:r>
        <w:t xml:space="preserve">(video)</w:t>
      </w:r>
    </w:p>
    <w:p>
      <w:pPr>
        <w:pStyle w:val="Compact"/>
        <w:numPr>
          <w:ilvl w:val="0"/>
          <w:numId w:val="1043"/>
        </w:numPr>
      </w:pPr>
      <w:hyperlink r:id="rId146">
        <w:r>
          <w:rPr>
            <w:rStyle w:val="Hyperlink"/>
          </w:rPr>
          <w:t xml:space="preserve">Tidy Evaluation</w:t>
        </w:r>
      </w:hyperlink>
      <w:r>
        <w:t xml:space="preserve"> </w:t>
      </w:r>
      <w:r>
        <w:t xml:space="preserve">(e-book)</w:t>
      </w:r>
    </w:p>
    <w:p>
      <w:pPr>
        <w:pStyle w:val="Compact"/>
        <w:numPr>
          <w:ilvl w:val="0"/>
          <w:numId w:val="1043"/>
        </w:numPr>
      </w:pPr>
      <w:hyperlink r:id="rId14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48">
        <w:r>
          <w:rPr>
            <w:rStyle w:val="Hyperlink"/>
          </w:rPr>
          <w:t xml:space="preserve">Standard Evaluation for *_join</w:t>
        </w:r>
      </w:hyperlink>
      <w:r>
        <w:t xml:space="preserve"> </w:t>
      </w:r>
      <w:r>
        <w:t xml:space="preserve">(stackoverflow)</w:t>
      </w:r>
    </w:p>
    <w:p>
      <w:pPr>
        <w:pStyle w:val="Compact"/>
        <w:numPr>
          <w:ilvl w:val="0"/>
          <w:numId w:val="1043"/>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0"/>
    <w:bookmarkStart w:id="15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1">
        <w:r>
          <w:rPr>
            <w:rStyle w:val="Hyperlink"/>
          </w:rPr>
          <w:t xml:space="preserve">Feather package</w:t>
        </w:r>
      </w:hyperlink>
      <w:r>
        <w:t xml:space="preserve"> </w:t>
      </w:r>
      <w:r>
        <w:t xml:space="preserve">for exchanging data between the two languages</w:t>
      </w:r>
      <w:r>
        <w:t xml:space="preserve"> </w:t>
      </w:r>
      <w:hyperlink r:id="rId152">
        <w:r>
          <w:rPr>
            <w:rStyle w:val="Hyperlink"/>
          </w:rPr>
          <w:t xml:space="preserve">extremely quickly</w:t>
        </w:r>
      </w:hyperlink>
      <w:r>
        <w:t xml:space="preserve">.</w:t>
      </w:r>
    </w:p>
    <w:bookmarkEnd w:id="153"/>
    <w:bookmarkStart w:id="15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4"/>
    <w:bookmarkStart w:id="15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5"/>
    <w:bookmarkStart w:id="15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6"/>
    <w:bookmarkStart w:id="15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7"/>
    <w:bookmarkEnd w:id="158"/>
    <w:bookmarkEnd w:id="159"/>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0"/>
    <w:bookmarkStart w:id="165" w:name="constructing-pull-requests"/>
    <w:p>
      <w:pPr>
        <w:pStyle w:val="Heading2"/>
      </w:pPr>
      <w:r>
        <w:t xml:space="preserve">6.19 Constructing Pull Requests</w:t>
      </w:r>
    </w:p>
    <w:bookmarkStart w:id="16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1"/>
    <w:bookmarkStart w:id="16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2"/>
    <w:bookmarkStart w:id="16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3"/>
    <w:bookmarkStart w:id="16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4"/>
    <w:bookmarkEnd w:id="165"/>
    <w:bookmarkStart w:id="170" w:name="reviewing-pull-requests"/>
    <w:p>
      <w:pPr>
        <w:pStyle w:val="Heading2"/>
      </w:pPr>
      <w:r>
        <w:t xml:space="preserve">6.20 Reviewing Pull Requests</w:t>
      </w:r>
    </w:p>
    <w:bookmarkStart w:id="16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6"/>
    <w:bookmarkStart w:id="16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7"/>
    <w:bookmarkStart w:id="16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68"/>
    <w:bookmarkStart w:id="16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69"/>
    <w:bookmarkEnd w:id="170"/>
    <w:bookmarkStart w:id="17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1"/>
    <w:bookmarkStart w:id="180" w:name="sec-r-resources"/>
    <w:p>
      <w:pPr>
        <w:pStyle w:val="Heading2"/>
      </w:pPr>
      <w:r>
        <w:t xml:space="preserve">6.22 Additional Resources</w:t>
      </w:r>
    </w:p>
    <w:bookmarkStart w:id="176" w:name="r-package-development"/>
    <w:p>
      <w:pPr>
        <w:pStyle w:val="Heading3"/>
      </w:pPr>
      <w:r>
        <w:t xml:space="preserve">6.22.1 R Package Development</w:t>
      </w:r>
    </w:p>
    <w:p>
      <w:pPr>
        <w:pStyle w:val="Compact"/>
        <w:numPr>
          <w:ilvl w:val="0"/>
          <w:numId w:val="105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2"/>
        </w:numPr>
      </w:pPr>
      <w:hyperlink r:id="rId172">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73">
        <w:r>
          <w:rPr>
            <w:rStyle w:val="Hyperlink"/>
          </w:rPr>
          <w:t xml:space="preserve">devtools documentation</w:t>
        </w:r>
      </w:hyperlink>
      <w:r>
        <w:t xml:space="preserve"> </w:t>
      </w:r>
      <w:r>
        <w:t xml:space="preserve">- essential development tools</w:t>
      </w:r>
    </w:p>
    <w:p>
      <w:pPr>
        <w:pStyle w:val="Compact"/>
        <w:numPr>
          <w:ilvl w:val="0"/>
          <w:numId w:val="1052"/>
        </w:numPr>
      </w:pPr>
      <w:hyperlink r:id="rId174">
        <w:r>
          <w:rPr>
            <w:rStyle w:val="Hyperlink"/>
          </w:rPr>
          <w:t xml:space="preserve">pkgdown documentation</w:t>
        </w:r>
      </w:hyperlink>
      <w:r>
        <w:t xml:space="preserve"> </w:t>
      </w:r>
      <w:r>
        <w:t xml:space="preserve">- create package websites</w:t>
      </w:r>
    </w:p>
    <w:p>
      <w:pPr>
        <w:pStyle w:val="Compact"/>
        <w:numPr>
          <w:ilvl w:val="0"/>
          <w:numId w:val="1052"/>
        </w:numPr>
      </w:pPr>
      <w:hyperlink r:id="rId175">
        <w:r>
          <w:rPr>
            <w:rStyle w:val="Hyperlink"/>
          </w:rPr>
          <w:t xml:space="preserve">testthat documentation</w:t>
        </w:r>
      </w:hyperlink>
      <w:r>
        <w:t xml:space="preserve"> </w:t>
      </w:r>
      <w:r>
        <w:t xml:space="preserve">- unit testing framework</w:t>
      </w:r>
    </w:p>
    <w:bookmarkEnd w:id="176"/>
    <w:bookmarkStart w:id="177" w:name="general-r-programming"/>
    <w:p>
      <w:pPr>
        <w:pStyle w:val="Heading3"/>
      </w:pPr>
      <w:r>
        <w:t xml:space="preserve">6.22.2 General R Programming</w:t>
      </w:r>
    </w:p>
    <w:p>
      <w:pPr>
        <w:pStyle w:val="Compact"/>
        <w:numPr>
          <w:ilvl w:val="0"/>
          <w:numId w:val="105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3"/>
        </w:numPr>
      </w:pPr>
      <w:r>
        <w:t xml:space="preserve">Advanced R</w:t>
      </w:r>
      <w:r>
        <w:t xml:space="preserve"> </w:t>
      </w:r>
      <w:r>
        <w:t xml:space="preserve">(Wickham 2019)</w:t>
      </w:r>
      <w:r>
        <w:t xml:space="preserve"> </w:t>
      </w:r>
      <w:r>
        <w:t xml:space="preserve">- deep dive into R programming and internals</w:t>
      </w:r>
    </w:p>
    <w:bookmarkEnd w:id="177"/>
    <w:bookmarkStart w:id="178" w:name="shiny-development"/>
    <w:p>
      <w:pPr>
        <w:pStyle w:val="Heading3"/>
      </w:pPr>
      <w:r>
        <w:t xml:space="preserve">6.22.3 Shiny Development</w:t>
      </w:r>
    </w:p>
    <w:p>
      <w:pPr>
        <w:pStyle w:val="Compact"/>
        <w:numPr>
          <w:ilvl w:val="0"/>
          <w:numId w:val="105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4"/>
        </w:numPr>
      </w:pPr>
      <w:r>
        <w:t xml:space="preserve">Engineering Production-Grade Shiny Apps</w:t>
      </w:r>
      <w:r>
        <w:t xml:space="preserve"> </w:t>
      </w:r>
      <w:r>
        <w:t xml:space="preserve">(Fay et al. 2021)</w:t>
      </w:r>
      <w:r>
        <w:t xml:space="preserve"> </w:t>
      </w:r>
      <w:r>
        <w:t xml:space="preserve">- best practices for production Shiny applications</w:t>
      </w:r>
    </w:p>
    <w:bookmarkEnd w:id="178"/>
    <w:bookmarkStart w:id="179" w:name="git-and-version-control"/>
    <w:p>
      <w:pPr>
        <w:pStyle w:val="Heading3"/>
      </w:pPr>
      <w:r>
        <w:t xml:space="preserve">6.22.4 Git and Version Control</w:t>
      </w:r>
    </w:p>
    <w:p>
      <w:pPr>
        <w:pStyle w:val="Compact"/>
        <w:numPr>
          <w:ilvl w:val="0"/>
          <w:numId w:val="1055"/>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79"/>
    <w:bookmarkEnd w:id="180"/>
    <w:bookmarkEnd w:id="181"/>
    <w:bookmarkStart w:id="231" w:name="sec-r-code-style"/>
    <w:p>
      <w:pPr>
        <w:pStyle w:val="Heading1"/>
      </w:pPr>
      <w:r>
        <w:t xml:space="preserve">7. R Code Style</w:t>
      </w:r>
    </w:p>
    <w:p>
      <w:pPr>
        <w:pStyle w:val="FirstParagraph"/>
      </w:pPr>
      <w:r>
        <w:t xml:space="preserve">Adapted by UCD-SeRG team from</w:t>
      </w:r>
      <w:r>
        <w:t xml:space="preserve"> </w:t>
      </w:r>
      <w:hyperlink r:id="rId182">
        <w:r>
          <w:rPr>
            <w:rStyle w:val="Hyperlink"/>
          </w:rPr>
          <w:t xml:space="preserve">original by Kunal Mishra, Jade Benjamin-Chung, and Stephanie Djajadi</w:t>
        </w:r>
      </w:hyperlink>
    </w:p>
    <w:p>
      <w:pPr>
        <w:pStyle w:val="BodyText"/>
      </w:pPr>
      <w:r>
        <w:t xml:space="preserve">Follow these code style guidelines for all R code:</w:t>
      </w:r>
    </w:p>
    <w:bookmarkStart w:id="183"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183"/>
    <w:bookmarkStart w:id="18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4"/>
    <w:bookmarkStart w:id="18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88"/>
    <w:bookmarkStart w:id="18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89"/>
    <w:bookmarkStart w:id="192" w:name="markdown-and-quarto-formatting"/>
    <w:p>
      <w:pPr>
        <w:pStyle w:val="Heading2"/>
      </w:pPr>
      <w:r>
        <w:t xml:space="preserve">7.5 Markdown and Quarto Formatting</w:t>
      </w:r>
    </w:p>
    <w:bookmarkStart w:id="191"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0">
        <w:r>
          <w:rPr>
            <w:rStyle w:val="VerbatimChar"/>
          </w:rPr>
          <w:t xml:space="preserve">{dplyr}</w:t>
        </w:r>
      </w:hyperlink>
      <w:r>
        <w:t xml:space="preserve">.</w:t>
      </w:r>
    </w:p>
    <w:bookmarkEnd w:id="191"/>
    <w:bookmarkEnd w:id="192"/>
    <w:bookmarkStart w:id="193"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3"/>
    <w:bookmarkStart w:id="194"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194"/>
    <w:bookmarkStart w:id="195"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5"/>
    <w:bookmarkStart w:id="196"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6"/>
    <w:bookmarkStart w:id="201"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3">
        <w:r>
          <w:rPr>
            <w:rStyle w:val="Hyperlink"/>
          </w:rPr>
          <w:t xml:space="preserve">Be Expressive: How to Give Your Variables Better Names</w:t>
        </w:r>
      </w:hyperlink>
    </w:p>
    <w:bookmarkEnd w:id="201"/>
    <w:bookmarkStart w:id="229" w:name="sec-style-auto-style"/>
    <w:p>
      <w:pPr>
        <w:pStyle w:val="Heading2"/>
      </w:pPr>
      <w:r>
        <w:t xml:space="preserve">7.11 Automated Tools for Style and Project Workflow</w:t>
      </w:r>
    </w:p>
    <w:bookmarkStart w:id="228" w:name="styling"/>
    <w:p>
      <w:pPr>
        <w:pStyle w:val="Heading3"/>
      </w:pPr>
      <w:r>
        <w:t xml:space="preserve">7.11.1 Styling</w:t>
      </w:r>
    </w:p>
    <w:bookmarkStart w:id="203"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0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3"/>
    <w:bookmarkStart w:id="215" w:name="styler"/>
    <w:p>
      <w:pPr>
        <w:pStyle w:val="Heading4"/>
      </w:pPr>
      <w:r>
        <w:t xml:space="preserve">7.11.1.2</w:t>
      </w:r>
      <w:r>
        <w:t xml:space="preserve"> </w:t>
      </w:r>
      <w:hyperlink r:id="rId204">
        <w:r>
          <w:rPr>
            <w:rStyle w:val="VerbatimChar"/>
          </w:rPr>
          <w:t xml:space="preserve">{styler}</w:t>
        </w:r>
      </w:hyperlink>
    </w:p>
    <w:p>
      <w:pPr>
        <w:pStyle w:val="FirstParagraph"/>
      </w:pPr>
      <w:hyperlink r:id="rId204">
        <w:r>
          <w:rPr>
            <w:rStyle w:val="VerbatimChar"/>
          </w:rPr>
          <w:t xml:space="preserve">{styler}</w:t>
        </w:r>
      </w:hyperlink>
      <w:r>
        <w:t xml:space="preserve"> </w:t>
      </w:r>
      <w:r>
        <w:t xml:space="preserve">is another</w:t>
      </w:r>
      <w:r>
        <w:t xml:space="preserve"> </w:t>
      </w:r>
      <w:hyperlink r:id="rId20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7" name="Picture"/>
                  <a:graphic>
                    <a:graphicData uri="http://schemas.openxmlformats.org/drawingml/2006/picture">
                      <pic:pic>
                        <pic:nvPicPr>
                          <pic:cNvPr descr="/opt/quarto/share/formats/docx/note.png" id="20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4">
              <w:r>
                <w:rPr>
                  <w:rStyle w:val="VerbatimChar"/>
                </w:rPr>
                <w:t xml:space="preserve">{styler}</w:t>
              </w:r>
            </w:hyperlink>
            <w:r>
              <w:t xml:space="preserve"> </w:t>
            </w:r>
            <w:hyperlink r:id="rId20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tip.png" id="214" name="Picture"/>
                          <pic:cNvPicPr>
                            <a:picLocks noChangeArrowheads="1" noChangeAspect="1"/>
                          </pic:cNvPicPr>
                        </pic:nvPicPr>
                        <pic:blipFill>
                          <a:blip r:embed="rId2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5"/>
    <w:bookmarkStart w:id="227" w:name="lintr"/>
    <w:p>
      <w:pPr>
        <w:pStyle w:val="Heading4"/>
      </w:pPr>
      <w:r>
        <w:t xml:space="preserve">7.11.1.3</w:t>
      </w:r>
      <w:r>
        <w:t xml:space="preserve"> </w:t>
      </w:r>
      <w:hyperlink r:id="rId21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18">
        <w:r>
          <w:rPr>
            <w:rStyle w:val="Hyperlink"/>
          </w:rPr>
          <w:t xml:space="preserve">in this link</w:t>
        </w:r>
      </w:hyperlink>
      <w:r>
        <w:t xml:space="preserve">,</w:t>
      </w:r>
      <w:r>
        <w:t xml:space="preserve"> </w:t>
      </w:r>
      <w:r>
        <w:t xml:space="preserve">and most guidelines are based on</w:t>
      </w:r>
      <w:r>
        <w:t xml:space="preserve"> </w:t>
      </w:r>
      <w:hyperlink r:id="rId219">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tip.png" id="226" name="Picture"/>
                          <pic:cNvPicPr>
                            <a:picLocks noChangeArrowheads="1" noChangeAspect="1"/>
                          </pic:cNvPicPr>
                        </pic:nvPicPr>
                        <pic:blipFill>
                          <a:blip r:embed="rId2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7"/>
    <w:bookmarkEnd w:id="228"/>
    <w:bookmarkEnd w:id="229"/>
    <w:bookmarkStart w:id="230" w:name="sec-r-resources-style"/>
    <w:p>
      <w:pPr>
        <w:pStyle w:val="Heading2"/>
      </w:pPr>
      <w:r>
        <w:t xml:space="preserve">7.12 Additional Resources</w:t>
      </w:r>
    </w:p>
    <w:p>
      <w:pPr>
        <w:pStyle w:val="Compact"/>
        <w:numPr>
          <w:ilvl w:val="0"/>
          <w:numId w:val="106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0"/>
    <w:bookmarkEnd w:id="231"/>
    <w:bookmarkStart w:id="237" w:name="big-data"/>
    <w:p>
      <w:pPr>
        <w:pStyle w:val="Heading1"/>
      </w:pPr>
      <w:r>
        <w:t xml:space="preserve">8. Big data</w:t>
      </w:r>
    </w:p>
    <w:p>
      <w:pPr>
        <w:pStyle w:val="FirstParagraph"/>
      </w:pPr>
      <w:r>
        <w:t xml:space="preserve">Adapted by UCD-SeRG team from</w:t>
      </w:r>
      <w:r>
        <w:t xml:space="preserve"> </w:t>
      </w:r>
      <w:hyperlink r:id="rId232">
        <w:r>
          <w:rPr>
            <w:rStyle w:val="Hyperlink"/>
          </w:rPr>
          <w:t xml:space="preserve">original by Kunal Mishra and Jade Benjamin-Chung</w:t>
        </w:r>
      </w:hyperlink>
    </w:p>
    <w:bookmarkStart w:id="234"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4"/>
    <w:bookmarkStart w:id="235"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5"/>
    <w:bookmarkStart w:id="236"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6"/>
    <w:bookmarkEnd w:id="237"/>
    <w:bookmarkStart w:id="248" w:name="data-masking"/>
    <w:p>
      <w:pPr>
        <w:pStyle w:val="Heading1"/>
      </w:pPr>
      <w:r>
        <w:t xml:space="preserve">9. Data masking</w:t>
      </w:r>
    </w:p>
    <w:p>
      <w:pPr>
        <w:pStyle w:val="FirstParagraph"/>
      </w:pPr>
      <w:r>
        <w:t xml:space="preserve">Adapted by UCD-SeRG team from</w:t>
      </w:r>
      <w:r>
        <w:t xml:space="preserve"> </w:t>
      </w:r>
      <w:hyperlink r:id="rId23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2" w:name="fig-data-masking"/>
          <w:p>
            <w:pPr>
              <w:pStyle w:val="Compact"/>
              <w:jc w:val="center"/>
            </w:pPr>
            <w:r>
              <w:drawing>
                <wp:inline>
                  <wp:extent cx="2667000" cy="1103368"/>
                  <wp:effectExtent b="0" l="0" r="0" t="0"/>
                  <wp:docPr descr="" title="" id="240" name="Picture"/>
                  <a:graphic>
                    <a:graphicData uri="http://schemas.openxmlformats.org/drawingml/2006/picture">
                      <pic:pic>
                        <pic:nvPicPr>
                          <pic:cNvPr descr="assets/images/data-masking.PNG" id="241" name="Picture"/>
                          <pic:cNvPicPr>
                            <a:picLocks noChangeArrowheads="1" noChangeAspect="1"/>
                          </pic:cNvPicPr>
                        </pic:nvPicPr>
                        <pic:blipFill>
                          <a:blip r:embed="rId23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3"/>
    <w:bookmarkStart w:id="24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4"/>
    <w:bookmarkEnd w:id="245"/>
    <w:bookmarkStart w:id="247"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6"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6"/>
    <w:bookmarkEnd w:id="247"/>
    <w:bookmarkEnd w:id="248"/>
    <w:bookmarkStart w:id="268" w:name="sec-github"/>
    <w:p>
      <w:pPr>
        <w:pStyle w:val="Heading1"/>
      </w:pPr>
      <w:r>
        <w:t xml:space="preserve">10. Github</w:t>
      </w:r>
    </w:p>
    <w:p>
      <w:pPr>
        <w:pStyle w:val="FirstParagraph"/>
      </w:pPr>
      <w:r>
        <w:t xml:space="preserve">Adapted by UCD-SeRG team from</w:t>
      </w:r>
      <w:r>
        <w:t xml:space="preserve"> </w:t>
      </w:r>
      <w:hyperlink r:id="rId249">
        <w:r>
          <w:rPr>
            <w:rStyle w:val="Hyperlink"/>
          </w:rPr>
          <w:t xml:space="preserve">original by Stephanie Djajadi and Nolan Pokpongkiat</w:t>
        </w:r>
      </w:hyperlink>
    </w:p>
    <w:bookmarkStart w:id="251" w:name="basics"/>
    <w:p>
      <w:pPr>
        <w:pStyle w:val="Heading2"/>
      </w:pPr>
      <w:r>
        <w:t xml:space="preserve">10.1 Basics</w:t>
      </w:r>
    </w:p>
    <w:p>
      <w:pPr>
        <w:pStyle w:val="Compact"/>
        <w:numPr>
          <w:ilvl w:val="0"/>
          <w:numId w:val="1065"/>
        </w:numPr>
      </w:pPr>
      <w:r>
        <w:t xml:space="preserve">A detailed tutorial of Git can be found</w:t>
      </w:r>
      <w:r>
        <w:t xml:space="preserve"> </w:t>
      </w:r>
      <w:hyperlink r:id="rId250">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50">
        <w:r>
          <w:rPr>
            <w:rStyle w:val="Hyperlink"/>
          </w:rPr>
          <w:t xml:space="preserve">Section B</w:t>
        </w:r>
      </w:hyperlink>
      <w:r>
        <w:t xml:space="preserve">.</w:t>
      </w:r>
    </w:p>
    <w:p>
      <w:pPr>
        <w:pStyle w:val="Compact"/>
        <w:numPr>
          <w:ilvl w:val="0"/>
          <w:numId w:val="10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1"/>
    <w:bookmarkStart w:id="252"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2"/>
    <w:bookmarkStart w:id="254"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3">
        <w:r>
          <w:rPr>
            <w:rStyle w:val="Hyperlink"/>
          </w:rPr>
          <w:t xml:space="preserve">here</w:t>
        </w:r>
      </w:hyperlink>
      <w:r>
        <w:t xml:space="preserve">. You can also find instructions on how to handle merge conflicts when joining branches together.</w:t>
      </w:r>
    </w:p>
    <w:bookmarkEnd w:id="254"/>
    <w:bookmarkStart w:id="257"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6"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6"/>
          <w:p/>
        </w:tc>
      </w:tr>
    </w:tbl>
    <w:p>
      <w:pPr>
        <w:pStyle w:val="BodyText"/>
      </w:pPr>
      <w:r>
        <w:t xml:space="preserve">Other helpful commands are listed below.</w:t>
      </w:r>
    </w:p>
    <w:bookmarkEnd w:id="257"/>
    <w:bookmarkStart w:id="259"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58"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58"/>
          <w:p/>
        </w:tc>
      </w:tr>
    </w:tbl>
    <w:bookmarkEnd w:id="259"/>
    <w:bookmarkStart w:id="260"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0"/>
    <w:bookmarkStart w:id="264"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1"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1"/>
    <w:bookmarkStart w:id="263"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2">
        <w:r>
          <w:rPr>
            <w:rStyle w:val="Hyperlink"/>
          </w:rPr>
          <w:t xml:space="preserve">Repeated Amend chapter</w:t>
        </w:r>
      </w:hyperlink>
      <w:r>
        <w:t xml:space="preserve"> </w:t>
      </w:r>
      <w:r>
        <w:t xml:space="preserve">in Happy Git with R.</w:t>
      </w:r>
    </w:p>
    <w:bookmarkEnd w:id="263"/>
    <w:bookmarkEnd w:id="264"/>
    <w:bookmarkStart w:id="267"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6">
        <w:r>
          <w:rPr>
            <w:rStyle w:val="Hyperlink"/>
          </w:rPr>
          <w:t xml:space="preserve">great discussion of project-oriented workflows</w:t>
        </w:r>
      </w:hyperlink>
      <w:r>
        <w:t xml:space="preserve">, extolling the virtues of a self-contained, portable projects, for your reference.</w:t>
      </w:r>
    </w:p>
    <w:p>
      <w:r>
        <w:br w:type="page"/>
      </w:r>
    </w:p>
    <w:bookmarkEnd w:id="267"/>
    <w:bookmarkEnd w:id="268"/>
    <w:bookmarkStart w:id="291" w:name="sec-unix"/>
    <w:p>
      <w:pPr>
        <w:pStyle w:val="Heading1"/>
      </w:pPr>
      <w:r>
        <w:t xml:space="preserve">11. Unix</w:t>
      </w:r>
    </w:p>
    <w:p>
      <w:pPr>
        <w:pStyle w:val="FirstParagraph"/>
      </w:pPr>
      <w:r>
        <w:t xml:space="preserve">Adapted by UCD-SeRG team from</w:t>
      </w:r>
      <w:r>
        <w:t xml:space="preserve"> </w:t>
      </w:r>
      <w:hyperlink r:id="rId26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7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3" w:name="fig-unix-desktop"/>
          <w:p>
            <w:pPr>
              <w:pStyle w:val="Compact"/>
              <w:jc w:val="center"/>
            </w:pPr>
            <w:r>
              <w:drawing>
                <wp:inline>
                  <wp:extent cx="5334000" cy="3380267"/>
                  <wp:effectExtent b="0" l="0" r="0" t="0"/>
                  <wp:docPr descr="" title="" id="271" name="Picture"/>
                  <a:graphic>
                    <a:graphicData uri="http://schemas.openxmlformats.org/drawingml/2006/picture">
                      <pic:pic>
                        <pic:nvPicPr>
                          <pic:cNvPr descr="assets/images/ex-desktop.jpg" id="272" name="Picture"/>
                          <pic:cNvPicPr>
                            <a:picLocks noChangeArrowheads="1" noChangeAspect="1"/>
                          </pic:cNvPicPr>
                        </pic:nvPicPr>
                        <pic:blipFill>
                          <a:blip r:embed="rId27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3"/>
        </w:tc>
      </w:tr>
    </w:tbl>
    <w:bookmarkEnd w:id="274"/>
    <w:bookmarkStart w:id="280"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5"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9" w:name="fig-unix-terminal"/>
          <w:p>
            <w:pPr>
              <w:pStyle w:val="Compact"/>
              <w:jc w:val="center"/>
            </w:pPr>
            <w:r>
              <w:drawing>
                <wp:inline>
                  <wp:extent cx="4488872" cy="8862646"/>
                  <wp:effectExtent b="0" l="0" r="0" t="0"/>
                  <wp:docPr descr="" title="" id="277" name="Picture"/>
                  <a:graphic>
                    <a:graphicData uri="http://schemas.openxmlformats.org/drawingml/2006/picture">
                      <pic:pic>
                        <pic:nvPicPr>
                          <pic:cNvPr descr="assets/images/ex-terminal.PNG" id="278" name="Picture"/>
                          <pic:cNvPicPr>
                            <a:picLocks noChangeArrowheads="1" noChangeAspect="1"/>
                          </pic:cNvPicPr>
                        </pic:nvPicPr>
                        <pic:blipFill>
                          <a:blip r:embed="rId27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79"/>
        </w:tc>
      </w:tr>
    </w:tbl>
    <w:bookmarkEnd w:id="280"/>
    <w:bookmarkStart w:id="282"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1"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1"/>
          <w:p/>
        </w:tc>
      </w:tr>
    </w:tbl>
    <w:bookmarkEnd w:id="282"/>
    <w:bookmarkStart w:id="28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4"/>
    <w:bookmarkEnd w:id="285"/>
    <w:bookmarkStart w:id="28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6"/>
    <w:bookmarkStart w:id="29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8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88"/>
    <w:bookmarkStart w:id="28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89"/>
    <w:bookmarkEnd w:id="290"/>
    <w:bookmarkEnd w:id="291"/>
    <w:bookmarkStart w:id="297" w:name="reproducible-environments"/>
    <w:p>
      <w:pPr>
        <w:pStyle w:val="Heading1"/>
      </w:pPr>
      <w:r>
        <w:t xml:space="preserve">12. Reproducible Environments</w:t>
      </w:r>
    </w:p>
    <w:p>
      <w:pPr>
        <w:pStyle w:val="FirstParagraph"/>
      </w:pPr>
      <w:r>
        <w:t xml:space="preserve">Adapted by UCD-SeRG team from</w:t>
      </w:r>
      <w:r>
        <w:t xml:space="preserve"> </w:t>
      </w:r>
      <w:hyperlink r:id="rId292">
        <w:r>
          <w:rPr>
            <w:rStyle w:val="Hyperlink"/>
          </w:rPr>
          <w:t xml:space="preserve">original by Anna Nguyen</w:t>
        </w:r>
      </w:hyperlink>
    </w:p>
    <w:bookmarkStart w:id="296" w:name="package-version-control-with-renv"/>
    <w:p>
      <w:pPr>
        <w:pStyle w:val="Heading2"/>
      </w:pPr>
      <w:r>
        <w:t xml:space="preserve">12.1 Package Version Control with renv</w:t>
      </w:r>
    </w:p>
    <w:bookmarkStart w:id="29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3"/>
    <w:bookmarkStart w:id="29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4"/>
    <w:bookmarkStart w:id="29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295"/>
    <w:bookmarkEnd w:id="296"/>
    <w:bookmarkEnd w:id="297"/>
    <w:bookmarkStart w:id="312" w:name="code-publication"/>
    <w:p>
      <w:pPr>
        <w:pStyle w:val="Heading1"/>
      </w:pPr>
      <w:r>
        <w:t xml:space="preserve">13. Code Publication</w:t>
      </w:r>
    </w:p>
    <w:p>
      <w:pPr>
        <w:pStyle w:val="FirstParagraph"/>
      </w:pPr>
      <w:r>
        <w:t xml:space="preserve">Adapted by UCD-SeRG team from</w:t>
      </w:r>
      <w:r>
        <w:t xml:space="preserve"> </w:t>
      </w:r>
      <w:hyperlink r:id="rId298">
        <w:r>
          <w:rPr>
            <w:rStyle w:val="Hyperlink"/>
          </w:rPr>
          <w:t xml:space="preserve">original by Nolan Pokpongkiat</w:t>
        </w:r>
      </w:hyperlink>
    </w:p>
    <w:bookmarkStart w:id="29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299"/>
    <w:bookmarkStart w:id="30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0">
        <w:r>
          <w:rPr>
            <w:rStyle w:val="Hyperlink"/>
          </w:rPr>
          <w:t xml:space="preserve">here.</w:t>
        </w:r>
      </w:hyperlink>
    </w:p>
    <w:bookmarkEnd w:id="301"/>
    <w:bookmarkStart w:id="30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2"/>
    <w:bookmarkStart w:id="30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3">
        <w:r>
          <w:rPr>
            <w:rStyle w:val="Hyperlink"/>
          </w:rPr>
          <w:t xml:space="preserve">here.</w:t>
        </w:r>
      </w:hyperlink>
    </w:p>
    <w:bookmarkEnd w:id="304"/>
    <w:bookmarkStart w:id="30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5"/>
    <w:bookmarkStart w:id="30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6">
        <w:r>
          <w:rPr>
            <w:rStyle w:val="Hyperlink"/>
          </w:rPr>
          <w:t xml:space="preserve">here.</w:t>
        </w:r>
      </w:hyperlink>
    </w:p>
    <w:bookmarkEnd w:id="307"/>
    <w:bookmarkStart w:id="30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08"/>
    <w:bookmarkStart w:id="30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09"/>
    <w:bookmarkStart w:id="31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0">
        <w:r>
          <w:rPr>
            <w:rStyle w:val="Hyperlink"/>
          </w:rPr>
          <w:t xml:space="preserve">here.</w:t>
        </w:r>
      </w:hyperlink>
    </w:p>
    <w:p>
      <w:r>
        <w:br w:type="page"/>
      </w:r>
    </w:p>
    <w:bookmarkEnd w:id="311"/>
    <w:bookmarkEnd w:id="312"/>
    <w:bookmarkStart w:id="33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3">
        <w:r>
          <w:rPr>
            <w:rStyle w:val="Hyperlink"/>
          </w:rPr>
          <w:t xml:space="preserve">Proctor-UCSF Lab Manual</w:t>
        </w:r>
      </w:hyperlink>
    </w:p>
    <w:bookmarkStart w:id="314"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4"/>
    <w:bookmarkStart w:id="318"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5"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5"/>
    <w:bookmarkStart w:id="316"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6"/>
    <w:bookmarkStart w:id="317"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7"/>
    <w:bookmarkEnd w:id="318"/>
    <w:bookmarkStart w:id="322" w:name="create-public-ids"/>
    <w:p>
      <w:pPr>
        <w:pStyle w:val="Heading2"/>
      </w:pPr>
      <w:r>
        <w:t xml:space="preserve">14.3 Create public IDs</w:t>
      </w:r>
    </w:p>
    <w:bookmarkStart w:id="319"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19"/>
    <w:bookmarkStart w:id="320"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0"/>
    <w:bookmarkStart w:id="321"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1"/>
    <w:bookmarkEnd w:id="322"/>
    <w:bookmarkStart w:id="326"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5"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24">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25"/>
    <w:bookmarkEnd w:id="326"/>
    <w:bookmarkStart w:id="327"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7"/>
    <w:bookmarkStart w:id="328"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28"/>
    <w:bookmarkStart w:id="32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29"/>
    <w:bookmarkEnd w:id="330"/>
    <w:bookmarkStart w:id="350" w:name="sec-slurm"/>
    <w:p>
      <w:pPr>
        <w:pStyle w:val="Heading1"/>
      </w:pPr>
      <w:r>
        <w:t xml:space="preserve">15. High-performance computing (HPC)</w:t>
      </w:r>
    </w:p>
    <w:p>
      <w:pPr>
        <w:pStyle w:val="FirstParagraph"/>
      </w:pPr>
      <w:r>
        <w:t xml:space="preserve">Adapted by UCD-SeRG team from</w:t>
      </w:r>
      <w:r>
        <w:t xml:space="preserve"> </w:t>
      </w:r>
      <w:hyperlink r:id="rId33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5" w:name="uc-davis-computing-resources"/>
    <w:p>
      <w:pPr>
        <w:pStyle w:val="Heading2"/>
      </w:pPr>
      <w:r>
        <w:t xml:space="preserve">15.1 UC Davis Computing Resources</w:t>
      </w:r>
    </w:p>
    <w:bookmarkStart w:id="33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4"/>
    <w:bookmarkEnd w:id="335"/>
    <w:bookmarkStart w:id="33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6"/>
    <w:bookmarkEnd w:id="337"/>
    <w:bookmarkStart w:id="33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38"/>
    <w:bookmarkStart w:id="33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2">
        <w:r>
          <w:rPr>
            <w:rStyle w:val="Hyperlink"/>
          </w:rPr>
          <w:t xml:space="preserve">hpc.ucdavis.edu</w:t>
        </w:r>
      </w:hyperlink>
      <w:r>
        <w:t xml:space="preserve"> </w:t>
      </w:r>
      <w:r>
        <w:t xml:space="preserve">for support information.</w:t>
      </w:r>
    </w:p>
    <w:bookmarkEnd w:id="339"/>
    <w:bookmarkStart w:id="34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0"/>
    <w:bookmarkStart w:id="34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1"/>
    <w:bookmarkStart w:id="34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2"/>
    <w:bookmarkEnd w:id="343"/>
    <w:bookmarkStart w:id="348" w:name="storage-group-storage-access"/>
    <w:p>
      <w:pPr>
        <w:pStyle w:val="Heading2"/>
      </w:pPr>
      <w:r>
        <w:t xml:space="preserve">15.6 Storage &amp; group storage access</w:t>
      </w:r>
    </w:p>
    <w:bookmarkStart w:id="34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2">
        <w:r>
          <w:rPr>
            <w:rStyle w:val="Hyperlink"/>
          </w:rPr>
          <w:t xml:space="preserve">UC Davis HPC documentation</w:t>
        </w:r>
      </w:hyperlink>
      <w:r>
        <w:t xml:space="preserve"> </w:t>
      </w:r>
      <w:r>
        <w:t xml:space="preserve">for specific storage options and quotas.</w:t>
      </w:r>
    </w:p>
    <w:bookmarkEnd w:id="344"/>
    <w:bookmarkStart w:id="34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5"/>
    <w:bookmarkStart w:id="34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7"/>
    <w:bookmarkEnd w:id="348"/>
    <w:bookmarkStart w:id="349"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49"/>
    <w:bookmarkEnd w:id="350"/>
    <w:bookmarkStart w:id="424" w:name="working-with-ai"/>
    <w:p>
      <w:pPr>
        <w:pStyle w:val="Heading1"/>
      </w:pPr>
      <w:r>
        <w:t xml:space="preserve">16. Working with AI</w:t>
      </w:r>
    </w:p>
    <w:p>
      <w:pPr>
        <w:pStyle w:val="FirstParagraph"/>
      </w:pPr>
      <w:hyperlink r:id="rId35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2"/>
    <w:bookmarkStart w:id="35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3"/>
    <w:bookmarkStart w:id="35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4"/>
    <w:bookmarkStart w:id="423" w:name="coding-agents"/>
    <w:p>
      <w:pPr>
        <w:pStyle w:val="Heading2"/>
      </w:pPr>
      <w:r>
        <w:t xml:space="preserve">16.4 Coding Agents</w:t>
      </w:r>
    </w:p>
    <w:p>
      <w:pPr>
        <w:pStyle w:val="FirstParagraph"/>
      </w:pPr>
      <w:r>
        <w:t xml:space="preserve">We recommend working with</w:t>
      </w:r>
      <w:r>
        <w:t xml:space="preserve"> </w:t>
      </w:r>
      <w:hyperlink r:id="rId355">
        <w:r>
          <w:rPr>
            <w:rStyle w:val="Hyperlink"/>
            <w:b/>
            <w:bCs/>
          </w:rPr>
          <w:t xml:space="preserve">AI coding agents</w:t>
        </w:r>
      </w:hyperlink>
      <w:r>
        <w:t xml:space="preserve"> </w:t>
      </w:r>
      <w:r>
        <w:t xml:space="preserve">to</w:t>
      </w:r>
      <w:r>
        <w:t xml:space="preserve"> </w:t>
      </w:r>
      <w:hyperlink r:id="rId351">
        <w:r>
          <w:rPr>
            <w:rStyle w:val="Hyperlink"/>
          </w:rPr>
          <w:t xml:space="preserve">help you code</w:t>
        </w:r>
      </w:hyperlink>
      <w:r>
        <w:t xml:space="preserve">.</w:t>
      </w:r>
    </w:p>
    <w:bookmarkStart w:id="357" w:name="what-are-ai-coding-agents"/>
    <w:p>
      <w:pPr>
        <w:pStyle w:val="Heading3"/>
      </w:pPr>
      <w:r>
        <w:t xml:space="preserve">16.4.1 What are AI coding agents?</w:t>
      </w:r>
    </w:p>
    <w:p>
      <w:pPr>
        <w:pStyle w:val="FirstParagraph"/>
      </w:pPr>
      <w:r>
        <w:t xml:space="preserve">AI coding agents are</w:t>
      </w:r>
      <w:r>
        <w:t xml:space="preserve"> </w:t>
      </w:r>
      <w:hyperlink r:id="rId35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57"/>
    <w:bookmarkStart w:id="367"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58"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58"/>
    <w:bookmarkStart w:id="359"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59"/>
    <w:bookmarkStart w:id="362"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6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6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2"/>
    <w:bookmarkStart w:id="363"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3"/>
    <w:bookmarkStart w:id="364"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64"/>
    <w:bookmarkStart w:id="366"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5">
        <w:r>
          <w:rPr>
            <w:rStyle w:val="Hyperlink"/>
          </w:rPr>
          <w:t xml:space="preserve">GitHub Copilot coding agent documentation</w:t>
        </w:r>
      </w:hyperlink>
      <w:r>
        <w:t xml:space="preserve">.</w:t>
      </w:r>
    </w:p>
    <w:bookmarkEnd w:id="366"/>
    <w:bookmarkEnd w:id="367"/>
    <w:bookmarkStart w:id="373"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2"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69" name="Picture"/>
            <a:graphic>
              <a:graphicData uri="http://schemas.openxmlformats.org/drawingml/2006/picture">
                <pic:pic>
                  <pic:nvPicPr>
                    <pic:cNvPr descr="assets/images/matrix-agents.png" id="370" name="Picture"/>
                    <pic:cNvPicPr>
                      <a:picLocks noChangeArrowheads="1" noChangeAspect="1"/>
                    </pic:cNvPicPr>
                  </pic:nvPicPr>
                  <pic:blipFill>
                    <a:blip r:embed="rId36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1">
        <w:r>
          <w:rPr>
            <w:rStyle w:val="Hyperlink"/>
          </w:rPr>
          <w:t xml:space="preserve">Agents</w:t>
        </w:r>
      </w:hyperlink>
    </w:p>
    <w:bookmarkEnd w:id="372"/>
    <w:bookmarkEnd w:id="373"/>
    <w:bookmarkStart w:id="377"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warning.png" id="376" name="Picture"/>
                          <pic:cNvPicPr>
                            <a:picLocks noChangeArrowheads="1" noChangeAspect="1"/>
                          </pic:cNvPicPr>
                        </pic:nvPicPr>
                        <pic:blipFill>
                          <a:blip r:embed="rId3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7"/>
    <w:bookmarkStart w:id="382"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79"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78">
        <w:r>
          <w:rPr>
            <w:rStyle w:val="Hyperlink"/>
          </w:rPr>
          <w:t xml:space="preserve">Copilot allowlist reference</w:t>
        </w:r>
      </w:hyperlink>
      <w:r>
        <w:t xml:space="preserve">.</w:t>
      </w:r>
    </w:p>
    <w:bookmarkEnd w:id="379"/>
    <w:bookmarkStart w:id="381"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0">
        <w:r>
          <w:rPr>
            <w:rStyle w:val="Hyperlink"/>
          </w:rPr>
          <w:t xml:space="preserve">Customizing or disabling the firewall for GitHub Copilot coding agent</w:t>
        </w:r>
      </w:hyperlink>
      <w:r>
        <w:t xml:space="preserve">.</w:t>
      </w:r>
    </w:p>
    <w:bookmarkEnd w:id="381"/>
    <w:bookmarkEnd w:id="382"/>
    <w:bookmarkStart w:id="386"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6"/>
    <w:bookmarkStart w:id="387"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7"/>
    <w:bookmarkStart w:id="422"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note.png" id="38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1"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7" w:name="markdown-and-quarto-formatting-1"/>
          <w:p>
            <w:pPr>
              <w:pStyle w:val="Heading2"/>
            </w:pPr>
            <w:r>
              <w:t xml:space="preserve">17.1 Markdown and Quarto Formatting</w:t>
            </w:r>
          </w:p>
          <w:bookmarkStart w:id="401"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0">
              <w:r>
                <w:rPr>
                  <w:rStyle w:val="VerbatimChar"/>
                </w:rPr>
                <w:t xml:space="preserve">{dplyr}</w:t>
              </w:r>
            </w:hyperlink>
          </w:p>
          <w:p>
            <w:pPr>
              <w:pStyle w:val="BodyText"/>
            </w:pPr>
            <w:r>
              <w:t xml:space="preserve">Common package URLs:</w:t>
            </w:r>
          </w:p>
          <w:p>
            <w:pPr>
              <w:pStyle w:val="Compact"/>
              <w:numPr>
                <w:ilvl w:val="0"/>
                <w:numId w:val="1107"/>
              </w:numPr>
            </w:pPr>
            <w:hyperlink r:id="rId190">
              <w:r>
                <w:rPr>
                  <w:rStyle w:val="VerbatimChar"/>
                </w:rPr>
                <w:t xml:space="preserve">{dplyr}</w:t>
              </w:r>
            </w:hyperlink>
          </w:p>
          <w:p>
            <w:pPr>
              <w:pStyle w:val="Compact"/>
              <w:numPr>
                <w:ilvl w:val="0"/>
                <w:numId w:val="1107"/>
              </w:numPr>
            </w:pPr>
            <w:hyperlink r:id="rId390">
              <w:r>
                <w:rPr>
                  <w:rStyle w:val="VerbatimChar"/>
                </w:rPr>
                <w:t xml:space="preserve">{ggplot2}</w:t>
              </w:r>
            </w:hyperlink>
          </w:p>
          <w:p>
            <w:pPr>
              <w:pStyle w:val="Compact"/>
              <w:numPr>
                <w:ilvl w:val="0"/>
                <w:numId w:val="1107"/>
              </w:numPr>
            </w:pPr>
            <w:hyperlink r:id="rId391">
              <w:r>
                <w:rPr>
                  <w:rStyle w:val="VerbatimChar"/>
                </w:rPr>
                <w:t xml:space="preserve">{tidyr}</w:t>
              </w:r>
            </w:hyperlink>
          </w:p>
          <w:p>
            <w:pPr>
              <w:pStyle w:val="Compact"/>
              <w:numPr>
                <w:ilvl w:val="0"/>
                <w:numId w:val="1107"/>
              </w:numPr>
            </w:pPr>
            <w:hyperlink r:id="rId392">
              <w:r>
                <w:rPr>
                  <w:rStyle w:val="VerbatimChar"/>
                </w:rPr>
                <w:t xml:space="preserve">{readr}</w:t>
              </w:r>
            </w:hyperlink>
          </w:p>
          <w:p>
            <w:pPr>
              <w:pStyle w:val="Compact"/>
              <w:numPr>
                <w:ilvl w:val="0"/>
                <w:numId w:val="1107"/>
              </w:numPr>
            </w:pPr>
            <w:hyperlink r:id="rId393">
              <w:r>
                <w:rPr>
                  <w:rStyle w:val="VerbatimChar"/>
                </w:rPr>
                <w:t xml:space="preserve">{purrr}</w:t>
              </w:r>
            </w:hyperlink>
          </w:p>
          <w:p>
            <w:pPr>
              <w:pStyle w:val="Compact"/>
              <w:numPr>
                <w:ilvl w:val="0"/>
                <w:numId w:val="1107"/>
              </w:numPr>
            </w:pPr>
            <w:hyperlink r:id="rId394">
              <w:r>
                <w:rPr>
                  <w:rStyle w:val="VerbatimChar"/>
                </w:rPr>
                <w:t xml:space="preserve">{tibble}</w:t>
              </w:r>
            </w:hyperlink>
          </w:p>
          <w:p>
            <w:pPr>
              <w:pStyle w:val="Compact"/>
              <w:numPr>
                <w:ilvl w:val="0"/>
                <w:numId w:val="1107"/>
              </w:numPr>
            </w:pPr>
            <w:hyperlink r:id="rId395">
              <w:r>
                <w:rPr>
                  <w:rStyle w:val="VerbatimChar"/>
                </w:rPr>
                <w:t xml:space="preserve">{stringr}</w:t>
              </w:r>
            </w:hyperlink>
          </w:p>
          <w:p>
            <w:pPr>
              <w:pStyle w:val="Compact"/>
              <w:numPr>
                <w:ilvl w:val="0"/>
                <w:numId w:val="1107"/>
              </w:numPr>
            </w:pPr>
            <w:hyperlink r:id="rId396">
              <w:r>
                <w:rPr>
                  <w:rStyle w:val="VerbatimChar"/>
                </w:rPr>
                <w:t xml:space="preserve">{forcats}</w:t>
              </w:r>
            </w:hyperlink>
          </w:p>
          <w:p>
            <w:pPr>
              <w:pStyle w:val="Compact"/>
              <w:numPr>
                <w:ilvl w:val="0"/>
                <w:numId w:val="1107"/>
              </w:numPr>
            </w:pPr>
            <w:hyperlink r:id="rId204">
              <w:r>
                <w:rPr>
                  <w:rStyle w:val="VerbatimChar"/>
                </w:rPr>
                <w:t xml:space="preserve">{styler}</w:t>
              </w:r>
            </w:hyperlink>
          </w:p>
          <w:p>
            <w:pPr>
              <w:pStyle w:val="Compact"/>
              <w:numPr>
                <w:ilvl w:val="0"/>
                <w:numId w:val="1107"/>
              </w:numPr>
            </w:pPr>
            <w:hyperlink r:id="rId216">
              <w:r>
                <w:rPr>
                  <w:rStyle w:val="VerbatimChar"/>
                </w:rPr>
                <w:t xml:space="preserve">{lintr}</w:t>
              </w:r>
            </w:hyperlink>
          </w:p>
          <w:p>
            <w:pPr>
              <w:pStyle w:val="Compact"/>
              <w:numPr>
                <w:ilvl w:val="0"/>
                <w:numId w:val="1107"/>
              </w:numPr>
            </w:pPr>
            <w:hyperlink r:id="rId108">
              <w:r>
                <w:rPr>
                  <w:rStyle w:val="VerbatimChar"/>
                </w:rPr>
                <w:t xml:space="preserve">{roxygen2}</w:t>
              </w:r>
            </w:hyperlink>
          </w:p>
          <w:p>
            <w:pPr>
              <w:pStyle w:val="Compact"/>
              <w:numPr>
                <w:ilvl w:val="0"/>
                <w:numId w:val="1107"/>
              </w:numPr>
            </w:pPr>
            <w:hyperlink r:id="rId175">
              <w:r>
                <w:rPr>
                  <w:rStyle w:val="VerbatimChar"/>
                </w:rPr>
                <w:t xml:space="preserve">{testthat}</w:t>
              </w:r>
            </w:hyperlink>
          </w:p>
          <w:p>
            <w:pPr>
              <w:pStyle w:val="Compact"/>
              <w:numPr>
                <w:ilvl w:val="0"/>
                <w:numId w:val="1107"/>
              </w:numPr>
            </w:pPr>
            <w:hyperlink r:id="rId172">
              <w:r>
                <w:rPr>
                  <w:rStyle w:val="VerbatimChar"/>
                </w:rPr>
                <w:t xml:space="preserve">{usethis}</w:t>
              </w:r>
            </w:hyperlink>
          </w:p>
          <w:p>
            <w:pPr>
              <w:pStyle w:val="Compact"/>
              <w:numPr>
                <w:ilvl w:val="0"/>
                <w:numId w:val="1107"/>
              </w:numPr>
            </w:pPr>
            <w:hyperlink r:id="rId173">
              <w:r>
                <w:rPr>
                  <w:rStyle w:val="VerbatimChar"/>
                </w:rPr>
                <w:t xml:space="preserve">{devtools}</w:t>
              </w:r>
            </w:hyperlink>
          </w:p>
          <w:p>
            <w:pPr>
              <w:pStyle w:val="Compact"/>
              <w:numPr>
                <w:ilvl w:val="0"/>
                <w:numId w:val="1107"/>
              </w:numPr>
            </w:pPr>
            <w:hyperlink r:id="rId397">
              <w:r>
                <w:rPr>
                  <w:rStyle w:val="VerbatimChar"/>
                </w:rPr>
                <w:t xml:space="preserve">{renv}</w:t>
              </w:r>
            </w:hyperlink>
          </w:p>
          <w:p>
            <w:pPr>
              <w:pStyle w:val="Compact"/>
              <w:numPr>
                <w:ilvl w:val="0"/>
                <w:numId w:val="1107"/>
              </w:numPr>
            </w:pPr>
            <w:hyperlink r:id="rId398">
              <w:r>
                <w:rPr>
                  <w:rStyle w:val="VerbatimChar"/>
                </w:rPr>
                <w:t xml:space="preserve">{targets}</w:t>
              </w:r>
            </w:hyperlink>
          </w:p>
          <w:p>
            <w:pPr>
              <w:pStyle w:val="Compact"/>
              <w:numPr>
                <w:ilvl w:val="0"/>
                <w:numId w:val="1107"/>
              </w:numPr>
            </w:pPr>
            <w:hyperlink r:id="rId399">
              <w:r>
                <w:rPr>
                  <w:rStyle w:val="VerbatimChar"/>
                </w:rPr>
                <w:t xml:space="preserve">{data.table}</w:t>
              </w:r>
            </w:hyperlink>
          </w:p>
          <w:p>
            <w:pPr>
              <w:pStyle w:val="Compact"/>
              <w:numPr>
                <w:ilvl w:val="0"/>
                <w:numId w:val="1107"/>
              </w:numPr>
            </w:pPr>
            <w:hyperlink r:id="rId400">
              <w:r>
                <w:rPr>
                  <w:rStyle w:val="VerbatimChar"/>
                </w:rPr>
                <w:t xml:space="preserve">{assertthat}</w:t>
              </w:r>
            </w:hyperlink>
          </w:p>
          <w:bookmarkEnd w:id="401"/>
          <w:bookmarkStart w:id="402"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8"/>
              </w:numPr>
            </w:pPr>
            <w:r>
              <w:t xml:space="preserve">Lists in all .qmd files throughout the repository</w:t>
            </w:r>
          </w:p>
          <w:bookmarkEnd w:id="402"/>
          <w:bookmarkStart w:id="403"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9"/>
              </w:numPr>
            </w:pPr>
            <w:r>
              <w:t xml:space="preserve">Improves readability of source .qmd files</w:t>
            </w:r>
          </w:p>
          <w:p>
            <w:pPr>
              <w:pStyle w:val="Compact"/>
              <w:numPr>
                <w:ilvl w:val="0"/>
                <w:numId w:val="1109"/>
              </w:numPr>
            </w:pPr>
            <w:r>
              <w:t xml:space="preserve">Makes git diffs clearer and easier to review</w:t>
            </w:r>
          </w:p>
          <w:p>
            <w:pPr>
              <w:pStyle w:val="Compact"/>
              <w:numPr>
                <w:ilvl w:val="0"/>
                <w:numId w:val="1109"/>
              </w:numPr>
            </w:pPr>
            <w:r>
              <w:t xml:space="preserve">Helps identify specific changes in version control</w:t>
            </w:r>
          </w:p>
          <w:p>
            <w:pPr>
              <w:pStyle w:val="Compact"/>
              <w:numPr>
                <w:ilvl w:val="0"/>
                <w:numId w:val="1109"/>
              </w:numPr>
            </w:pPr>
            <w:r>
              <w:t xml:space="preserve">Prevents horizontal scrolling when editing</w:t>
            </w:r>
          </w:p>
          <w:p>
            <w:pPr>
              <w:pStyle w:val="Compact"/>
              <w:numPr>
                <w:ilvl w:val="0"/>
                <w:numId w:val="1109"/>
              </w:numPr>
            </w:pPr>
            <w:r>
              <w:t xml:space="preserve">Follows semantic line breaks best practice</w:t>
            </w:r>
          </w:p>
          <w:p>
            <w:pPr>
              <w:pStyle w:val="FirstParagraph"/>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Break after approximately 60-80 characters when appropriate</w:t>
            </w:r>
          </w:p>
          <w:p>
            <w:pPr>
              <w:pStyle w:val="Compact"/>
              <w:numPr>
                <w:ilvl w:val="0"/>
                <w:numId w:val="1110"/>
              </w:numPr>
            </w:pPr>
            <w:r>
              <w:t xml:space="preserve">Keep related short phrases together on one line</w:t>
            </w:r>
          </w:p>
          <w:p>
            <w:pPr>
              <w:pStyle w:val="Compact"/>
              <w:numPr>
                <w:ilvl w:val="0"/>
                <w:numId w:val="1110"/>
              </w:numPr>
            </w:pPr>
            <w:r>
              <w:t xml:space="preserve">Don’t break in the middle of inline code, links, or formatting</w:t>
            </w:r>
          </w:p>
          <w:bookmarkEnd w:id="403"/>
          <w:bookmarkStart w:id="404" w:name="why-this-matters"/>
          <w:p>
            <w:pPr>
              <w:pStyle w:val="Heading3"/>
            </w:pPr>
            <w:r>
              <w:t xml:space="preserve">17.1.4 Why This Matters</w:t>
            </w:r>
          </w:p>
          <w:p>
            <w:pPr>
              <w:pStyle w:val="Compact"/>
              <w:numPr>
                <w:ilvl w:val="0"/>
                <w:numId w:val="1111"/>
              </w:numPr>
            </w:pPr>
            <w:r>
              <w:t xml:space="preserve">Ensures consistent markdown rendering across different platforms</w:t>
            </w:r>
          </w:p>
          <w:p>
            <w:pPr>
              <w:pStyle w:val="Compact"/>
              <w:numPr>
                <w:ilvl w:val="0"/>
                <w:numId w:val="1111"/>
              </w:numPr>
            </w:pPr>
            <w:r>
              <w:t xml:space="preserve">Improves readability in both source and rendered forms</w:t>
            </w:r>
          </w:p>
          <w:p>
            <w:pPr>
              <w:pStyle w:val="Compact"/>
              <w:numPr>
                <w:ilvl w:val="0"/>
                <w:numId w:val="1111"/>
              </w:numPr>
            </w:pPr>
            <w:r>
              <w:t xml:space="preserve">Prevents rendering issues in Quarto books</w:t>
            </w:r>
          </w:p>
          <w:p>
            <w:pPr>
              <w:pStyle w:val="Compact"/>
              <w:numPr>
                <w:ilvl w:val="0"/>
                <w:numId w:val="1111"/>
              </w:numPr>
            </w:pPr>
            <w:r>
              <w:t xml:space="preserve">Follows markdown best practices</w:t>
            </w:r>
          </w:p>
          <w:bookmarkEnd w:id="404"/>
          <w:bookmarkStart w:id="406"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5">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4"/>
              </w:numPr>
            </w:pPr>
            <w:r>
              <w:t xml:space="preserve">Automatic numbering of figures, tables, and equations</w:t>
            </w:r>
          </w:p>
          <w:p>
            <w:pPr>
              <w:pStyle w:val="Compact"/>
              <w:numPr>
                <w:ilvl w:val="0"/>
                <w:numId w:val="1114"/>
              </w:numPr>
            </w:pPr>
            <w:r>
              <w:t xml:space="preserve">Automatic updates when content is reordered</w:t>
            </w:r>
          </w:p>
          <w:p>
            <w:pPr>
              <w:pStyle w:val="Compact"/>
              <w:numPr>
                <w:ilvl w:val="0"/>
                <w:numId w:val="1114"/>
              </w:numPr>
            </w:pPr>
            <w:r>
              <w:t xml:space="preserve">Clickable cross-references in HTML and PDF output</w:t>
            </w:r>
          </w:p>
          <w:p>
            <w:pPr>
              <w:pStyle w:val="Compact"/>
              <w:numPr>
                <w:ilvl w:val="0"/>
                <w:numId w:val="1114"/>
              </w:numPr>
            </w:pPr>
            <w:r>
              <w:t xml:space="preserve">Consistent formatting across all output formats</w:t>
            </w:r>
          </w:p>
          <w:p>
            <w:pPr>
              <w:pStyle w:val="Compact"/>
              <w:numPr>
                <w:ilvl w:val="0"/>
                <w:numId w:val="1114"/>
              </w:numPr>
            </w:pPr>
            <w:r>
              <w:t xml:space="preserve">Better accessibility for screen readers</w:t>
            </w:r>
          </w:p>
          <w:bookmarkEnd w:id="406"/>
          <w:bookmarkEnd w:id="407"/>
          <w:bookmarkStart w:id="408" w:name="r-code-style"/>
          <w:p>
            <w:pPr>
              <w:pStyle w:val="Heading2"/>
            </w:pPr>
            <w:r>
              <w:t xml:space="preserve">17.2 R Code Style</w:t>
            </w:r>
          </w:p>
          <w:p>
            <w:pPr>
              <w:pStyle w:val="Compact"/>
              <w:numPr>
                <w:ilvl w:val="0"/>
                <w:numId w:val="1115"/>
              </w:numPr>
            </w:pPr>
            <w:r>
              <w:t xml:space="preserve">Follow the tidyverse style guide: https://style.tidyverse.org</w:t>
            </w:r>
          </w:p>
          <w:p>
            <w:pPr>
              <w:pStyle w:val="Compact"/>
              <w:numPr>
                <w:ilvl w:val="0"/>
                <w:numId w:val="111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5"/>
              </w:numPr>
            </w:pPr>
            <w:r>
              <w:t xml:space="preserve">All R projects should use R package structure</w:t>
            </w:r>
          </w:p>
          <w:bookmarkEnd w:id="408"/>
          <w:bookmarkStart w:id="418" w:name="file-organization"/>
          <w:p>
            <w:pPr>
              <w:pStyle w:val="Heading2"/>
            </w:pPr>
            <w:r>
              <w:t xml:space="preserve">17.3 File Organization</w:t>
            </w:r>
          </w:p>
          <w:bookmarkStart w:id="417"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09" w:name="why-use-includes"/>
          <w:p>
            <w:pPr>
              <w:pStyle w:val="Heading4"/>
            </w:pPr>
            <w:r>
              <w:t xml:space="preserve">17.3.1.1 Why Use Includes?</w:t>
            </w:r>
          </w:p>
          <w:p>
            <w:pPr>
              <w:numPr>
                <w:ilvl w:val="0"/>
                <w:numId w:val="111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6"/>
              </w:numPr>
            </w:pPr>
            <w:r>
              <w:rPr>
                <w:b/>
                <w:bCs/>
              </w:rPr>
              <w:t xml:space="preserve">Modular Maintenance</w:t>
            </w:r>
            <w:r>
              <w:t xml:space="preserve">: Each section lives in its own file, making it easier to:</w:t>
            </w:r>
          </w:p>
          <w:p>
            <w:pPr>
              <w:pStyle w:val="Compact"/>
              <w:numPr>
                <w:ilvl w:val="1"/>
                <w:numId w:val="1117"/>
              </w:numPr>
            </w:pPr>
            <w:r>
              <w:t xml:space="preserve">Find and edit specific content</w:t>
            </w:r>
          </w:p>
          <w:p>
            <w:pPr>
              <w:pStyle w:val="Compact"/>
              <w:numPr>
                <w:ilvl w:val="1"/>
                <w:numId w:val="1117"/>
              </w:numPr>
            </w:pPr>
            <w:r>
              <w:t xml:space="preserve">Reuse sections across chapters if needed</w:t>
            </w:r>
          </w:p>
          <w:p>
            <w:pPr>
              <w:pStyle w:val="Compact"/>
              <w:numPr>
                <w:ilvl w:val="1"/>
                <w:numId w:val="1117"/>
              </w:numPr>
            </w:pPr>
            <w:r>
              <w:t xml:space="preserve">Work on different sections simultaneously without merge conflicts</w:t>
            </w:r>
          </w:p>
          <w:p>
            <w:pPr>
              <w:pStyle w:val="Compact"/>
              <w:numPr>
                <w:ilvl w:val="1"/>
                <w:numId w:val="1117"/>
              </w:numPr>
            </w:pPr>
            <w:r>
              <w:t xml:space="preserve">Test and preview individual sections</w:t>
            </w:r>
          </w:p>
          <w:p>
            <w:pPr>
              <w:numPr>
                <w:ilvl w:val="0"/>
                <w:numId w:val="1116"/>
              </w:numPr>
            </w:pPr>
            <w:r>
              <w:rPr>
                <w:b/>
                <w:bCs/>
              </w:rPr>
              <w:t xml:space="preserve">Clear Structure</w:t>
            </w:r>
            <w:r>
              <w:t xml:space="preserve">: The main chapter file becomes a table of contents showing the organization at a glance.</w:t>
            </w:r>
          </w:p>
          <w:bookmarkEnd w:id="409"/>
          <w:bookmarkStart w:id="411"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8"/>
              </w:numPr>
            </w:pPr>
            <w:r>
              <w:t xml:space="preserve">Contains the chapter title and introduction</w:t>
            </w:r>
          </w:p>
          <w:p>
            <w:pPr>
              <w:pStyle w:val="Compact"/>
              <w:numPr>
                <w:ilvl w:val="0"/>
                <w:numId w:val="1118"/>
              </w:numPr>
            </w:pPr>
            <w:r>
              <w:t xml:space="preserve">Contains section headings (##, ###, etc.)</w:t>
            </w:r>
          </w:p>
          <w:p>
            <w:pPr>
              <w:pStyle w:val="Compact"/>
              <w:numPr>
                <w:ilvl w:val="0"/>
                <w:numId w:val="111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0">
              <w:r>
                <w:rPr>
                  <w:rStyle w:val="Hyperlink"/>
                </w:rPr>
                <w:t xml:space="preserve">https://quarto.org/docs/authoring/includes.html</w:t>
              </w:r>
            </w:hyperlink>
            <w:r>
              <w:t xml:space="preserve"> </w:t>
            </w:r>
            <w:r>
              <w:t xml:space="preserve">for details)</w:t>
            </w:r>
          </w:p>
          <w:p>
            <w:pPr>
              <w:pStyle w:val="Compact"/>
              <w:numPr>
                <w:ilvl w:val="0"/>
                <w:numId w:val="111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9"/>
              </w:numPr>
            </w:pPr>
            <w:r>
              <w:t xml:space="preserve">Stored in a subdirectory matching the chapter name</w:t>
            </w:r>
          </w:p>
          <w:p>
            <w:pPr>
              <w:pStyle w:val="Compact"/>
              <w:numPr>
                <w:ilvl w:val="0"/>
                <w:numId w:val="1119"/>
              </w:numPr>
            </w:pPr>
            <w:r>
              <w:t xml:space="preserve">Contains only the content for that section (no heading)</w:t>
            </w:r>
          </w:p>
          <w:p>
            <w:pPr>
              <w:pStyle w:val="Compact"/>
              <w:numPr>
                <w:ilvl w:val="0"/>
                <w:numId w:val="1119"/>
              </w:numPr>
            </w:pPr>
            <w:r>
              <w:t xml:space="preserve">The heading stays in the main chapter file</w:t>
            </w:r>
          </w:p>
          <w:p>
            <w:pPr>
              <w:pStyle w:val="Compact"/>
              <w:numPr>
                <w:ilvl w:val="0"/>
                <w:numId w:val="1119"/>
              </w:numPr>
            </w:pPr>
            <w:r>
              <w:t xml:space="preserve">Named descriptively using kebab-case</w:t>
            </w:r>
          </w:p>
          <w:bookmarkEnd w:id="411"/>
          <w:bookmarkStart w:id="412"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2"/>
          <w:bookmarkStart w:id="413" w:name="file-naming-conventions"/>
          <w:p>
            <w:pPr>
              <w:pStyle w:val="Heading4"/>
            </w:pPr>
            <w:r>
              <w:t xml:space="preserve">17.3.1.4 File Naming Conventions</w:t>
            </w:r>
          </w:p>
          <w:p>
            <w:pPr>
              <w:pStyle w:val="Compact"/>
              <w:numPr>
                <w:ilvl w:val="0"/>
                <w:numId w:val="112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0"/>
              </w:numPr>
            </w:pPr>
            <w:r>
              <w:t xml:space="preserve">Use descriptive names that clearly indicate the content</w:t>
            </w:r>
          </w:p>
          <w:p>
            <w:pPr>
              <w:pStyle w:val="Compact"/>
              <w:numPr>
                <w:ilvl w:val="0"/>
                <w:numId w:val="112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3"/>
          <w:bookmarkStart w:id="414"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4"/>
          <w:bookmarkStart w:id="415"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1"/>
              </w:numPr>
            </w:pPr>
            <w:r>
              <w:t xml:space="preserve">Adding a new section to a chapter</w:t>
            </w:r>
          </w:p>
          <w:p>
            <w:pPr>
              <w:pStyle w:val="Compact"/>
              <w:numPr>
                <w:ilvl w:val="0"/>
                <w:numId w:val="1121"/>
              </w:numPr>
            </w:pPr>
            <w:r>
              <w:t xml:space="preserve">A section becomes long enough to benefit from being in its own file (&gt;20-30 lines)</w:t>
            </w:r>
          </w:p>
          <w:p>
            <w:pPr>
              <w:pStyle w:val="Compact"/>
              <w:numPr>
                <w:ilvl w:val="0"/>
                <w:numId w:val="1121"/>
              </w:numPr>
            </w:pPr>
            <w:r>
              <w:t xml:space="preserve">Content might be reused elsewhere</w:t>
            </w:r>
          </w:p>
          <w:p>
            <w:pPr>
              <w:pStyle w:val="Compact"/>
              <w:numPr>
                <w:ilvl w:val="0"/>
                <w:numId w:val="1121"/>
              </w:numPr>
            </w:pPr>
            <w:r>
              <w:t xml:space="preserve">You want to work on a section independently</w:t>
            </w:r>
          </w:p>
          <w:bookmarkEnd w:id="415"/>
          <w:bookmarkStart w:id="416"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2"/>
              </w:numPr>
            </w:pPr>
            <w:r>
              <w:t xml:space="preserve">Create a subdirectory matching the chapter name</w:t>
            </w:r>
          </w:p>
          <w:p>
            <w:pPr>
              <w:pStyle w:val="Compact"/>
              <w:numPr>
                <w:ilvl w:val="0"/>
                <w:numId w:val="1122"/>
              </w:numPr>
            </w:pPr>
            <w:r>
              <w:t xml:space="preserve">Extract each section into its own include file</w:t>
            </w:r>
          </w:p>
          <w:p>
            <w:pPr>
              <w:pStyle w:val="Compact"/>
              <w:numPr>
                <w:ilvl w:val="0"/>
                <w:numId w:val="1122"/>
              </w:numPr>
            </w:pPr>
            <w:r>
              <w:t xml:space="preserve">Update the main chapter file to use includes</w:t>
            </w:r>
          </w:p>
          <w:p>
            <w:pPr>
              <w:pStyle w:val="Compact"/>
              <w:numPr>
                <w:ilvl w:val="0"/>
                <w:numId w:val="1122"/>
              </w:numPr>
            </w:pPr>
            <w:r>
              <w:t xml:space="preserve">Keep headings in the main file</w:t>
            </w:r>
          </w:p>
          <w:p>
            <w:pPr>
              <w:pStyle w:val="Compact"/>
              <w:numPr>
                <w:ilvl w:val="0"/>
                <w:numId w:val="1122"/>
              </w:numPr>
            </w:pPr>
            <w:r>
              <w:t xml:space="preserve">Ensure blank lines before include statements</w:t>
            </w:r>
          </w:p>
          <w:p>
            <w:pPr>
              <w:pStyle w:val="Compact"/>
              <w:numPr>
                <w:ilvl w:val="0"/>
                <w:numId w:val="1122"/>
              </w:numPr>
            </w:pPr>
            <w:r>
              <w:t xml:space="preserve">Test that rendering still works correctly</w:t>
            </w:r>
          </w:p>
          <w:bookmarkEnd w:id="416"/>
          <w:bookmarkEnd w:id="417"/>
          <w:bookmarkEnd w:id="418"/>
          <w:bookmarkStart w:id="419"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3"/>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3"/>
              </w:numPr>
            </w:pPr>
            <w:r>
              <w:rPr>
                <w:b/>
                <w:bCs/>
              </w:rPr>
              <w:t xml:space="preserve">Review comments</w:t>
            </w:r>
            <w:r>
              <w:t xml:space="preserve">: Look for and address any comments in the DOCX file that may provide context or instructions for edits</w:t>
            </w:r>
          </w:p>
          <w:p>
            <w:pPr>
              <w:pStyle w:val="Compact"/>
              <w:numPr>
                <w:ilvl w:val="0"/>
                <w:numId w:val="1123"/>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3"/>
              </w:numPr>
            </w:pPr>
            <w:r>
              <w:rPr>
                <w:b/>
                <w:bCs/>
              </w:rPr>
              <w:t xml:space="preserve">Preserve formatting</w:t>
            </w:r>
            <w:r>
              <w:t xml:space="preserve">: Ensure that formatting, citations, and cross-references are properly converted to Quarto/markdown syntax</w:t>
            </w:r>
          </w:p>
          <w:p>
            <w:pPr>
              <w:pStyle w:val="Compact"/>
              <w:numPr>
                <w:ilvl w:val="0"/>
                <w:numId w:val="1123"/>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19"/>
          <w:bookmarkStart w:id="420" w:name="additional-guidelines"/>
          <w:p>
            <w:pPr>
              <w:pStyle w:val="Heading2"/>
            </w:pPr>
            <w:r>
              <w:t xml:space="preserve">17.5 Additional Guidelines</w:t>
            </w:r>
          </w:p>
          <w:p>
            <w:pPr>
              <w:pStyle w:val="Compact"/>
              <w:numPr>
                <w:ilvl w:val="0"/>
                <w:numId w:val="1124"/>
              </w:numPr>
            </w:pPr>
            <w:r>
              <w:t xml:space="preserve">Maintain consistency with existing code style</w:t>
            </w:r>
          </w:p>
          <w:p>
            <w:pPr>
              <w:pStyle w:val="Compact"/>
              <w:numPr>
                <w:ilvl w:val="0"/>
                <w:numId w:val="1124"/>
              </w:numPr>
            </w:pPr>
            <w:r>
              <w:t xml:space="preserve">Preserve all existing content when refactoring</w:t>
            </w:r>
          </w:p>
          <w:p>
            <w:pPr>
              <w:pStyle w:val="Compact"/>
              <w:numPr>
                <w:ilvl w:val="0"/>
                <w:numId w:val="1124"/>
              </w:numPr>
            </w:pPr>
            <w:r>
              <w:t xml:space="preserve">Add blank lines before all lists</w:t>
            </w:r>
          </w:p>
          <w:p>
            <w:pPr>
              <w:pStyle w:val="Compact"/>
              <w:numPr>
                <w:ilvl w:val="0"/>
                <w:numId w:val="1124"/>
              </w:numPr>
            </w:pPr>
            <w:r>
              <w:t xml:space="preserve">Follow the lab’s R package development workflow (as described throughout this repo)</w:t>
            </w:r>
          </w:p>
          <w:p/>
        </w:tc>
      </w:tr>
    </w:tbl>
    <w:bookmarkEnd w:id="420"/>
    <w:bookmarkEnd w:id="421"/>
    <w:p>
      <w:r>
        <w:br w:type="page"/>
      </w:r>
    </w:p>
    <w:bookmarkEnd w:id="422"/>
    <w:bookmarkEnd w:id="423"/>
    <w:bookmarkEnd w:id="424"/>
    <w:bookmarkStart w:id="434" w:name="checklists"/>
    <w:p>
      <w:pPr>
        <w:pStyle w:val="Heading1"/>
      </w:pPr>
      <w:r>
        <w:t xml:space="preserve">18. Checklists</w:t>
      </w:r>
    </w:p>
    <w:p>
      <w:pPr>
        <w:pStyle w:val="FirstParagraph"/>
      </w:pPr>
      <w:r>
        <w:t xml:space="preserve">Adapted by UCD-SeRG team from</w:t>
      </w:r>
      <w:r>
        <w:t xml:space="preserve"> </w:t>
      </w:r>
      <w:hyperlink r:id="rId425">
        <w:r>
          <w:rPr>
            <w:rStyle w:val="Hyperlink"/>
          </w:rPr>
          <w:t xml:space="preserve">original by Jade Benjamin-Chung</w:t>
        </w:r>
      </w:hyperlink>
    </w:p>
    <w:bookmarkStart w:id="426" w:name="pre-analysis-plan-checklist"/>
    <w:p>
      <w:pPr>
        <w:pStyle w:val="Heading2"/>
      </w:pPr>
      <w:r>
        <w:t xml:space="preserve">18.1 Pre-analysis plan checklist</w:t>
      </w:r>
    </w:p>
    <w:p>
      <w:pPr>
        <w:pStyle w:val="Compact"/>
        <w:numPr>
          <w:ilvl w:val="0"/>
          <w:numId w:val="1125"/>
        </w:numPr>
      </w:pPr>
      <w:r>
        <w:t xml:space="preserve">Brief background on the study (a condensed version of the introduction section of the paper)</w:t>
      </w:r>
    </w:p>
    <w:p>
      <w:pPr>
        <w:pStyle w:val="Compact"/>
        <w:numPr>
          <w:ilvl w:val="0"/>
          <w:numId w:val="1125"/>
        </w:numPr>
      </w:pPr>
      <w:r>
        <w:t xml:space="preserve">Hypotheses / objectives</w:t>
      </w:r>
    </w:p>
    <w:p>
      <w:pPr>
        <w:pStyle w:val="Compact"/>
        <w:numPr>
          <w:ilvl w:val="0"/>
          <w:numId w:val="1125"/>
        </w:numPr>
      </w:pPr>
      <w:r>
        <w:t xml:space="preserve">Study design</w:t>
      </w:r>
    </w:p>
    <w:p>
      <w:pPr>
        <w:pStyle w:val="Compact"/>
        <w:numPr>
          <w:ilvl w:val="0"/>
          <w:numId w:val="1125"/>
        </w:numPr>
      </w:pPr>
      <w:r>
        <w:t xml:space="preserve">Description of data</w:t>
      </w:r>
    </w:p>
    <w:p>
      <w:pPr>
        <w:pStyle w:val="Compact"/>
        <w:numPr>
          <w:ilvl w:val="0"/>
          <w:numId w:val="1125"/>
        </w:numPr>
      </w:pPr>
      <w:r>
        <w:t xml:space="preserve">Definition of outcomes</w:t>
      </w:r>
    </w:p>
    <w:p>
      <w:pPr>
        <w:pStyle w:val="Compact"/>
        <w:numPr>
          <w:ilvl w:val="0"/>
          <w:numId w:val="1125"/>
        </w:numPr>
      </w:pPr>
      <w:r>
        <w:t xml:space="preserve">Definition of interventions / exposures</w:t>
      </w:r>
    </w:p>
    <w:p>
      <w:pPr>
        <w:pStyle w:val="Compact"/>
        <w:numPr>
          <w:ilvl w:val="0"/>
          <w:numId w:val="1125"/>
        </w:numPr>
      </w:pPr>
      <w:r>
        <w:t xml:space="preserve">Definition of covariates</w:t>
      </w:r>
    </w:p>
    <w:p>
      <w:pPr>
        <w:pStyle w:val="Compact"/>
        <w:numPr>
          <w:ilvl w:val="0"/>
          <w:numId w:val="1125"/>
        </w:numPr>
      </w:pPr>
      <w:r>
        <w:t xml:space="preserve">Statistical power calculation</w:t>
      </w:r>
    </w:p>
    <w:p>
      <w:pPr>
        <w:pStyle w:val="Compact"/>
        <w:numPr>
          <w:ilvl w:val="0"/>
          <w:numId w:val="1125"/>
        </w:numPr>
      </w:pPr>
      <w:r>
        <w:t xml:space="preserve">Statistical model description</w:t>
      </w:r>
    </w:p>
    <w:p>
      <w:pPr>
        <w:pStyle w:val="Compact"/>
        <w:numPr>
          <w:ilvl w:val="0"/>
          <w:numId w:val="1125"/>
        </w:numPr>
      </w:pPr>
      <w:r>
        <w:t xml:space="preserve">Covariate selection / screening</w:t>
      </w:r>
    </w:p>
    <w:p>
      <w:pPr>
        <w:pStyle w:val="Compact"/>
        <w:numPr>
          <w:ilvl w:val="0"/>
          <w:numId w:val="1125"/>
        </w:numPr>
      </w:pPr>
      <w:r>
        <w:t xml:space="preserve">Standard error estimation method</w:t>
      </w:r>
    </w:p>
    <w:p>
      <w:pPr>
        <w:pStyle w:val="Compact"/>
        <w:numPr>
          <w:ilvl w:val="0"/>
          <w:numId w:val="1125"/>
        </w:numPr>
      </w:pPr>
      <w:r>
        <w:t xml:space="preserve">Missing data analysis</w:t>
      </w:r>
    </w:p>
    <w:p>
      <w:pPr>
        <w:pStyle w:val="Compact"/>
        <w:numPr>
          <w:ilvl w:val="0"/>
          <w:numId w:val="1125"/>
        </w:numPr>
      </w:pPr>
      <w:r>
        <w:t xml:space="preserve">Assessment of effect modification / subgroup analyses</w:t>
      </w:r>
    </w:p>
    <w:p>
      <w:pPr>
        <w:pStyle w:val="Compact"/>
        <w:numPr>
          <w:ilvl w:val="0"/>
          <w:numId w:val="1125"/>
        </w:numPr>
      </w:pPr>
      <w:r>
        <w:t xml:space="preserve">Sensitivity analyses</w:t>
      </w:r>
    </w:p>
    <w:p>
      <w:pPr>
        <w:pStyle w:val="Compact"/>
        <w:numPr>
          <w:ilvl w:val="0"/>
          <w:numId w:val="1125"/>
        </w:numPr>
      </w:pPr>
      <w:r>
        <w:t xml:space="preserve">Negative control analyses</w:t>
      </w:r>
    </w:p>
    <w:bookmarkEnd w:id="426"/>
    <w:bookmarkStart w:id="428" w:name="code-checklist"/>
    <w:p>
      <w:pPr>
        <w:pStyle w:val="Heading2"/>
      </w:pPr>
      <w:r>
        <w:t xml:space="preserve">18.2 Code checklist</w:t>
      </w:r>
    </w:p>
    <w:p>
      <w:pPr>
        <w:pStyle w:val="Compact"/>
        <w:numPr>
          <w:ilvl w:val="0"/>
          <w:numId w:val="1126"/>
        </w:numPr>
      </w:pPr>
      <w:r>
        <w:t xml:space="preserve">Does the script run without errors?</w:t>
      </w:r>
    </w:p>
    <w:p>
      <w:pPr>
        <w:pStyle w:val="Compact"/>
        <w:numPr>
          <w:ilvl w:val="0"/>
          <w:numId w:val="1126"/>
        </w:numPr>
      </w:pPr>
      <w:r>
        <w:t xml:space="preserve">Is code self-contained within repo and/or associated Box folder?</w:t>
      </w:r>
    </w:p>
    <w:p>
      <w:pPr>
        <w:pStyle w:val="Compact"/>
        <w:numPr>
          <w:ilvl w:val="0"/>
          <w:numId w:val="1126"/>
        </w:numPr>
      </w:pPr>
      <w:r>
        <w:t xml:space="preserve">Is all commented out code / remarks removed?</w:t>
      </w:r>
    </w:p>
    <w:p>
      <w:pPr>
        <w:pStyle w:val="Compact"/>
        <w:numPr>
          <w:ilvl w:val="0"/>
          <w:numId w:val="1126"/>
        </w:numPr>
      </w:pPr>
      <w:r>
        <w:t xml:space="preserve">Does the header accurately describe the process completed in the script?</w:t>
      </w:r>
    </w:p>
    <w:p>
      <w:pPr>
        <w:pStyle w:val="Compact"/>
        <w:numPr>
          <w:ilvl w:val="0"/>
          <w:numId w:val="1126"/>
        </w:numPr>
      </w:pPr>
      <w:r>
        <w:t xml:space="preserve">Is the script pushed to its github repository?</w:t>
      </w:r>
    </w:p>
    <w:p>
      <w:pPr>
        <w:pStyle w:val="Compact"/>
        <w:numPr>
          <w:ilvl w:val="0"/>
          <w:numId w:val="1126"/>
        </w:numPr>
      </w:pPr>
      <w:r>
        <w:t xml:space="preserve">Does the code adhere to the</w:t>
      </w:r>
      <w:r>
        <w:t xml:space="preserve"> </w:t>
      </w:r>
      <w:hyperlink r:id="rId427">
        <w:r>
          <w:rPr>
            <w:rStyle w:val="Hyperlink"/>
          </w:rPr>
          <w:t xml:space="preserve">coding style guide</w:t>
        </w:r>
      </w:hyperlink>
      <w:r>
        <w:t xml:space="preserve">?</w:t>
      </w:r>
    </w:p>
    <w:p>
      <w:pPr>
        <w:pStyle w:val="Compact"/>
        <w:numPr>
          <w:ilvl w:val="0"/>
          <w:numId w:val="1126"/>
        </w:numPr>
      </w:pPr>
      <w:r>
        <w:t xml:space="preserve">Are all warnings ignorable? Should any warnings be intentionally suppressed or addressed?</w:t>
      </w:r>
    </w:p>
    <w:bookmarkEnd w:id="428"/>
    <w:bookmarkStart w:id="43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7"/>
        </w:numPr>
      </w:pPr>
      <w:r>
        <w:t xml:space="preserve">Are the study results within the manuscript replicable (i.e., if you rerun the code in the study’s repository, the tables and figures will be exactly replicated?)</w:t>
      </w:r>
    </w:p>
    <w:p>
      <w:pPr>
        <w:pStyle w:val="Compact"/>
        <w:numPr>
          <w:ilvl w:val="0"/>
          <w:numId w:val="1127"/>
        </w:numPr>
      </w:pPr>
      <w:r>
        <w:t xml:space="preserve">Is a target journal selected?</w:t>
      </w:r>
    </w:p>
    <w:p>
      <w:pPr>
        <w:pStyle w:val="Compact"/>
        <w:numPr>
          <w:ilvl w:val="0"/>
          <w:numId w:val="1127"/>
        </w:numPr>
      </w:pPr>
      <w:r>
        <w:t xml:space="preserve">Is the title declarative, in other words, does it state the object/findings rather than suggest them?</w:t>
      </w:r>
    </w:p>
    <w:p>
      <w:pPr>
        <w:pStyle w:val="Compact"/>
        <w:numPr>
          <w:ilvl w:val="0"/>
          <w:numId w:val="1127"/>
        </w:numPr>
      </w:pPr>
      <w:r>
        <w:t xml:space="preserve">Is the word count of the manuscript close to the target journal’s allowance?</w:t>
      </w:r>
    </w:p>
    <w:p>
      <w:pPr>
        <w:pStyle w:val="Compact"/>
        <w:numPr>
          <w:ilvl w:val="0"/>
          <w:numId w:val="1127"/>
        </w:numPr>
      </w:pPr>
      <w:r>
        <w:t xml:space="preserve">Does the manuscript adhere to the formatting guide of the target journal?</w:t>
      </w:r>
    </w:p>
    <w:p>
      <w:pPr>
        <w:pStyle w:val="Compact"/>
        <w:numPr>
          <w:ilvl w:val="0"/>
          <w:numId w:val="1127"/>
        </w:numPr>
      </w:pPr>
      <w:r>
        <w:t xml:space="preserve">Does the manuscript use a consistent voice (passive or active – usually active is preferred … pun intended)?</w:t>
      </w:r>
    </w:p>
    <w:p>
      <w:pPr>
        <w:pStyle w:val="Compact"/>
        <w:numPr>
          <w:ilvl w:val="0"/>
          <w:numId w:val="1127"/>
        </w:numPr>
      </w:pPr>
      <w:r>
        <w:t xml:space="preserve">Is each figure and table (including supplementary material) referenced in the main text?</w:t>
      </w:r>
    </w:p>
    <w:p>
      <w:pPr>
        <w:pStyle w:val="Compact"/>
        <w:numPr>
          <w:ilvl w:val="0"/>
          <w:numId w:val="1127"/>
        </w:numPr>
      </w:pPr>
      <w:r>
        <w:t xml:space="preserve">Is there a caption for each figure and table (including supplementary material)?</w:t>
      </w:r>
    </w:p>
    <w:p>
      <w:pPr>
        <w:pStyle w:val="Compact"/>
        <w:numPr>
          <w:ilvl w:val="0"/>
          <w:numId w:val="1127"/>
        </w:numPr>
      </w:pPr>
      <w:r>
        <w:t xml:space="preserve">Are tables/figures and supplementary material numbered in accordance with their appearance in the main text?</w:t>
      </w:r>
    </w:p>
    <w:p>
      <w:pPr>
        <w:pStyle w:val="Compact"/>
        <w:numPr>
          <w:ilvl w:val="0"/>
          <w:numId w:val="1127"/>
        </w:numPr>
      </w:pPr>
      <w:r>
        <w:t xml:space="preserve">Does the text use past tense if it is reporting research findings or future tense if it is a study protocol?</w:t>
      </w:r>
    </w:p>
    <w:p>
      <w:pPr>
        <w:pStyle w:val="Compact"/>
        <w:numPr>
          <w:ilvl w:val="0"/>
          <w:numId w:val="112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7"/>
        </w:numPr>
      </w:pPr>
      <w:r>
        <w:t xml:space="preserve">Does the text use minimal abbreviations, and are all abbreviations defined at first use?</w:t>
      </w:r>
    </w:p>
    <w:p>
      <w:pPr>
        <w:pStyle w:val="Compact"/>
        <w:numPr>
          <w:ilvl w:val="0"/>
          <w:numId w:val="112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29">
        <w:r>
          <w:rPr>
            <w:rStyle w:val="Hyperlink"/>
          </w:rPr>
          <w:t xml:space="preserve">here</w:t>
        </w:r>
      </w:hyperlink>
      <w:r>
        <w:t xml:space="preserve">)</w:t>
      </w:r>
    </w:p>
    <w:p>
      <w:pPr>
        <w:pStyle w:val="Compact"/>
        <w:numPr>
          <w:ilvl w:val="0"/>
          <w:numId w:val="112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30"/>
    <w:bookmarkStart w:id="433" w:name="figure-checklist"/>
    <w:p>
      <w:pPr>
        <w:pStyle w:val="Heading2"/>
      </w:pPr>
      <w:r>
        <w:t xml:space="preserve">18.4 Figure checklist</w:t>
      </w:r>
    </w:p>
    <w:p>
      <w:pPr>
        <w:pStyle w:val="Compact"/>
        <w:numPr>
          <w:ilvl w:val="0"/>
          <w:numId w:val="1128"/>
        </w:numPr>
      </w:pPr>
      <w:r>
        <w:t xml:space="preserve">Are the x-axis and y-axis labeled?</w:t>
      </w:r>
    </w:p>
    <w:p>
      <w:pPr>
        <w:pStyle w:val="Compact"/>
        <w:numPr>
          <w:ilvl w:val="0"/>
          <w:numId w:val="1128"/>
        </w:numPr>
      </w:pPr>
      <w:r>
        <w:t xml:space="preserve">If the figure includes panels, is each panel labeled?</w:t>
      </w:r>
    </w:p>
    <w:p>
      <w:pPr>
        <w:pStyle w:val="Compact"/>
        <w:numPr>
          <w:ilvl w:val="0"/>
          <w:numId w:val="1128"/>
        </w:numPr>
      </w:pPr>
      <w:r>
        <w:t xml:space="preserve">Are there sufficient numerical / text labels and breaks on the x-axis and y-axis?</w:t>
      </w:r>
    </w:p>
    <w:p>
      <w:pPr>
        <w:pStyle w:val="Compact"/>
        <w:numPr>
          <w:ilvl w:val="0"/>
          <w:numId w:val="1128"/>
        </w:numPr>
      </w:pPr>
      <w:r>
        <w:t xml:space="preserve">Is the font size appropriate (i.e., large enough to read, not so large that it distracts from the data presented in the figure?)</w:t>
      </w:r>
    </w:p>
    <w:p>
      <w:pPr>
        <w:pStyle w:val="Compact"/>
        <w:numPr>
          <w:ilvl w:val="0"/>
          <w:numId w:val="1128"/>
        </w:numPr>
      </w:pPr>
      <w:r>
        <w:t xml:space="preserve">Are the colors used colorblind friendly? See a colorblind-friendly palette</w:t>
      </w:r>
      <w:r>
        <w:t xml:space="preserve"> </w:t>
      </w:r>
      <w:hyperlink r:id="rId431">
        <w:r>
          <w:rPr>
            <w:rStyle w:val="Hyperlink"/>
          </w:rPr>
          <w:t xml:space="preserve">here</w:t>
        </w:r>
      </w:hyperlink>
      <w:r>
        <w:t xml:space="preserve">, a neat palette generator with colorblind options</w:t>
      </w:r>
      <w:r>
        <w:t xml:space="preserve"> </w:t>
      </w:r>
      <w:hyperlink r:id="rId43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28"/>
        </w:numPr>
      </w:pPr>
      <w:r>
        <w:t xml:space="preserve">Are colors/shapes/line types defined in a legend?</w:t>
      </w:r>
    </w:p>
    <w:p>
      <w:pPr>
        <w:pStyle w:val="Compact"/>
        <w:numPr>
          <w:ilvl w:val="0"/>
          <w:numId w:val="1128"/>
        </w:numPr>
      </w:pPr>
      <w:r>
        <w:t xml:space="preserve">Are the legends and other labels easy to understand with minimal abbreviations?</w:t>
      </w:r>
    </w:p>
    <w:p>
      <w:pPr>
        <w:pStyle w:val="Compact"/>
        <w:numPr>
          <w:ilvl w:val="0"/>
          <w:numId w:val="1128"/>
        </w:numPr>
      </w:pPr>
      <w:r>
        <w:t xml:space="preserve">If there is overplotting, is transparency used to show overlapping data?</w:t>
      </w:r>
    </w:p>
    <w:p>
      <w:pPr>
        <w:pStyle w:val="Compact"/>
        <w:numPr>
          <w:ilvl w:val="0"/>
          <w:numId w:val="1128"/>
        </w:numPr>
      </w:pPr>
      <w:r>
        <w:t xml:space="preserve">Are 95% confidence intervals or other measures of precision shown, if applicable?</w:t>
      </w:r>
    </w:p>
    <w:p>
      <w:r>
        <w:br w:type="page"/>
      </w:r>
    </w:p>
    <w:bookmarkEnd w:id="433"/>
    <w:bookmarkEnd w:id="434"/>
    <w:bookmarkStart w:id="466" w:name="resources"/>
    <w:p>
      <w:pPr>
        <w:pStyle w:val="Heading1"/>
      </w:pPr>
      <w:r>
        <w:t xml:space="preserve">19. Resources</w:t>
      </w:r>
    </w:p>
    <w:p>
      <w:pPr>
        <w:pStyle w:val="FirstParagraph"/>
      </w:pPr>
      <w:r>
        <w:t xml:space="preserve">Adapted by UCD-SeRG team from</w:t>
      </w:r>
      <w:r>
        <w:t xml:space="preserve"> </w:t>
      </w:r>
      <w:hyperlink r:id="rId435">
        <w:r>
          <w:rPr>
            <w:rStyle w:val="Hyperlink"/>
          </w:rPr>
          <w:t xml:space="preserve">original by Jade Benjamin-Chung and Kunal Mishra</w:t>
        </w:r>
      </w:hyperlink>
    </w:p>
    <w:bookmarkStart w:id="446" w:name="resources-for-r"/>
    <w:p>
      <w:pPr>
        <w:pStyle w:val="Heading2"/>
      </w:pPr>
      <w:r>
        <w:t xml:space="preserve">19.1 Resources for R</w:t>
      </w:r>
    </w:p>
    <w:bookmarkStart w:id="437" w:name="books-and-comprehensive-guides"/>
    <w:p>
      <w:pPr>
        <w:pStyle w:val="Heading3"/>
      </w:pPr>
      <w:r>
        <w:t xml:space="preserve">19.1.1 Books and Comprehensive Guides</w:t>
      </w:r>
    </w:p>
    <w:p>
      <w:pPr>
        <w:pStyle w:val="Compact"/>
        <w:numPr>
          <w:ilvl w:val="0"/>
          <w:numId w:val="112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2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2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2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2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2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29"/>
        </w:numPr>
      </w:pPr>
      <w:hyperlink r:id="rId436">
        <w:r>
          <w:rPr>
            <w:rStyle w:val="Hyperlink"/>
          </w:rPr>
          <w:t xml:space="preserve">Jade’s R-for-epi course</w:t>
        </w:r>
      </w:hyperlink>
    </w:p>
    <w:bookmarkEnd w:id="437"/>
    <w:bookmarkStart w:id="442" w:name="cheat-sheets"/>
    <w:p>
      <w:pPr>
        <w:pStyle w:val="Heading3"/>
      </w:pPr>
      <w:r>
        <w:t xml:space="preserve">19.1.2 Cheat Sheets</w:t>
      </w:r>
    </w:p>
    <w:p>
      <w:pPr>
        <w:pStyle w:val="Compact"/>
        <w:numPr>
          <w:ilvl w:val="0"/>
          <w:numId w:val="1130"/>
        </w:numPr>
      </w:pPr>
      <w:hyperlink r:id="rId438">
        <w:r>
          <w:rPr>
            <w:rStyle w:val="Hyperlink"/>
          </w:rPr>
          <w:t xml:space="preserve">dplyr and tidyr cheat sheet</w:t>
        </w:r>
      </w:hyperlink>
    </w:p>
    <w:p>
      <w:pPr>
        <w:pStyle w:val="Compact"/>
        <w:numPr>
          <w:ilvl w:val="0"/>
          <w:numId w:val="1130"/>
        </w:numPr>
      </w:pPr>
      <w:hyperlink r:id="rId439">
        <w:r>
          <w:rPr>
            <w:rStyle w:val="Hyperlink"/>
          </w:rPr>
          <w:t xml:space="preserve">ggplot cheat sheet</w:t>
        </w:r>
      </w:hyperlink>
    </w:p>
    <w:p>
      <w:pPr>
        <w:pStyle w:val="Compact"/>
        <w:numPr>
          <w:ilvl w:val="0"/>
          <w:numId w:val="1130"/>
        </w:numPr>
      </w:pPr>
      <w:hyperlink r:id="rId440">
        <w:r>
          <w:rPr>
            <w:rStyle w:val="Hyperlink"/>
          </w:rPr>
          <w:t xml:space="preserve">data table cheat sheet</w:t>
        </w:r>
      </w:hyperlink>
    </w:p>
    <w:p>
      <w:pPr>
        <w:pStyle w:val="Compact"/>
        <w:numPr>
          <w:ilvl w:val="0"/>
          <w:numId w:val="1130"/>
        </w:numPr>
      </w:pPr>
      <w:hyperlink r:id="rId441">
        <w:r>
          <w:rPr>
            <w:rStyle w:val="Hyperlink"/>
          </w:rPr>
          <w:t xml:space="preserve">RMarkdown cheat sheet</w:t>
        </w:r>
      </w:hyperlink>
    </w:p>
    <w:bookmarkEnd w:id="442"/>
    <w:bookmarkStart w:id="444" w:name="style-and-best-practices"/>
    <w:p>
      <w:pPr>
        <w:pStyle w:val="Heading3"/>
      </w:pPr>
      <w:r>
        <w:t xml:space="preserve">19.1.3 Style and Best Practices</w:t>
      </w:r>
    </w:p>
    <w:p>
      <w:pPr>
        <w:pStyle w:val="Compact"/>
        <w:numPr>
          <w:ilvl w:val="0"/>
          <w:numId w:val="1131"/>
        </w:numPr>
      </w:pPr>
      <w:hyperlink r:id="rId443">
        <w:r>
          <w:rPr>
            <w:rStyle w:val="Hyperlink"/>
          </w:rPr>
          <w:t xml:space="preserve">Hadley Wickham’s R Style Guide</w:t>
        </w:r>
      </w:hyperlink>
    </w:p>
    <w:bookmarkEnd w:id="444"/>
    <w:bookmarkStart w:id="445" w:name="tidy-evaluation-resources"/>
    <w:p>
      <w:pPr>
        <w:pStyle w:val="Heading3"/>
      </w:pPr>
      <w:r>
        <w:t xml:space="preserve">19.1.4 Tidy Evaluation Resources</w:t>
      </w:r>
    </w:p>
    <w:p>
      <w:pPr>
        <w:pStyle w:val="Compact"/>
        <w:numPr>
          <w:ilvl w:val="0"/>
          <w:numId w:val="1132"/>
        </w:numPr>
      </w:pPr>
      <w:hyperlink r:id="rId145">
        <w:r>
          <w:rPr>
            <w:rStyle w:val="Hyperlink"/>
          </w:rPr>
          <w:t xml:space="preserve">Tidy Eval in 5 Minutes</w:t>
        </w:r>
      </w:hyperlink>
      <w:r>
        <w:t xml:space="preserve"> </w:t>
      </w:r>
      <w:r>
        <w:t xml:space="preserve">(video)</w:t>
      </w:r>
    </w:p>
    <w:p>
      <w:pPr>
        <w:pStyle w:val="Compact"/>
        <w:numPr>
          <w:ilvl w:val="0"/>
          <w:numId w:val="1132"/>
        </w:numPr>
      </w:pPr>
      <w:hyperlink r:id="rId146">
        <w:r>
          <w:rPr>
            <w:rStyle w:val="Hyperlink"/>
          </w:rPr>
          <w:t xml:space="preserve">Tidy Evaluation</w:t>
        </w:r>
      </w:hyperlink>
      <w:r>
        <w:t xml:space="preserve"> </w:t>
      </w:r>
      <w:r>
        <w:t xml:space="preserve">(e-book)</w:t>
      </w:r>
    </w:p>
    <w:p>
      <w:pPr>
        <w:pStyle w:val="Compact"/>
        <w:numPr>
          <w:ilvl w:val="0"/>
          <w:numId w:val="1132"/>
        </w:numPr>
      </w:pPr>
      <w:hyperlink r:id="rId147">
        <w:r>
          <w:rPr>
            <w:rStyle w:val="Hyperlink"/>
          </w:rPr>
          <w:t xml:space="preserve">Data Frame Columns as Arguments to Dplyr Functions</w:t>
        </w:r>
      </w:hyperlink>
      <w:r>
        <w:t xml:space="preserve"> </w:t>
      </w:r>
      <w:r>
        <w:t xml:space="preserve">(blog)</w:t>
      </w:r>
    </w:p>
    <w:p>
      <w:pPr>
        <w:pStyle w:val="Compact"/>
        <w:numPr>
          <w:ilvl w:val="0"/>
          <w:numId w:val="1132"/>
        </w:numPr>
      </w:pPr>
      <w:hyperlink r:id="rId148">
        <w:r>
          <w:rPr>
            <w:rStyle w:val="Hyperlink"/>
          </w:rPr>
          <w:t xml:space="preserve">Standard Evaluation for *_join</w:t>
        </w:r>
      </w:hyperlink>
      <w:r>
        <w:t xml:space="preserve"> </w:t>
      </w:r>
      <w:r>
        <w:t xml:space="preserve">(stackoverflow)</w:t>
      </w:r>
    </w:p>
    <w:p>
      <w:pPr>
        <w:pStyle w:val="Compact"/>
        <w:numPr>
          <w:ilvl w:val="0"/>
          <w:numId w:val="1132"/>
        </w:numPr>
      </w:pPr>
      <w:hyperlink r:id="rId149">
        <w:r>
          <w:rPr>
            <w:rStyle w:val="Hyperlink"/>
          </w:rPr>
          <w:t xml:space="preserve">Programming with dplyr</w:t>
        </w:r>
      </w:hyperlink>
      <w:r>
        <w:t xml:space="preserve"> </w:t>
      </w:r>
      <w:r>
        <w:t xml:space="preserve">(package vignette)</w:t>
      </w:r>
    </w:p>
    <w:bookmarkEnd w:id="445"/>
    <w:bookmarkEnd w:id="446"/>
    <w:bookmarkStart w:id="449" w:name="resources-for-git-github"/>
    <w:p>
      <w:pPr>
        <w:pStyle w:val="Heading2"/>
      </w:pPr>
      <w:r>
        <w:t xml:space="preserve">19.2 Resources for Git &amp; Github</w:t>
      </w:r>
    </w:p>
    <w:p>
      <w:pPr>
        <w:pStyle w:val="Compact"/>
        <w:numPr>
          <w:ilvl w:val="0"/>
          <w:numId w:val="11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3"/>
        </w:numPr>
      </w:pPr>
      <w:hyperlink r:id="rId447">
        <w:r>
          <w:rPr>
            <w:rStyle w:val="Hyperlink"/>
          </w:rPr>
          <w:t xml:space="preserve">Data Camp introduction to Git</w:t>
        </w:r>
      </w:hyperlink>
    </w:p>
    <w:p>
      <w:pPr>
        <w:pStyle w:val="Compact"/>
        <w:numPr>
          <w:ilvl w:val="0"/>
          <w:numId w:val="1133"/>
        </w:numPr>
      </w:pPr>
      <w:hyperlink r:id="rId448">
        <w:r>
          <w:rPr>
            <w:rStyle w:val="Hyperlink"/>
          </w:rPr>
          <w:t xml:space="preserve">Introduction to Github</w:t>
        </w:r>
      </w:hyperlink>
    </w:p>
    <w:bookmarkEnd w:id="449"/>
    <w:bookmarkStart w:id="450" w:name="scientific-figures"/>
    <w:p>
      <w:pPr>
        <w:pStyle w:val="Heading2"/>
      </w:pPr>
      <w:r>
        <w:t xml:space="preserve">19.3 Scientific figures</w:t>
      </w:r>
    </w:p>
    <w:p>
      <w:pPr>
        <w:pStyle w:val="Compact"/>
        <w:numPr>
          <w:ilvl w:val="0"/>
          <w:numId w:val="1134"/>
        </w:numPr>
      </w:pPr>
      <w:r>
        <w:t xml:space="preserve">Ten Simple Rules for Better Figures</w:t>
      </w:r>
      <w:r>
        <w:t xml:space="preserve"> </w:t>
      </w:r>
      <w:r>
        <w:t xml:space="preserve">(Rougier, Droettboom, and Bourne 2014)</w:t>
      </w:r>
    </w:p>
    <w:bookmarkEnd w:id="450"/>
    <w:bookmarkStart w:id="453" w:name="writing"/>
    <w:p>
      <w:pPr>
        <w:pStyle w:val="Heading2"/>
      </w:pPr>
      <w:r>
        <w:t xml:space="preserve">19.4 Writing</w:t>
      </w:r>
    </w:p>
    <w:p>
      <w:pPr>
        <w:pStyle w:val="Compact"/>
        <w:numPr>
          <w:ilvl w:val="0"/>
          <w:numId w:val="1135"/>
        </w:numPr>
      </w:pPr>
      <w:r>
        <w:t xml:space="preserve">Unpacking the Scientific Toolbox</w:t>
      </w:r>
      <w:r>
        <w:t xml:space="preserve"> </w:t>
      </w:r>
      <w:r>
        <w:t xml:space="preserve">(Silbiger and Stubler 2019)</w:t>
      </w:r>
    </w:p>
    <w:p>
      <w:pPr>
        <w:pStyle w:val="Compact"/>
        <w:numPr>
          <w:ilvl w:val="0"/>
          <w:numId w:val="1135"/>
        </w:numPr>
      </w:pPr>
      <w:r>
        <w:t xml:space="preserve">ICMJE Definition of authorship</w:t>
      </w:r>
      <w:r>
        <w:t xml:space="preserve"> </w:t>
      </w:r>
      <w:r>
        <w:t xml:space="preserve">(International Committee of Medical Journal Editors, n.d.)</w:t>
      </w:r>
    </w:p>
    <w:p>
      <w:pPr>
        <w:pStyle w:val="Compact"/>
        <w:numPr>
          <w:ilvl w:val="0"/>
          <w:numId w:val="1135"/>
        </w:numPr>
      </w:pPr>
      <w:r>
        <w:t xml:space="preserve">Computational science: …why scientific programming does not compute</w:t>
      </w:r>
      <w:r>
        <w:t xml:space="preserve"> </w:t>
      </w:r>
      <w:r>
        <w:t xml:space="preserve">(Merali and Giles 2010)</w:t>
      </w:r>
    </w:p>
    <w:p>
      <w:pPr>
        <w:pStyle w:val="Compact"/>
        <w:numPr>
          <w:ilvl w:val="0"/>
          <w:numId w:val="1135"/>
        </w:numPr>
      </w:pPr>
      <w:hyperlink r:id="rId451">
        <w:r>
          <w:rPr>
            <w:rStyle w:val="Hyperlink"/>
          </w:rPr>
          <w:t xml:space="preserve">The Pathway to Publishing: A Guide to Quantitative Writing in the Health Sciences</w:t>
        </w:r>
      </w:hyperlink>
    </w:p>
    <w:p>
      <w:pPr>
        <w:pStyle w:val="Compact"/>
        <w:numPr>
          <w:ilvl w:val="0"/>
          <w:numId w:val="1135"/>
        </w:numPr>
      </w:pPr>
      <w:hyperlink r:id="rId452">
        <w:r>
          <w:rPr>
            <w:rStyle w:val="Hyperlink"/>
          </w:rPr>
          <w:t xml:space="preserve">Secret, actionable writing tips</w:t>
        </w:r>
      </w:hyperlink>
    </w:p>
    <w:bookmarkEnd w:id="453"/>
    <w:bookmarkStart w:id="457" w:name="presentations"/>
    <w:p>
      <w:pPr>
        <w:pStyle w:val="Heading2"/>
      </w:pPr>
      <w:r>
        <w:t xml:space="preserve">19.5 Presentations</w:t>
      </w:r>
    </w:p>
    <w:p>
      <w:pPr>
        <w:pStyle w:val="Compact"/>
        <w:numPr>
          <w:ilvl w:val="0"/>
          <w:numId w:val="1136"/>
        </w:numPr>
      </w:pPr>
      <w:r>
        <w:t xml:space="preserve">How to tell a compelling story in scientific presentations</w:t>
      </w:r>
      <w:r>
        <w:t xml:space="preserve"> </w:t>
      </w:r>
      <w:r>
        <w:t xml:space="preserve">(Van Noorden 2021)</w:t>
      </w:r>
    </w:p>
    <w:p>
      <w:pPr>
        <w:pStyle w:val="Compact"/>
        <w:numPr>
          <w:ilvl w:val="0"/>
          <w:numId w:val="1136"/>
        </w:numPr>
      </w:pPr>
      <w:hyperlink r:id="rId454">
        <w:r>
          <w:rPr>
            <w:rStyle w:val="Hyperlink"/>
          </w:rPr>
          <w:t xml:space="preserve">How to give a killer narratively-driven scientific talk</w:t>
        </w:r>
      </w:hyperlink>
    </w:p>
    <w:p>
      <w:pPr>
        <w:pStyle w:val="Compact"/>
        <w:numPr>
          <w:ilvl w:val="0"/>
          <w:numId w:val="1136"/>
        </w:numPr>
      </w:pPr>
      <w:hyperlink r:id="rId455">
        <w:r>
          <w:rPr>
            <w:rStyle w:val="Hyperlink"/>
          </w:rPr>
          <w:t xml:space="preserve">How to make a better poster</w:t>
        </w:r>
      </w:hyperlink>
    </w:p>
    <w:p>
      <w:pPr>
        <w:pStyle w:val="Compact"/>
        <w:numPr>
          <w:ilvl w:val="0"/>
          <w:numId w:val="1136"/>
        </w:numPr>
      </w:pPr>
      <w:hyperlink r:id="rId456">
        <w:r>
          <w:rPr>
            <w:rStyle w:val="Hyperlink"/>
          </w:rPr>
          <w:t xml:space="preserve">How to make an even better poster</w:t>
        </w:r>
      </w:hyperlink>
    </w:p>
    <w:bookmarkEnd w:id="457"/>
    <w:bookmarkStart w:id="459" w:name="professional-advice"/>
    <w:p>
      <w:pPr>
        <w:pStyle w:val="Heading2"/>
      </w:pPr>
      <w:r>
        <w:t xml:space="preserve">19.6 Professional advice</w:t>
      </w:r>
    </w:p>
    <w:p>
      <w:pPr>
        <w:pStyle w:val="Compact"/>
        <w:numPr>
          <w:ilvl w:val="0"/>
          <w:numId w:val="1137"/>
        </w:numPr>
      </w:pPr>
      <w:hyperlink r:id="rId458">
        <w:r>
          <w:rPr>
            <w:rStyle w:val="Hyperlink"/>
          </w:rPr>
          <w:t xml:space="preserve">Professional advice, especially for your first job</w:t>
        </w:r>
      </w:hyperlink>
    </w:p>
    <w:bookmarkEnd w:id="459"/>
    <w:bookmarkStart w:id="462" w:name="funding"/>
    <w:p>
      <w:pPr>
        <w:pStyle w:val="Heading2"/>
      </w:pPr>
      <w:r>
        <w:t xml:space="preserve">19.7 Funding</w:t>
      </w:r>
    </w:p>
    <w:p>
      <w:pPr>
        <w:pStyle w:val="Compact"/>
        <w:numPr>
          <w:ilvl w:val="0"/>
          <w:numId w:val="1138"/>
        </w:numPr>
      </w:pPr>
      <w:hyperlink r:id="rId460">
        <w:r>
          <w:rPr>
            <w:rStyle w:val="Hyperlink"/>
          </w:rPr>
          <w:t xml:space="preserve">Building Your Funding Train</w:t>
        </w:r>
      </w:hyperlink>
    </w:p>
    <w:p>
      <w:pPr>
        <w:pStyle w:val="Compact"/>
        <w:numPr>
          <w:ilvl w:val="0"/>
          <w:numId w:val="1138"/>
        </w:numPr>
      </w:pPr>
      <w:hyperlink r:id="rId461">
        <w:r>
          <w:rPr>
            <w:rStyle w:val="Hyperlink"/>
          </w:rPr>
          <w:t xml:space="preserve">NIH Grant Writing Resources</w:t>
        </w:r>
      </w:hyperlink>
    </w:p>
    <w:bookmarkEnd w:id="462"/>
    <w:bookmarkStart w:id="465" w:name="ethics-and-global-health-research"/>
    <w:p>
      <w:pPr>
        <w:pStyle w:val="Heading2"/>
      </w:pPr>
      <w:r>
        <w:t xml:space="preserve">19.8 Ethics and global health research</w:t>
      </w:r>
    </w:p>
    <w:p>
      <w:pPr>
        <w:pStyle w:val="Compact"/>
        <w:numPr>
          <w:ilvl w:val="0"/>
          <w:numId w:val="1139"/>
        </w:numPr>
      </w:pPr>
      <w:hyperlink r:id="rId463">
        <w:r>
          <w:rPr>
            <w:rStyle w:val="Hyperlink"/>
          </w:rPr>
          <w:t xml:space="preserve">Global Code of Conduct For Research in Resource-Poor Settings</w:t>
        </w:r>
      </w:hyperlink>
    </w:p>
    <w:p>
      <w:pPr>
        <w:pStyle w:val="Compact"/>
        <w:numPr>
          <w:ilvl w:val="0"/>
          <w:numId w:val="1139"/>
        </w:numPr>
      </w:pPr>
      <w:r>
        <w:t xml:space="preserve">Addressing power asymmetries in global health</w:t>
      </w:r>
      <w:r>
        <w:t xml:space="preserve"> </w:t>
      </w:r>
      <w:r>
        <w:t xml:space="preserve">(Abimbola et al. 2022)</w:t>
      </w:r>
    </w:p>
    <w:p>
      <w:pPr>
        <w:pStyle w:val="Compact"/>
        <w:numPr>
          <w:ilvl w:val="0"/>
          <w:numId w:val="1139"/>
        </w:numPr>
      </w:pPr>
      <w:hyperlink r:id="rId464">
        <w:r>
          <w:rPr>
            <w:rStyle w:val="Hyperlink"/>
          </w:rPr>
          <w:t xml:space="preserve">Transforming Global Health Partnerships</w:t>
        </w:r>
      </w:hyperlink>
    </w:p>
    <w:p>
      <w:r>
        <w:br w:type="page"/>
      </w:r>
    </w:p>
    <w:bookmarkEnd w:id="465"/>
    <w:bookmarkEnd w:id="466"/>
    <w:bookmarkStart w:id="549" w:name="references"/>
    <w:p>
      <w:pPr>
        <w:pStyle w:val="Heading1"/>
      </w:pPr>
      <w:r>
        <w:t xml:space="preserve">References</w:t>
      </w:r>
    </w:p>
    <w:bookmarkStart w:id="548" w:name="refs"/>
    <w:bookmarkStart w:id="468" w:name="ref-space_odyssey"/>
    <w:p>
      <w:pPr>
        <w:pStyle w:val="Bibliography"/>
      </w:pPr>
      <w:r>
        <w:t xml:space="preserve">“2001: A Space Odyssey.”</w:t>
      </w:r>
      <w:r>
        <w:t xml:space="preserve"> </w:t>
      </w:r>
      <w:r>
        <w:t xml:space="preserve">1968. Film.</w:t>
      </w:r>
      <w:r>
        <w:t xml:space="preserve"> </w:t>
      </w:r>
      <w:hyperlink r:id="rId467">
        <w:r>
          <w:rPr>
            <w:rStyle w:val="Hyperlink"/>
          </w:rPr>
          <w:t xml:space="preserve">https://en.wikipedia.org/wiki/2001:_A_Space_Odyssey_(film)</w:t>
        </w:r>
      </w:hyperlink>
      <w:r>
        <w:t xml:space="preserve">.</w:t>
      </w:r>
    </w:p>
    <w:bookmarkEnd w:id="468"/>
    <w:bookmarkStart w:id="47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69">
        <w:r>
          <w:rPr>
            <w:rStyle w:val="Hyperlink"/>
          </w:rPr>
          <w:t xml:space="preserve">https://doi.org/10.1371/journal.pgph.0002269</w:t>
        </w:r>
      </w:hyperlink>
      <w:r>
        <w:t xml:space="preserve">.</w:t>
      </w:r>
    </w:p>
    <w:bookmarkEnd w:id="470"/>
    <w:bookmarkStart w:id="47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71">
        <w:r>
          <w:rPr>
            <w:rStyle w:val="Hyperlink"/>
          </w:rPr>
          <w:t xml:space="preserve">https://search.library.ucdavis.edu/permalink/01UCD_INST/9fle3i/alma990000226350403126</w:t>
        </w:r>
      </w:hyperlink>
      <w:r>
        <w:t xml:space="preserve">.</w:t>
      </w:r>
    </w:p>
    <w:bookmarkEnd w:id="472"/>
    <w:bookmarkStart w:id="47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473">
        <w:r>
          <w:rPr>
            <w:rStyle w:val="Hyperlink"/>
          </w:rPr>
          <w:t xml:space="preserve">https://doi.org/10.1038/d41586-019-01431-z</w:t>
        </w:r>
      </w:hyperlink>
      <w:r>
        <w:t xml:space="preserve">.</w:t>
      </w:r>
    </w:p>
    <w:bookmarkEnd w:id="474"/>
    <w:bookmarkStart w:id="47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75">
        <w:r>
          <w:rPr>
            <w:rStyle w:val="Hyperlink"/>
          </w:rPr>
          <w:t xml:space="preserve">https://jadebc.github.io/lab-manual/</w:t>
        </w:r>
      </w:hyperlink>
      <w:r>
        <w:t xml:space="preserve">.</w:t>
      </w:r>
    </w:p>
    <w:bookmarkEnd w:id="476"/>
    <w:bookmarkStart w:id="478" w:name="ref-blade_runner"/>
    <w:p>
      <w:pPr>
        <w:pStyle w:val="Bibliography"/>
      </w:pPr>
      <w:r>
        <w:t xml:space="preserve">“Blade Runner.”</w:t>
      </w:r>
      <w:r>
        <w:t xml:space="preserve"> </w:t>
      </w:r>
      <w:r>
        <w:t xml:space="preserve">1982. Film.</w:t>
      </w:r>
      <w:r>
        <w:t xml:space="preserve"> </w:t>
      </w:r>
      <w:hyperlink r:id="rId477">
        <w:r>
          <w:rPr>
            <w:rStyle w:val="Hyperlink"/>
          </w:rPr>
          <w:t xml:space="preserve">https://en.wikipedia.org/wiki/Blade_Runner</w:t>
        </w:r>
      </w:hyperlink>
      <w:r>
        <w:t xml:space="preserve">.</w:t>
      </w:r>
    </w:p>
    <w:bookmarkEnd w:id="478"/>
    <w:bookmarkStart w:id="48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479">
        <w:r>
          <w:rPr>
            <w:rStyle w:val="Hyperlink"/>
          </w:rPr>
          <w:t xml:space="preserve">https://happygitwithr.com/</w:t>
        </w:r>
      </w:hyperlink>
      <w:r>
        <w:t xml:space="preserve">.</w:t>
      </w:r>
    </w:p>
    <w:bookmarkEnd w:id="480"/>
    <w:bookmarkStart w:id="48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81">
        <w:r>
          <w:rPr>
            <w:rStyle w:val="Hyperlink"/>
          </w:rPr>
          <w:t xml:space="preserve">https://en.wikipedia.org/wiki/Ender%27s_Game</w:t>
        </w:r>
      </w:hyperlink>
      <w:r>
        <w:t xml:space="preserve">.</w:t>
      </w:r>
    </w:p>
    <w:bookmarkEnd w:id="482"/>
    <w:bookmarkStart w:id="48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483">
        <w:r>
          <w:rPr>
            <w:rStyle w:val="Hyperlink"/>
          </w:rPr>
          <w:t xml:space="preserve">https://doi.org/10.1038/s41467-020-19160-7</w:t>
        </w:r>
      </w:hyperlink>
      <w:r>
        <w:t xml:space="preserve">.</w:t>
      </w:r>
    </w:p>
    <w:bookmarkEnd w:id="484"/>
    <w:bookmarkStart w:id="48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485">
        <w:r>
          <w:rPr>
            <w:rStyle w:val="Hyperlink"/>
          </w:rPr>
          <w:t xml:space="preserve">http://creativecommons.org/licenses/by-nc/4.0/</w:t>
        </w:r>
      </w:hyperlink>
      <w:r>
        <w:t xml:space="preserve">.</w:t>
      </w:r>
    </w:p>
    <w:bookmarkEnd w:id="486"/>
    <w:bookmarkStart w:id="488" w:name="ref-credit"/>
    <w:p>
      <w:pPr>
        <w:pStyle w:val="Bibliography"/>
      </w:pPr>
      <w:r>
        <w:t xml:space="preserve">“CRediT: Contributor Roles Taxonomy.”</w:t>
      </w:r>
      <w:r>
        <w:t xml:space="preserve"> </w:t>
      </w:r>
      <w:r>
        <w:t xml:space="preserve">n.d. PLOS ONE.</w:t>
      </w:r>
      <w:r>
        <w:t xml:space="preserve"> </w:t>
      </w:r>
      <w:hyperlink r:id="rId487">
        <w:r>
          <w:rPr>
            <w:rStyle w:val="Hyperlink"/>
          </w:rPr>
          <w:t xml:space="preserve">https://journals.plos.org/plosone/s/authorship</w:t>
        </w:r>
      </w:hyperlink>
      <w:r>
        <w:t xml:space="preserve">.</w:t>
      </w:r>
    </w:p>
    <w:bookmarkEnd w:id="488"/>
    <w:bookmarkStart w:id="490" w:name="ref-dryad"/>
    <w:p>
      <w:pPr>
        <w:pStyle w:val="Bibliography"/>
      </w:pPr>
      <w:r>
        <w:t xml:space="preserve">“Dryad Digital Repository.”</w:t>
      </w:r>
      <w:r>
        <w:t xml:space="preserve"> </w:t>
      </w:r>
      <w:r>
        <w:t xml:space="preserve">n.d. Dryad.</w:t>
      </w:r>
      <w:r>
        <w:t xml:space="preserve"> </w:t>
      </w:r>
      <w:hyperlink r:id="rId489">
        <w:r>
          <w:rPr>
            <w:rStyle w:val="Hyperlink"/>
          </w:rPr>
          <w:t xml:space="preserve">https://datadryad.org/</w:t>
        </w:r>
      </w:hyperlink>
      <w:r>
        <w:t xml:space="preserve">.</w:t>
      </w:r>
    </w:p>
    <w:bookmarkEnd w:id="490"/>
    <w:bookmarkStart w:id="49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1">
        <w:r>
          <w:rPr>
            <w:rStyle w:val="Hyperlink"/>
          </w:rPr>
          <w:t xml:space="preserve">https://www.equator-network.org/</w:t>
        </w:r>
      </w:hyperlink>
      <w:r>
        <w:t xml:space="preserve">.</w:t>
      </w:r>
    </w:p>
    <w:bookmarkEnd w:id="492"/>
    <w:bookmarkStart w:id="49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493">
        <w:r>
          <w:rPr>
            <w:rStyle w:val="Hyperlink"/>
          </w:rPr>
          <w:t xml:space="preserve">https://engineering-shiny.org/</w:t>
        </w:r>
      </w:hyperlink>
      <w:r>
        <w:t xml:space="preserve">.</w:t>
      </w:r>
    </w:p>
    <w:bookmarkEnd w:id="494"/>
    <w:bookmarkStart w:id="49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5">
        <w:r>
          <w:rPr>
            <w:rStyle w:val="Hyperlink"/>
          </w:rPr>
          <w:t xml:space="preserve">https://www.youtube.com/watch?v=B1BdQcJ2ZYY</w:t>
        </w:r>
      </w:hyperlink>
      <w:r>
        <w:t xml:space="preserve">.</w:t>
      </w:r>
    </w:p>
    <w:bookmarkEnd w:id="496"/>
    <w:bookmarkStart w:id="498" w:name="ref-githubdesktop"/>
    <w:p>
      <w:pPr>
        <w:pStyle w:val="Bibliography"/>
      </w:pPr>
      <w:r>
        <w:t xml:space="preserve">“GitHub Desktop.”</w:t>
      </w:r>
      <w:r>
        <w:t xml:space="preserve"> </w:t>
      </w:r>
      <w:r>
        <w:t xml:space="preserve">n.d. GitHub.</w:t>
      </w:r>
      <w:r>
        <w:t xml:space="preserve"> </w:t>
      </w:r>
      <w:hyperlink r:id="rId497">
        <w:r>
          <w:rPr>
            <w:rStyle w:val="Hyperlink"/>
          </w:rPr>
          <w:t xml:space="preserve">https://desktop.github.com/</w:t>
        </w:r>
      </w:hyperlink>
      <w:r>
        <w:t xml:space="preserve">.</w:t>
      </w:r>
    </w:p>
    <w:bookmarkEnd w:id="498"/>
    <w:bookmarkStart w:id="500"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9">
        <w:r>
          <w:rPr>
            <w:rStyle w:val="Hyperlink"/>
          </w:rPr>
          <w:t xml:space="preserve">https://en.wikipedia.org/wiki/Dune_(franchise)#Butlerian_Jihad</w:t>
        </w:r>
      </w:hyperlink>
      <w:r>
        <w:t xml:space="preserve">.</w:t>
      </w:r>
    </w:p>
    <w:bookmarkEnd w:id="500"/>
    <w:bookmarkStart w:id="502" w:name="ref-plos_data"/>
    <w:p>
      <w:pPr>
        <w:pStyle w:val="Bibliography"/>
      </w:pPr>
      <w:r>
        <w:t xml:space="preserve">“How to Store and Manage Your Data.”</w:t>
      </w:r>
      <w:r>
        <w:t xml:space="preserve"> </w:t>
      </w:r>
      <w:r>
        <w:t xml:space="preserve">n.d. PLOS.</w:t>
      </w:r>
      <w:r>
        <w:t xml:space="preserve"> </w:t>
      </w:r>
      <w:hyperlink r:id="rId501">
        <w:r>
          <w:rPr>
            <w:rStyle w:val="Hyperlink"/>
          </w:rPr>
          <w:t xml:space="preserve">https://plos.org/resource/how-to-store-and-manage-your-data/</w:t>
        </w:r>
      </w:hyperlink>
      <w:r>
        <w:t xml:space="preserve">.</w:t>
      </w:r>
    </w:p>
    <w:bookmarkEnd w:id="502"/>
    <w:bookmarkStart w:id="50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503">
        <w:r>
          <w:rPr>
            <w:rStyle w:val="Hyperlink"/>
          </w:rPr>
          <w:t xml:space="preserve">http://www.icmje.org/recommendations/browse/roles-and-responsibilities/defining-the-role-of-authors-and-contributors.html</w:t>
        </w:r>
      </w:hyperlink>
      <w:r>
        <w:t xml:space="preserve">.</w:t>
      </w:r>
    </w:p>
    <w:bookmarkEnd w:id="504"/>
    <w:bookmarkStart w:id="506" w:name="ref-medRxiv"/>
    <w:p>
      <w:pPr>
        <w:pStyle w:val="Bibliography"/>
      </w:pPr>
      <w:r>
        <w:t xml:space="preserve">“medRxiv: The Preprint Server for Health Sciences.”</w:t>
      </w:r>
      <w:r>
        <w:t xml:space="preserve"> </w:t>
      </w:r>
      <w:r>
        <w:t xml:space="preserve">n.d. Cold Spring Harbor Laboratory.</w:t>
      </w:r>
      <w:r>
        <w:t xml:space="preserve"> </w:t>
      </w:r>
      <w:hyperlink r:id="rId505">
        <w:r>
          <w:rPr>
            <w:rStyle w:val="Hyperlink"/>
          </w:rPr>
          <w:t xml:space="preserve">https://www.medrxiv.org/</w:t>
        </w:r>
      </w:hyperlink>
      <w:r>
        <w:t xml:space="preserve">.</w:t>
      </w:r>
    </w:p>
    <w:bookmarkEnd w:id="506"/>
    <w:bookmarkStart w:id="50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07">
        <w:r>
          <w:rPr>
            <w:rStyle w:val="Hyperlink"/>
          </w:rPr>
          <w:t xml:space="preserve">https://doi.org/10.1038/467775a</w:t>
        </w:r>
      </w:hyperlink>
      <w:r>
        <w:t xml:space="preserve">.</w:t>
      </w:r>
    </w:p>
    <w:bookmarkEnd w:id="508"/>
    <w:bookmarkStart w:id="51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09">
        <w:r>
          <w:rPr>
            <w:rStyle w:val="Hyperlink"/>
          </w:rPr>
          <w:t xml:space="preserve">https://doi.org/10.1038/s41562-016-0021</w:t>
        </w:r>
      </w:hyperlink>
      <w:r>
        <w:t xml:space="preserve">.</w:t>
      </w:r>
    </w:p>
    <w:bookmarkEnd w:id="510"/>
    <w:bookmarkStart w:id="51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11">
        <w:r>
          <w:rPr>
            <w:rStyle w:val="Hyperlink"/>
          </w:rPr>
          <w:t xml:space="preserve">https://doi.org/10.1038/526182a</w:t>
        </w:r>
      </w:hyperlink>
      <w:r>
        <w:t xml:space="preserve">.</w:t>
      </w:r>
    </w:p>
    <w:bookmarkEnd w:id="512"/>
    <w:bookmarkStart w:id="514" w:name="ref-osf"/>
    <w:p>
      <w:pPr>
        <w:pStyle w:val="Bibliography"/>
      </w:pPr>
      <w:r>
        <w:t xml:space="preserve">“Open Science Framework.”</w:t>
      </w:r>
      <w:r>
        <w:t xml:space="preserve"> </w:t>
      </w:r>
      <w:r>
        <w:t xml:space="preserve">n.d. Center for Open Science.</w:t>
      </w:r>
      <w:r>
        <w:t xml:space="preserve"> </w:t>
      </w:r>
      <w:hyperlink r:id="rId513">
        <w:r>
          <w:rPr>
            <w:rStyle w:val="Hyperlink"/>
          </w:rPr>
          <w:t xml:space="preserve">https://osf.io/</w:t>
        </w:r>
      </w:hyperlink>
      <w:r>
        <w:t xml:space="preserve">.</w:t>
      </w:r>
    </w:p>
    <w:bookmarkEnd w:id="514"/>
    <w:bookmarkStart w:id="516" w:name="ref-gitfixum"/>
    <w:p>
      <w:pPr>
        <w:pStyle w:val="Bibliography"/>
      </w:pPr>
      <w:r>
        <w:t xml:space="preserve">Robertson, Seth. n.d.</w:t>
      </w:r>
      <w:r>
        <w:t xml:space="preserve"> </w:t>
      </w:r>
      <w:r>
        <w:t xml:space="preserve">“On Undoing, Fixing, or Removing Commits in Git.”</w:t>
      </w:r>
      <w:r>
        <w:t xml:space="preserve"> </w:t>
      </w:r>
      <w:hyperlink r:id="rId515">
        <w:r>
          <w:rPr>
            <w:rStyle w:val="Hyperlink"/>
          </w:rPr>
          <w:t xml:space="preserve">https://sethrobertson.github.io/GitFixUm/fixup.html</w:t>
        </w:r>
      </w:hyperlink>
      <w:r>
        <w:t xml:space="preserve">.</w:t>
      </w:r>
    </w:p>
    <w:bookmarkEnd w:id="516"/>
    <w:bookmarkStart w:id="51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17">
        <w:r>
          <w:rPr>
            <w:rStyle w:val="Hyperlink"/>
          </w:rPr>
          <w:t xml:space="preserve">https://doi.org/10.1371/journal.pcbi.1003833</w:t>
        </w:r>
      </w:hyperlink>
      <w:r>
        <w:t xml:space="preserve">.</w:t>
      </w:r>
    </w:p>
    <w:bookmarkEnd w:id="518"/>
    <w:bookmarkStart w:id="52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19">
        <w:r>
          <w:rPr>
            <w:rStyle w:val="Hyperlink"/>
          </w:rPr>
          <w:t xml:space="preserve">https://doi.org/10.1038/d41586-019-02918-5</w:t>
        </w:r>
      </w:hyperlink>
      <w:r>
        <w:t xml:space="preserve">.</w:t>
      </w:r>
    </w:p>
    <w:bookmarkEnd w:id="520"/>
    <w:bookmarkStart w:id="522" w:name="ref-slurm"/>
    <w:p>
      <w:pPr>
        <w:pStyle w:val="Bibliography"/>
      </w:pPr>
      <w:r>
        <w:t xml:space="preserve">“Slurm Workload Manager: Sbatch Documentation.”</w:t>
      </w:r>
      <w:r>
        <w:t xml:space="preserve"> </w:t>
      </w:r>
      <w:r>
        <w:t xml:space="preserve">n.d. SchedMD.</w:t>
      </w:r>
      <w:r>
        <w:t xml:space="preserve"> </w:t>
      </w:r>
      <w:hyperlink r:id="rId521">
        <w:r>
          <w:rPr>
            <w:rStyle w:val="Hyperlink"/>
          </w:rPr>
          <w:t xml:space="preserve">https://slurm.schedmd.com/sbatch.html</w:t>
        </w:r>
      </w:hyperlink>
      <w:r>
        <w:t xml:space="preserve">.</w:t>
      </w:r>
    </w:p>
    <w:bookmarkEnd w:id="522"/>
    <w:bookmarkStart w:id="52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23">
        <w:r>
          <w:rPr>
            <w:rStyle w:val="Hyperlink"/>
          </w:rPr>
          <w:t xml:space="preserve">https://doi.org/10.1038/d41586-019-00067-3</w:t>
        </w:r>
      </w:hyperlink>
      <w:r>
        <w:t xml:space="preserve">.</w:t>
      </w:r>
    </w:p>
    <w:bookmarkEnd w:id="524"/>
    <w:bookmarkStart w:id="526" w:name="ref-matrix"/>
    <w:p>
      <w:pPr>
        <w:pStyle w:val="Bibliography"/>
      </w:pPr>
      <w:r>
        <w:t xml:space="preserve">“The Matrix.”</w:t>
      </w:r>
      <w:r>
        <w:t xml:space="preserve"> </w:t>
      </w:r>
      <w:r>
        <w:t xml:space="preserve">1999. Film.</w:t>
      </w:r>
      <w:r>
        <w:t xml:space="preserve"> </w:t>
      </w:r>
      <w:hyperlink r:id="rId525">
        <w:r>
          <w:rPr>
            <w:rStyle w:val="Hyperlink"/>
          </w:rPr>
          <w:t xml:space="preserve">https://en.wikipedia.org/wiki/The_Matrix</w:t>
        </w:r>
      </w:hyperlink>
      <w:r>
        <w:t xml:space="preserve">.</w:t>
      </w:r>
    </w:p>
    <w:bookmarkEnd w:id="526"/>
    <w:bookmarkStart w:id="528" w:name="ref-terminator"/>
    <w:p>
      <w:pPr>
        <w:pStyle w:val="Bibliography"/>
      </w:pPr>
      <w:r>
        <w:t xml:space="preserve">“The Terminator.”</w:t>
      </w:r>
      <w:r>
        <w:t xml:space="preserve"> </w:t>
      </w:r>
      <w:r>
        <w:t xml:space="preserve">1984. Film.</w:t>
      </w:r>
      <w:r>
        <w:t xml:space="preserve"> </w:t>
      </w:r>
      <w:hyperlink r:id="rId527">
        <w:r>
          <w:rPr>
            <w:rStyle w:val="Hyperlink"/>
          </w:rPr>
          <w:t xml:space="preserve">https://en.wikipedia.org/wiki/The_Terminator</w:t>
        </w:r>
      </w:hyperlink>
      <w:r>
        <w:t xml:space="preserve">.</w:t>
      </w:r>
    </w:p>
    <w:bookmarkEnd w:id="528"/>
    <w:bookmarkStart w:id="53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29">
        <w:r>
          <w:rPr>
            <w:rStyle w:val="Hyperlink"/>
          </w:rPr>
          <w:t xml:space="preserve">https://code-review.tidyverse.org/</w:t>
        </w:r>
      </w:hyperlink>
      <w:r>
        <w:t xml:space="preserve">.</w:t>
      </w:r>
    </w:p>
    <w:bookmarkEnd w:id="530"/>
    <w:bookmarkStart w:id="53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31">
        <w:r>
          <w:rPr>
            <w:rStyle w:val="Hyperlink"/>
          </w:rPr>
          <w:t xml:space="preserve">https://doi.org/10.1038/d41586-021-03603-2</w:t>
        </w:r>
      </w:hyperlink>
      <w:r>
        <w:t xml:space="preserve">.</w:t>
      </w:r>
    </w:p>
    <w:bookmarkEnd w:id="532"/>
    <w:bookmarkStart w:id="534" w:name="ref-wargames"/>
    <w:p>
      <w:pPr>
        <w:pStyle w:val="Bibliography"/>
      </w:pPr>
      <w:r>
        <w:t xml:space="preserve">“WarGames.”</w:t>
      </w:r>
      <w:r>
        <w:t xml:space="preserve"> </w:t>
      </w:r>
      <w:r>
        <w:t xml:space="preserve">1983. Film.</w:t>
      </w:r>
      <w:r>
        <w:t xml:space="preserve"> </w:t>
      </w:r>
      <w:hyperlink r:id="rId533">
        <w:r>
          <w:rPr>
            <w:rStyle w:val="Hyperlink"/>
          </w:rPr>
          <w:t xml:space="preserve">https://en.wikipedia.org/wiki/WarGames</w:t>
        </w:r>
      </w:hyperlink>
      <w:r>
        <w:t xml:space="preserve">.</w:t>
      </w:r>
    </w:p>
    <w:bookmarkEnd w:id="534"/>
    <w:bookmarkStart w:id="53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35">
        <w:r>
          <w:rPr>
            <w:rStyle w:val="Hyperlink"/>
          </w:rPr>
          <w:t xml:space="preserve">https://adv-r.hadley.nz/</w:t>
        </w:r>
      </w:hyperlink>
      <w:r>
        <w:t xml:space="preserve">.</w:t>
      </w:r>
    </w:p>
    <w:bookmarkEnd w:id="536"/>
    <w:bookmarkStart w:id="538" w:name="ref-wickham2021shiny"/>
    <w:p>
      <w:pPr>
        <w:pStyle w:val="Bibliography"/>
      </w:pPr>
      <w:r>
        <w:t xml:space="preserve">———. 2021.</w:t>
      </w:r>
      <w:r>
        <w:t xml:space="preserve"> </w:t>
      </w:r>
      <w:r>
        <w:rPr>
          <w:i/>
          <w:iCs/>
        </w:rPr>
        <w:t xml:space="preserve">Mastering Shiny</w:t>
      </w:r>
      <w:r>
        <w:t xml:space="preserve">. O’Reilly Media.</w:t>
      </w:r>
      <w:r>
        <w:t xml:space="preserve"> </w:t>
      </w:r>
      <w:hyperlink r:id="rId537">
        <w:r>
          <w:rPr>
            <w:rStyle w:val="Hyperlink"/>
          </w:rPr>
          <w:t xml:space="preserve">https://mastering-shiny.org/</w:t>
        </w:r>
      </w:hyperlink>
      <w:r>
        <w:t xml:space="preserve">.</w:t>
      </w:r>
    </w:p>
    <w:bookmarkEnd w:id="538"/>
    <w:bookmarkStart w:id="540" w:name="ref-wickham2023tidyverse"/>
    <w:p>
      <w:pPr>
        <w:pStyle w:val="Bibliography"/>
      </w:pPr>
      <w:r>
        <w:t xml:space="preserve">———. 2023a.</w:t>
      </w:r>
      <w:r>
        <w:t xml:space="preserve"> </w:t>
      </w:r>
      <w:r>
        <w:rPr>
          <w:i/>
          <w:iCs/>
        </w:rPr>
        <w:t xml:space="preserve">The Tidyverse Style Guide</w:t>
      </w:r>
      <w:r>
        <w:t xml:space="preserve">.</w:t>
      </w:r>
      <w:r>
        <w:t xml:space="preserve"> </w:t>
      </w:r>
      <w:hyperlink r:id="rId539">
        <w:r>
          <w:rPr>
            <w:rStyle w:val="Hyperlink"/>
          </w:rPr>
          <w:t xml:space="preserve">https://style.tidyverse.org/</w:t>
        </w:r>
      </w:hyperlink>
      <w:r>
        <w:t xml:space="preserve">.</w:t>
      </w:r>
    </w:p>
    <w:bookmarkEnd w:id="540"/>
    <w:bookmarkStart w:id="542" w:name="ref-wickham2023tidydesign"/>
    <w:p>
      <w:pPr>
        <w:pStyle w:val="Bibliography"/>
      </w:pPr>
      <w:r>
        <w:t xml:space="preserve">———. 2023b.</w:t>
      </w:r>
      <w:r>
        <w:t xml:space="preserve"> </w:t>
      </w:r>
      <w:r>
        <w:rPr>
          <w:i/>
          <w:iCs/>
        </w:rPr>
        <w:t xml:space="preserve">Tidyverse Design Guide</w:t>
      </w:r>
      <w:r>
        <w:t xml:space="preserve">.</w:t>
      </w:r>
      <w:r>
        <w:t xml:space="preserve"> </w:t>
      </w:r>
      <w:hyperlink r:id="rId541">
        <w:r>
          <w:rPr>
            <w:rStyle w:val="Hyperlink"/>
          </w:rPr>
          <w:t xml:space="preserve">https://design.tidyverse.org/</w:t>
        </w:r>
      </w:hyperlink>
      <w:r>
        <w:t xml:space="preserve">.</w:t>
      </w:r>
    </w:p>
    <w:bookmarkEnd w:id="542"/>
    <w:bookmarkStart w:id="54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43">
        <w:r>
          <w:rPr>
            <w:rStyle w:val="Hyperlink"/>
          </w:rPr>
          <w:t xml:space="preserve">https://r-pkgs.org/</w:t>
        </w:r>
      </w:hyperlink>
      <w:r>
        <w:t xml:space="preserve">.</w:t>
      </w:r>
    </w:p>
    <w:bookmarkEnd w:id="544"/>
    <w:bookmarkStart w:id="54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45">
        <w:r>
          <w:rPr>
            <w:rStyle w:val="Hyperlink"/>
          </w:rPr>
          <w:t xml:space="preserve">https://r4ds.hadley.nz/</w:t>
        </w:r>
      </w:hyperlink>
      <w:r>
        <w:t xml:space="preserve">.</w:t>
      </w:r>
    </w:p>
    <w:bookmarkEnd w:id="546"/>
    <w:bookmarkStart w:id="54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8">
        <w:r>
          <w:rPr>
            <w:rStyle w:val="Hyperlink"/>
          </w:rPr>
          <w:t xml:space="preserve">https://roxygen2.r-lib.org/</w:t>
        </w:r>
      </w:hyperlink>
      <w:r>
        <w:t xml:space="preserve">.</w:t>
      </w:r>
    </w:p>
    <w:bookmarkEnd w:id="547"/>
    <w:bookmarkEnd w:id="548"/>
    <w:bookmarkEnd w:id="5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9" Target="media/rId109.png" /><Relationship Type="http://schemas.openxmlformats.org/officeDocument/2006/relationships/image" Id="rId212" Target="media/rId212.png" /><Relationship Type="http://schemas.openxmlformats.org/officeDocument/2006/relationships/image" Id="rId374" Target="media/rId374.png" /><Relationship Type="http://schemas.openxmlformats.org/officeDocument/2006/relationships/image" Id="rId239" Target="media/rId239.png" /><Relationship Type="http://schemas.openxmlformats.org/officeDocument/2006/relationships/image" Id="rId270" Target="media/rId270.jpg" /><Relationship Type="http://schemas.openxmlformats.org/officeDocument/2006/relationships/image" Id="rId276" Target="media/rId276.png" /><Relationship Type="http://schemas.openxmlformats.org/officeDocument/2006/relationships/image" Id="rId368" Target="media/rId368.png" /><Relationship Type="http://schemas.openxmlformats.org/officeDocument/2006/relationships/hyperlink" Id="rId333" Target="assets/files/PHS_Shared_Compute_Environments.pdf" TargetMode="External" /><Relationship Type="http://schemas.openxmlformats.org/officeDocument/2006/relationships/hyperlink" Id="rId45" Target="clinicaltrials.gov" TargetMode="External" /><Relationship Type="http://schemas.openxmlformats.org/officeDocument/2006/relationships/hyperlink" Id="rId54" Target="github.com" TargetMode="External" /><Relationship Type="http://schemas.openxmlformats.org/officeDocument/2006/relationships/hyperlink" Id="rId443" Target="http://adv-r.had.co.nz/Style.html" TargetMode="External" /><Relationship Type="http://schemas.openxmlformats.org/officeDocument/2006/relationships/hyperlink" Id="rId485" Target="http://creativecommons.org/licenses/by-nc/4.0/" TargetMode="External" /><Relationship Type="http://schemas.openxmlformats.org/officeDocument/2006/relationships/hyperlink" Id="rId219" Target="http://r-pkgs.had.co.nz/style.html" TargetMode="External" /><Relationship Type="http://schemas.openxmlformats.org/officeDocument/2006/relationships/hyperlink" Id="rId209" Target="http://styler.r-lib.org/articles/customizing_styler.html" TargetMode="External" /><Relationship Type="http://schemas.openxmlformats.org/officeDocument/2006/relationships/hyperlink" Id="rId431" Target="http://www.cookbook-r.com/Graphs/Colors_(ggplot2)/#a-colorblind-friendly-palette" TargetMode="External" /><Relationship Type="http://schemas.openxmlformats.org/officeDocument/2006/relationships/hyperlink" Id="rId503" Target="http://www.icmje.org/recommendations/browse/roles-and-responsibilities/defining-the-role-of-authors-and-contributors.html" TargetMode="External" /><Relationship Type="http://schemas.openxmlformats.org/officeDocument/2006/relationships/hyperlink" Id="rId535"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529" Target="https://code-review.tidyverse.org/" TargetMode="External" /><Relationship Type="http://schemas.openxmlformats.org/officeDocument/2006/relationships/hyperlink" Id="rId400" Target="https://cran.r-project.org/package=assertthat" TargetMode="External" /><Relationship Type="http://schemas.openxmlformats.org/officeDocument/2006/relationships/hyperlink" Id="rId218" Target="https://cran.r-project.org/web/packages/lintr/readme/README.html#available-linters" TargetMode="External" /><Relationship Type="http://schemas.openxmlformats.org/officeDocument/2006/relationships/hyperlink" Id="rId222" Target="https://cran.r-project.org/web/packages/lintr/readme/README.html#project-configuration" TargetMode="External" /><Relationship Type="http://schemas.openxmlformats.org/officeDocument/2006/relationships/hyperlink" Id="rId489" Target="https://datadryad.org/" TargetMode="External" /><Relationship Type="http://schemas.openxmlformats.org/officeDocument/2006/relationships/hyperlink" Id="rId541" Target="https://design.tidyverse.org/" TargetMode="External" /><Relationship Type="http://schemas.openxmlformats.org/officeDocument/2006/relationships/hyperlink" Id="rId497" Target="https://desktop.github.com/" TargetMode="External" /><Relationship Type="http://schemas.openxmlformats.org/officeDocument/2006/relationships/hyperlink" Id="rId173" Target="https://devtools.r-lib.org/" TargetMode="External" /><Relationship Type="http://schemas.openxmlformats.org/officeDocument/2006/relationships/hyperlink" Id="rId365" Target="https://docs.github.com/en/copilot/how-tos/use-copilot-agents/coding-agent" TargetMode="External" /><Relationship Type="http://schemas.openxmlformats.org/officeDocument/2006/relationships/hyperlink" Id="rId385" Target="https://docs.github.com/en/copilot/how-tos/use-copilot-agents/coding-agent/customize-the-agent-environment#preinstalling-tools-or-dependencies-in-copilots-environment" TargetMode="External" /><Relationship Type="http://schemas.openxmlformats.org/officeDocument/2006/relationships/hyperlink" Id="rId380" Target="https://docs.github.com/en/copilot/how-tos/use-copilot-agents/coding-agent/customize-the-agent-firewall" TargetMode="External" /><Relationship Type="http://schemas.openxmlformats.org/officeDocument/2006/relationships/hyperlink" Id="rId378" Target="https://docs.github.com/en/copilot/reference/copilot-allowlist-reference" TargetMode="External" /><Relationship Type="http://schemas.openxmlformats.org/officeDocument/2006/relationships/hyperlink" Id="rId310" Target="https://docs.github.com/en/enterprise/2.13/user/articles/creating-releases" TargetMode="External" /><Relationship Type="http://schemas.openxmlformats.org/officeDocument/2006/relationships/hyperlink" Id="rId458" Target="https://docs.google.com/document/d/1ckgRCcr7FFPyymyMA6Y_-cB_vftOyrrxT28c6gRg0PI/edit" TargetMode="External" /><Relationship Type="http://schemas.openxmlformats.org/officeDocument/2006/relationships/hyperlink" Id="rId398" Target="https://docs.ropensci.org/targets/" TargetMode="External" /><Relationship Type="http://schemas.openxmlformats.org/officeDocument/2006/relationships/hyperlink" Id="rId507" Target="https://doi.org/10.1038/467775a" TargetMode="External" /><Relationship Type="http://schemas.openxmlformats.org/officeDocument/2006/relationships/hyperlink" Id="rId511" Target="https://doi.org/10.1038/526182a" TargetMode="External" /><Relationship Type="http://schemas.openxmlformats.org/officeDocument/2006/relationships/hyperlink" Id="rId523" Target="https://doi.org/10.1038/d41586-019-00067-3" TargetMode="External" /><Relationship Type="http://schemas.openxmlformats.org/officeDocument/2006/relationships/hyperlink" Id="rId473" Target="https://doi.org/10.1038/d41586-019-01431-z" TargetMode="External" /><Relationship Type="http://schemas.openxmlformats.org/officeDocument/2006/relationships/hyperlink" Id="rId519" Target="https://doi.org/10.1038/d41586-019-02918-5" TargetMode="External" /><Relationship Type="http://schemas.openxmlformats.org/officeDocument/2006/relationships/hyperlink" Id="rId531" Target="https://doi.org/10.1038/d41586-021-03603-2" TargetMode="External" /><Relationship Type="http://schemas.openxmlformats.org/officeDocument/2006/relationships/hyperlink" Id="rId483" Target="https://doi.org/10.1038/s41467-020-19160-7" TargetMode="External" /><Relationship Type="http://schemas.openxmlformats.org/officeDocument/2006/relationships/hyperlink" Id="rId509" Target="https://doi.org/10.1038/s41562-016-0021" TargetMode="External" /><Relationship Type="http://schemas.openxmlformats.org/officeDocument/2006/relationships/hyperlink" Id="rId517" Target="https://doi.org/10.1371/journal.pcbi.1003833" TargetMode="External" /><Relationship Type="http://schemas.openxmlformats.org/officeDocument/2006/relationships/hyperlink" Id="rId469" Target="https://doi.org/10.1371/journal.pgph.0002269" TargetMode="External" /><Relationship Type="http://schemas.openxmlformats.org/officeDocument/2006/relationships/hyperlink" Id="rId190" Target="https://dplyr.tidyverse.org/" TargetMode="External" /><Relationship Type="http://schemas.openxmlformats.org/officeDocument/2006/relationships/hyperlink" Id="rId149" Target="https://dplyr.tidyverse.org/articles/programming.html" TargetMode="External" /><Relationship Type="http://schemas.openxmlformats.org/officeDocument/2006/relationships/hyperlink" Id="rId467" Target="https://en.wikipedia.org/wiki/2001:_A_Space_Odyssey_(film)" TargetMode="External" /><Relationship Type="http://schemas.openxmlformats.org/officeDocument/2006/relationships/hyperlink" Id="rId351" Target="https://en.wikipedia.org/wiki/AI-assisted_software_development" TargetMode="External" /><Relationship Type="http://schemas.openxmlformats.org/officeDocument/2006/relationships/hyperlink" Id="rId356" Target="https://en.wikipedia.org/wiki/AI_agent" TargetMode="External" /><Relationship Type="http://schemas.openxmlformats.org/officeDocument/2006/relationships/hyperlink" Id="rId371" Target="https://en.wikipedia.org/wiki/Agent_(The_Matrix)" TargetMode="External" /><Relationship Type="http://schemas.openxmlformats.org/officeDocument/2006/relationships/hyperlink" Id="rId477" Target="https://en.wikipedia.org/wiki/Blade_Runner" TargetMode="External" /><Relationship Type="http://schemas.openxmlformats.org/officeDocument/2006/relationships/hyperlink" Id="rId499" Target="https://en.wikipedia.org/wiki/Dune_(franchise)#Butlerian_Jihad" TargetMode="External" /><Relationship Type="http://schemas.openxmlformats.org/officeDocument/2006/relationships/hyperlink" Id="rId481" Target="https://en.wikipedia.org/wiki/Ender%27s_Game" TargetMode="External" /><Relationship Type="http://schemas.openxmlformats.org/officeDocument/2006/relationships/hyperlink" Id="rId525" Target="https://en.wikipedia.org/wiki/The_Matrix" TargetMode="External" /><Relationship Type="http://schemas.openxmlformats.org/officeDocument/2006/relationships/hyperlink" Id="rId527" Target="https://en.wikipedia.org/wiki/The_Terminator" TargetMode="External" /><Relationship Type="http://schemas.openxmlformats.org/officeDocument/2006/relationships/hyperlink" Id="rId533" Target="https://en.wikipedia.org/wiki/WarGames" TargetMode="External" /><Relationship Type="http://schemas.openxmlformats.org/officeDocument/2006/relationships/hyperlink" Id="rId493" Target="https://engineering-shiny.org/" TargetMode="External" /><Relationship Type="http://schemas.openxmlformats.org/officeDocument/2006/relationships/hyperlink" Id="rId396" Target="https://forcats.tidyverse.org/" TargetMode="External" /><Relationship Type="http://schemas.openxmlformats.org/officeDocument/2006/relationships/hyperlink" Id="rId390" Target="https://ggplot2.tidyverse.org/" TargetMode="External" /><Relationship Type="http://schemas.openxmlformats.org/officeDocument/2006/relationships/hyperlink" Id="rId360" Target="https://github.com/UCD-SERG/lab-manual/issues/42" TargetMode="External" /><Relationship Type="http://schemas.openxmlformats.org/officeDocument/2006/relationships/hyperlink" Id="rId361" Target="https://github.com/UCD-SERG/lab-manual/pull/50" TargetMode="External" /><Relationship Type="http://schemas.openxmlformats.org/officeDocument/2006/relationships/hyperlink" Id="rId355" Target="https://github.com/features/copilot/agents" TargetMode="External" /><Relationship Type="http://schemas.openxmlformats.org/officeDocument/2006/relationships/hyperlink" Id="rId384" Target="https://github.com/features/copilot/plans" TargetMode="External" /><Relationship Type="http://schemas.openxmlformats.org/officeDocument/2006/relationships/hyperlink" Id="rId265" Target="https://github.com/github/gitignore/blob/master/R.gitignore" TargetMode="External" /><Relationship Type="http://schemas.openxmlformats.org/officeDocument/2006/relationships/hyperlink" Id="rId130" Target="https://github.com/jennybc/here_here" TargetMode="External" /><Relationship Type="http://schemas.openxmlformats.org/officeDocument/2006/relationships/hyperlink" Id="rId140"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85" Target="https://github.com/kmishra9/Flu-Absenteeism/blob/master/Master&#39;s%20Thesis%20-%20Spatial%20Epidemiology%20of%20Influenza/2a%20-%20Statistical-Inputs.R" TargetMode="External" /><Relationship Type="http://schemas.openxmlformats.org/officeDocument/2006/relationships/hyperlink" Id="rId138" Target="https://github.com/r-box/boxr" TargetMode="External" /><Relationship Type="http://schemas.openxmlformats.org/officeDocument/2006/relationships/hyperlink" Id="rId460" Target="https://grantwriting.stanford.edu/funding-train/#ep" TargetMode="External" /><Relationship Type="http://schemas.openxmlformats.org/officeDocument/2006/relationships/hyperlink" Id="rId479" Target="https://happygitwithr.com/" TargetMode="External" /><Relationship Type="http://schemas.openxmlformats.org/officeDocument/2006/relationships/hyperlink" Id="rId262" Target="https://happygitwithr.com/repeated-amend.html" TargetMode="External" /><Relationship Type="http://schemas.openxmlformats.org/officeDocument/2006/relationships/hyperlink" Id="rId255" Target="https://help.github.com/en/github/collaborating-with-issues-and-pull-requests/creating-a-pull-request#creating-the-pull-request" TargetMode="External" /><Relationship Type="http://schemas.openxmlformats.org/officeDocument/2006/relationships/hyperlink" Id="rId332" Target="https://hpc.ucdavis.edu/" TargetMode="External" /><Relationship Type="http://schemas.openxmlformats.org/officeDocument/2006/relationships/hyperlink" Id="rId475" Target="https://jadebc.github.io/lab-manual/" TargetMode="External" /><Relationship Type="http://schemas.openxmlformats.org/officeDocument/2006/relationships/hyperlink" Id="rId232" Target="https://jadebc.github.io/lab-manual/big-data.html" TargetMode="External" /><Relationship Type="http://schemas.openxmlformats.org/officeDocument/2006/relationships/hyperlink" Id="rId425" Target="https://jadebc.github.io/lab-manual/checklists.html" TargetMode="External" /><Relationship Type="http://schemas.openxmlformats.org/officeDocument/2006/relationships/hyperlink" Id="rId298" Target="https://jadebc.github.io/lab-manual/code-publication.html" TargetMode="External" /><Relationship Type="http://schemas.openxmlformats.org/officeDocument/2006/relationships/hyperlink" Id="rId58" Target="https://jadebc.github.io/lab-manual/code-repositories.html" TargetMode="External" /><Relationship Type="http://schemas.openxmlformats.org/officeDocument/2006/relationships/hyperlink" Id="rId75" Target="https://jadebc.github.io/lab-manual/coding-practices.html" TargetMode="External" /><Relationship Type="http://schemas.openxmlformats.org/officeDocument/2006/relationships/hyperlink" Id="rId182" Target="https://jadebc.github.io/lab-manual/coding-style.html" TargetMode="External" /><Relationship Type="http://schemas.openxmlformats.org/officeDocument/2006/relationships/hyperlink" Id="rId32"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38" Target="https://jadebc.github.io/lab-manual/data-masking.html" TargetMode="External" /><Relationship Type="http://schemas.openxmlformats.org/officeDocument/2006/relationships/hyperlink" Id="rId24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2" Target="https://jadebc.github.io/lab-manual/reproducibility.html" TargetMode="External" /><Relationship Type="http://schemas.openxmlformats.org/officeDocument/2006/relationships/hyperlink" Id="rId292" Target="https://jadebc.github.io/lab-manual/reproducible-environments.html" TargetMode="External" /><Relationship Type="http://schemas.openxmlformats.org/officeDocument/2006/relationships/hyperlink" Id="rId435" Target="https://jadebc.github.io/lab-manual/resources.html" TargetMode="External" /><Relationship Type="http://schemas.openxmlformats.org/officeDocument/2006/relationships/hyperlink" Id="rId331" Target="https://jadebc.github.io/lab-manual/slurm.html" TargetMode="External" /><Relationship Type="http://schemas.openxmlformats.org/officeDocument/2006/relationships/hyperlink" Id="rId269" Target="https://jadebc.github.io/lab-manual/unix.html" TargetMode="External" /><Relationship Type="http://schemas.openxmlformats.org/officeDocument/2006/relationships/hyperlink" Id="rId429" Target="https://journals.lww.com/epidem/Fulltext/2001/05000/The_Value_of_P.2.aspx" TargetMode="External" /><Relationship Type="http://schemas.openxmlformats.org/officeDocument/2006/relationships/hyperlink" Id="rId487" Target="https://journals.plos.org/plosone/s/authorship" TargetMode="External" /><Relationship Type="http://schemas.openxmlformats.org/officeDocument/2006/relationships/hyperlink" Id="rId37" Target="https://kb.ucdavis.edu/?id=6485" TargetMode="External" /><Relationship Type="http://schemas.openxmlformats.org/officeDocument/2006/relationships/hyperlink" Id="rId448" Target="https://lab.github.com/githubtraining/introduction-to-github" TargetMode="External" /><Relationship Type="http://schemas.openxmlformats.org/officeDocument/2006/relationships/hyperlink" Id="rId451" Target="https://link.springer.com/book/10.1007/978-3-030-98175-4" TargetMode="External" /><Relationship Type="http://schemas.openxmlformats.org/officeDocument/2006/relationships/hyperlink" Id="rId464" Target="https://link.springer.com/book/9783031537929" TargetMode="External" /><Relationship Type="http://schemas.openxmlformats.org/officeDocument/2006/relationships/hyperlink" Id="rId216" Target="https://lintr.r-lib.org/" TargetMode="External" /><Relationship Type="http://schemas.openxmlformats.org/officeDocument/2006/relationships/hyperlink" Id="rId537" Target="https://mastering-shiny.org/" TargetMode="External" /><Relationship Type="http://schemas.openxmlformats.org/officeDocument/2006/relationships/hyperlink" Id="rId432" Target="https://medialab.github.io/iwanthue/?utm_source=Nature+Briefing&amp;utm_campaign=2c68711076-briefing-dy-20211006&amp;utm_medium=email&amp;utm_term=0_c9dfd39373-2c68711076-44335685" TargetMode="External" /><Relationship Type="http://schemas.openxmlformats.org/officeDocument/2006/relationships/hyperlink" Id="rId287" Target="https://medium.com/@jeongwhanchoi/install-tmux-on-osx-and-basics-commands-for-beginners-be22520fd95e" TargetMode="External" /><Relationship Type="http://schemas.openxmlformats.org/officeDocument/2006/relationships/hyperlink" Id="rId456" Target="https://mitcommlab.mit.edu/be/2023/09/27/toward-an-evenbetterposter-improving-the-betterposter-template/" TargetMode="External" /><Relationship Type="http://schemas.openxmlformats.org/officeDocument/2006/relationships/hyperlink" Id="rId513" Target="https://osf.io/" TargetMode="External" /><Relationship Type="http://schemas.openxmlformats.org/officeDocument/2006/relationships/hyperlink" Id="rId47" Target="https://osf.io/tgbxr/" TargetMode="External" /><Relationship Type="http://schemas.openxmlformats.org/officeDocument/2006/relationships/hyperlink" Id="rId174" Target="https://pkgdown.r-lib.org/" TargetMode="External" /><Relationship Type="http://schemas.openxmlformats.org/officeDocument/2006/relationships/hyperlink" Id="rId501" Target="https://plos.org/resource/how-to-store-and-manage-your-data/" TargetMode="External" /><Relationship Type="http://schemas.openxmlformats.org/officeDocument/2006/relationships/hyperlink" Id="rId323" Target="https://proctor-ucsf.github.io/dcc-handbook/datawrangling.html#documenting-datasets" TargetMode="External" /><Relationship Type="http://schemas.openxmlformats.org/officeDocument/2006/relationships/hyperlink" Id="rId393" Target="https://purrr.tidyverse.org/" TargetMode="External" /><Relationship Type="http://schemas.openxmlformats.org/officeDocument/2006/relationships/hyperlink" Id="rId405" Target="https://quarto.org/docs/authoring/cross-references.html" TargetMode="External" /><Relationship Type="http://schemas.openxmlformats.org/officeDocument/2006/relationships/hyperlink" Id="rId410" Target="https://quarto.org/docs/authoring/includes.html" TargetMode="External" /><Relationship Type="http://schemas.openxmlformats.org/officeDocument/2006/relationships/hyperlink" Id="rId137" Target="https://r-box.github.io/boxr/articles/boxr-app-interactive.html#create" TargetMode="External" /><Relationship Type="http://schemas.openxmlformats.org/officeDocument/2006/relationships/hyperlink" Id="rId543" Target="https://r-pkgs.org/" TargetMode="External" /><Relationship Type="http://schemas.openxmlformats.org/officeDocument/2006/relationships/hyperlink" Id="rId545" Target="https://r4ds.hadley.nz/" TargetMode="External" /><Relationship Type="http://schemas.openxmlformats.org/officeDocument/2006/relationships/hyperlink" Id="rId399" Target="https://rdatatable.gitlab.io/data.table/" TargetMode="External" /><Relationship Type="http://schemas.openxmlformats.org/officeDocument/2006/relationships/hyperlink" Id="rId39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4" Target="https://researchdata.princeton.edu/research-lifecycle-guide/whats-doi-and-what-should-i-know-about-citing-datasets" TargetMode="External" /><Relationship Type="http://schemas.openxmlformats.org/officeDocument/2006/relationships/hyperlink" Id="rId108" Target="https://roxygen2.r-lib.org/" TargetMode="External" /><Relationship Type="http://schemas.openxmlformats.org/officeDocument/2006/relationships/hyperlink" Id="rId397" Target="https://rstudio.github.io/renv/" TargetMode="External" /><Relationship Type="http://schemas.openxmlformats.org/officeDocument/2006/relationships/hyperlink" Id="rId143" Target="https://rviews.rstudio.com/2017/06/08/what-is-the-tidyverse/" TargetMode="External" /><Relationship Type="http://schemas.openxmlformats.org/officeDocument/2006/relationships/hyperlink" Id="rId440" Target="https://s3.amazonaws.com/assets.datacamp.com/blog_assets/datatable_Cheat_Sheet_R.pdf" TargetMode="External" /><Relationship Type="http://schemas.openxmlformats.org/officeDocument/2006/relationships/hyperlink" Id="rId471" Target="https://search.library.ucdavis.edu/permalink/01UCD_INST/9fle3i/alma990000226350403126" TargetMode="External" /><Relationship Type="http://schemas.openxmlformats.org/officeDocument/2006/relationships/hyperlink" Id="rId515" Target="https://sethrobertson.github.io/GitFixUm/fixup.html" TargetMode="External" /><Relationship Type="http://schemas.openxmlformats.org/officeDocument/2006/relationships/hyperlink" Id="rId521" Target="https://slurm.schedmd.com/sbatch.html" TargetMode="External" /><Relationship Type="http://schemas.openxmlformats.org/officeDocument/2006/relationships/hyperlink" Id="rId250" Target="https://sp19.datastructur.es/materials/guides/using-git#b-local-repositories-narrative-introduction" TargetMode="External" /><Relationship Type="http://schemas.openxmlformats.org/officeDocument/2006/relationships/hyperlink" Id="rId253" Target="https://sp19.datastructur.es/materials/guides/using-git#e-git-branching-advanced-git-optional" TargetMode="External" /><Relationship Type="http://schemas.openxmlformats.org/officeDocument/2006/relationships/hyperlink" Id="rId123" Target="https://spin.atomicobject.com/2017/11/01/good-variable-names/" TargetMode="External" /><Relationship Type="http://schemas.openxmlformats.org/officeDocument/2006/relationships/hyperlink" Id="rId233"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395" Target="https://stringr.tidyverse.org/" TargetMode="External" /><Relationship Type="http://schemas.openxmlformats.org/officeDocument/2006/relationships/hyperlink" Id="rId539" Target="https://style.tidyverse.org/" TargetMode="External" /><Relationship Type="http://schemas.openxmlformats.org/officeDocument/2006/relationships/hyperlink" Id="rId204" Target="https://styler.r-lib.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75" Target="https://testthat.r-lib.org/" TargetMode="External" /><Relationship Type="http://schemas.openxmlformats.org/officeDocument/2006/relationships/hyperlink" Id="rId394" Target="https://tibble.tidyverse.org/" TargetMode="External" /><Relationship Type="http://schemas.openxmlformats.org/officeDocument/2006/relationships/hyperlink" Id="rId146" Target="https://tidyeval.tidyverse.org/index.html" TargetMode="External" /><Relationship Type="http://schemas.openxmlformats.org/officeDocument/2006/relationships/hyperlink" Id="rId391" Target="https://tidyr.tidyverse.org/" TargetMode="External" /><Relationship Type="http://schemas.openxmlformats.org/officeDocument/2006/relationships/hyperlink" Id="rId436" Target="https://ucb-epi-r.github.io" TargetMode="External" /><Relationship Type="http://schemas.openxmlformats.org/officeDocument/2006/relationships/hyperlink" Id="rId300" Target="https://ucd-serg.github.io/lab-manual/coding-practices.html#file-headers" TargetMode="External" /><Relationship Type="http://schemas.openxmlformats.org/officeDocument/2006/relationships/hyperlink" Id="rId303" Target="https://ucd-serg.github.io/lab-manual/coding-practices.html#function-documentation" TargetMode="External" /><Relationship Type="http://schemas.openxmlformats.org/officeDocument/2006/relationships/hyperlink" Id="rId427" Target="https://ucd-serg.github.io/lab-manual/coding-style.html" TargetMode="External" /><Relationship Type="http://schemas.openxmlformats.org/officeDocument/2006/relationships/hyperlink" Id="rId30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2"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46" Target="https://www.chriswrites.com/how-to-change-file-permissions-using-the-terminal/" TargetMode="External" /><Relationship Type="http://schemas.openxmlformats.org/officeDocument/2006/relationships/hyperlink" Id="rId447" Target="https://www.datacamp.com/courses/introduction-to-git-for-data-science" TargetMode="External" /><Relationship Type="http://schemas.openxmlformats.org/officeDocument/2006/relationships/hyperlink" Id="rId491" Target="https://www.equator-network.org/" TargetMode="External" /><Relationship Type="http://schemas.openxmlformats.org/officeDocument/2006/relationships/hyperlink" Id="rId463" Target="https://www.globalcodeofconduct.org/wp-content/uploads/2018/05/Global-Code-of-Conduct-Brochure.pdf" TargetMode="External" /><Relationship Type="http://schemas.openxmlformats.org/officeDocument/2006/relationships/hyperlink" Id="rId283" Target="https://www.howtogeek.com/118594/how-to-edit-your-system-path-for-easy-command-line-access/" TargetMode="External" /><Relationship Type="http://schemas.openxmlformats.org/officeDocument/2006/relationships/hyperlink" Id="rId505" Target="https://www.medrxiv.org/" TargetMode="External" /><Relationship Type="http://schemas.openxmlformats.org/officeDocument/2006/relationships/hyperlink" Id="rId461" Target="https://www.niaid.nih.gov/grants-contracts/write-grant-application" TargetMode="External" /><Relationship Type="http://schemas.openxmlformats.org/officeDocument/2006/relationships/hyperlink" Id="rId202" Target="https://www.r-bloggers.com/align-assign-rstudio-addin-to-align-assignment-operators/"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217" Target="https://www.rdocumentation.org/packages/lintr/versions/1.0.3" TargetMode="External" /><Relationship Type="http://schemas.openxmlformats.org/officeDocument/2006/relationships/hyperlink" Id="rId206" Target="https://www.rdocumentation.org/packages/styler/versions/1.1.0/topics/style_dir" TargetMode="External" /><Relationship Type="http://schemas.openxmlformats.org/officeDocument/2006/relationships/hyperlink" Id="rId438" Target="https://www.rstudio.com/wp-content/uploads/2015/02/data-wrangling-cheatsheet.pdf" TargetMode="External" /><Relationship Type="http://schemas.openxmlformats.org/officeDocument/2006/relationships/hyperlink" Id="rId441" Target="https://www.rstudio.com/wp-content/uploads/2015/02/rmarkdown-cheatsheet.pdf" TargetMode="External" /><Relationship Type="http://schemas.openxmlformats.org/officeDocument/2006/relationships/hyperlink" Id="rId439" Target="https://www.rstudio.com/wp-content/uploads/2015/03/ggplot2-cheatsheet.pdf" TargetMode="External" /><Relationship Type="http://schemas.openxmlformats.org/officeDocument/2006/relationships/hyperlink" Id="rId454" Target="https://www.sciencedirect.com/science/article/pii/S1471491423000928" TargetMode="External" /><Relationship Type="http://schemas.openxmlformats.org/officeDocument/2006/relationships/hyperlink" Id="rId205" Target="https://www.tidyverse.org/articles/2017/12/styler-1.0.0/" TargetMode="External" /><Relationship Type="http://schemas.openxmlformats.org/officeDocument/2006/relationships/hyperlink" Id="rId266" Target="https://www.tidyverse.org/articles/2017/12/workflow-vs-script/" TargetMode="External" /><Relationship Type="http://schemas.openxmlformats.org/officeDocument/2006/relationships/hyperlink" Id="rId455" Target="https://www.youtube.com/watch?v=1RwJbhkCA58&amp;t=1171s" TargetMode="External" /><Relationship Type="http://schemas.openxmlformats.org/officeDocument/2006/relationships/hyperlink" Id="rId495" Target="https://www.youtube.com/watch?v=B1BdQcJ2ZYY" TargetMode="External" /><Relationship Type="http://schemas.openxmlformats.org/officeDocument/2006/relationships/hyperlink" Id="rId50"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452" Target="https://x.com/acagamic/status/1680381737816424450" TargetMode="External" /><Relationship Type="http://schemas.openxmlformats.org/officeDocument/2006/relationships/hyperlink" Id="rId55" Target="zenodo.org" TargetMode="External" /></Relationships>
</file>

<file path=word/_rels/footnotes.xml.rels><?xml version="1.0" encoding="UTF-8"?><Relationships xmlns="http://schemas.openxmlformats.org/package/2006/relationships"><Relationship Type="http://schemas.openxmlformats.org/officeDocument/2006/relationships/hyperlink" Id="rId333" Target="assets/files/PHS_Shared_Compute_Environments.pdf" TargetMode="External" /><Relationship Type="http://schemas.openxmlformats.org/officeDocument/2006/relationships/hyperlink" Id="rId45" Target="clinicaltrials.gov" TargetMode="External" /><Relationship Type="http://schemas.openxmlformats.org/officeDocument/2006/relationships/hyperlink" Id="rId54" Target="github.com" TargetMode="External" /><Relationship Type="http://schemas.openxmlformats.org/officeDocument/2006/relationships/hyperlink" Id="rId443" Target="http://adv-r.had.co.nz/Style.html" TargetMode="External" /><Relationship Type="http://schemas.openxmlformats.org/officeDocument/2006/relationships/hyperlink" Id="rId485" Target="http://creativecommons.org/licenses/by-nc/4.0/" TargetMode="External" /><Relationship Type="http://schemas.openxmlformats.org/officeDocument/2006/relationships/hyperlink" Id="rId219" Target="http://r-pkgs.had.co.nz/style.html" TargetMode="External" /><Relationship Type="http://schemas.openxmlformats.org/officeDocument/2006/relationships/hyperlink" Id="rId209" Target="http://styler.r-lib.org/articles/customizing_styler.html" TargetMode="External" /><Relationship Type="http://schemas.openxmlformats.org/officeDocument/2006/relationships/hyperlink" Id="rId431" Target="http://www.cookbook-r.com/Graphs/Colors_(ggplot2)/#a-colorblind-friendly-palette" TargetMode="External" /><Relationship Type="http://schemas.openxmlformats.org/officeDocument/2006/relationships/hyperlink" Id="rId503" Target="http://www.icmje.org/recommendations/browse/roles-and-responsibilities/defining-the-role-of-authors-and-contributors.html" TargetMode="External" /><Relationship Type="http://schemas.openxmlformats.org/officeDocument/2006/relationships/hyperlink" Id="rId535"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529" Target="https://code-review.tidyverse.org/" TargetMode="External" /><Relationship Type="http://schemas.openxmlformats.org/officeDocument/2006/relationships/hyperlink" Id="rId400" Target="https://cran.r-project.org/package=assertthat" TargetMode="External" /><Relationship Type="http://schemas.openxmlformats.org/officeDocument/2006/relationships/hyperlink" Id="rId218" Target="https://cran.r-project.org/web/packages/lintr/readme/README.html#available-linters" TargetMode="External" /><Relationship Type="http://schemas.openxmlformats.org/officeDocument/2006/relationships/hyperlink" Id="rId222" Target="https://cran.r-project.org/web/packages/lintr/readme/README.html#project-configuration" TargetMode="External" /><Relationship Type="http://schemas.openxmlformats.org/officeDocument/2006/relationships/hyperlink" Id="rId489" Target="https://datadryad.org/" TargetMode="External" /><Relationship Type="http://schemas.openxmlformats.org/officeDocument/2006/relationships/hyperlink" Id="rId541" Target="https://design.tidyverse.org/" TargetMode="External" /><Relationship Type="http://schemas.openxmlformats.org/officeDocument/2006/relationships/hyperlink" Id="rId497" Target="https://desktop.github.com/" TargetMode="External" /><Relationship Type="http://schemas.openxmlformats.org/officeDocument/2006/relationships/hyperlink" Id="rId173" Target="https://devtools.r-lib.org/" TargetMode="External" /><Relationship Type="http://schemas.openxmlformats.org/officeDocument/2006/relationships/hyperlink" Id="rId365" Target="https://docs.github.com/en/copilot/how-tos/use-copilot-agents/coding-agent" TargetMode="External" /><Relationship Type="http://schemas.openxmlformats.org/officeDocument/2006/relationships/hyperlink" Id="rId385" Target="https://docs.github.com/en/copilot/how-tos/use-copilot-agents/coding-agent/customize-the-agent-environment#preinstalling-tools-or-dependencies-in-copilots-environment" TargetMode="External" /><Relationship Type="http://schemas.openxmlformats.org/officeDocument/2006/relationships/hyperlink" Id="rId380" Target="https://docs.github.com/en/copilot/how-tos/use-copilot-agents/coding-agent/customize-the-agent-firewall" TargetMode="External" /><Relationship Type="http://schemas.openxmlformats.org/officeDocument/2006/relationships/hyperlink" Id="rId378" Target="https://docs.github.com/en/copilot/reference/copilot-allowlist-reference" TargetMode="External" /><Relationship Type="http://schemas.openxmlformats.org/officeDocument/2006/relationships/hyperlink" Id="rId310" Target="https://docs.github.com/en/enterprise/2.13/user/articles/creating-releases" TargetMode="External" /><Relationship Type="http://schemas.openxmlformats.org/officeDocument/2006/relationships/hyperlink" Id="rId458" Target="https://docs.google.com/document/d/1ckgRCcr7FFPyymyMA6Y_-cB_vftOyrrxT28c6gRg0PI/edit" TargetMode="External" /><Relationship Type="http://schemas.openxmlformats.org/officeDocument/2006/relationships/hyperlink" Id="rId398" Target="https://docs.ropensci.org/targets/" TargetMode="External" /><Relationship Type="http://schemas.openxmlformats.org/officeDocument/2006/relationships/hyperlink" Id="rId507" Target="https://doi.org/10.1038/467775a" TargetMode="External" /><Relationship Type="http://schemas.openxmlformats.org/officeDocument/2006/relationships/hyperlink" Id="rId511" Target="https://doi.org/10.1038/526182a" TargetMode="External" /><Relationship Type="http://schemas.openxmlformats.org/officeDocument/2006/relationships/hyperlink" Id="rId523" Target="https://doi.org/10.1038/d41586-019-00067-3" TargetMode="External" /><Relationship Type="http://schemas.openxmlformats.org/officeDocument/2006/relationships/hyperlink" Id="rId473" Target="https://doi.org/10.1038/d41586-019-01431-z" TargetMode="External" /><Relationship Type="http://schemas.openxmlformats.org/officeDocument/2006/relationships/hyperlink" Id="rId519" Target="https://doi.org/10.1038/d41586-019-02918-5" TargetMode="External" /><Relationship Type="http://schemas.openxmlformats.org/officeDocument/2006/relationships/hyperlink" Id="rId531" Target="https://doi.org/10.1038/d41586-021-03603-2" TargetMode="External" /><Relationship Type="http://schemas.openxmlformats.org/officeDocument/2006/relationships/hyperlink" Id="rId483" Target="https://doi.org/10.1038/s41467-020-19160-7" TargetMode="External" /><Relationship Type="http://schemas.openxmlformats.org/officeDocument/2006/relationships/hyperlink" Id="rId509" Target="https://doi.org/10.1038/s41562-016-0021" TargetMode="External" /><Relationship Type="http://schemas.openxmlformats.org/officeDocument/2006/relationships/hyperlink" Id="rId517" Target="https://doi.org/10.1371/journal.pcbi.1003833" TargetMode="External" /><Relationship Type="http://schemas.openxmlformats.org/officeDocument/2006/relationships/hyperlink" Id="rId469" Target="https://doi.org/10.1371/journal.pgph.0002269" TargetMode="External" /><Relationship Type="http://schemas.openxmlformats.org/officeDocument/2006/relationships/hyperlink" Id="rId190" Target="https://dplyr.tidyverse.org/" TargetMode="External" /><Relationship Type="http://schemas.openxmlformats.org/officeDocument/2006/relationships/hyperlink" Id="rId149" Target="https://dplyr.tidyverse.org/articles/programming.html" TargetMode="External" /><Relationship Type="http://schemas.openxmlformats.org/officeDocument/2006/relationships/hyperlink" Id="rId467" Target="https://en.wikipedia.org/wiki/2001:_A_Space_Odyssey_(film)" TargetMode="External" /><Relationship Type="http://schemas.openxmlformats.org/officeDocument/2006/relationships/hyperlink" Id="rId351" Target="https://en.wikipedia.org/wiki/AI-assisted_software_development" TargetMode="External" /><Relationship Type="http://schemas.openxmlformats.org/officeDocument/2006/relationships/hyperlink" Id="rId356" Target="https://en.wikipedia.org/wiki/AI_agent" TargetMode="External" /><Relationship Type="http://schemas.openxmlformats.org/officeDocument/2006/relationships/hyperlink" Id="rId371" Target="https://en.wikipedia.org/wiki/Agent_(The_Matrix)" TargetMode="External" /><Relationship Type="http://schemas.openxmlformats.org/officeDocument/2006/relationships/hyperlink" Id="rId477" Target="https://en.wikipedia.org/wiki/Blade_Runner" TargetMode="External" /><Relationship Type="http://schemas.openxmlformats.org/officeDocument/2006/relationships/hyperlink" Id="rId499" Target="https://en.wikipedia.org/wiki/Dune_(franchise)#Butlerian_Jihad" TargetMode="External" /><Relationship Type="http://schemas.openxmlformats.org/officeDocument/2006/relationships/hyperlink" Id="rId481" Target="https://en.wikipedia.org/wiki/Ender%27s_Game" TargetMode="External" /><Relationship Type="http://schemas.openxmlformats.org/officeDocument/2006/relationships/hyperlink" Id="rId525" Target="https://en.wikipedia.org/wiki/The_Matrix" TargetMode="External" /><Relationship Type="http://schemas.openxmlformats.org/officeDocument/2006/relationships/hyperlink" Id="rId527" Target="https://en.wikipedia.org/wiki/The_Terminator" TargetMode="External" /><Relationship Type="http://schemas.openxmlformats.org/officeDocument/2006/relationships/hyperlink" Id="rId533" Target="https://en.wikipedia.org/wiki/WarGames" TargetMode="External" /><Relationship Type="http://schemas.openxmlformats.org/officeDocument/2006/relationships/hyperlink" Id="rId493" Target="https://engineering-shiny.org/" TargetMode="External" /><Relationship Type="http://schemas.openxmlformats.org/officeDocument/2006/relationships/hyperlink" Id="rId396" Target="https://forcats.tidyverse.org/" TargetMode="External" /><Relationship Type="http://schemas.openxmlformats.org/officeDocument/2006/relationships/hyperlink" Id="rId390" Target="https://ggplot2.tidyverse.org/" TargetMode="External" /><Relationship Type="http://schemas.openxmlformats.org/officeDocument/2006/relationships/hyperlink" Id="rId360" Target="https://github.com/UCD-SERG/lab-manual/issues/42" TargetMode="External" /><Relationship Type="http://schemas.openxmlformats.org/officeDocument/2006/relationships/hyperlink" Id="rId361" Target="https://github.com/UCD-SERG/lab-manual/pull/50" TargetMode="External" /><Relationship Type="http://schemas.openxmlformats.org/officeDocument/2006/relationships/hyperlink" Id="rId355" Target="https://github.com/features/copilot/agents" TargetMode="External" /><Relationship Type="http://schemas.openxmlformats.org/officeDocument/2006/relationships/hyperlink" Id="rId384" Target="https://github.com/features/copilot/plans" TargetMode="External" /><Relationship Type="http://schemas.openxmlformats.org/officeDocument/2006/relationships/hyperlink" Id="rId265" Target="https://github.com/github/gitignore/blob/master/R.gitignore" TargetMode="External" /><Relationship Type="http://schemas.openxmlformats.org/officeDocument/2006/relationships/hyperlink" Id="rId130" Target="https://github.com/jennybc/here_here" TargetMode="External" /><Relationship Type="http://schemas.openxmlformats.org/officeDocument/2006/relationships/hyperlink" Id="rId140"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85" Target="https://github.com/kmishra9/Flu-Absenteeism/blob/master/Master&#39;s%20Thesis%20-%20Spatial%20Epidemiology%20of%20Influenza/2a%20-%20Statistical-Inputs.R" TargetMode="External" /><Relationship Type="http://schemas.openxmlformats.org/officeDocument/2006/relationships/hyperlink" Id="rId138" Target="https://github.com/r-box/boxr" TargetMode="External" /><Relationship Type="http://schemas.openxmlformats.org/officeDocument/2006/relationships/hyperlink" Id="rId460" Target="https://grantwriting.stanford.edu/funding-train/#ep" TargetMode="External" /><Relationship Type="http://schemas.openxmlformats.org/officeDocument/2006/relationships/hyperlink" Id="rId479" Target="https://happygitwithr.com/" TargetMode="External" /><Relationship Type="http://schemas.openxmlformats.org/officeDocument/2006/relationships/hyperlink" Id="rId262" Target="https://happygitwithr.com/repeated-amend.html" TargetMode="External" /><Relationship Type="http://schemas.openxmlformats.org/officeDocument/2006/relationships/hyperlink" Id="rId255" Target="https://help.github.com/en/github/collaborating-with-issues-and-pull-requests/creating-a-pull-request#creating-the-pull-request" TargetMode="External" /><Relationship Type="http://schemas.openxmlformats.org/officeDocument/2006/relationships/hyperlink" Id="rId332" Target="https://hpc.ucdavis.edu/" TargetMode="External" /><Relationship Type="http://schemas.openxmlformats.org/officeDocument/2006/relationships/hyperlink" Id="rId475" Target="https://jadebc.github.io/lab-manual/" TargetMode="External" /><Relationship Type="http://schemas.openxmlformats.org/officeDocument/2006/relationships/hyperlink" Id="rId232" Target="https://jadebc.github.io/lab-manual/big-data.html" TargetMode="External" /><Relationship Type="http://schemas.openxmlformats.org/officeDocument/2006/relationships/hyperlink" Id="rId425" Target="https://jadebc.github.io/lab-manual/checklists.html" TargetMode="External" /><Relationship Type="http://schemas.openxmlformats.org/officeDocument/2006/relationships/hyperlink" Id="rId298" Target="https://jadebc.github.io/lab-manual/code-publication.html" TargetMode="External" /><Relationship Type="http://schemas.openxmlformats.org/officeDocument/2006/relationships/hyperlink" Id="rId58" Target="https://jadebc.github.io/lab-manual/code-repositories.html" TargetMode="External" /><Relationship Type="http://schemas.openxmlformats.org/officeDocument/2006/relationships/hyperlink" Id="rId75" Target="https://jadebc.github.io/lab-manual/coding-practices.html" TargetMode="External" /><Relationship Type="http://schemas.openxmlformats.org/officeDocument/2006/relationships/hyperlink" Id="rId182" Target="https://jadebc.github.io/lab-manual/coding-style.html" TargetMode="External" /><Relationship Type="http://schemas.openxmlformats.org/officeDocument/2006/relationships/hyperlink" Id="rId32"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38" Target="https://jadebc.github.io/lab-manual/data-masking.html" TargetMode="External" /><Relationship Type="http://schemas.openxmlformats.org/officeDocument/2006/relationships/hyperlink" Id="rId24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2" Target="https://jadebc.github.io/lab-manual/reproducibility.html" TargetMode="External" /><Relationship Type="http://schemas.openxmlformats.org/officeDocument/2006/relationships/hyperlink" Id="rId292" Target="https://jadebc.github.io/lab-manual/reproducible-environments.html" TargetMode="External" /><Relationship Type="http://schemas.openxmlformats.org/officeDocument/2006/relationships/hyperlink" Id="rId435" Target="https://jadebc.github.io/lab-manual/resources.html" TargetMode="External" /><Relationship Type="http://schemas.openxmlformats.org/officeDocument/2006/relationships/hyperlink" Id="rId331" Target="https://jadebc.github.io/lab-manual/slurm.html" TargetMode="External" /><Relationship Type="http://schemas.openxmlformats.org/officeDocument/2006/relationships/hyperlink" Id="rId269" Target="https://jadebc.github.io/lab-manual/unix.html" TargetMode="External" /><Relationship Type="http://schemas.openxmlformats.org/officeDocument/2006/relationships/hyperlink" Id="rId429" Target="https://journals.lww.com/epidem/Fulltext/2001/05000/The_Value_of_P.2.aspx" TargetMode="External" /><Relationship Type="http://schemas.openxmlformats.org/officeDocument/2006/relationships/hyperlink" Id="rId487" Target="https://journals.plos.org/plosone/s/authorship" TargetMode="External" /><Relationship Type="http://schemas.openxmlformats.org/officeDocument/2006/relationships/hyperlink" Id="rId37" Target="https://kb.ucdavis.edu/?id=6485" TargetMode="External" /><Relationship Type="http://schemas.openxmlformats.org/officeDocument/2006/relationships/hyperlink" Id="rId448" Target="https://lab.github.com/githubtraining/introduction-to-github" TargetMode="External" /><Relationship Type="http://schemas.openxmlformats.org/officeDocument/2006/relationships/hyperlink" Id="rId451" Target="https://link.springer.com/book/10.1007/978-3-030-98175-4" TargetMode="External" /><Relationship Type="http://schemas.openxmlformats.org/officeDocument/2006/relationships/hyperlink" Id="rId464" Target="https://link.springer.com/book/9783031537929" TargetMode="External" /><Relationship Type="http://schemas.openxmlformats.org/officeDocument/2006/relationships/hyperlink" Id="rId216" Target="https://lintr.r-lib.org/" TargetMode="External" /><Relationship Type="http://schemas.openxmlformats.org/officeDocument/2006/relationships/hyperlink" Id="rId537" Target="https://mastering-shiny.org/" TargetMode="External" /><Relationship Type="http://schemas.openxmlformats.org/officeDocument/2006/relationships/hyperlink" Id="rId432" Target="https://medialab.github.io/iwanthue/?utm_source=Nature+Briefing&amp;utm_campaign=2c68711076-briefing-dy-20211006&amp;utm_medium=email&amp;utm_term=0_c9dfd39373-2c68711076-44335685" TargetMode="External" /><Relationship Type="http://schemas.openxmlformats.org/officeDocument/2006/relationships/hyperlink" Id="rId287" Target="https://medium.com/@jeongwhanchoi/install-tmux-on-osx-and-basics-commands-for-beginners-be22520fd95e" TargetMode="External" /><Relationship Type="http://schemas.openxmlformats.org/officeDocument/2006/relationships/hyperlink" Id="rId456" Target="https://mitcommlab.mit.edu/be/2023/09/27/toward-an-evenbetterposter-improving-the-betterposter-template/" TargetMode="External" /><Relationship Type="http://schemas.openxmlformats.org/officeDocument/2006/relationships/hyperlink" Id="rId513" Target="https://osf.io/" TargetMode="External" /><Relationship Type="http://schemas.openxmlformats.org/officeDocument/2006/relationships/hyperlink" Id="rId47" Target="https://osf.io/tgbxr/" TargetMode="External" /><Relationship Type="http://schemas.openxmlformats.org/officeDocument/2006/relationships/hyperlink" Id="rId174" Target="https://pkgdown.r-lib.org/" TargetMode="External" /><Relationship Type="http://schemas.openxmlformats.org/officeDocument/2006/relationships/hyperlink" Id="rId501" Target="https://plos.org/resource/how-to-store-and-manage-your-data/" TargetMode="External" /><Relationship Type="http://schemas.openxmlformats.org/officeDocument/2006/relationships/hyperlink" Id="rId323" Target="https://proctor-ucsf.github.io/dcc-handbook/datawrangling.html#documenting-datasets" TargetMode="External" /><Relationship Type="http://schemas.openxmlformats.org/officeDocument/2006/relationships/hyperlink" Id="rId393" Target="https://purrr.tidyverse.org/" TargetMode="External" /><Relationship Type="http://schemas.openxmlformats.org/officeDocument/2006/relationships/hyperlink" Id="rId405" Target="https://quarto.org/docs/authoring/cross-references.html" TargetMode="External" /><Relationship Type="http://schemas.openxmlformats.org/officeDocument/2006/relationships/hyperlink" Id="rId410" Target="https://quarto.org/docs/authoring/includes.html" TargetMode="External" /><Relationship Type="http://schemas.openxmlformats.org/officeDocument/2006/relationships/hyperlink" Id="rId137" Target="https://r-box.github.io/boxr/articles/boxr-app-interactive.html#create" TargetMode="External" /><Relationship Type="http://schemas.openxmlformats.org/officeDocument/2006/relationships/hyperlink" Id="rId543" Target="https://r-pkgs.org/" TargetMode="External" /><Relationship Type="http://schemas.openxmlformats.org/officeDocument/2006/relationships/hyperlink" Id="rId545" Target="https://r4ds.hadley.nz/" TargetMode="External" /><Relationship Type="http://schemas.openxmlformats.org/officeDocument/2006/relationships/hyperlink" Id="rId399" Target="https://rdatatable.gitlab.io/data.table/" TargetMode="External" /><Relationship Type="http://schemas.openxmlformats.org/officeDocument/2006/relationships/hyperlink" Id="rId39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4" Target="https://researchdata.princeton.edu/research-lifecycle-guide/whats-doi-and-what-should-i-know-about-citing-datasets" TargetMode="External" /><Relationship Type="http://schemas.openxmlformats.org/officeDocument/2006/relationships/hyperlink" Id="rId108" Target="https://roxygen2.r-lib.org/" TargetMode="External" /><Relationship Type="http://schemas.openxmlformats.org/officeDocument/2006/relationships/hyperlink" Id="rId397" Target="https://rstudio.github.io/renv/" TargetMode="External" /><Relationship Type="http://schemas.openxmlformats.org/officeDocument/2006/relationships/hyperlink" Id="rId143" Target="https://rviews.rstudio.com/2017/06/08/what-is-the-tidyverse/" TargetMode="External" /><Relationship Type="http://schemas.openxmlformats.org/officeDocument/2006/relationships/hyperlink" Id="rId440" Target="https://s3.amazonaws.com/assets.datacamp.com/blog_assets/datatable_Cheat_Sheet_R.pdf" TargetMode="External" /><Relationship Type="http://schemas.openxmlformats.org/officeDocument/2006/relationships/hyperlink" Id="rId471" Target="https://search.library.ucdavis.edu/permalink/01UCD_INST/9fle3i/alma990000226350403126" TargetMode="External" /><Relationship Type="http://schemas.openxmlformats.org/officeDocument/2006/relationships/hyperlink" Id="rId515" Target="https://sethrobertson.github.io/GitFixUm/fixup.html" TargetMode="External" /><Relationship Type="http://schemas.openxmlformats.org/officeDocument/2006/relationships/hyperlink" Id="rId521" Target="https://slurm.schedmd.com/sbatch.html" TargetMode="External" /><Relationship Type="http://schemas.openxmlformats.org/officeDocument/2006/relationships/hyperlink" Id="rId250" Target="https://sp19.datastructur.es/materials/guides/using-git#b-local-repositories-narrative-introduction" TargetMode="External" /><Relationship Type="http://schemas.openxmlformats.org/officeDocument/2006/relationships/hyperlink" Id="rId253" Target="https://sp19.datastructur.es/materials/guides/using-git#e-git-branching-advanced-git-optional" TargetMode="External" /><Relationship Type="http://schemas.openxmlformats.org/officeDocument/2006/relationships/hyperlink" Id="rId123" Target="https://spin.atomicobject.com/2017/11/01/good-variable-names/" TargetMode="External" /><Relationship Type="http://schemas.openxmlformats.org/officeDocument/2006/relationships/hyperlink" Id="rId233"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395" Target="https://stringr.tidyverse.org/" TargetMode="External" /><Relationship Type="http://schemas.openxmlformats.org/officeDocument/2006/relationships/hyperlink" Id="rId539" Target="https://style.tidyverse.org/" TargetMode="External" /><Relationship Type="http://schemas.openxmlformats.org/officeDocument/2006/relationships/hyperlink" Id="rId204" Target="https://styler.r-lib.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75" Target="https://testthat.r-lib.org/" TargetMode="External" /><Relationship Type="http://schemas.openxmlformats.org/officeDocument/2006/relationships/hyperlink" Id="rId394" Target="https://tibble.tidyverse.org/" TargetMode="External" /><Relationship Type="http://schemas.openxmlformats.org/officeDocument/2006/relationships/hyperlink" Id="rId146" Target="https://tidyeval.tidyverse.org/index.html" TargetMode="External" /><Relationship Type="http://schemas.openxmlformats.org/officeDocument/2006/relationships/hyperlink" Id="rId391" Target="https://tidyr.tidyverse.org/" TargetMode="External" /><Relationship Type="http://schemas.openxmlformats.org/officeDocument/2006/relationships/hyperlink" Id="rId436" Target="https://ucb-epi-r.github.io" TargetMode="External" /><Relationship Type="http://schemas.openxmlformats.org/officeDocument/2006/relationships/hyperlink" Id="rId300" Target="https://ucd-serg.github.io/lab-manual/coding-practices.html#file-headers" TargetMode="External" /><Relationship Type="http://schemas.openxmlformats.org/officeDocument/2006/relationships/hyperlink" Id="rId303" Target="https://ucd-serg.github.io/lab-manual/coding-practices.html#function-documentation" TargetMode="External" /><Relationship Type="http://schemas.openxmlformats.org/officeDocument/2006/relationships/hyperlink" Id="rId427" Target="https://ucd-serg.github.io/lab-manual/coding-style.html" TargetMode="External" /><Relationship Type="http://schemas.openxmlformats.org/officeDocument/2006/relationships/hyperlink" Id="rId30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2"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46" Target="https://www.chriswrites.com/how-to-change-file-permissions-using-the-terminal/" TargetMode="External" /><Relationship Type="http://schemas.openxmlformats.org/officeDocument/2006/relationships/hyperlink" Id="rId447" Target="https://www.datacamp.com/courses/introduction-to-git-for-data-science" TargetMode="External" /><Relationship Type="http://schemas.openxmlformats.org/officeDocument/2006/relationships/hyperlink" Id="rId491" Target="https://www.equator-network.org/" TargetMode="External" /><Relationship Type="http://schemas.openxmlformats.org/officeDocument/2006/relationships/hyperlink" Id="rId463" Target="https://www.globalcodeofconduct.org/wp-content/uploads/2018/05/Global-Code-of-Conduct-Brochure.pdf" TargetMode="External" /><Relationship Type="http://schemas.openxmlformats.org/officeDocument/2006/relationships/hyperlink" Id="rId283" Target="https://www.howtogeek.com/118594/how-to-edit-your-system-path-for-easy-command-line-access/" TargetMode="External" /><Relationship Type="http://schemas.openxmlformats.org/officeDocument/2006/relationships/hyperlink" Id="rId505" Target="https://www.medrxiv.org/" TargetMode="External" /><Relationship Type="http://schemas.openxmlformats.org/officeDocument/2006/relationships/hyperlink" Id="rId461" Target="https://www.niaid.nih.gov/grants-contracts/write-grant-application" TargetMode="External" /><Relationship Type="http://schemas.openxmlformats.org/officeDocument/2006/relationships/hyperlink" Id="rId202" Target="https://www.r-bloggers.com/align-assign-rstudio-addin-to-align-assignment-operators/"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217" Target="https://www.rdocumentation.org/packages/lintr/versions/1.0.3" TargetMode="External" /><Relationship Type="http://schemas.openxmlformats.org/officeDocument/2006/relationships/hyperlink" Id="rId206" Target="https://www.rdocumentation.org/packages/styler/versions/1.1.0/topics/style_dir" TargetMode="External" /><Relationship Type="http://schemas.openxmlformats.org/officeDocument/2006/relationships/hyperlink" Id="rId438" Target="https://www.rstudio.com/wp-content/uploads/2015/02/data-wrangling-cheatsheet.pdf" TargetMode="External" /><Relationship Type="http://schemas.openxmlformats.org/officeDocument/2006/relationships/hyperlink" Id="rId441" Target="https://www.rstudio.com/wp-content/uploads/2015/02/rmarkdown-cheatsheet.pdf" TargetMode="External" /><Relationship Type="http://schemas.openxmlformats.org/officeDocument/2006/relationships/hyperlink" Id="rId439" Target="https://www.rstudio.com/wp-content/uploads/2015/03/ggplot2-cheatsheet.pdf" TargetMode="External" /><Relationship Type="http://schemas.openxmlformats.org/officeDocument/2006/relationships/hyperlink" Id="rId454" Target="https://www.sciencedirect.com/science/article/pii/S1471491423000928" TargetMode="External" /><Relationship Type="http://schemas.openxmlformats.org/officeDocument/2006/relationships/hyperlink" Id="rId205" Target="https://www.tidyverse.org/articles/2017/12/styler-1.0.0/" TargetMode="External" /><Relationship Type="http://schemas.openxmlformats.org/officeDocument/2006/relationships/hyperlink" Id="rId266" Target="https://www.tidyverse.org/articles/2017/12/workflow-vs-script/" TargetMode="External" /><Relationship Type="http://schemas.openxmlformats.org/officeDocument/2006/relationships/hyperlink" Id="rId455" Target="https://www.youtube.com/watch?v=1RwJbhkCA58&amp;t=1171s" TargetMode="External" /><Relationship Type="http://schemas.openxmlformats.org/officeDocument/2006/relationships/hyperlink" Id="rId495" Target="https://www.youtube.com/watch?v=B1BdQcJ2ZYY" TargetMode="External" /><Relationship Type="http://schemas.openxmlformats.org/officeDocument/2006/relationships/hyperlink" Id="rId50"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452" Target="https://x.com/acagamic/status/1680381737816424450" TargetMode="External" /><Relationship Type="http://schemas.openxmlformats.org/officeDocument/2006/relationships/hyperlink" Id="rId55"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2026-01-12T05:02:33Z</dcterms:created>
  <dcterms:modified xsi:type="dcterms:W3CDTF">2026-01-12T05:02:33Z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