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ins w:id="1045" w:author="PR Preview" w:date="2024-01-01T00:00:00Z">
        <w:r>
          <w:t xml:space="preserve">When referencing a pull request,</w:t>
        </w:r>
      </w:ins>
      <w:ins w:id="1045" w:author="PR Preview" w:date="2024-01-01T00:00:00Z">
        <w:r>
          <w:t xml:space="preserve"> </w:t>
        </w:r>
      </w:ins>
      <w:ins w:id="1045" w:author="PR Preview" w:date="2024-01-01T00:00:00Z">
        <w:r>
          <w:t xml:space="preserve">issue,</w:t>
        </w:r>
      </w:ins>
      <w:ins w:id="1045" w:author="PR Preview" w:date="2024-01-01T00:00:00Z">
        <w:r>
          <w:t xml:space="preserve"> </w:t>
        </w:r>
      </w:ins>
      <w:ins w:id="1045" w:author="PR Preview" w:date="2024-01-01T00:00:00Z">
        <w:r>
          <w:t xml:space="preserve">commit,</w:t>
        </w:r>
      </w:ins>
      <w:ins w:id="1045" w:author="PR Preview" w:date="2024-01-01T00:00:00Z">
        <w:r>
          <w:t xml:space="preserve"> </w:t>
        </w:r>
      </w:ins>
      <w:ins w:id="1045" w:author="PR Preview" w:date="2024-01-01T00:00:00Z">
        <w:r>
          <w:t xml:space="preserve">or file,</w:t>
        </w:r>
      </w:ins>
      <w:ins w:id="1045" w:author="PR Preview" w:date="2024-01-01T00:00:00Z">
        <w:r>
          <w:t xml:space="preserve"> </w:t>
        </w:r>
      </w:ins>
      <w:ins w:id="1045" w:author="PR Preview" w:date="2024-01-01T00:00:00Z">
        <w:r>
          <w:t xml:space="preserve">always include a direct hyperlink to where you want your teammates to look</w:t>
        </w:r>
      </w:ins>
      <w:ins w:id="1045" w:author="PR Preview" w:date="2024-01-01T00:00:00Z">
        <w:r>
          <w:t xml:space="preserve"> </w:t>
        </w:r>
      </w:ins>
      <w:ins w:id="1045" w:author="PR Preview" w:date="2024-01-01T00:00:00Z">
        <w:r>
          <w:t xml:space="preserve">(see</w:t>
        </w:r>
      </w:ins>
      <w:ins w:id="1045" w:author="PR Preview" w:date="2024-01-01T00:00:00Z">
        <w:r>
          <w:t xml:space="preserve"> </w:t>
        </w:r>
      </w:ins>
      <w:hyperlink r:id="rId23">
        <w:r>
          <w:rPr>
            <w:rStyle w:val="Hyperlink"/>
          </w:rPr>
          <w:t xml:space="preserve">Direct Hyperlinks in Internal Correspondence</w:t>
        </w:r>
      </w:hyperlink>
      <w:ins w:id="1045" w:author="PR Preview" w:date="2024-01-01T00:00:00Z">
        <w:r>
          <w:t xml:space="preserve">).</w:t>
        </w:r>
      </w:ins>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1049" w:author="PR Preview" w:date="2024-01-01T00:00:00Z">
        <w:r>
          <w:t xml:space="preserve">When discussing specific code,</w:t>
        </w:r>
      </w:ins>
      <w:ins w:id="1049" w:author="PR Preview" w:date="2024-01-01T00:00:00Z">
        <w:r>
          <w:t xml:space="preserve"> </w:t>
        </w:r>
      </w:ins>
      <w:ins w:id="1049" w:author="PR Preview" w:date="2024-01-01T00:00:00Z">
        <w:r>
          <w:t xml:space="preserve">pull requests,</w:t>
        </w:r>
      </w:ins>
      <w:ins w:id="1049" w:author="PR Preview" w:date="2024-01-01T00:00:00Z">
        <w:r>
          <w:t xml:space="preserve"> </w:t>
        </w:r>
      </w:ins>
      <w:ins w:id="1049" w:author="PR Preview" w:date="2024-01-01T00:00:00Z">
        <w:r>
          <w:t xml:space="preserve">or documents in emails,</w:t>
        </w:r>
      </w:ins>
      <w:ins w:id="1049" w:author="PR Preview" w:date="2024-01-01T00:00:00Z">
        <w:r>
          <w:t xml:space="preserve"> </w:t>
        </w:r>
      </w:ins>
      <w:ins w:id="1049" w:author="PR Preview" w:date="2024-01-01T00:00:00Z">
        <w:r>
          <w:t xml:space="preserve">include direct hyperlinks so recipients do not have to search for the relevant items</w:t>
        </w:r>
      </w:ins>
      <w:ins w:id="1049" w:author="PR Preview" w:date="2024-01-01T00:00:00Z">
        <w:r>
          <w:t xml:space="preserve"> </w:t>
        </w:r>
      </w:ins>
      <w:ins w:id="1049" w:author="PR Preview" w:date="2024-01-01T00:00:00Z">
        <w:r>
          <w:t xml:space="preserve">(see</w:t>
        </w:r>
      </w:ins>
      <w:ins w:id="1049" w:author="PR Preview" w:date="2024-01-01T00:00:00Z">
        <w:r>
          <w:t xml:space="preserve"> </w:t>
        </w:r>
      </w:ins>
      <w:hyperlink r:id="rId23">
        <w:r>
          <w:rPr>
            <w:rStyle w:val="Hyperlink"/>
          </w:rPr>
          <w:t xml:space="preserve">Direct Hyperlinks in Internal Correspondence</w:t>
        </w:r>
      </w:hyperlink>
      <w:ins w:id="1049" w:author="PR Preview" w:date="2024-01-01T00:00:00Z">
        <w:r>
          <w:t xml:space="preserve">).</w:t>
        </w:r>
      </w:ins>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ins w:id="52" w:author="PR Preview" w:date="2024-01-01T00:00:00Z">
        <w:r>
          <w:t xml:space="preserve">3.3 Direct Hyperlinks in Internal Correspondence</w:t>
        </w:r>
      </w:ins>
    </w:p>
    <w:p>
      <w:pPr>
        <w:pStyle w:val="FirstParagraph"/>
      </w:pPr>
      <w:ins w:id="53" w:author="PR Preview" w:date="2024-01-01T00:00:00Z">
        <w:r>
          <w:t xml:space="preserve">In all internal correspondence—including Microsoft Teams messages,</w:t>
        </w:r>
      </w:ins>
      <w:ins w:id="53" w:author="PR Preview" w:date="2024-01-01T00:00:00Z">
        <w:r>
          <w:t xml:space="preserve"> </w:t>
        </w:r>
      </w:ins>
      <w:ins w:id="53" w:author="PR Preview" w:date="2024-01-01T00:00:00Z">
        <w:r>
          <w:t xml:space="preserve">emails,</w:t>
        </w:r>
      </w:ins>
      <w:ins w:id="53" w:author="PR Preview" w:date="2024-01-01T00:00:00Z">
        <w:r>
          <w:t xml:space="preserve"> </w:t>
        </w:r>
      </w:ins>
      <w:ins w:id="53" w:author="PR Preview" w:date="2024-01-01T00:00:00Z">
        <w:r>
          <w:t xml:space="preserve">GitHub issues,</w:t>
        </w:r>
      </w:ins>
      <w:ins w:id="53" w:author="PR Preview" w:date="2024-01-01T00:00:00Z">
        <w:r>
          <w:t xml:space="preserve"> </w:t>
        </w:r>
      </w:ins>
      <w:ins w:id="53" w:author="PR Preview" w:date="2024-01-01T00:00:00Z">
        <w:r>
          <w:t xml:space="preserve">and pull request comments—always provide direct hyperlinks to the exact place you want your audience to look.</w:t>
        </w:r>
      </w:ins>
    </w:p>
    <w:p>
      <w:pPr>
        <w:pStyle w:val="Compact"/>
        <w:numPr>
          <w:ilvl w:val="0"/>
          <w:numId w:val="1006"/>
        </w:numPr>
      </w:pPr>
      <w:ins w:id="54" w:author="PR Preview" w:date="2024-01-01T00:00:00Z">
        <w:r>
          <w:rPr>
            <w:b/>
            <w:bCs/>
          </w:rPr>
          <w:t xml:space="preserve">Link directly to the target:</w:t>
        </w:r>
      </w:ins>
      <w:ins w:id="54" w:author="PR Preview" w:date="2024-01-01T00:00:00Z">
        <w:r>
          <w:t xml:space="preserve"> </w:t>
        </w:r>
      </w:ins>
      <w:ins w:id="54" w:author="PR Preview" w:date="2024-01-01T00:00:00Z">
        <w:r>
          <w:t xml:space="preserve">Provide a direct,</w:t>
        </w:r>
      </w:ins>
      <w:ins w:id="54" w:author="PR Preview" w:date="2024-01-01T00:00:00Z">
        <w:r>
          <w:t xml:space="preserve"> </w:t>
        </w:r>
      </w:ins>
      <w:ins w:id="54" w:author="PR Preview" w:date="2024-01-01T00:00:00Z">
        <w:r>
          <w:t xml:space="preserve">clickable URL or markdown link to the specific pull request,</w:t>
        </w:r>
      </w:ins>
      <w:ins w:id="54" w:author="PR Preview" w:date="2024-01-01T00:00:00Z">
        <w:r>
          <w:t xml:space="preserve"> </w:t>
        </w:r>
      </w:ins>
      <w:ins w:id="54" w:author="PR Preview" w:date="2024-01-01T00:00:00Z">
        <w:r>
          <w:t xml:space="preserve">issue,</w:t>
        </w:r>
      </w:ins>
      <w:ins w:id="54" w:author="PR Preview" w:date="2024-01-01T00:00:00Z">
        <w:r>
          <w:t xml:space="preserve"> </w:t>
        </w:r>
      </w:ins>
      <w:ins w:id="54" w:author="PR Preview" w:date="2024-01-01T00:00:00Z">
        <w:r>
          <w:t xml:space="preserve">commit,</w:t>
        </w:r>
      </w:ins>
      <w:ins w:id="54" w:author="PR Preview" w:date="2024-01-01T00:00:00Z">
        <w:r>
          <w:t xml:space="preserve"> </w:t>
        </w:r>
      </w:ins>
      <w:ins w:id="54" w:author="PR Preview" w:date="2024-01-01T00:00:00Z">
        <w:r>
          <w:t xml:space="preserve">branch,</w:t>
        </w:r>
      </w:ins>
      <w:ins w:id="54" w:author="PR Preview" w:date="2024-01-01T00:00:00Z">
        <w:r>
          <w:t xml:space="preserve"> </w:t>
        </w:r>
      </w:ins>
      <w:ins w:id="54" w:author="PR Preview" w:date="2024-01-01T00:00:00Z">
        <w:r>
          <w:t xml:space="preserve">file,</w:t>
        </w:r>
      </w:ins>
      <w:ins w:id="54" w:author="PR Preview" w:date="2024-01-01T00:00:00Z">
        <w:r>
          <w:t xml:space="preserve"> </w:t>
        </w:r>
      </w:ins>
      <w:ins w:id="54" w:author="PR Preview" w:date="2024-01-01T00:00:00Z">
        <w:r>
          <w:t xml:space="preserve">or line number.</w:t>
        </w:r>
      </w:ins>
    </w:p>
    <w:p>
      <w:pPr>
        <w:pStyle w:val="Compact"/>
        <w:numPr>
          <w:ilvl w:val="0"/>
          <w:numId w:val="1006"/>
        </w:numPr>
      </w:pPr>
      <w:ins w:id="55" w:author="PR Preview" w:date="2024-01-01T00:00:00Z">
        <w:r>
          <w:rPr>
            <w:b/>
            <w:bCs/>
          </w:rPr>
          <w:t xml:space="preserve">Do not make your audience search:</w:t>
        </w:r>
      </w:ins>
      <w:ins w:id="55" w:author="PR Preview" w:date="2024-01-01T00:00:00Z">
        <w:r>
          <w:t xml:space="preserve"> </w:t>
        </w:r>
      </w:ins>
      <w:ins w:id="55" w:author="PR Preview" w:date="2024-01-01T00:00:00Z">
        <w:r>
          <w:t xml:space="preserve">Avoid vague references (such as</w:t>
        </w:r>
      </w:ins>
      <w:ins w:id="55" w:author="PR Preview" w:date="2024-01-01T00:00:00Z">
        <w:r>
          <w:t xml:space="preserve"> </w:t>
        </w:r>
      </w:ins>
      <w:ins w:id="55" w:author="PR Preview" w:date="2024-01-01T00:00:00Z">
        <w:r>
          <w:t xml:space="preserve">“I opened a PR”</w:t>
        </w:r>
      </w:ins>
      <w:ins w:id="55" w:author="PR Preview" w:date="2024-01-01T00:00:00Z">
        <w:r>
          <w:t xml:space="preserve">,</w:t>
        </w:r>
      </w:ins>
      <w:ins w:id="55" w:author="PR Preview" w:date="2024-01-01T00:00:00Z">
        <w:r>
          <w:t xml:space="preserve"> </w:t>
        </w:r>
      </w:ins>
      <w:ins w:id="55" w:author="PR Preview" w:date="2024-01-01T00:00:00Z">
        <w:r>
          <w:t xml:space="preserve">“see the latest changes on my branch”</w:t>
        </w:r>
      </w:ins>
      <w:ins w:id="55" w:author="PR Preview" w:date="2024-01-01T00:00:00Z">
        <w:r>
          <w:t xml:space="preserve">,</w:t>
        </w:r>
      </w:ins>
      <w:ins w:id="55" w:author="PR Preview" w:date="2024-01-01T00:00:00Z">
        <w:r>
          <w:t xml:space="preserve"> </w:t>
        </w:r>
      </w:ins>
      <w:ins w:id="55" w:author="PR Preview" w:date="2024-01-01T00:00:00Z">
        <w:r>
          <w:t xml:space="preserve">or</w:t>
        </w:r>
      </w:ins>
      <w:ins w:id="55" w:author="PR Preview" w:date="2024-01-01T00:00:00Z">
        <w:r>
          <w:t xml:space="preserve"> </w:t>
        </w:r>
      </w:ins>
      <w:ins w:id="55" w:author="PR Preview" w:date="2024-01-01T00:00:00Z">
        <w:r>
          <w:t xml:space="preserve">“look at the helper script”</w:t>
        </w:r>
      </w:ins>
      <w:ins w:id="55" w:author="PR Preview" w:date="2024-01-01T00:00:00Z">
        <w:r>
          <w:t xml:space="preserve">)</w:t>
        </w:r>
      </w:ins>
      <w:ins w:id="55" w:author="PR Preview" w:date="2024-01-01T00:00:00Z">
        <w:r>
          <w:t xml:space="preserve"> </w:t>
        </w:r>
      </w:ins>
      <w:ins w:id="55" w:author="PR Preview" w:date="2024-01-01T00:00:00Z">
        <w:r>
          <w:t xml:space="preserve">or bare unlinked identifiers (such as</w:t>
        </w:r>
      </w:ins>
      <w:ins w:id="55" w:author="PR Preview" w:date="2024-01-01T00:00:00Z">
        <w:r>
          <w:t xml:space="preserve"> </w:t>
        </w:r>
      </w:ins>
      <w:ins w:id="55" w:author="PR Preview" w:date="2024-01-01T00:00:00Z">
        <w:r>
          <w:rPr>
            <w:rStyle w:val="VerbatimChar"/>
          </w:rPr>
          <w:t xml:space="preserve">#123</w:t>
        </w:r>
      </w:ins>
      <w:ins w:id="55" w:author="PR Preview" w:date="2024-01-01T00:00:00Z">
        <w:r>
          <w:t xml:space="preserve"> </w:t>
        </w:r>
      </w:ins>
      <w:ins w:id="55" w:author="PR Preview" w:date="2024-01-01T00:00:00Z">
        <w:r>
          <w:t xml:space="preserve">in emails or chat).</w:t>
        </w:r>
      </w:ins>
      <w:ins w:id="55" w:author="PR Preview" w:date="2024-01-01T00:00:00Z">
        <w:r>
          <w:t xml:space="preserve"> </w:t>
        </w:r>
      </w:ins>
      <w:ins w:id="55" w:author="PR Preview" w:date="2024-01-01T00:00:00Z">
        <w:r>
          <w:t xml:space="preserve">Your audience should never have to search repositories,</w:t>
        </w:r>
      </w:ins>
      <w:ins w:id="55" w:author="PR Preview" w:date="2024-01-01T00:00:00Z">
        <w:r>
          <w:t xml:space="preserve"> </w:t>
        </w:r>
      </w:ins>
      <w:ins w:id="55" w:author="PR Preview" w:date="2024-01-01T00:00:00Z">
        <w:r>
          <w:t xml:space="preserve">branches,</w:t>
        </w:r>
      </w:ins>
      <w:ins w:id="55" w:author="PR Preview" w:date="2024-01-01T00:00:00Z">
        <w:r>
          <w:t xml:space="preserve"> </w:t>
        </w:r>
      </w:ins>
      <w:ins w:id="55" w:author="PR Preview" w:date="2024-01-01T00:00:00Z">
        <w:r>
          <w:t xml:space="preserve">or directory trees to find what you are referring to.</w:t>
        </w:r>
      </w:ins>
    </w:p>
    <w:p>
      <w:pPr>
        <w:pStyle w:val="Compact"/>
        <w:numPr>
          <w:ilvl w:val="0"/>
          <w:numId w:val="1006"/>
        </w:numPr>
      </w:pPr>
      <w:ins w:id="56" w:author="PR Preview" w:date="2024-01-01T00:00:00Z">
        <w:r>
          <w:rPr>
            <w:b/>
            <w:bCs/>
          </w:rPr>
          <w:t xml:space="preserve">Use descriptive markdown links:</w:t>
        </w:r>
      </w:ins>
      <w:ins w:id="56" w:author="PR Preview" w:date="2024-01-01T00:00:00Z">
        <w:r>
          <w:t xml:space="preserve"> </w:t>
        </w:r>
      </w:ins>
      <w:ins w:id="56" w:author="PR Preview" w:date="2024-01-01T00:00:00Z">
        <w:r>
          <w:t xml:space="preserve">Format links with descriptive anchor text</w:t>
        </w:r>
      </w:ins>
      <w:ins w:id="56" w:author="PR Preview" w:date="2024-01-01T00:00:00Z">
        <w:r>
          <w:t xml:space="preserve"> </w:t>
        </w:r>
      </w:ins>
      <w:ins w:id="56" w:author="PR Preview" w:date="2024-01-01T00:00:00Z">
        <w:r>
          <w:t xml:space="preserve">(for example,</w:t>
        </w:r>
      </w:ins>
      <w:ins w:id="56" w:author="PR Preview" w:date="2024-01-01T00:00:00Z">
        <w:r>
          <w:t xml:space="preserve"> </w:t>
        </w:r>
      </w:ins>
      <w:ins w:id="56" w:author="PR Preview" w:date="2024-01-01T00:00:00Z">
        <w:r>
          <w:rPr>
            <w:rStyle w:val="VerbatimChar"/>
          </w:rPr>
          <w:t xml:space="preserve">[PR #123: Add data validation](https://github.com/UCD-SERG/lab-manual/pull/123)</w:t>
        </w:r>
      </w:ins>
      <w:ins w:id="56" w:author="PR Preview" w:date="2024-01-01T00:00:00Z">
        <w:r>
          <w:t xml:space="preserve"> </w:t>
        </w:r>
      </w:ins>
      <w:ins w:id="56" w:author="PR Preview" w:date="2024-01-01T00:00:00Z">
        <w:r>
          <w:t xml:space="preserve">or</w:t>
        </w:r>
      </w:ins>
      <w:ins w:id="56" w:author="PR Preview" w:date="2024-01-01T00:00:00Z">
        <w:r>
          <w:t xml:space="preserve"> </w:t>
        </w:r>
      </w:ins>
      <w:ins w:id="56" w:author="PR Preview" w:date="2024-01-01T00:00:00Z">
        <w:r>
          <w:rPr>
            <w:rStyle w:val="VerbatimChar"/>
          </w:rPr>
          <w:t xml:space="preserve">[cleaning-script.R lines 45-60](https://github.com/...)</w:t>
        </w:r>
      </w:ins>
      <w:ins w:id="56" w:author="PR Preview" w:date="2024-01-01T00:00:00Z">
        <w:r>
          <w:t xml:space="preserve">)</w:t>
        </w:r>
      </w:ins>
      <w:ins w:id="56" w:author="PR Preview" w:date="2024-01-01T00:00:00Z">
        <w:r>
          <w:t xml:space="preserve"> </w:t>
        </w:r>
      </w:ins>
      <w:ins w:id="56" w:author="PR Preview" w:date="2024-01-01T00:00:00Z">
        <w:r>
          <w:t xml:space="preserve">so collaborators know where the link leads before clicking.</w:t>
        </w:r>
      </w:ins>
    </w:p>
    <w:p>
      <w:pPr>
        <w:pStyle w:val="Compact"/>
        <w:numPr>
          <w:ilvl w:val="0"/>
          <w:numId w:val="1006"/>
        </w:numPr>
      </w:pPr>
      <w:ins w:id="57" w:author="PR Preview" w:date="2024-01-01T00:00:00Z">
        <w:r>
          <w:rPr>
            <w:b/>
            <w:bCs/>
          </w:rPr>
          <w:t xml:space="preserve">Reduce friction for collaborators:</w:t>
        </w:r>
      </w:ins>
      <w:ins w:id="57" w:author="PR Preview" w:date="2024-01-01T00:00:00Z">
        <w:r>
          <w:t xml:space="preserve"> </w:t>
        </w:r>
      </w:ins>
      <w:ins w:id="57" w:author="PR Preview" w:date="2024-01-01T00:00:00Z">
        <w:r>
          <w:t xml:space="preserve">Direct links save everyone time,</w:t>
        </w:r>
      </w:ins>
      <w:ins w:id="57" w:author="PR Preview" w:date="2024-01-01T00:00:00Z">
        <w:r>
          <w:t xml:space="preserve"> </w:t>
        </w:r>
      </w:ins>
      <w:ins w:id="57" w:author="PR Preview" w:date="2024-01-01T00:00:00Z">
        <w:r>
          <w:t xml:space="preserve">prevent confusion about which branch or version is being discussed,</w:t>
        </w:r>
      </w:ins>
      <w:ins w:id="57" w:author="PR Preview" w:date="2024-01-01T00:00:00Z">
        <w:r>
          <w:t xml:space="preserve"> </w:t>
        </w:r>
      </w:ins>
      <w:ins w:id="57" w:author="PR Preview" w:date="2024-01-01T00:00:00Z">
        <w:r>
          <w:t xml:space="preserve">and allow reviewers to immediately jump into context with a single click.</w:t>
        </w:r>
      </w:ins>
    </w:p>
    <w:bookmarkEnd w:id="26"/>
    <w:bookmarkStart w:id="27" w:name="X4a383cf8eb2c56fbbf50b63cd8c3605e81ab3f1"/>
    <w:p>
      <w:pPr>
        <w:pStyle w:val="Heading2"/>
      </w:pPr>
      <w:ins w:id="58" w:author="PR Preview" w:date="2024-01-01T00:00:00Z">
        <w:r>
          <w:t xml:space="preserve">3.4 Managing Notifications and Work-Life Balance</w:t>
        </w:r>
      </w:ins>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ins w:id="62" w:author="PR Preview" w:date="2024-01-01T00:00:00Z">
        <w:r>
          <w:t xml:space="preserve">3.5 Setting Away Status and Autoresponse Checklist</w:t>
        </w:r>
      </w:ins>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ins w:id="67" w:author="PR Preview" w:date="2024-01-01T00:00:00Z">
        <w:r>
          <w:t xml:space="preserve">3.6 Task Management</w:t>
        </w:r>
      </w:ins>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ins w:id="74" w:author="PR Preview" w:date="2024-01-01T00:00:00Z">
        <w:r>
          <w:t xml:space="preserve">3.7 Shared Documents</w:t>
        </w:r>
      </w:ins>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ins w:id="76" w:author="PR Preview" w:date="2024-01-01T00:00:00Z">
        <w:r>
          <w:t xml:space="preserve">3.8 UC Davis Box and SharePoint</w:t>
        </w:r>
      </w:ins>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ins w:id="80" w:author="PR Preview" w:date="2024-01-01T00:00:00Z">
        <w:r>
          <w:t xml:space="preserve">3.9 Meetings</w:t>
        </w:r>
      </w:ins>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ins w:id="84" w:author="PR Preview" w:date="2024-01-01T00:00:00Z">
        <w:r>
          <w:t xml:space="preserve">3.10 Conference Room Booking</w:t>
        </w:r>
      </w:ins>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ins w:id="98" w:author="PR Preview" w:date="2024-01-01T00:00:00Z">
        <w:r>
          <w:t xml:space="preserve">3.11 Code Review</w:t>
        </w:r>
      </w:ins>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74"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5"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6.3.4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6.3.4.1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7"/>
    <w:bookmarkStart w:id="89" w:name="pkgsite"/>
    <w:p>
      <w:pPr>
        <w:pStyle w:val="Heading4"/>
      </w:pPr>
      <w:r>
        <w:t xml:space="preserve">6.3.4.2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9"/>
    <w:bookmarkStart w:id="92"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1">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2"/>
    <w:bookmarkStart w:id="93"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8"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0"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6">
        <w:r>
          <w:rPr>
            <w:rStyle w:val="VerbatimChar"/>
          </w:rPr>
          <w:t xml:space="preserve">{usethis}</w:t>
        </w:r>
      </w:hyperlink>
      <w:r>
        <w:t xml:space="preserve">,</w:t>
      </w:r>
      <w:r>
        <w:t xml:space="preserve"> </w:t>
      </w:r>
      <w:hyperlink r:id="rId97">
        <w:r>
          <w:rPr>
            <w:rStyle w:val="VerbatimChar"/>
          </w:rPr>
          <w:t xml:space="preserve">{devtools}</w:t>
        </w:r>
      </w:hyperlink>
      <w:r>
        <w:t xml:space="preserve">,</w:t>
      </w:r>
      <w:r>
        <w:t xml:space="preserve"> </w:t>
      </w:r>
      <w:hyperlink r:id="rId98">
        <w:r>
          <w:rPr>
            <w:rStyle w:val="VerbatimChar"/>
          </w:rPr>
          <w:t xml:space="preserve">{roxygen2}</w:t>
        </w:r>
      </w:hyperlink>
      <w:r>
        <w:t xml:space="preserve">)</w:t>
      </w:r>
    </w:p>
    <w:p>
      <w:pPr>
        <w:pStyle w:val="Compact"/>
        <w:numPr>
          <w:ilvl w:val="0"/>
          <w:numId w:val="1043"/>
        </w:numPr>
      </w:pPr>
      <w:r>
        <w:t xml:space="preserve">Testing infrastructure (</w:t>
      </w:r>
      <w:hyperlink r:id="rId99">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0"/>
    <w:bookmarkStart w:id="101"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1"/>
    <w:bookmarkStart w:id="102"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2"/>
    <w:bookmarkStart w:id="103"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3"/>
    <w:bookmarkStart w:id="104"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4"/>
    <w:bookmarkStart w:id="105"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5"/>
    <w:bookmarkStart w:id="106"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6"/>
    <w:bookmarkStart w:id="107"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7"/>
    <w:bookmarkEnd w:id="108"/>
    <w:bookmarkStart w:id="110"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0"/>
    <w:bookmarkStart w:id="120"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1"/>
    <w:bookmarkStart w:id="114"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2">
        <w:r>
          <w:rPr>
            <w:rStyle w:val="Hyperlink"/>
          </w:rPr>
          <w:t xml:space="preserve">CRAN</w:t>
        </w:r>
      </w:hyperlink>
      <w:r>
        <w:t xml:space="preserve">)</w:t>
      </w:r>
      <w:r>
        <w:t xml:space="preserve"> </w:t>
      </w:r>
      <w:r>
        <w:t xml:space="preserve">adds convenience wrappers on top of</w:t>
      </w:r>
      <w:r>
        <w:t xml:space="preserve"> </w:t>
      </w:r>
      <w:hyperlink r:id="rId9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4"/>
    <w:bookmarkStart w:id="115"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5"/>
    <w:bookmarkStart w:id="118"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6"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6"/>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8"/>
    <w:bookmarkStart w:id="119"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9"/>
    <w:bookmarkEnd w:id="120"/>
    <w:bookmarkStart w:id="123" w:name="sec-tdd"/>
    <w:p>
      <w:pPr>
        <w:pStyle w:val="Heading2"/>
      </w:pPr>
      <w:r>
        <w:t xml:space="preserve">6.7 Test-Driven Development</w:t>
      </w:r>
    </w:p>
    <w:p>
      <w:pPr>
        <w:pStyle w:val="FirstParagraph"/>
      </w:pPr>
      <w:hyperlink r:id="rId12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2">
        <w:r>
          <w:rPr>
            <w:rStyle w:val="Hyperlink"/>
          </w:rPr>
          <w:t xml:space="preserve">R Packages, ch. </w:t>
        </w:r>
        <w:r>
          <w:rPr>
            <w:rStyle w:val="Hyperlink"/>
          </w:rPr>
          <w:t xml:space="preserve">“Testing basics”</w:t>
        </w:r>
      </w:hyperlink>
      <w:r>
        <w:t xml:space="preserve">).</w:t>
      </w:r>
    </w:p>
    <w:bookmarkEnd w:id="123"/>
    <w:bookmarkStart w:id="142"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7">
              <w:r>
                <w:rPr>
                  <w:rStyle w:val="Hyperlink"/>
                </w:rPr>
                <w:t xml:space="preserve">Measuring Performance</w:t>
              </w:r>
            </w:hyperlink>
            <w:r>
              <w:t xml:space="preserve"> </w:t>
            </w:r>
            <w:r>
              <w:t xml:space="preserve">and</w:t>
            </w:r>
            <w:r>
              <w:t xml:space="preserve"> </w:t>
            </w:r>
            <w:hyperlink r:id="rId12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9">
              <w:r>
                <w:rPr>
                  <w:rStyle w:val="VerbatimChar"/>
                </w:rPr>
                <w:t xml:space="preserve">{bench}</w:t>
              </w:r>
            </w:hyperlink>
            <w:r>
              <w:t xml:space="preserve"> </w:t>
            </w:r>
            <w:r>
              <w:t xml:space="preserve">and</w:t>
            </w:r>
            <w:r>
              <w:t xml:space="preserve"> </w:t>
            </w:r>
            <w:hyperlink r:id="rId13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1"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1"/>
    <w:bookmarkStart w:id="132"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2"/>
    <w:bookmarkStart w:id="133" w:name="using-bench-for-performance-comparisons"/>
    <w:p>
      <w:pPr>
        <w:pStyle w:val="Heading3"/>
      </w:pPr>
      <w:r>
        <w:t xml:space="preserve">6.8.3 Using bench for Performance Comparisons</w:t>
      </w:r>
    </w:p>
    <w:p>
      <w:pPr>
        <w:pStyle w:val="FirstParagraph"/>
      </w:pPr>
      <w:hyperlink r:id="rId12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3"/>
    <w:bookmarkStart w:id="134" w:name="X7ff0b0b5fd28daf32f6723699e3d921f714a0e8"/>
    <w:p>
      <w:pPr>
        <w:pStyle w:val="Heading3"/>
      </w:pPr>
      <w:r>
        <w:t xml:space="preserve">6.8.4 Using profvis for Memory and CPU Profiling</w:t>
      </w:r>
    </w:p>
    <w:p>
      <w:pPr>
        <w:pStyle w:val="FirstParagraph"/>
      </w:pPr>
      <w:hyperlink r:id="rId13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4"/>
    <w:bookmarkStart w:id="135"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5"/>
    <w:bookmarkStart w:id="138"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8"/>
    <w:bookmarkStart w:id="139"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9">
        <w:r>
          <w:rPr>
            <w:rStyle w:val="VerbatimChar"/>
          </w:rPr>
          <w:t xml:space="preserve">{testthat}</w:t>
        </w:r>
      </w:hyperlink>
      <w:r>
        <w:t xml:space="preserve">.</w:t>
      </w:r>
    </w:p>
    <w:bookmarkEnd w:id="139"/>
    <w:bookmarkStart w:id="140"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0"/>
    <w:bookmarkStart w:id="141" w:name="additional-resources"/>
    <w:p>
      <w:pPr>
        <w:pStyle w:val="Heading3"/>
      </w:pPr>
      <w:r>
        <w:t xml:space="preserve">6.8.9 Additional Resources</w:t>
      </w:r>
    </w:p>
    <w:p>
      <w:pPr>
        <w:pStyle w:val="Compact"/>
        <w:numPr>
          <w:ilvl w:val="0"/>
          <w:numId w:val="1061"/>
        </w:numPr>
      </w:pPr>
      <w:hyperlink r:id="rId129">
        <w:r>
          <w:rPr>
            <w:rStyle w:val="VerbatimChar"/>
          </w:rPr>
          <w:t xml:space="preserve">{bench}</w:t>
        </w:r>
      </w:hyperlink>
      <w:r>
        <w:t xml:space="preserve"> </w:t>
      </w:r>
      <w:r>
        <w:t xml:space="preserve">- Accurate benchmarking</w:t>
      </w:r>
    </w:p>
    <w:p>
      <w:pPr>
        <w:pStyle w:val="Compact"/>
        <w:numPr>
          <w:ilvl w:val="0"/>
          <w:numId w:val="1061"/>
        </w:numPr>
      </w:pPr>
      <w:hyperlink r:id="rId130">
        <w:r>
          <w:rPr>
            <w:rStyle w:val="VerbatimChar"/>
          </w:rPr>
          <w:t xml:space="preserve">{profvis}</w:t>
        </w:r>
      </w:hyperlink>
      <w:r>
        <w:t xml:space="preserve"> </w:t>
      </w:r>
      <w:r>
        <w:t xml:space="preserve">- Interactive profiling</w:t>
      </w:r>
    </w:p>
    <w:p>
      <w:pPr>
        <w:pStyle w:val="Compact"/>
        <w:numPr>
          <w:ilvl w:val="0"/>
          <w:numId w:val="1061"/>
        </w:numPr>
      </w:pPr>
      <w:hyperlink r:id="rId127">
        <w:r>
          <w:rPr>
            <w:rStyle w:val="Hyperlink"/>
          </w:rPr>
          <w:t xml:space="preserve">Measuring Performance</w:t>
        </w:r>
      </w:hyperlink>
      <w:r>
        <w:t xml:space="preserve"> </w:t>
      </w:r>
      <w:r>
        <w:t xml:space="preserve">chapter in Advanced R</w:t>
      </w:r>
    </w:p>
    <w:p>
      <w:pPr>
        <w:pStyle w:val="Compact"/>
        <w:numPr>
          <w:ilvl w:val="0"/>
          <w:numId w:val="1061"/>
        </w:numPr>
      </w:pPr>
      <w:hyperlink r:id="rId128">
        <w:r>
          <w:rPr>
            <w:rStyle w:val="Hyperlink"/>
          </w:rPr>
          <w:t xml:space="preserve">Improving Performance</w:t>
        </w:r>
      </w:hyperlink>
      <w:r>
        <w:t xml:space="preserve"> </w:t>
      </w:r>
      <w:r>
        <w:t xml:space="preserve">chapter in Advanced R</w:t>
      </w:r>
    </w:p>
    <w:p>
      <w:pPr>
        <w:pStyle w:val="Compact"/>
        <w:numPr>
          <w:ilvl w:val="0"/>
          <w:numId w:val="1061"/>
        </w:numPr>
      </w:pPr>
      <w:hyperlink r:id="rId137">
        <w:r>
          <w:rPr>
            <w:rStyle w:val="VerbatimChar"/>
          </w:rPr>
          <w:t xml:space="preserve">{touchstone}</w:t>
        </w:r>
      </w:hyperlink>
      <w:r>
        <w:t xml:space="preserve"> </w:t>
      </w:r>
      <w:r>
        <w:t xml:space="preserve">- CI benchmarking with PR comments</w:t>
      </w:r>
    </w:p>
    <w:bookmarkEnd w:id="141"/>
    <w:bookmarkEnd w:id="142"/>
    <w:bookmarkStart w:id="150"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3"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3"/>
    <w:bookmarkStart w:id="144"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4"/>
    <w:bookmarkStart w:id="147"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6">
        <w:r>
          <w:rPr>
            <w:rStyle w:val="VerbatimChar"/>
          </w:rPr>
          <w:t xml:space="preserve">{furrr}</w:t>
        </w:r>
      </w:hyperlink>
      <w:r>
        <w:t xml:space="preserve">.</w:t>
      </w:r>
    </w:p>
    <w:bookmarkEnd w:id="147"/>
    <w:bookmarkStart w:id="148"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8"/>
    <w:bookmarkStart w:id="149"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9"/>
    <w:bookmarkEnd w:id="150"/>
    <w:bookmarkStart w:id="153" w:name="sec-data-io"/>
    <w:p>
      <w:pPr>
        <w:pStyle w:val="Heading2"/>
      </w:pPr>
      <w:r>
        <w:t xml:space="preserve">6.10 Reading and Saving Data</w:t>
      </w:r>
    </w:p>
    <w:bookmarkStart w:id="151"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1"/>
    <w:bookmarkStart w:id="152"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2"/>
    <w:bookmarkEnd w:id="153"/>
    <w:bookmarkStart w:id="163" w:name="sec-r-version-control"/>
    <w:p>
      <w:pPr>
        <w:pStyle w:val="Heading2"/>
      </w:pPr>
      <w:r>
        <w:t xml:space="preserve">6.11 Version Control and Collaboration</w:t>
      </w:r>
    </w:p>
    <w:bookmarkStart w:id="158"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important.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7">
        <w:r>
          <w:rPr>
            <w:rStyle w:val="Hyperlink"/>
          </w:rPr>
          <w:t xml:space="preserve">R Packages - Version numbers</w:t>
        </w:r>
      </w:hyperlink>
      <w:r>
        <w:t xml:space="preserve"> </w:t>
      </w:r>
      <w:r>
        <w:t xml:space="preserve">for full guidelines.</w:t>
      </w:r>
    </w:p>
    <w:bookmarkEnd w:id="158"/>
    <w:bookmarkStart w:id="160"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9">
        <w:r>
          <w:rPr>
            <w:rStyle w:val="Hyperlink"/>
          </w:rPr>
          <w:t xml:space="preserve">R Packages - NEWS.md</w:t>
        </w:r>
      </w:hyperlink>
      <w:r>
        <w:t xml:space="preserve"> </w:t>
      </w:r>
      <w:r>
        <w:t xml:space="preserve">for full conventions.</w:t>
      </w:r>
    </w:p>
    <w:bookmarkEnd w:id="160"/>
    <w:bookmarkStart w:id="162"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7">
        <w:r>
          <w:rPr>
            <w:rStyle w:val="VerbatimChar"/>
          </w:rPr>
          <w:t xml:space="preserve">{devtools}</w:t>
        </w:r>
      </w:hyperlink>
      <w:r>
        <w:t xml:space="preserve"> </w:t>
      </w:r>
      <w:r>
        <w:t xml:space="preserve">is not available.</w:t>
      </w:r>
    </w:p>
    <w:bookmarkEnd w:id="162"/>
    <w:bookmarkEnd w:id="163"/>
    <w:bookmarkStart w:id="16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4"/>
    <w:bookmarkStart w:id="168" w:name="sec-auto-styling"/>
    <w:p>
      <w:pPr>
        <w:pStyle w:val="Heading2"/>
      </w:pPr>
      <w:r>
        <w:t xml:space="preserve">6.13 Automated Code Styling</w:t>
      </w:r>
    </w:p>
    <w:bookmarkStart w:id="16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5"/>
    <w:bookmarkStart w:id="16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6"/>
    <w:bookmarkStart w:id="16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7"/>
    <w:bookmarkEnd w:id="168"/>
    <w:bookmarkStart w:id="188" w:name="sec-documenting-code"/>
    <w:p>
      <w:pPr>
        <w:pStyle w:val="Heading2"/>
      </w:pPr>
      <w:r>
        <w:t xml:space="preserve">6.14 Documenting your code</w:t>
      </w:r>
    </w:p>
    <w:bookmarkStart w:id="16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8">
        <w:r>
          <w:rPr>
            <w:rStyle w:val="Hyperlink"/>
          </w:rPr>
          <w:t xml:space="preserve">https://roxygen2.r-lib.org/</w:t>
        </w:r>
      </w:hyperlink>
      <w:r>
        <w:t xml:space="preserve">.</w:t>
      </w:r>
    </w:p>
    <w:bookmarkEnd w:id="169"/>
    <w:bookmarkStart w:id="17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1">
        <w:r>
          <w:rPr>
            <w:rStyle w:val="Hyperlink"/>
          </w:rPr>
          <w:t xml:space="preserve">roxygen2 documentation on inheriting parameters</w:t>
        </w:r>
      </w:hyperlink>
      <w:r>
        <w:t xml:space="preserve">.</w:t>
      </w:r>
    </w:p>
    <w:bookmarkEnd w:id="172"/>
    <w:bookmarkStart w:id="18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4">
        <w:r>
          <w:rPr>
            <w:rStyle w:val="Hyperlink"/>
          </w:rPr>
          <w:t xml:space="preserve">roxygen2 documentation</w:t>
        </w:r>
      </w:hyperlink>
      <w:r>
        <w:t xml:space="preserve"> </w:t>
      </w:r>
      <w:r>
        <w:t xml:space="preserve">and</w:t>
      </w:r>
      <w:r>
        <w:t xml:space="preserve"> </w:t>
      </w:r>
      <w:hyperlink r:id="rId17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note.png" id="17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0"/>
    <w:bookmarkStart w:id="18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1"/>
    <w:bookmarkStart w:id="183" w:name="sections-and-subsections"/>
    <w:p>
      <w:pPr>
        <w:pStyle w:val="Heading3"/>
      </w:pPr>
      <w:r>
        <w:t xml:space="preserve">6.14.5 Sections and subsections</w:t>
      </w:r>
    </w:p>
    <w:p>
      <w:pPr>
        <w:pStyle w:val="FirstParagraph"/>
      </w:pPr>
      <w:r>
        <w:t xml:space="preserve">Rstudio (</w:t>
      </w:r>
      <w:hyperlink r:id="rId18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3"/>
    <w:bookmarkStart w:id="185" w:name="code-folding"/>
    <w:p>
      <w:pPr>
        <w:pStyle w:val="Heading3"/>
      </w:pPr>
      <w:r>
        <w:t xml:space="preserve">6.14.6 Code folding</w:t>
      </w:r>
    </w:p>
    <w:p>
      <w:pPr>
        <w:pStyle w:val="FirstParagraph"/>
      </w:pPr>
      <w:r>
        <w:t xml:space="preserve">Consider using RStudio’s</w:t>
      </w:r>
      <w:r>
        <w:t xml:space="preserve"> </w:t>
      </w:r>
      <w:hyperlink r:id="rId18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5"/>
    <w:bookmarkStart w:id="18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6">
        <w:r>
          <w:rPr>
            <w:rStyle w:val="VerbatimChar"/>
          </w:rPr>
          <w:t xml:space="preserve">{usethis}</w:t>
        </w:r>
      </w:hyperlink>
    </w:p>
    <w:p>
      <w:pPr>
        <w:pStyle w:val="FirstParagraph"/>
      </w:pPr>
      <w:hyperlink r:id="rId9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7">
        <w:r>
          <w:rPr>
            <w:rStyle w:val="VerbatimChar"/>
          </w:rPr>
          <w:t xml:space="preserve">{devtools}</w:t>
        </w:r>
      </w:hyperlink>
    </w:p>
    <w:p>
      <w:pPr>
        <w:pStyle w:val="FirstParagraph"/>
      </w:pPr>
      <w:hyperlink r:id="rId9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8">
        <w:r>
          <w:rPr>
            <w:rStyle w:val="VerbatimChar"/>
          </w:rPr>
          <w:t xml:space="preserve">{roxygen2}</w:t>
        </w:r>
      </w:hyperlink>
    </w:p>
    <w:p>
      <w:pPr>
        <w:pStyle w:val="FirstParagraph"/>
      </w:pPr>
      <w:hyperlink r:id="rId9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4">
        <w:r>
          <w:rPr>
            <w:rStyle w:val="VerbatimChar"/>
          </w:rPr>
          <w:t xml:space="preserve">{pkgdown}</w:t>
        </w:r>
      </w:hyperlink>
    </w:p>
    <w:p>
      <w:pPr>
        <w:pStyle w:val="FirstParagraph"/>
      </w:pPr>
      <w:hyperlink r:id="rId84">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9">
        <w:r>
          <w:rPr>
            <w:rStyle w:val="VerbatimChar"/>
          </w:rPr>
          <w:t xml:space="preserve">{testthat}</w:t>
        </w:r>
      </w:hyperlink>
    </w:p>
    <w:p>
      <w:pPr>
        <w:pStyle w:val="FirstParagraph"/>
      </w:pPr>
      <w:hyperlink r:id="rId9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5">
        <w:r>
          <w:rPr>
            <w:rStyle w:val="Hyperlink"/>
          </w:rPr>
          <w:t xml:space="preserve">purrr</w:t>
        </w:r>
      </w:hyperlink>
    </w:p>
    <w:p>
      <w:pPr>
        <w:pStyle w:val="FirstParagraph"/>
      </w:pPr>
      <w:hyperlink r:id="rId145">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48">
        <w:r>
          <w:rPr>
            <w:rStyle w:val="Hyperlink"/>
          </w:rPr>
          <w:t xml:space="preserve">Programming with dplyr</w:t>
        </w:r>
      </w:hyperlink>
      <w:r>
        <w:t xml:space="preserve"> </w:t>
      </w:r>
      <w:r>
        <w:t xml:space="preserve">(package vignette)</w:t>
      </w:r>
    </w:p>
    <w:p>
      <w:pPr>
        <w:pStyle w:val="Compact"/>
        <w:numPr>
          <w:ilvl w:val="0"/>
          <w:numId w:val="1093"/>
        </w:numPr>
      </w:pPr>
      <w:hyperlink r:id="rId349">
        <w:r>
          <w:rPr>
            <w:rStyle w:val="Hyperlink"/>
          </w:rPr>
          <w:t xml:space="preserve">Using dplyr in packages</w:t>
        </w:r>
      </w:hyperlink>
      <w:r>
        <w:t xml:space="preserve"> </w:t>
      </w:r>
      <w:r>
        <w:t xml:space="preserve">(package vignette)</w:t>
      </w:r>
    </w:p>
    <w:p>
      <w:pPr>
        <w:pStyle w:val="Compact"/>
        <w:numPr>
          <w:ilvl w:val="0"/>
          <w:numId w:val="1093"/>
        </w:numPr>
      </w:pPr>
      <w:hyperlink r:id="rId350">
        <w:r>
          <w:rPr>
            <w:rStyle w:val="Hyperlink"/>
          </w:rPr>
          <w:t xml:space="preserve">Tidy Eval in 5 Minutes</w:t>
        </w:r>
      </w:hyperlink>
      <w:r>
        <w:t xml:space="preserve"> </w:t>
      </w:r>
      <w:r>
        <w:t xml:space="preserve">(video)</w:t>
      </w:r>
    </w:p>
    <w:p>
      <w:pPr>
        <w:pStyle w:val="Compact"/>
        <w:numPr>
          <w:ilvl w:val="0"/>
          <w:numId w:val="1093"/>
        </w:numPr>
      </w:pPr>
      <w:hyperlink r:id="rId348">
        <w:r>
          <w:rPr>
            <w:rStyle w:val="Hyperlink"/>
          </w:rPr>
          <w:t xml:space="preserve">Tidy Evaluation</w:t>
        </w:r>
      </w:hyperlink>
      <w:r>
        <w:t xml:space="preserve"> </w:t>
      </w:r>
      <w:r>
        <w:t xml:space="preserve">(e-book)</w:t>
      </w:r>
    </w:p>
    <w:p>
      <w:pPr>
        <w:pStyle w:val="Compact"/>
        <w:numPr>
          <w:ilvl w:val="0"/>
          <w:numId w:val="1093"/>
        </w:numPr>
      </w:pPr>
      <w:hyperlink r:id="rId351">
        <w:r>
          <w:rPr>
            <w:rStyle w:val="Hyperlink"/>
          </w:rPr>
          <w:t xml:space="preserve">Evaluation</w:t>
        </w:r>
      </w:hyperlink>
      <w:r>
        <w:t xml:space="preserve"> </w:t>
      </w:r>
      <w:r>
        <w:t xml:space="preserve">(advanced details)</w:t>
      </w:r>
    </w:p>
    <w:p>
      <w:pPr>
        <w:pStyle w:val="Compact"/>
        <w:numPr>
          <w:ilvl w:val="0"/>
          <w:numId w:val="1093"/>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6">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7">
        <w:r>
          <w:rPr>
            <w:rStyle w:val="Hyperlink"/>
          </w:rPr>
          <w:t xml:space="preserve">devtools documentation</w:t>
        </w:r>
      </w:hyperlink>
      <w:r>
        <w:t xml:space="preserve"> </w:t>
      </w:r>
      <w:r>
        <w:t xml:space="preserve">- essential development tools</w:t>
      </w:r>
    </w:p>
    <w:p>
      <w:pPr>
        <w:pStyle w:val="Compact"/>
        <w:numPr>
          <w:ilvl w:val="0"/>
          <w:numId w:val="1097"/>
        </w:numPr>
      </w:pPr>
      <w:hyperlink r:id="rId84">
        <w:r>
          <w:rPr>
            <w:rStyle w:val="Hyperlink"/>
          </w:rPr>
          <w:t xml:space="preserve">pkgdown documentation</w:t>
        </w:r>
      </w:hyperlink>
      <w:r>
        <w:t xml:space="preserve"> </w:t>
      </w:r>
      <w:r>
        <w:t xml:space="preserve">- create package websites</w:t>
      </w:r>
    </w:p>
    <w:p>
      <w:pPr>
        <w:pStyle w:val="Compact"/>
        <w:numPr>
          <w:ilvl w:val="0"/>
          <w:numId w:val="1097"/>
        </w:numPr>
      </w:pPr>
      <w:hyperlink r:id="rId99">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9">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89">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1">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1"/>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4"/>
        </w:numPr>
      </w:pPr>
      <w:hyperlink r:id="rId514">
        <w:r>
          <w:rPr>
            <w:rStyle w:val="Hyperlink"/>
          </w:rPr>
          <w:t xml:space="preserve">Quarto Profiles Documentation</w:t>
        </w:r>
      </w:hyperlink>
    </w:p>
    <w:p>
      <w:pPr>
        <w:pStyle w:val="Compact"/>
        <w:numPr>
          <w:ilvl w:val="0"/>
          <w:numId w:val="1144"/>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9">
        <w:r>
          <w:rPr>
            <w:rStyle w:val="Hyperlink"/>
          </w:rPr>
          <w:t xml:space="preserve">UCD-SeRG Quarto Book Template</w:t>
        </w:r>
      </w:hyperlink>
      <w:r>
        <w:t xml:space="preserve"> </w:t>
      </w:r>
      <w:r>
        <w:t xml:space="preserve">- our recommended template</w:t>
      </w:r>
    </w:p>
    <w:p>
      <w:pPr>
        <w:pStyle w:val="Compact"/>
        <w:numPr>
          <w:ilvl w:val="0"/>
          <w:numId w:val="1162"/>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5"/>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3">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67">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2">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ins w:id="2877" w:author="PR Preview" w:date="2024-01-01T00:00:00Z">
        <w:r>
          <w:t xml:space="preserve">When requesting a review (whether in Microsoft Teams,</w:t>
        </w:r>
      </w:ins>
      <w:ins w:id="2877" w:author="PR Preview" w:date="2024-01-01T00:00:00Z">
        <w:r>
          <w:t xml:space="preserve"> </w:t>
        </w:r>
      </w:ins>
      <w:ins w:id="2877" w:author="PR Preview" w:date="2024-01-01T00:00:00Z">
        <w:r>
          <w:t xml:space="preserve">email,</w:t>
        </w:r>
      </w:ins>
      <w:ins w:id="2877" w:author="PR Preview" w:date="2024-01-01T00:00:00Z">
        <w:r>
          <w:t xml:space="preserve"> </w:t>
        </w:r>
      </w:ins>
      <w:ins w:id="2877" w:author="PR Preview" w:date="2024-01-01T00:00:00Z">
        <w:r>
          <w:t xml:space="preserve">or GitHub),</w:t>
        </w:r>
      </w:ins>
      <w:ins w:id="2877" w:author="PR Preview" w:date="2024-01-01T00:00:00Z">
        <w:r>
          <w:t xml:space="preserve"> </w:t>
        </w:r>
      </w:ins>
      <w:ins w:id="2877" w:author="PR Preview" w:date="2024-01-01T00:00:00Z">
        <w:r>
          <w:t xml:space="preserve">always provide a direct hyperlink to the pull request</w:t>
        </w:r>
      </w:ins>
      <w:ins w:id="2877" w:author="PR Preview" w:date="2024-01-01T00:00:00Z">
        <w:r>
          <w:t xml:space="preserve"> </w:t>
        </w:r>
      </w:ins>
      <w:ins w:id="2877" w:author="PR Preview" w:date="2024-01-01T00:00:00Z">
        <w:r>
          <w:t xml:space="preserve">(see</w:t>
        </w:r>
      </w:ins>
      <w:ins w:id="2877" w:author="PR Preview" w:date="2024-01-01T00:00:00Z">
        <w:r>
          <w:t xml:space="preserve"> </w:t>
        </w:r>
      </w:ins>
      <w:hyperlink r:id="rId23">
        <w:r>
          <w:rPr>
            <w:rStyle w:val="Hyperlink"/>
          </w:rPr>
          <w:t xml:space="preserve">Direct Hyperlinks in Internal Correspondence</w:t>
        </w:r>
      </w:hyperlink>
      <w:ins w:id="2877" w:author="PR Preview" w:date="2024-01-01T00:00:00Z">
        <w:r>
          <w:t xml:space="preserve">).</w:t>
        </w:r>
      </w:ins>
      <w:ins w:id="2877" w:author="PR Preview" w:date="2024-01-01T00:00:00Z">
        <w:r>
          <w:t xml:space="preserve"> </w:t>
        </w:r>
      </w:ins>
      <w:ins w:id="2877" w:author="PR Preview" w:date="2024-01-01T00:00:00Z">
        <w:r>
          <w:t xml:space="preserve">Do not make reviewers search for the PR they are asked to review.</w:t>
        </w:r>
      </w:ins>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8">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4">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49"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4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42">
        <w:r>
          <w:rPr>
            <w:rStyle w:val="Hyperlink"/>
          </w:rPr>
          <w:t xml:space="preserve">UC Davis DataLab workshop on data documentation</w:t>
        </w:r>
      </w:hyperlink>
      <w:r>
        <w:t xml:space="preserve">.</w:t>
      </w:r>
    </w:p>
    <w:bookmarkStart w:id="844"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3">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4"/>
    <w:bookmarkEnd w:id="845"/>
    <w:bookmarkStart w:id="84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6"/>
    <w:bookmarkStart w:id="84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7"/>
    <w:bookmarkStart w:id="84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8"/>
    <w:bookmarkEnd w:id="849"/>
    <w:bookmarkStart w:id="89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3" w:name="uc-davis-computing-resources"/>
    <w:p>
      <w:pPr>
        <w:pStyle w:val="Heading2"/>
      </w:pPr>
      <w:r>
        <w:t xml:space="preserve">18.1 UC Davis Computing Resources</w:t>
      </w:r>
    </w:p>
    <w:bookmarkStart w:id="85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2"/>
    <w:bookmarkEnd w:id="853"/>
    <w:bookmarkStart w:id="85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4"/>
    <w:bookmarkEnd w:id="855"/>
    <w:bookmarkStart w:id="85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6"/>
    <w:bookmarkStart w:id="85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0">
        <w:r>
          <w:rPr>
            <w:rStyle w:val="Hyperlink"/>
          </w:rPr>
          <w:t xml:space="preserve">hpc.ucdavis.edu</w:t>
        </w:r>
      </w:hyperlink>
      <w:r>
        <w:t xml:space="preserve"> </w:t>
      </w:r>
      <w:r>
        <w:t xml:space="preserve">for support information.</w:t>
      </w:r>
    </w:p>
    <w:bookmarkEnd w:id="857"/>
    <w:bookmarkStart w:id="86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8"/>
    <w:bookmarkStart w:id="85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9"/>
    <w:bookmarkStart w:id="86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0"/>
    <w:bookmarkEnd w:id="861"/>
    <w:bookmarkStart w:id="88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4">
                    <w:r>
                      <w:rPr>
                        <w:rStyle w:val="Hyperlink"/>
                      </w:rPr>
                      <w:t xml:space="preserve">VcXsrv</w:t>
                    </w:r>
                  </w:hyperlink>
                  <w:r>
                    <w:t xml:space="preserve">, or</w:t>
                  </w:r>
                  <w:r>
                    <w:t xml:space="preserve"> </w:t>
                  </w:r>
                  <w:hyperlink r:id="rId86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8"/>
          <w:p/>
        </w:tc>
      </w:tr>
    </w:tbl>
    <w:bookmarkEnd w:id="869"/>
    <w:bookmarkStart w:id="87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0"/>
    <w:bookmarkStart w:id="87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1"/>
    <w:bookmarkStart w:id="87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4"/>
    <w:bookmarkStart w:id="87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7">
        <w:r>
          <w:rPr>
            <w:rStyle w:val="Hyperlink"/>
          </w:rPr>
          <w:t xml:space="preserve">Xpra</w:t>
        </w:r>
      </w:hyperlink>
      <w:r>
        <w:t xml:space="preserve">, VNC, and</w:t>
      </w:r>
      <w:r>
        <w:t xml:space="preserve"> </w:t>
      </w:r>
      <w:hyperlink r:id="rId87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9"/>
    <w:bookmarkEnd w:id="880"/>
    <w:bookmarkStart w:id="88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1">
        <w:r>
          <w:rPr>
            <w:rStyle w:val="VerbatimChar"/>
          </w:rPr>
          <w:t xml:space="preserve">tmux</w:t>
        </w:r>
      </w:hyperlink>
      <w:r>
        <w:t xml:space="preserve"> </w:t>
      </w:r>
      <w:r>
        <w:t xml:space="preserve">or</w:t>
      </w:r>
      <w:r>
        <w:t xml:space="preserve"> </w:t>
      </w:r>
      <w:hyperlink r:id="rId88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3"/>
    <w:bookmarkStart w:id="88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note.png" id="887"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0">
              <w:r>
                <w:rPr>
                  <w:rStyle w:val="Hyperlink"/>
                </w:rPr>
                <w:t xml:space="preserve">UC Davis HPC documentation</w:t>
              </w:r>
            </w:hyperlink>
            <w:r>
              <w:t xml:space="preserve"> </w:t>
            </w:r>
            <w:r>
              <w:t xml:space="preserve">or contact HPC support.</w:t>
            </w:r>
          </w:p>
          <w:p/>
        </w:tc>
      </w:tr>
    </w:tbl>
    <w:bookmarkEnd w:id="888"/>
    <w:bookmarkEnd w:id="889"/>
    <w:bookmarkStart w:id="894" w:name="storage-group-storage-access"/>
    <w:p>
      <w:pPr>
        <w:pStyle w:val="Heading2"/>
      </w:pPr>
      <w:r>
        <w:t xml:space="preserve">18.8 Storage &amp; group storage access</w:t>
      </w:r>
    </w:p>
    <w:bookmarkStart w:id="89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0">
        <w:r>
          <w:rPr>
            <w:rStyle w:val="Hyperlink"/>
          </w:rPr>
          <w:t xml:space="preserve">UC Davis HPC documentation</w:t>
        </w:r>
      </w:hyperlink>
      <w:r>
        <w:t xml:space="preserve"> </w:t>
      </w:r>
      <w:r>
        <w:t xml:space="preserve">for specific storage options and quotas.</w:t>
      </w:r>
    </w:p>
    <w:bookmarkEnd w:id="890"/>
    <w:bookmarkStart w:id="89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1"/>
    <w:bookmarkStart w:id="89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2">
        <w:r>
          <w:rPr>
            <w:rStyle w:val="Hyperlink"/>
          </w:rPr>
          <w:t xml:space="preserve">this guide</w:t>
        </w:r>
      </w:hyperlink>
      <w:r>
        <w:t xml:space="preserve">.</w:t>
      </w:r>
    </w:p>
    <w:bookmarkEnd w:id="893"/>
    <w:bookmarkEnd w:id="894"/>
    <w:bookmarkStart w:id="89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5"/>
    <w:bookmarkEnd w:id="896"/>
    <w:bookmarkStart w:id="92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7">
        <w:r>
          <w:rPr>
            <w:rStyle w:val="Hyperlink"/>
            <w:b/>
            <w:bCs/>
          </w:rPr>
          <w:t xml:space="preserve">Working with AI</w:t>
        </w:r>
      </w:hyperlink>
      <w:r>
        <w:t xml:space="preserve"> </w:t>
      </w:r>
      <w:r>
        <w:t xml:space="preserve">(source:</w:t>
      </w:r>
      <w:r>
        <w:t xml:space="preserve"> </w:t>
      </w:r>
      <w:hyperlink r:id="rId898">
        <w:r>
          <w:rPr>
            <w:rStyle w:val="Hyperlink"/>
          </w:rPr>
          <w:t xml:space="preserve">https://github.com/d-morrison/wai</w:t>
        </w:r>
      </w:hyperlink>
      <w:r>
        <w:t xml:space="preserve">).</w:t>
      </w:r>
    </w:p>
    <w:p>
      <w:pPr>
        <w:pStyle w:val="BodyText"/>
      </w:pPr>
      <w:r>
        <w:t xml:space="preserve">That site covers:</w:t>
      </w:r>
      <w:r>
        <w:t xml:space="preserve"> </w:t>
      </w:r>
      <w:bookmarkStart w:id="899" w:name="sec-ai-disclosure"/>
      <w:bookmarkEnd w:id="899"/>
      <w:bookmarkStart w:id="900" w:name="sec-ai-journal-articles"/>
      <w:bookmarkEnd w:id="900"/>
      <w:r>
        <w:t xml:space="preserve"> </w:t>
      </w:r>
      <w:bookmarkStart w:id="901" w:name="sec-ai-language-model"/>
      <w:bookmarkEnd w:id="901"/>
      <w:bookmarkStart w:id="902" w:name="sec-ai-harnesses"/>
      <w:bookmarkEnd w:id="902"/>
      <w:bookmarkStart w:id="903" w:name="sec-ai-agent-implementation"/>
      <w:bookmarkEnd w:id="903"/>
      <w:r>
        <w:t xml:space="preserve"> </w:t>
      </w:r>
      <w:bookmarkStart w:id="904" w:name="sec-ai-harness-construction"/>
      <w:bookmarkEnd w:id="904"/>
      <w:bookmarkStart w:id="905" w:name="sec-ai-agent-program-kind"/>
      <w:bookmarkEnd w:id="905"/>
      <w:r>
        <w:t xml:space="preserve"> </w:t>
      </w:r>
      <w:bookmarkStart w:id="906" w:name="sec-ai-harness-agent-relationship"/>
      <w:bookmarkEnd w:id="906"/>
      <w:bookmarkStart w:id="907" w:name="sec-ai-addressing-failing-workflows"/>
      <w:bookmarkEnd w:id="907"/>
      <w:r>
        <w:t xml:space="preserve"> </w:t>
      </w:r>
      <w:bookmarkStart w:id="908" w:name="sec-ai-benefits-hazards"/>
      <w:bookmarkEnd w:id="908"/>
      <w:bookmarkStart w:id="909" w:name="sec-ai-best-practices"/>
      <w:bookmarkEnd w:id="909"/>
      <w:bookmarkStart w:id="910" w:name="sec-ai-offline"/>
      <w:bookmarkEnd w:id="910"/>
      <w:r>
        <w:t xml:space="preserve"> </w:t>
      </w:r>
      <w:bookmarkStart w:id="911" w:name="sec-ai-copilot-settings"/>
      <w:bookmarkEnd w:id="911"/>
      <w:bookmarkStart w:id="912" w:name="sec-ai-agent-skills"/>
      <w:bookmarkEnd w:id="912"/>
      <w:bookmarkStart w:id="913" w:name="sec-ai-claude-cloud-env"/>
      <w:bookmarkEnd w:id="913"/>
      <w:r>
        <w:t xml:space="preserve"> </w:t>
      </w:r>
      <w:bookmarkStart w:id="914" w:name="sec-ai-when-to-use"/>
      <w:bookmarkEnd w:id="914"/>
      <w:bookmarkStart w:id="915" w:name="sec-ai-claude-code-windows"/>
      <w:bookmarkEnd w:id="915"/>
      <w:bookmarkStart w:id="916" w:name="sec-fully-clean"/>
      <w:bookmarkEnd w:id="916"/>
    </w:p>
    <w:p>
      <w:pPr>
        <w:numPr>
          <w:ilvl w:val="0"/>
          <w:numId w:val="1256"/>
        </w:numPr>
      </w:pPr>
      <w:hyperlink r:id="rId91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1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0" name="Picture"/>
                  <a:graphic>
                    <a:graphicData uri="http://schemas.openxmlformats.org/drawingml/2006/picture">
                      <pic:pic>
                        <pic:nvPicPr>
                          <pic:cNvPr descr="/opt/quarto/share/formats/docx/note.png" id="921"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2"/>
    <w:bookmarkStart w:id="931" w:name="checklists"/>
    <w:p>
      <w:pPr>
        <w:pStyle w:val="Heading1"/>
      </w:pPr>
      <w:r>
        <w:t xml:space="preserve">20. Checklists</w:t>
      </w:r>
    </w:p>
    <w:bookmarkStart w:id="923"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5" w:name="resources-2"/>
    <w:p>
      <w:pPr>
        <w:pStyle w:val="Heading1"/>
      </w:pPr>
      <w:r>
        <w:t xml:space="preserve">21. Resources</w:t>
      </w:r>
    </w:p>
    <w:bookmarkStart w:id="948"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tidy-evaluation-resources"/>
    <w:p>
      <w:pPr>
        <w:pStyle w:val="Heading3"/>
      </w:pPr>
      <w:r>
        <w:t xml:space="preserve">21.1.5 Tidy Evaluation Resources</w:t>
      </w:r>
    </w:p>
    <w:p>
      <w:pPr>
        <w:pStyle w:val="Compact"/>
        <w:numPr>
          <w:ilvl w:val="0"/>
          <w:numId w:val="1265"/>
        </w:numPr>
      </w:pPr>
      <w:hyperlink r:id="rId350">
        <w:r>
          <w:rPr>
            <w:rStyle w:val="Hyperlink"/>
          </w:rPr>
          <w:t xml:space="preserve">Tidy Eval in 5 Minutes</w:t>
        </w:r>
      </w:hyperlink>
      <w:r>
        <w:t xml:space="preserve"> </w:t>
      </w:r>
      <w:r>
        <w:t xml:space="preserve">(video)</w:t>
      </w:r>
    </w:p>
    <w:p>
      <w:pPr>
        <w:pStyle w:val="Compact"/>
        <w:numPr>
          <w:ilvl w:val="0"/>
          <w:numId w:val="1265"/>
        </w:numPr>
      </w:pPr>
      <w:hyperlink r:id="rId348">
        <w:r>
          <w:rPr>
            <w:rStyle w:val="Hyperlink"/>
          </w:rPr>
          <w:t xml:space="preserve">Tidy Evaluation</w:t>
        </w:r>
      </w:hyperlink>
      <w:r>
        <w:t xml:space="preserve"> </w:t>
      </w:r>
      <w:r>
        <w:t xml:space="preserve">(e-book)</w:t>
      </w:r>
    </w:p>
    <w:p>
      <w:pPr>
        <w:pStyle w:val="Compact"/>
        <w:numPr>
          <w:ilvl w:val="0"/>
          <w:numId w:val="1265"/>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3">
        <w:r>
          <w:rPr>
            <w:rStyle w:val="Hyperlink"/>
          </w:rPr>
          <w:t xml:space="preserve">Standard Evaluation for *_join</w:t>
        </w:r>
      </w:hyperlink>
      <w:r>
        <w:t xml:space="preserve"> </w:t>
      </w:r>
      <w:r>
        <w:t xml:space="preserve">(stackoverflow)</w:t>
      </w:r>
    </w:p>
    <w:p>
      <w:pPr>
        <w:pStyle w:val="Compact"/>
        <w:numPr>
          <w:ilvl w:val="0"/>
          <w:numId w:val="1265"/>
        </w:numPr>
      </w:pPr>
      <w:hyperlink r:id="rId348">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8">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8">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6" w:author="PR Preview" w:date="2024-01-01T00:00:00Z">
        <w:r>
          <w:rPr>
            <w:b/>
            <w:bCs/>
          </w:rPr>
          <w:t xml:space="preserve">Branch:</w:t>
        </w:r>
      </w:ins>
      <w:ins w:id="3096" w:author="PR Preview" w:date="2024-01-01T00:00:00Z">
        <w:r>
          <w:t xml:space="preserve"> </w:t>
        </w:r>
      </w:ins>
      <w:ins w:id="3096" w:author="PR Preview" w:date="2024-01-01T00:00:00Z">
        <w:r>
          <w:t xml:space="preserve">HEAD</w:t>
        </w:r>
      </w:ins>
    </w:p>
    <w:p>
      <w:pPr>
        <w:pStyle w:val="Compact"/>
        <w:numPr>
          <w:ilvl w:val="0"/>
          <w:numId w:val="1318"/>
        </w:numPr>
      </w:pPr>
      <w:ins w:id="3097" w:author="PR Preview" w:date="2024-01-01T00:00:00Z">
        <w:r>
          <w:rPr>
            <w:b/>
            <w:bCs/>
          </w:rPr>
          <w:t xml:space="preserve">Commit:</w:t>
        </w:r>
      </w:ins>
      <w:ins w:id="3097" w:author="PR Preview" w:date="2024-01-01T00:00:00Z">
        <w:r>
          <w:t xml:space="preserve"> </w:t>
        </w:r>
      </w:ins>
      <w:ins w:id="3097" w:author="PR Preview" w:date="2024-01-01T00:00:00Z">
        <w:r>
          <w:t xml:space="preserve">ece6544</w:t>
        </w:r>
      </w:ins>
    </w:p>
    <w:p>
      <w:pPr>
        <w:pStyle w:val="Compact"/>
        <w:numPr>
          <w:ilvl w:val="0"/>
          <w:numId w:val="1318"/>
        </w:numPr>
      </w:pPr>
      <w:ins w:id="3098" w:author="PR Preview" w:date="2024-01-01T00:00:00Z">
        <w:r>
          <w:rPr>
            <w:b/>
            <w:bCs/>
          </w:rPr>
          <w:t xml:space="preserve">Full commit hash:</w:t>
        </w:r>
      </w:ins>
      <w:ins w:id="3098" w:author="PR Preview" w:date="2024-01-01T00:00:00Z">
        <w:r>
          <w:t xml:space="preserve"> </w:t>
        </w:r>
      </w:ins>
      <w:ins w:id="3098" w:author="PR Preview" w:date="2024-01-01T00:00:00Z">
        <w:r>
          <w:t xml:space="preserve">ece65443acd51e63803afb0bd1db1fb0cc76fffc</w:t>
        </w:r>
      </w:ins>
    </w:p>
    <w:p>
      <w:pPr>
        <w:pStyle w:val="Compact"/>
        <w:numPr>
          <w:ilvl w:val="0"/>
          <w:numId w:val="1318"/>
        </w:numPr>
      </w:pPr>
      <w:ins w:id="3099" w:author="PR Preview" w:date="2024-01-01T00:00:00Z">
        <w:r>
          <w:rPr>
            <w:b/>
            <w:bCs/>
          </w:rPr>
          <w:t xml:space="preserve">Commit date:</w:t>
        </w:r>
      </w:ins>
      <w:ins w:id="3099" w:author="PR Preview" w:date="2024-01-01T00:00:00Z">
        <w:r>
          <w:t xml:space="preserve"> </w:t>
        </w:r>
      </w:ins>
      <w:ins w:id="3099" w:author="PR Preview" w:date="2024-01-01T00:00:00Z">
        <w:r>
          <w:t xml:space="preserve">2026-09-01 03:06:41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4" Type="http://schemas.openxmlformats.org/officeDocument/2006/relationships/image" Target="media/rId154.png"/><Relationship Id="rId124" Type="http://schemas.openxmlformats.org/officeDocument/2006/relationships/image" Target="media/rId124.png"/><Relationship Id="rId430" Type="http://schemas.openxmlformats.org/officeDocument/2006/relationships/image" Target="media/rId430.png"/><Relationship Id="rId695" Type="http://schemas.openxmlformats.org/officeDocument/2006/relationships/image" Target="media/rId695.png"/><Relationship Id="rId456" Type="http://schemas.openxmlformats.org/officeDocument/2006/relationships/image" Target="media/rId456.png"/><Relationship Id="rId734" Type="http://schemas.openxmlformats.org/officeDocument/2006/relationships/image" Target="media/rId734.jpg"/><Relationship Id="rId740" Type="http://schemas.openxmlformats.org/officeDocument/2006/relationships/image" Target="media/rId740.png"/><Relationship Id="rId568" Type="http://schemas.openxmlformats.org/officeDocument/2006/relationships/image" Target="media/rId568.png"/><Relationship Id="rId573" Type="http://schemas.openxmlformats.org/officeDocument/2006/relationships/image" Target="media/rId573.png"/><Relationship Id="rId657" Type="http://schemas.openxmlformats.org/officeDocument/2006/relationships/image" Target="media/rId657.png"/><Relationship Id="rId662" Type="http://schemas.openxmlformats.org/officeDocument/2006/relationships/image" Target="media/rId662.png"/><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398" Type="http://schemas.openxmlformats.org/officeDocument/2006/relationships/hyperlink" Target="ascii-punctuation-in-source.md" TargetMode="External"/><Relationship Id="rId85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945"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8" Type="http://schemas.openxmlformats.org/officeDocument/2006/relationships/hyperlink" Target="https://adv-r.hadley.nz/perf-improve.html" TargetMode="External"/><Relationship Id="rId127"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9"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2"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2"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6" Type="http://schemas.openxmlformats.org/officeDocument/2006/relationships/hyperlink" Target="https://cran.r-project.org/package=httpgd" TargetMode="External"/><Relationship Id="rId112" Type="http://schemas.openxmlformats.org/officeDocument/2006/relationships/hyperlink" Target="https://cran.r-project.org/package=snapr" TargetMode="External"/><Relationship Id="rId113"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8"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7"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70"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21"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6"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7"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3"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8"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90"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6" Type="http://schemas.openxmlformats.org/officeDocument/2006/relationships/hyperlink" Target="https://github.com/kmishra9/Flu-Absenteeism/blob/master/Master's%20Thesis%20-%20Spatial%20Epidemiology%20of%20Influenza/1b%20-%20Map-Management.R" TargetMode="External"/><Relationship Id="rId109" Type="http://schemas.openxmlformats.org/officeDocument/2006/relationships/hyperlink" Target="https://github.com/kmishra9/Flu-Absenteeism/blob/master/Master's%20Thesis%20-%20Spatial%20Epidemiology%20of%20Influenza/2a%20-%20Statistical-Inputs.R" TargetMode="External"/><Relationship Id="rId137"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91"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8"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1"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2"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0"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6"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5"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7" Type="http://schemas.openxmlformats.org/officeDocument/2006/relationships/hyperlink" Target="https://morrison-lab.github.io/wai/" TargetMode="External"/><Relationship Id="rId917"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8"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6"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19"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5" Type="http://schemas.openxmlformats.org/officeDocument/2006/relationships/hyperlink" Target="https://ohmyz.sh/" TargetMode="External"/><Relationship Id="rId1059" Type="http://schemas.openxmlformats.org/officeDocument/2006/relationships/hyperlink" Target="https://osf.io/" TargetMode="External"/><Relationship Id="rId42"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4" Type="http://schemas.openxmlformats.org/officeDocument/2006/relationships/hyperlink" Target="https://pkgdown.r-lib.org/" TargetMode="External"/><Relationship Id="rId242"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2"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0" Type="http://schemas.openxmlformats.org/officeDocument/2006/relationships/hyperlink" Target="https://profvis.r-lib.org/" TargetMode="External"/><Relationship Id="rId288" Type="http://schemas.openxmlformats.org/officeDocument/2006/relationships/hyperlink" Target="https://ps.r-lib.org/" TargetMode="External"/><Relationship Id="rId145"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7" Type="http://schemas.openxmlformats.org/officeDocument/2006/relationships/hyperlink" Target="https://r-pkgs.org/lifecycle.html#sec-lifecycle-version-number" TargetMode="External"/><Relationship Id="rId175" Type="http://schemas.openxmlformats.org/officeDocument/2006/relationships/hyperlink" Target="https://r-pkgs.org/man.html" TargetMode="External"/><Relationship Id="rId159"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2"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5"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3"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61" Type="http://schemas.openxmlformats.org/officeDocument/2006/relationships/hyperlink" Target="https://rmarkdown.rstudio.com/" TargetMode="External"/><Relationship Id="rId98" Type="http://schemas.openxmlformats.org/officeDocument/2006/relationships/hyperlink" Target="https://roxygen2.r-lib.org/" TargetMode="External"/><Relationship Id="rId174" Type="http://schemas.openxmlformats.org/officeDocument/2006/relationships/hyperlink" Target="https://roxygen2.r-lib.org/articles/rd.html" TargetMode="External"/><Relationship Id="rId171"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4"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4"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9" Type="http://schemas.openxmlformats.org/officeDocument/2006/relationships/hyperlink" Target="https://testthat.r-lib.org/" TargetMode="External"/><Relationship Id="rId11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6"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7" Type="http://schemas.openxmlformats.org/officeDocument/2006/relationships/hyperlink" Target="https://wiki.archlinux.org/title/Wayland" TargetMode="External"/><Relationship Id="rId878" Type="http://schemas.openxmlformats.org/officeDocument/2006/relationships/hyperlink" Target="https://wiki.x2go.org/" TargetMode="External"/><Relationship Id="rId273" Type="http://schemas.openxmlformats.org/officeDocument/2006/relationships/hyperlink" Target="https://withr.r-lib.org/" TargetMode="External"/><Relationship Id="rId1013"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2"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2"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3"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398" Type="http://schemas.openxmlformats.org/officeDocument/2006/relationships/hyperlink" Target="ascii-punctuation-in-source.md" TargetMode="External"/><Relationship Id="rId85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945"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8" Type="http://schemas.openxmlformats.org/officeDocument/2006/relationships/hyperlink" Target="https://adv-r.hadley.nz/perf-improve.html" TargetMode="External"/><Relationship Id="rId127" Type="http://schemas.openxmlformats.org/officeDocument/2006/relationships/hyperlink" Target="https://adv-r.hadley.nz/perf-measure.html" TargetMode="External"/><Relationship Id="rId85" Type="http://schemas.openxmlformats.org/officeDocument/2006/relationships/hyperlink" Target="https://altdoc.etiennebacher.com/" TargetMode="External"/><Relationship Id="rId129"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2"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2"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6" Type="http://schemas.openxmlformats.org/officeDocument/2006/relationships/hyperlink" Target="https://cran.r-project.org/package=httpgd" TargetMode="External"/><Relationship Id="rId112" Type="http://schemas.openxmlformats.org/officeDocument/2006/relationships/hyperlink" Target="https://cran.r-project.org/package=snapr" TargetMode="External"/><Relationship Id="rId113"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8"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7"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70"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21"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6"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7"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3"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8"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90"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6" Type="http://schemas.openxmlformats.org/officeDocument/2006/relationships/hyperlink" Target="https://github.com/kmishra9/Flu-Absenteeism/blob/master/Master's%20Thesis%20-%20Spatial%20Epidemiology%20of%20Influenza/1b%20-%20Map-Management.R" TargetMode="External"/><Relationship Id="rId109" Type="http://schemas.openxmlformats.org/officeDocument/2006/relationships/hyperlink" Target="https://github.com/kmishra9/Flu-Absenteeism/blob/master/Master's%20Thesis%20-%20Spatial%20Epidemiology%20of%20Influenza/2a%20-%20Statistical-Inputs.R" TargetMode="External"/><Relationship Id="rId137"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91"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8"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1"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2"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0"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6"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5"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7" Type="http://schemas.openxmlformats.org/officeDocument/2006/relationships/hyperlink" Target="https://morrison-lab.github.io/wai/" TargetMode="External"/><Relationship Id="rId917"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8"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6"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19"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5" Type="http://schemas.openxmlformats.org/officeDocument/2006/relationships/hyperlink" Target="https://ohmyz.sh/" TargetMode="External"/><Relationship Id="rId1059" Type="http://schemas.openxmlformats.org/officeDocument/2006/relationships/hyperlink" Target="https://osf.io/" TargetMode="External"/><Relationship Id="rId42"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4" Type="http://schemas.openxmlformats.org/officeDocument/2006/relationships/hyperlink" Target="https://pkgdown.r-lib.org/" TargetMode="External"/><Relationship Id="rId242"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2"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0" Type="http://schemas.openxmlformats.org/officeDocument/2006/relationships/hyperlink" Target="https://profvis.r-lib.org/" TargetMode="External"/><Relationship Id="rId288" Type="http://schemas.openxmlformats.org/officeDocument/2006/relationships/hyperlink" Target="https://ps.r-lib.org/" TargetMode="External"/><Relationship Id="rId145"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6"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7" Type="http://schemas.openxmlformats.org/officeDocument/2006/relationships/hyperlink" Target="https://r-pkgs.org/lifecycle.html#sec-lifecycle-version-number" TargetMode="External"/><Relationship Id="rId175" Type="http://schemas.openxmlformats.org/officeDocument/2006/relationships/hyperlink" Target="https://r-pkgs.org/man.html" TargetMode="External"/><Relationship Id="rId159"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2"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5"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3"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61" Type="http://schemas.openxmlformats.org/officeDocument/2006/relationships/hyperlink" Target="https://rmarkdown.rstudio.com/" TargetMode="External"/><Relationship Id="rId98" Type="http://schemas.openxmlformats.org/officeDocument/2006/relationships/hyperlink" Target="https://roxygen2.r-lib.org/" TargetMode="External"/><Relationship Id="rId174" Type="http://schemas.openxmlformats.org/officeDocument/2006/relationships/hyperlink" Target="https://roxygen2.r-lib.org/articles/rd.html" TargetMode="External"/><Relationship Id="rId171"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4"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4"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9" Type="http://schemas.openxmlformats.org/officeDocument/2006/relationships/hyperlink" Target="https://testthat.r-lib.org/" TargetMode="External"/><Relationship Id="rId11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6"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7" Type="http://schemas.openxmlformats.org/officeDocument/2006/relationships/hyperlink" Target="https://wiki.archlinux.org/title/Wayland" TargetMode="External"/><Relationship Id="rId878" Type="http://schemas.openxmlformats.org/officeDocument/2006/relationships/hyperlink" Target="https://wiki.x2go.org/" TargetMode="External"/><Relationship Id="rId273" Type="http://schemas.openxmlformats.org/officeDocument/2006/relationships/hyperlink" Target="https://withr.r-lib.org/" TargetMode="External"/><Relationship Id="rId1013"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2"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2"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3"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2026-09-01T03:11:22Z</dcterms:created>
  <dcterms:modified xsi:type="dcterms:W3CDTF">2026-09-01T03:11:22Z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