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2026-01-28</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3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12" w:name="sec-r-qa-checklist"/>
    <w:p>
      <w:pPr>
        <w:pStyle w:val="Heading2"/>
      </w:pPr>
      <w:r>
        <w:t xml:space="preserve">6.7 Quality Assurance Checklist</w:t>
      </w:r>
    </w:p>
    <w:p>
      <w:pPr>
        <w:pStyle w:val="FirstParagraph"/>
      </w:pPr>
      <w:ins w:id="333" w:author="PR Preview" w:date="2024-01-01T00:00:00Z">
        <w:r>
          <w:t xml:space="preserve">Before requesting human review on a pull request or finalizing analysis, verify:</w:t>
        </w:r>
      </w:ins>
    </w:p>
    <w:p>
      <w:pPr>
        <w:pStyle w:val="Compact"/>
        <w:numPr>
          <w:ilvl w:val="0"/>
          <w:numId w:val="1032"/>
        </w:numPr>
      </w:pPr>
      <w:r>
        <w:t xml:space="preserve">All functions have complete roxygen2 documentation</w:t>
      </w:r>
    </w:p>
    <w:p>
      <w:pPr>
        <w:pStyle w:val="Compact"/>
        <w:numPr>
          <w:ilvl w:val="0"/>
          <w:numId w:val="1033"/>
        </w:numPr>
      </w:pPr>
      <w:r>
        <w:t xml:space="preserve">All functions have corresponding tests</w:t>
      </w:r>
    </w:p>
    <w:p>
      <w:pPr>
        <w:pStyle w:val="Compact"/>
        <w:numPr>
          <w:ilvl w:val="0"/>
          <w:numId w:val="1034"/>
        </w:numPr>
      </w:pPr>
      <w:r>
        <w:rPr>
          <w:rStyle w:val="VerbatimChar"/>
        </w:rPr>
        <w:t xml:space="preserve">devtools::document()</w:t>
      </w:r>
      <w:r>
        <w:t xml:space="preserve"> </w:t>
      </w:r>
      <w:r>
        <w:t xml:space="preserve">has been run</w:t>
      </w:r>
    </w:p>
    <w:p>
      <w:pPr>
        <w:pStyle w:val="Compact"/>
        <w:numPr>
          <w:ilvl w:val="0"/>
          <w:numId w:val="1035"/>
        </w:numPr>
      </w:pPr>
      <w:r>
        <w:rPr>
          <w:rStyle w:val="VerbatimChar"/>
        </w:rPr>
        <w:t xml:space="preserve">devtools::test()</w:t>
      </w:r>
      <w:r>
        <w:t xml:space="preserve"> </w:t>
      </w:r>
      <w:r>
        <w:t xml:space="preserve">passes with no failures</w:t>
      </w:r>
    </w:p>
    <w:p>
      <w:pPr>
        <w:pStyle w:val="Compact"/>
        <w:numPr>
          <w:ilvl w:val="0"/>
          <w:numId w:val="1036"/>
        </w:numPr>
      </w:pPr>
      <w:r>
        <w:rPr>
          <w:rStyle w:val="VerbatimChar"/>
        </w:rPr>
        <w:t xml:space="preserve">devtools::check()</w:t>
      </w:r>
      <w:r>
        <w:t xml:space="preserve"> </w:t>
      </w:r>
      <w:r>
        <w:t xml:space="preserve">passes with no errors, warnings, or notes</w:t>
      </w:r>
    </w:p>
    <w:p>
      <w:pPr>
        <w:pStyle w:val="Compact"/>
        <w:numPr>
          <w:ilvl w:val="0"/>
          <w:numId w:val="1037"/>
        </w:numPr>
      </w:pPr>
      <w:r>
        <w:rPr>
          <w:rStyle w:val="VerbatimChar"/>
        </w:rPr>
        <w:t xml:space="preserve">lintr::lint_package()</w:t>
      </w:r>
      <w:r>
        <w:t xml:space="preserve"> </w:t>
      </w:r>
      <w:r>
        <w:t xml:space="preserve">shows no issues (or only acceptable ones)</w:t>
      </w:r>
    </w:p>
    <w:p>
      <w:pPr>
        <w:pStyle w:val="Compact"/>
        <w:numPr>
          <w:ilvl w:val="0"/>
          <w:numId w:val="1038"/>
        </w:numPr>
      </w:pPr>
      <w:r>
        <w:rPr>
          <w:rStyle w:val="VerbatimChar"/>
        </w:rPr>
        <w:t xml:space="preserve">spelling::spell_check_package()</w:t>
      </w:r>
      <w:r>
        <w:t xml:space="preserve"> </w:t>
      </w:r>
      <w:r>
        <w:t xml:space="preserve">passes</w:t>
      </w:r>
    </w:p>
    <w:p>
      <w:pPr>
        <w:pStyle w:val="Compact"/>
        <w:numPr>
          <w:ilvl w:val="0"/>
          <w:numId w:val="1039"/>
        </w:numPr>
      </w:pPr>
      <w:r>
        <w:t xml:space="preserve">Version number has been incremented</w:t>
      </w:r>
    </w:p>
    <w:p>
      <w:pPr>
        <w:pStyle w:val="Compact"/>
        <w:numPr>
          <w:ilvl w:val="0"/>
          <w:numId w:val="1040"/>
        </w:numPr>
      </w:pPr>
      <w:r>
        <w:rPr>
          <w:rStyle w:val="VerbatimChar"/>
        </w:rPr>
        <w:t xml:space="preserve">NEWS.md</w:t>
      </w:r>
      <w:r>
        <w:t xml:space="preserve"> </w:t>
      </w:r>
      <w:r>
        <w:t xml:space="preserve">has been updated with changes</w:t>
      </w:r>
    </w:p>
    <w:p>
      <w:pPr>
        <w:pStyle w:val="Compact"/>
        <w:numPr>
          <w:ilvl w:val="0"/>
          <w:numId w:val="104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2"/>
        </w:numPr>
      </w:pPr>
      <w:r>
        <w:rPr>
          <w:rStyle w:val="VerbatimChar"/>
        </w:rPr>
        <w:t xml:space="preserve">pkgdown::build_site()</w:t>
      </w:r>
      <w:r>
        <w:t xml:space="preserve"> </w:t>
      </w:r>
      <w:r>
        <w:t xml:space="preserve">builds successfully</w:t>
      </w:r>
    </w:p>
    <w:p>
      <w:pPr>
        <w:pStyle w:val="Compact"/>
        <w:numPr>
          <w:ilvl w:val="0"/>
          <w:numId w:val="1043"/>
        </w:numPr>
      </w:pPr>
      <w:r>
        <w:t xml:space="preserve">All changes committed and pushed to GitHub</w:t>
      </w:r>
    </w:p>
    <w:p>
      <w:pPr>
        <w:pStyle w:val="Compact"/>
        <w:numPr>
          <w:ilvl w:val="0"/>
          <w:numId w:val="1044"/>
        </w:numPr>
      </w:pPr>
      <w:ins w:id="1346" w:author="PR Preview" w:date="2024-01-01T00:00:00Z">
        <w:r>
          <w:t xml:space="preserve">Copilot review completed iteratively until no valuable suggestions remain (typically 1-3 iterations, with all comments addressed or dismissed)</w:t>
        </w:r>
      </w:ins>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5"/>
        </w:numPr>
      </w:pPr>
      <w:r>
        <w:t xml:space="preserve">Unused variables</w:t>
      </w:r>
    </w:p>
    <w:p>
      <w:pPr>
        <w:pStyle w:val="Compact"/>
        <w:numPr>
          <w:ilvl w:val="0"/>
          <w:numId w:val="1045"/>
        </w:numPr>
      </w:pPr>
      <w:r>
        <w:t xml:space="preserve">Improper whitespace</w:t>
      </w:r>
    </w:p>
    <w:p>
      <w:pPr>
        <w:pStyle w:val="Compact"/>
        <w:numPr>
          <w:ilvl w:val="0"/>
          <w:numId w:val="1045"/>
        </w:numPr>
      </w:pPr>
      <w:r>
        <w:t xml:space="preserve">Line length issues</w:t>
      </w:r>
    </w:p>
    <w:p>
      <w:pPr>
        <w:pStyle w:val="Compact"/>
        <w:numPr>
          <w:ilvl w:val="0"/>
          <w:numId w:val="104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5"/>
    <w:bookmarkEnd w:id="116"/>
    <w:bookmarkStart w:id="133" w:name="sec-documenting-code"/>
    <w:p>
      <w:pPr>
        <w:pStyle w:val="Heading2"/>
      </w:pPr>
      <w:r>
        <w:t xml:space="preserve">6.9 Documenting your code</w:t>
      </w:r>
    </w:p>
    <w:bookmarkStart w:id="117"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17"/>
    <w:bookmarkStart w:id="125"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6"/>
        </w:numPr>
      </w:pPr>
      <w:r>
        <w:t xml:space="preserve">You’re creating a wrapper function that calls another function</w:t>
      </w:r>
    </w:p>
    <w:p>
      <w:pPr>
        <w:pStyle w:val="Compact"/>
        <w:numPr>
          <w:ilvl w:val="0"/>
          <w:numId w:val="1046"/>
        </w:numPr>
      </w:pPr>
      <w:r>
        <w:t xml:space="preserve">You want to allow users to pass additional arguments to an internal function</w:t>
      </w:r>
    </w:p>
    <w:p>
      <w:pPr>
        <w:pStyle w:val="Compact"/>
        <w:numPr>
          <w:ilvl w:val="0"/>
          <w:numId w:val="104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7"/>
        </w:numPr>
      </w:pPr>
      <w:r>
        <w:t xml:space="preserve">Automatically imports parameter documentation from</w:t>
      </w:r>
      <w:r>
        <w:t xml:space="preserve"> </w:t>
      </w:r>
      <w:r>
        <w:rPr>
          <w:rStyle w:val="VerbatimChar"/>
        </w:rPr>
        <w:t xml:space="preserve">ggplot2::geom_point()</w:t>
      </w:r>
    </w:p>
    <w:p>
      <w:pPr>
        <w:pStyle w:val="Compact"/>
        <w:numPr>
          <w:ilvl w:val="0"/>
          <w:numId w:val="104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7"/>
        </w:numPr>
      </w:pPr>
      <w:r>
        <w:t xml:space="preserve">Keeps documentation synchronized if the underlying function changes</w:t>
      </w:r>
    </w:p>
    <w:p>
      <w:pPr>
        <w:pStyle w:val="Compact"/>
        <w:numPr>
          <w:ilvl w:val="0"/>
          <w:numId w:val="104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8"/>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5"/>
    <w:bookmarkStart w:id="126"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6"/>
    <w:bookmarkStart w:id="128" w:name="sections-and-subsections"/>
    <w:p>
      <w:pPr>
        <w:pStyle w:val="Heading3"/>
      </w:pPr>
      <w:r>
        <w:t xml:space="preserve">6.9.4 Sections and subsections</w:t>
      </w:r>
    </w:p>
    <w:p>
      <w:pPr>
        <w:pStyle w:val="FirstParagraph"/>
      </w:pPr>
      <w:r>
        <w:t xml:space="preserve">Rstudio (</w:t>
      </w:r>
      <w:hyperlink r:id="rId12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8"/>
    <w:bookmarkStart w:id="130" w:name="code-folding"/>
    <w:p>
      <w:pPr>
        <w:pStyle w:val="Heading3"/>
      </w:pPr>
      <w:r>
        <w:t xml:space="preserve">6.9.5 Code folding</w:t>
      </w:r>
    </w:p>
    <w:p>
      <w:pPr>
        <w:pStyle w:val="FirstParagraph"/>
      </w:pPr>
      <w:r>
        <w:t xml:space="preserve">Consider using RStudio’s</w:t>
      </w:r>
      <w:r>
        <w:t xml:space="preserve"> </w:t>
      </w:r>
      <w:hyperlink r:id="rId12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0"/>
    <w:bookmarkStart w:id="132"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9"/>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56"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6"/>
    <w:bookmarkStart w:id="178" w:name="core-tidyverse-packages"/>
    <w:p>
      <w:pPr>
        <w:pStyle w:val="Heading2"/>
      </w:pPr>
      <w:r>
        <w:t xml:space="preserve">6.16 Core Tidyverse Packages</w:t>
      </w:r>
    </w:p>
    <w:p>
      <w:pPr>
        <w:pStyle w:val="FirstParagraph"/>
      </w:pPr>
      <w:r>
        <w:t xml:space="preserve">The</w:t>
      </w:r>
      <w:r>
        <w:t xml:space="preserve"> </w:t>
      </w:r>
      <w:hyperlink r:id="rId15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59" w:name="sec-ggplot2"/>
    <w:p>
      <w:pPr>
        <w:pStyle w:val="Heading3"/>
      </w:pPr>
      <w:r>
        <w:t xml:space="preserve">6.16.1</w:t>
      </w:r>
      <w:r>
        <w:t xml:space="preserve"> </w:t>
      </w:r>
      <w:hyperlink r:id="rId158">
        <w:r>
          <w:rPr>
            <w:rStyle w:val="Hyperlink"/>
          </w:rPr>
          <w:t xml:space="preserve">ggplot2</w:t>
        </w:r>
      </w:hyperlink>
    </w:p>
    <w:p>
      <w:pPr>
        <w:pStyle w:val="FirstParagraph"/>
      </w:pPr>
      <w:hyperlink r:id="rId15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59"/>
    <w:bookmarkStart w:id="161" w:name="sec-dplyr"/>
    <w:p>
      <w:pPr>
        <w:pStyle w:val="Heading3"/>
      </w:pPr>
      <w:r>
        <w:t xml:space="preserve">6.16.2</w:t>
      </w:r>
      <w:r>
        <w:t xml:space="preserve"> </w:t>
      </w:r>
      <w:hyperlink r:id="rId160">
        <w:r>
          <w:rPr>
            <w:rStyle w:val="Hyperlink"/>
          </w:rPr>
          <w:t xml:space="preserve">dplyr</w:t>
        </w:r>
      </w:hyperlink>
    </w:p>
    <w:p>
      <w:pPr>
        <w:pStyle w:val="FirstParagraph"/>
      </w:pPr>
      <w:hyperlink r:id="rId16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1"/>
    <w:bookmarkStart w:id="164" w:name="sec-tidyr"/>
    <w:p>
      <w:pPr>
        <w:pStyle w:val="Heading3"/>
      </w:pPr>
      <w:r>
        <w:t xml:space="preserve">6.16.3</w:t>
      </w:r>
      <w:r>
        <w:t xml:space="preserve"> </w:t>
      </w:r>
      <w:hyperlink r:id="rId162">
        <w:r>
          <w:rPr>
            <w:rStyle w:val="Hyperlink"/>
          </w:rPr>
          <w:t xml:space="preserve">tidyr</w:t>
        </w:r>
      </w:hyperlink>
    </w:p>
    <w:p>
      <w:pPr>
        <w:pStyle w:val="FirstParagraph"/>
      </w:pPr>
      <w:hyperlink r:id="rId16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3" w:name="when-to-use-dplyr-vs-tidyr"/>
    <w:p>
      <w:pPr>
        <w:pStyle w:val="Heading4"/>
      </w:pPr>
      <w:r>
        <w:t xml:space="preserve">6.16.3.1 When to use dplyr vs tidyr</w:t>
      </w:r>
    </w:p>
    <w:p>
      <w:pPr>
        <w:pStyle w:val="FirstParagraph"/>
      </w:pPr>
      <w:r>
        <w:t xml:space="preserve">While both</w:t>
      </w:r>
      <w:r>
        <w:t xml:space="preserve"> </w:t>
      </w:r>
      <w:hyperlink r:id="rId160">
        <w:r>
          <w:rPr>
            <w:rStyle w:val="VerbatimChar"/>
          </w:rPr>
          <w:t xml:space="preserve">{dplyr}</w:t>
        </w:r>
      </w:hyperlink>
      <w:r>
        <w:t xml:space="preserve"> </w:t>
      </w:r>
      <w:r>
        <w:t xml:space="preserve">and</w:t>
      </w:r>
      <w:r>
        <w:t xml:space="preserve"> </w:t>
      </w:r>
      <w:hyperlink r:id="rId16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3"/>
    <w:bookmarkEnd w:id="164"/>
    <w:bookmarkStart w:id="166" w:name="sec-readr"/>
    <w:p>
      <w:pPr>
        <w:pStyle w:val="Heading3"/>
      </w:pPr>
      <w:r>
        <w:t xml:space="preserve">6.16.4</w:t>
      </w:r>
      <w:r>
        <w:t xml:space="preserve"> </w:t>
      </w:r>
      <w:hyperlink r:id="rId165">
        <w:r>
          <w:rPr>
            <w:rStyle w:val="Hyperlink"/>
          </w:rPr>
          <w:t xml:space="preserve">readr</w:t>
        </w:r>
      </w:hyperlink>
    </w:p>
    <w:p>
      <w:pPr>
        <w:pStyle w:val="FirstParagraph"/>
      </w:pPr>
      <w:hyperlink r:id="rId16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6"/>
    <w:bookmarkStart w:id="169" w:name="sec-purrr"/>
    <w:p>
      <w:pPr>
        <w:pStyle w:val="Heading3"/>
      </w:pPr>
      <w:r>
        <w:t xml:space="preserve">6.16.5</w:t>
      </w:r>
      <w:r>
        <w:t xml:space="preserve"> </w:t>
      </w:r>
      <w:hyperlink r:id="rId167">
        <w:r>
          <w:rPr>
            <w:rStyle w:val="Hyperlink"/>
          </w:rPr>
          <w:t xml:space="preserve">purrr</w:t>
        </w:r>
      </w:hyperlink>
    </w:p>
    <w:p>
      <w:pPr>
        <w:pStyle w:val="FirstParagraph"/>
      </w:pPr>
      <w:hyperlink r:id="rId167">
        <w:r>
          <w:rPr>
            <w:rStyle w:val="VerbatimChar"/>
          </w:rPr>
          <w:t xml:space="preserve">{purrr}</w:t>
        </w:r>
      </w:hyperlink>
      <w:r>
        <w:t xml:space="preserve"> </w:t>
      </w:r>
      <w:r>
        <w:t xml:space="preserve">enhances R’s</w:t>
      </w:r>
      <w:r>
        <w:t xml:space="preserve"> </w:t>
      </w:r>
      <w:hyperlink r:id="rId16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69"/>
    <w:bookmarkStart w:id="171" w:name="sec-tibble"/>
    <w:p>
      <w:pPr>
        <w:pStyle w:val="Heading3"/>
      </w:pPr>
      <w:r>
        <w:t xml:space="preserve">6.16.6</w:t>
      </w:r>
      <w:r>
        <w:t xml:space="preserve"> </w:t>
      </w:r>
      <w:hyperlink r:id="rId170">
        <w:r>
          <w:rPr>
            <w:rStyle w:val="Hyperlink"/>
          </w:rPr>
          <w:t xml:space="preserve">tibble</w:t>
        </w:r>
      </w:hyperlink>
    </w:p>
    <w:p>
      <w:pPr>
        <w:pStyle w:val="FirstParagraph"/>
      </w:pPr>
      <w:hyperlink r:id="rId17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1"/>
    <w:bookmarkStart w:id="173" w:name="sec-stringr"/>
    <w:p>
      <w:pPr>
        <w:pStyle w:val="Heading3"/>
      </w:pPr>
      <w:r>
        <w:t xml:space="preserve">6.16.7</w:t>
      </w:r>
      <w:r>
        <w:t xml:space="preserve"> </w:t>
      </w:r>
      <w:hyperlink r:id="rId172">
        <w:r>
          <w:rPr>
            <w:rStyle w:val="Hyperlink"/>
          </w:rPr>
          <w:t xml:space="preserve">stringr</w:t>
        </w:r>
      </w:hyperlink>
    </w:p>
    <w:p>
      <w:pPr>
        <w:pStyle w:val="FirstParagraph"/>
      </w:pPr>
      <w:hyperlink r:id="rId17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3"/>
    <w:bookmarkStart w:id="175" w:name="sec-forcats"/>
    <w:p>
      <w:pPr>
        <w:pStyle w:val="Heading3"/>
      </w:pPr>
      <w:r>
        <w:t xml:space="preserve">6.16.8</w:t>
      </w:r>
      <w:r>
        <w:t xml:space="preserve"> </w:t>
      </w:r>
      <w:hyperlink r:id="rId174">
        <w:r>
          <w:rPr>
            <w:rStyle w:val="Hyperlink"/>
          </w:rPr>
          <w:t xml:space="preserve">forcats</w:t>
        </w:r>
      </w:hyperlink>
    </w:p>
    <w:p>
      <w:pPr>
        <w:pStyle w:val="FirstParagraph"/>
      </w:pPr>
      <w:hyperlink r:id="rId1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5"/>
    <w:bookmarkStart w:id="177" w:name="sec-lubridate"/>
    <w:p>
      <w:pPr>
        <w:pStyle w:val="Heading3"/>
      </w:pPr>
      <w:r>
        <w:t xml:space="preserve">6.16.9</w:t>
      </w:r>
      <w:r>
        <w:t xml:space="preserve"> </w:t>
      </w:r>
      <w:hyperlink r:id="rId176">
        <w:r>
          <w:rPr>
            <w:rStyle w:val="Hyperlink"/>
          </w:rPr>
          <w:t xml:space="preserve">lubridate</w:t>
        </w:r>
      </w:hyperlink>
    </w:p>
    <w:p>
      <w:pPr>
        <w:pStyle w:val="FirstParagraph"/>
      </w:pPr>
      <w:hyperlink r:id="rId1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7"/>
    <w:bookmarkEnd w:id="178"/>
    <w:bookmarkStart w:id="180"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79">
        <w:r>
          <w:rPr>
            <w:rStyle w:val="Hyperlink"/>
          </w:rPr>
          <w:t xml:space="preserve">this document</w:t>
        </w:r>
      </w:hyperlink>
      <w:r>
        <w:t xml:space="preserve">.</w:t>
      </w:r>
    </w:p>
    <w:bookmarkEnd w:id="180"/>
    <w:bookmarkStart w:id="187"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2"/>
        </w:numPr>
      </w:pPr>
      <w:hyperlink r:id="rId181">
        <w:r>
          <w:rPr>
            <w:rStyle w:val="Hyperlink"/>
          </w:rPr>
          <w:t xml:space="preserve">Programming with dplyr</w:t>
        </w:r>
      </w:hyperlink>
      <w:r>
        <w:t xml:space="preserve"> </w:t>
      </w:r>
      <w:r>
        <w:t xml:space="preserve">(package vignette)</w:t>
      </w:r>
    </w:p>
    <w:p>
      <w:pPr>
        <w:pStyle w:val="Compact"/>
        <w:numPr>
          <w:ilvl w:val="0"/>
          <w:numId w:val="1052"/>
        </w:numPr>
      </w:pPr>
      <w:hyperlink r:id="rId182">
        <w:r>
          <w:rPr>
            <w:rStyle w:val="Hyperlink"/>
          </w:rPr>
          <w:t xml:space="preserve">Using dplyr in packages</w:t>
        </w:r>
      </w:hyperlink>
      <w:r>
        <w:t xml:space="preserve"> </w:t>
      </w:r>
      <w:r>
        <w:t xml:space="preserve">(package vignette)</w:t>
      </w:r>
    </w:p>
    <w:p>
      <w:pPr>
        <w:pStyle w:val="Compact"/>
        <w:numPr>
          <w:ilvl w:val="0"/>
          <w:numId w:val="1052"/>
        </w:numPr>
      </w:pPr>
      <w:hyperlink r:id="rId183">
        <w:r>
          <w:rPr>
            <w:rStyle w:val="Hyperlink"/>
          </w:rPr>
          <w:t xml:space="preserve">Tidy Eval in 5 Minutes</w:t>
        </w:r>
      </w:hyperlink>
      <w:r>
        <w:t xml:space="preserve"> </w:t>
      </w:r>
      <w:r>
        <w:t xml:space="preserve">(video)</w:t>
      </w:r>
    </w:p>
    <w:p>
      <w:pPr>
        <w:pStyle w:val="Compact"/>
        <w:numPr>
          <w:ilvl w:val="0"/>
          <w:numId w:val="1052"/>
        </w:numPr>
      </w:pPr>
      <w:hyperlink r:id="rId181">
        <w:r>
          <w:rPr>
            <w:rStyle w:val="Hyperlink"/>
          </w:rPr>
          <w:t xml:space="preserve">Tidy Evaluation</w:t>
        </w:r>
      </w:hyperlink>
      <w:r>
        <w:t xml:space="preserve"> </w:t>
      </w:r>
      <w:r>
        <w:t xml:space="preserve">(e-book)</w:t>
      </w:r>
    </w:p>
    <w:p>
      <w:pPr>
        <w:pStyle w:val="Compact"/>
        <w:numPr>
          <w:ilvl w:val="0"/>
          <w:numId w:val="1052"/>
        </w:numPr>
      </w:pPr>
      <w:hyperlink r:id="rId184">
        <w:r>
          <w:rPr>
            <w:rStyle w:val="Hyperlink"/>
          </w:rPr>
          <w:t xml:space="preserve">Evaluation</w:t>
        </w:r>
      </w:hyperlink>
      <w:r>
        <w:t xml:space="preserve"> </w:t>
      </w:r>
      <w:r>
        <w:t xml:space="preserve">(advanced details)</w:t>
      </w:r>
    </w:p>
    <w:p>
      <w:pPr>
        <w:pStyle w:val="Compact"/>
        <w:numPr>
          <w:ilvl w:val="0"/>
          <w:numId w:val="1052"/>
        </w:numPr>
      </w:pPr>
      <w:hyperlink r:id="rId185">
        <w:r>
          <w:rPr>
            <w:rStyle w:val="Hyperlink"/>
          </w:rPr>
          <w:t xml:space="preserve">Data Frame Columns as Arguments to Dplyr Functions</w:t>
        </w:r>
      </w:hyperlink>
      <w:r>
        <w:t xml:space="preserve"> </w:t>
      </w:r>
      <w:r>
        <w:t xml:space="preserve">(blog)</w:t>
      </w:r>
    </w:p>
    <w:p>
      <w:pPr>
        <w:pStyle w:val="Compact"/>
        <w:numPr>
          <w:ilvl w:val="0"/>
          <w:numId w:val="1052"/>
        </w:numPr>
      </w:pPr>
      <w:hyperlink r:id="rId1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7"/>
    <w:bookmarkStart w:id="190"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88">
        <w:r>
          <w:rPr>
            <w:rStyle w:val="Hyperlink"/>
          </w:rPr>
          <w:t xml:space="preserve">Feather package</w:t>
        </w:r>
      </w:hyperlink>
      <w:r>
        <w:t xml:space="preserve"> </w:t>
      </w:r>
      <w:r>
        <w:t xml:space="preserve">for exchanging data between the two languages</w:t>
      </w:r>
      <w:r>
        <w:t xml:space="preserve"> </w:t>
      </w:r>
      <w:hyperlink r:id="rId189">
        <w:r>
          <w:rPr>
            <w:rStyle w:val="Hyperlink"/>
          </w:rPr>
          <w:t xml:space="preserve">extremely quickly</w:t>
        </w:r>
      </w:hyperlink>
      <w:r>
        <w:t xml:space="preserve">.</w:t>
      </w:r>
    </w:p>
    <w:bookmarkEnd w:id="190"/>
    <w:bookmarkStart w:id="196"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1"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1"/>
    <w:bookmarkStart w:id="192"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2"/>
    <w:bookmarkStart w:id="195"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3"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3"/>
    <w:bookmarkStart w:id="194"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4"/>
    <w:bookmarkEnd w:id="195"/>
    <w:bookmarkEnd w:id="196"/>
    <w:bookmarkStart w:id="197"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7"/>
    <w:bookmarkStart w:id="202" w:name="constructing-pull-requests"/>
    <w:p>
      <w:pPr>
        <w:pStyle w:val="Heading2"/>
      </w:pPr>
      <w:r>
        <w:t xml:space="preserve">6.22 Constructing Pull Requests</w:t>
      </w:r>
    </w:p>
    <w:bookmarkStart w:id="198"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8"/>
    <w:bookmarkStart w:id="199"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9"/>
    <w:bookmarkStart w:id="200"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0"/>
    <w:bookmarkStart w:id="201"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1"/>
    <w:bookmarkEnd w:id="202"/>
    <w:bookmarkStart w:id="220" w:name="reviewing-pull-requests"/>
    <w:p>
      <w:pPr>
        <w:pStyle w:val="Heading2"/>
      </w:pPr>
      <w:r>
        <w:t xml:space="preserve">6.23 Reviewing Pull Requests</w:t>
      </w:r>
    </w:p>
    <w:bookmarkStart w:id="203"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3"/>
    <w:bookmarkStart w:id="206"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204">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6"/>
    <w:bookmarkStart w:id="207"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7"/>
    <w:bookmarkStart w:id="208"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208"/>
    <w:bookmarkStart w:id="213"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2" w:name="fig-github-suggestion-feature"/>
          <w:p>
            <w:pPr>
              <w:pStyle w:val="Compact"/>
              <w:jc w:val="center"/>
            </w:pPr>
            <w:r>
              <w:drawing>
                <wp:inline>
                  <wp:extent cx="5334000" cy="1989605"/>
                  <wp:effectExtent b="0" l="0" r="0" t="0"/>
                  <wp:docPr descr="" title="" id="210" name="Picture"/>
                  <a:graphic>
                    <a:graphicData uri="http://schemas.openxmlformats.org/drawingml/2006/picture">
                      <pic:pic>
                        <pic:nvPicPr>
                          <pic:cNvPr descr="assets/images/github-suggestion-feature.png" id="211" name="Picture"/>
                          <pic:cNvPicPr>
                            <a:picLocks noChangeArrowheads="1" noChangeAspect="1"/>
                          </pic:cNvPicPr>
                        </pic:nvPicPr>
                        <pic:blipFill>
                          <a:blip r:embed="rId2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2"/>
        </w:tc>
      </w:tr>
    </w:tbl>
    <w:bookmarkEnd w:id="213"/>
    <w:bookmarkStart w:id="218"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7" w:name="fig-preview-comment"/>
          <w:p>
            <w:pPr>
              <w:pStyle w:val="Compact"/>
              <w:jc w:val="center"/>
            </w:pPr>
            <w:r>
              <w:drawing>
                <wp:inline>
                  <wp:extent cx="5334000" cy="1333500"/>
                  <wp:effectExtent b="0" l="0" r="0" t="0"/>
                  <wp:docPr descr="" title="" id="215" name="Picture"/>
                  <a:graphic>
                    <a:graphicData uri="http://schemas.openxmlformats.org/drawingml/2006/picture">
                      <pic:pic>
                        <pic:nvPicPr>
                          <pic:cNvPr descr="assets/images/quarto-preview-comment.png" id="216" name="Picture"/>
                          <pic:cNvPicPr>
                            <a:picLocks noChangeArrowheads="1" noChangeAspect="1"/>
                          </pic:cNvPicPr>
                        </pic:nvPicPr>
                        <pic:blipFill>
                          <a:blip r:embed="rId2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8"/>
    <w:bookmarkStart w:id="219"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19"/>
    <w:bookmarkEnd w:id="220"/>
    <w:bookmarkStart w:id="221"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1"/>
    <w:bookmarkStart w:id="224"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6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67"/>
        </w:numPr>
      </w:pPr>
      <w:r>
        <w:t xml:space="preserve">Is</w:t>
      </w:r>
      <w:r>
        <w:t xml:space="preserve"> </w:t>
      </w:r>
      <w:r>
        <w:rPr>
          <w:b/>
          <w:bCs/>
        </w:rPr>
        <w:t xml:space="preserve">minimal</w:t>
      </w:r>
      <w:r>
        <w:t xml:space="preserve">: Strips away everything not directly related to your problem</w:t>
      </w:r>
    </w:p>
    <w:p>
      <w:pPr>
        <w:pStyle w:val="Compact"/>
        <w:numPr>
          <w:ilvl w:val="0"/>
          <w:numId w:val="1067"/>
        </w:numPr>
      </w:pPr>
      <w:r>
        <w:t xml:space="preserve">Uses small, simple example data (often built-in datasets)</w:t>
      </w:r>
    </w:p>
    <w:p>
      <w:pPr>
        <w:pStyle w:val="FirstParagraph"/>
      </w:pPr>
      <w:r>
        <w:rPr>
          <w:b/>
          <w:bCs/>
        </w:rPr>
        <w:t xml:space="preserve">Why create a reprex:</w:t>
      </w:r>
    </w:p>
    <w:p>
      <w:pPr>
        <w:pStyle w:val="Compact"/>
        <w:numPr>
          <w:ilvl w:val="0"/>
          <w:numId w:val="1068"/>
        </w:numPr>
      </w:pPr>
      <w:r>
        <w:t xml:space="preserve">80% of the time, creating a reprex helps you discover the solution yourself</w:t>
      </w:r>
    </w:p>
    <w:p>
      <w:pPr>
        <w:pStyle w:val="Compact"/>
        <w:numPr>
          <w:ilvl w:val="0"/>
          <w:numId w:val="1068"/>
        </w:numPr>
      </w:pPr>
      <w:r>
        <w:t xml:space="preserve">20% of the time, you’ll have a clear example that makes it easy for others to help you</w:t>
      </w:r>
    </w:p>
    <w:p>
      <w:pPr>
        <w:pStyle w:val="Compact"/>
        <w:numPr>
          <w:ilvl w:val="0"/>
          <w:numId w:val="106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69"/>
        </w:numPr>
      </w:pPr>
      <w:hyperlink r:id="rId222">
        <w:r>
          <w:rPr>
            <w:rStyle w:val="VerbatimChar"/>
          </w:rPr>
          <w:t xml:space="preserve">{reprex}</w:t>
        </w:r>
      </w:hyperlink>
      <w:r>
        <w:t xml:space="preserve"> </w:t>
      </w:r>
      <w:r>
        <w:t xml:space="preserve">package: Automates creation of reproducible examples</w:t>
      </w:r>
    </w:p>
    <w:p>
      <w:pPr>
        <w:pStyle w:val="Compact"/>
        <w:numPr>
          <w:ilvl w:val="0"/>
          <w:numId w:val="1069"/>
        </w:numPr>
      </w:pPr>
      <w:hyperlink r:id="rId223">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4"/>
    <w:bookmarkStart w:id="230" w:name="sec-r-resources"/>
    <w:p>
      <w:pPr>
        <w:pStyle w:val="Heading2"/>
      </w:pPr>
      <w:r>
        <w:t xml:space="preserve">6.26 Additional Resources</w:t>
      </w:r>
    </w:p>
    <w:bookmarkStart w:id="226" w:name="r-package-development"/>
    <w:p>
      <w:pPr>
        <w:pStyle w:val="Heading3"/>
      </w:pPr>
      <w:r>
        <w:t xml:space="preserve">6.26.1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25">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26"/>
    <w:bookmarkStart w:id="227" w:name="general-r-programming"/>
    <w:p>
      <w:pPr>
        <w:pStyle w:val="Heading3"/>
      </w:pPr>
      <w:r>
        <w:t xml:space="preserve">6.26.2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27"/>
    <w:bookmarkStart w:id="228" w:name="shiny-development"/>
    <w:p>
      <w:pPr>
        <w:pStyle w:val="Heading3"/>
      </w:pPr>
      <w:r>
        <w:t xml:space="preserve">6.26.3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28"/>
    <w:bookmarkStart w:id="229" w:name="git-and-version-control"/>
    <w:p>
      <w:pPr>
        <w:pStyle w:val="Heading3"/>
      </w:pPr>
      <w:r>
        <w:t xml:space="preserve">6.26.4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29"/>
    <w:bookmarkEnd w:id="230"/>
    <w:bookmarkEnd w:id="231"/>
    <w:bookmarkStart w:id="260" w:name="sec-r-ci"/>
    <w:p>
      <w:pPr>
        <w:pStyle w:val="Heading1"/>
      </w:pPr>
      <w:r>
        <w:t xml:space="preserve">7. Continuous Integration</w:t>
      </w:r>
    </w:p>
    <w:bookmarkStart w:id="233" w:name="understanding-github-actions"/>
    <w:p>
      <w:pPr>
        <w:pStyle w:val="Heading2"/>
      </w:pPr>
      <w:r>
        <w:t xml:space="preserve">7.1 Understanding GitHub Actions</w:t>
      </w:r>
    </w:p>
    <w:p>
      <w:pPr>
        <w:pStyle w:val="FirstParagraph"/>
      </w:pPr>
      <w:hyperlink r:id="rId23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4"/>
        </w:numPr>
      </w:pPr>
      <w:r>
        <w:rPr>
          <w:b/>
          <w:bCs/>
        </w:rPr>
        <w:t xml:space="preserve">Immediate feedback</w:t>
      </w:r>
      <w:r>
        <w:t xml:space="preserve">: Get notified of problems quickly, when they’re easier to fix</w:t>
      </w:r>
    </w:p>
    <w:p>
      <w:pPr>
        <w:pStyle w:val="Compact"/>
        <w:numPr>
          <w:ilvl w:val="0"/>
          <w:numId w:val="1074"/>
        </w:numPr>
      </w:pPr>
      <w:r>
        <w:rPr>
          <w:b/>
          <w:bCs/>
        </w:rPr>
        <w:t xml:space="preserve">Better collaboration</w:t>
      </w:r>
      <w:r>
        <w:t xml:space="preserve">: External contributors can see if their changes pass all checks before you review</w:t>
      </w:r>
    </w:p>
    <w:p>
      <w:pPr>
        <w:pStyle w:val="Compact"/>
        <w:numPr>
          <w:ilvl w:val="0"/>
          <w:numId w:val="1074"/>
        </w:numPr>
      </w:pPr>
      <w:r>
        <w:rPr>
          <w:b/>
          <w:bCs/>
        </w:rPr>
        <w:t xml:space="preserve">Quality assurance</w:t>
      </w:r>
      <w:r>
        <w:t xml:space="preserve">: Catch platform-specific issues before they reach users</w:t>
      </w:r>
    </w:p>
    <w:p>
      <w:pPr>
        <w:pStyle w:val="Compact"/>
        <w:numPr>
          <w:ilvl w:val="0"/>
          <w:numId w:val="10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3"/>
    <w:bookmarkStart w:id="23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4">
        <w:r>
          <w:rPr>
            <w:rStyle w:val="Hyperlink"/>
          </w:rPr>
          <w:t xml:space="preserve">r-lib/actions</w:t>
        </w:r>
      </w:hyperlink>
      <w:r>
        <w:t xml:space="preserve"> </w:t>
      </w:r>
      <w:r>
        <w:t xml:space="preserve">that handle common R package tasks.</w:t>
      </w:r>
    </w:p>
    <w:bookmarkStart w:id="23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6"/>
    <w:bookmarkStart w:id="23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7"/>
    <w:bookmarkEnd w:id="238"/>
    <w:bookmarkStart w:id="23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39"/>
    <w:bookmarkStart w:id="24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warning.png" id="242"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6"/>
        </w:numPr>
      </w:pPr>
      <w:r>
        <w:t xml:space="preserve">When to run (on push, pull request, schedule, etc.)</w:t>
      </w:r>
    </w:p>
    <w:p>
      <w:pPr>
        <w:pStyle w:val="Compact"/>
        <w:numPr>
          <w:ilvl w:val="0"/>
          <w:numId w:val="1076"/>
        </w:numPr>
      </w:pPr>
      <w:r>
        <w:t xml:space="preserve">What operating systems and R versions to use</w:t>
      </w:r>
    </w:p>
    <w:p>
      <w:pPr>
        <w:pStyle w:val="Compact"/>
        <w:numPr>
          <w:ilvl w:val="0"/>
          <w:numId w:val="1076"/>
        </w:numPr>
      </w:pPr>
      <w:r>
        <w:t xml:space="preserve">What steps to execute (install dependencies, run checks, etc.)</w:t>
      </w:r>
    </w:p>
    <w:bookmarkEnd w:id="243"/>
    <w:bookmarkStart w:id="24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77"/>
        </w:numPr>
      </w:pPr>
      <w:r>
        <w:rPr>
          <w:b/>
          <w:bCs/>
        </w:rPr>
        <w:t xml:space="preserve">Test failures</w:t>
      </w:r>
      <w:r>
        <w:t xml:space="preserve">: Your tests found a bug (this is good! fix the bug)</w:t>
      </w:r>
    </w:p>
    <w:p>
      <w:pPr>
        <w:pStyle w:val="Compact"/>
        <w:numPr>
          <w:ilvl w:val="0"/>
          <w:numId w:val="1077"/>
        </w:numPr>
      </w:pPr>
      <w:r>
        <w:rPr>
          <w:b/>
          <w:bCs/>
        </w:rPr>
        <w:t xml:space="preserve">Platform-specific issues</w:t>
      </w:r>
      <w:r>
        <w:t xml:space="preserve">: Code works on your machine but not on other platforms</w:t>
      </w:r>
    </w:p>
    <w:p>
      <w:pPr>
        <w:pStyle w:val="Compact"/>
        <w:numPr>
          <w:ilvl w:val="0"/>
          <w:numId w:val="1077"/>
        </w:numPr>
      </w:pPr>
      <w:r>
        <w:rPr>
          <w:b/>
          <w:bCs/>
        </w:rPr>
        <w:t xml:space="preserve">Missing dependencies</w:t>
      </w:r>
      <w:r>
        <w:t xml:space="preserve">: System libraries needed for packages aren’t installed</w:t>
      </w:r>
    </w:p>
    <w:p>
      <w:pPr>
        <w:pStyle w:val="Compact"/>
        <w:numPr>
          <w:ilvl w:val="0"/>
          <w:numId w:val="107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4"/>
    <w:bookmarkStart w:id="25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78"/>
        </w:numPr>
      </w:pPr>
      <w:r>
        <w:rPr>
          <w:b/>
          <w:bCs/>
        </w:rPr>
        <w:t xml:space="preserve">CI/CD status updates</w:t>
      </w:r>
      <w:r>
        <w:t xml:space="preserve">: Report test results, build status, or deployment progress</w:t>
      </w:r>
    </w:p>
    <w:p>
      <w:pPr>
        <w:pStyle w:val="Compact"/>
        <w:numPr>
          <w:ilvl w:val="0"/>
          <w:numId w:val="1078"/>
        </w:numPr>
      </w:pPr>
      <w:r>
        <w:rPr>
          <w:b/>
          <w:bCs/>
        </w:rPr>
        <w:t xml:space="preserve">Code quality reports</w:t>
      </w:r>
      <w:r>
        <w:t xml:space="preserve">: Post coverage reports, linting results, or security scan findings</w:t>
      </w:r>
      <w:r>
        <w:br/>
      </w:r>
    </w:p>
    <w:p>
      <w:pPr>
        <w:pStyle w:val="Compact"/>
        <w:numPr>
          <w:ilvl w:val="0"/>
          <w:numId w:val="1078"/>
        </w:numPr>
      </w:pPr>
      <w:r>
        <w:rPr>
          <w:b/>
          <w:bCs/>
        </w:rPr>
        <w:t xml:space="preserve">Deployment previews</w:t>
      </w:r>
      <w:r>
        <w:t xml:space="preserve">: Share links to preview deployments (e.g., documentation sites, app previews)</w:t>
      </w:r>
    </w:p>
    <w:p>
      <w:pPr>
        <w:pStyle w:val="Compact"/>
        <w:numPr>
          <w:ilvl w:val="0"/>
          <w:numId w:val="1078"/>
        </w:numPr>
      </w:pPr>
      <w:r>
        <w:rPr>
          <w:b/>
          <w:bCs/>
        </w:rPr>
        <w:t xml:space="preserve">Bot feedback</w:t>
      </w:r>
      <w:r>
        <w:t xml:space="preserve">: Provide automated feedback without cluttering the PR conversation</w:t>
      </w:r>
    </w:p>
    <w:bookmarkEnd w:id="245"/>
    <w:bookmarkStart w:id="249" w:name="comparison-of-popular-actions"/>
    <w:p>
      <w:pPr>
        <w:pStyle w:val="Heading4"/>
      </w:pPr>
      <w:r>
        <w:t xml:space="preserve">7.6.0.2 Comparison of Popular Actions</w:t>
      </w:r>
    </w:p>
    <w:p>
      <w:pPr>
        <w:pStyle w:val="FirstParagraph"/>
      </w:pPr>
      <w:hyperlink r:id="rId24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79"/>
        </w:numPr>
      </w:pPr>
      <w:r>
        <w:rPr>
          <w:b/>
          <w:bCs/>
        </w:rPr>
        <w:t xml:space="preserve">Sticky comments</w:t>
      </w:r>
      <w:r>
        <w:t xml:space="preserve">: Creates or updates a comment identified by a unique header</w:t>
      </w:r>
    </w:p>
    <w:p>
      <w:pPr>
        <w:pStyle w:val="Compact"/>
        <w:numPr>
          <w:ilvl w:val="0"/>
          <w:numId w:val="1079"/>
        </w:numPr>
      </w:pPr>
      <w:r>
        <w:rPr>
          <w:b/>
          <w:bCs/>
        </w:rPr>
        <w:t xml:space="preserve">Multiple independent comments</w:t>
      </w:r>
      <w:r>
        <w:t xml:space="preserve">: Different workflows can maintain separate sticky comments using different headers</w:t>
      </w:r>
    </w:p>
    <w:p>
      <w:pPr>
        <w:pStyle w:val="Compact"/>
        <w:numPr>
          <w:ilvl w:val="0"/>
          <w:numId w:val="1079"/>
        </w:numPr>
      </w:pPr>
      <w:r>
        <w:rPr>
          <w:b/>
          <w:bCs/>
        </w:rPr>
        <w:t xml:space="preserve">Flexible update modes</w:t>
      </w:r>
      <w:r>
        <w:t xml:space="preserve">: Replace, append, recreate, delete, or hide comments</w:t>
      </w:r>
    </w:p>
    <w:p>
      <w:pPr>
        <w:pStyle w:val="Compact"/>
        <w:numPr>
          <w:ilvl w:val="0"/>
          <w:numId w:val="1079"/>
        </w:numPr>
      </w:pPr>
      <w:r>
        <w:rPr>
          <w:b/>
          <w:bCs/>
        </w:rPr>
        <w:t xml:space="preserve">File-based messages</w:t>
      </w:r>
      <w:r>
        <w:t xml:space="preserve">: Load comment content from files for complex templates</w:t>
      </w:r>
    </w:p>
    <w:p>
      <w:pPr>
        <w:pStyle w:val="Compact"/>
        <w:numPr>
          <w:ilvl w:val="0"/>
          <w:numId w:val="107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0"/>
        </w:numPr>
      </w:pPr>
      <w:r>
        <w:rPr>
          <w:b/>
          <w:bCs/>
        </w:rPr>
        <w:t xml:space="preserve">Progress tracking</w:t>
      </w:r>
      <w:r>
        <w:t xml:space="preserve">: Update comments as workflow steps complete or fail</w:t>
      </w:r>
    </w:p>
    <w:p>
      <w:pPr>
        <w:pStyle w:val="Compact"/>
        <w:numPr>
          <w:ilvl w:val="0"/>
          <w:numId w:val="1080"/>
        </w:numPr>
      </w:pPr>
      <w:r>
        <w:rPr>
          <w:b/>
          <w:bCs/>
        </w:rPr>
        <w:t xml:space="preserve">Identifier-based updates</w:t>
      </w:r>
      <w:r>
        <w:t xml:space="preserve">: Uses a hidden identifier to find and update the correct comment</w:t>
      </w:r>
    </w:p>
    <w:p>
      <w:pPr>
        <w:pStyle w:val="Compact"/>
        <w:numPr>
          <w:ilvl w:val="0"/>
          <w:numId w:val="1080"/>
        </w:numPr>
      </w:pPr>
      <w:r>
        <w:rPr>
          <w:b/>
          <w:bCs/>
        </w:rPr>
        <w:t xml:space="preserve">Multiple update modes</w:t>
      </w:r>
      <w:r>
        <w:t xml:space="preserve">: Append to existing comments, recreate, or delete</w:t>
      </w:r>
    </w:p>
    <w:p>
      <w:pPr>
        <w:pStyle w:val="Compact"/>
        <w:numPr>
          <w:ilvl w:val="0"/>
          <w:numId w:val="1080"/>
        </w:numPr>
      </w:pPr>
      <w:r>
        <w:rPr>
          <w:b/>
          <w:bCs/>
        </w:rPr>
        <w:t xml:space="preserve">Flexible targets</w:t>
      </w:r>
      <w:r>
        <w:t xml:space="preserve">: Comment on PRs, issues, or specific commits</w:t>
      </w:r>
    </w:p>
    <w:p>
      <w:pPr>
        <w:pStyle w:val="Compact"/>
        <w:numPr>
          <w:ilvl w:val="0"/>
          <w:numId w:val="108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4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1"/>
        </w:numPr>
      </w:pPr>
      <w:r>
        <w:rPr>
          <w:b/>
          <w:bCs/>
        </w:rPr>
        <w:t xml:space="preserve">Simple comment creation</w:t>
      </w:r>
      <w:r>
        <w:t xml:space="preserve">: Easy to post one-time or updated comments</w:t>
      </w:r>
    </w:p>
    <w:p>
      <w:pPr>
        <w:pStyle w:val="Compact"/>
        <w:numPr>
          <w:ilvl w:val="0"/>
          <w:numId w:val="1081"/>
        </w:numPr>
      </w:pPr>
      <w:r>
        <w:rPr>
          <w:b/>
          <w:bCs/>
        </w:rPr>
        <w:t xml:space="preserve">Comment updates</w:t>
      </w:r>
      <w:r>
        <w:t xml:space="preserve">: Find and update existing comments by ID or content</w:t>
      </w:r>
    </w:p>
    <w:p>
      <w:pPr>
        <w:pStyle w:val="Compact"/>
        <w:numPr>
          <w:ilvl w:val="0"/>
          <w:numId w:val="1081"/>
        </w:numPr>
      </w:pPr>
      <w:r>
        <w:rPr>
          <w:b/>
          <w:bCs/>
        </w:rPr>
        <w:t xml:space="preserve">Reactions</w:t>
      </w:r>
      <w:r>
        <w:t xml:space="preserve">: Add emoji reactions to comments</w:t>
      </w:r>
    </w:p>
    <w:p>
      <w:pPr>
        <w:pStyle w:val="Compact"/>
        <w:numPr>
          <w:ilvl w:val="0"/>
          <w:numId w:val="1081"/>
        </w:numPr>
      </w:pPr>
      <w:r>
        <w:rPr>
          <w:b/>
          <w:bCs/>
        </w:rPr>
        <w:t xml:space="preserve">Comment deletion</w:t>
      </w:r>
      <w:r>
        <w:t xml:space="preserve">: Remove comments when no longer needed</w:t>
      </w:r>
    </w:p>
    <w:p>
      <w:pPr>
        <w:pStyle w:val="Compact"/>
        <w:numPr>
          <w:ilvl w:val="0"/>
          <w:numId w:val="108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49"/>
    <w:bookmarkStart w:id="25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0"/>
    <w:bookmarkStart w:id="25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2"/>
        </w:numPr>
      </w:pPr>
      <w:r>
        <w:t xml:space="preserve">You need to maintain multiple independent status comments (test results, coverage, deployment, etc.)</w:t>
      </w:r>
    </w:p>
    <w:p>
      <w:pPr>
        <w:pStyle w:val="Compact"/>
        <w:numPr>
          <w:ilvl w:val="0"/>
          <w:numId w:val="1082"/>
        </w:numPr>
      </w:pPr>
      <w:r>
        <w:t xml:space="preserve">You want to prevent comment spam by updating the same comment</w:t>
      </w:r>
    </w:p>
    <w:p>
      <w:pPr>
        <w:pStyle w:val="Compact"/>
        <w:numPr>
          <w:ilvl w:val="0"/>
          <w:numId w:val="1082"/>
        </w:numPr>
      </w:pPr>
      <w:r>
        <w:t xml:space="preserve">You need advanced features like hiding outdated comments or file-based templates</w:t>
      </w:r>
    </w:p>
    <w:p>
      <w:pPr>
        <w:pStyle w:val="Compact"/>
        <w:numPr>
          <w:ilvl w:val="0"/>
          <w:numId w:val="10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3"/>
        </w:numPr>
      </w:pPr>
      <w:r>
        <w:t xml:space="preserve">You have long-running workflows with multiple stages</w:t>
      </w:r>
    </w:p>
    <w:p>
      <w:pPr>
        <w:pStyle w:val="Compact"/>
        <w:numPr>
          <w:ilvl w:val="0"/>
          <w:numId w:val="1083"/>
        </w:numPr>
      </w:pPr>
      <w:r>
        <w:t xml:space="preserve">You want to provide progressive feedback as each stage completes</w:t>
      </w:r>
    </w:p>
    <w:p>
      <w:pPr>
        <w:pStyle w:val="Compact"/>
        <w:numPr>
          <w:ilvl w:val="0"/>
          <w:numId w:val="1083"/>
        </w:numPr>
      </w:pPr>
      <w:r>
        <w:t xml:space="preserve">You need the workflow to fail and report the failure in the comment</w:t>
      </w:r>
    </w:p>
    <w:p>
      <w:pPr>
        <w:pStyle w:val="Compact"/>
        <w:numPr>
          <w:ilvl w:val="0"/>
          <w:numId w:val="10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4"/>
        </w:numPr>
      </w:pPr>
      <w:r>
        <w:t xml:space="preserve">You need simple comment posting without complex update logic</w:t>
      </w:r>
    </w:p>
    <w:p>
      <w:pPr>
        <w:pStyle w:val="Compact"/>
        <w:numPr>
          <w:ilvl w:val="0"/>
          <w:numId w:val="1084"/>
        </w:numPr>
      </w:pPr>
      <w:r>
        <w:t xml:space="preserve">You want to add emoji reactions to comments</w:t>
      </w:r>
    </w:p>
    <w:p>
      <w:pPr>
        <w:pStyle w:val="Compact"/>
        <w:numPr>
          <w:ilvl w:val="0"/>
          <w:numId w:val="1084"/>
        </w:numPr>
      </w:pPr>
      <w:r>
        <w:t xml:space="preserve">You’re comfortable with the action’s simpler update mechanism</w:t>
      </w:r>
    </w:p>
    <w:p>
      <w:pPr>
        <w:pStyle w:val="Compact"/>
        <w:numPr>
          <w:ilvl w:val="0"/>
          <w:numId w:val="1084"/>
        </w:numPr>
      </w:pPr>
      <w:r>
        <w:t xml:space="preserve">Your use case doesn’t require the advanced features of the other options</w:t>
      </w:r>
    </w:p>
    <w:bookmarkEnd w:id="251"/>
    <w:bookmarkStart w:id="25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warning.png" id="253"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4"/>
    <w:bookmarkEnd w:id="255"/>
    <w:bookmarkStart w:id="259" w:name="additional-resources"/>
    <w:p>
      <w:pPr>
        <w:pStyle w:val="Heading2"/>
      </w:pPr>
      <w:r>
        <w:t xml:space="preserve">7.7 Additional Resources</w:t>
      </w:r>
    </w:p>
    <w:p>
      <w:pPr>
        <w:pStyle w:val="Compact"/>
        <w:numPr>
          <w:ilvl w:val="0"/>
          <w:numId w:val="1085"/>
        </w:numPr>
      </w:pPr>
      <w:hyperlink r:id="rId232">
        <w:r>
          <w:rPr>
            <w:rStyle w:val="Hyperlink"/>
          </w:rPr>
          <w:t xml:space="preserve">GitHub Actions features overview</w:t>
        </w:r>
      </w:hyperlink>
    </w:p>
    <w:p>
      <w:pPr>
        <w:pStyle w:val="Compact"/>
        <w:numPr>
          <w:ilvl w:val="0"/>
          <w:numId w:val="1085"/>
        </w:numPr>
      </w:pPr>
      <w:hyperlink r:id="rId234">
        <w:r>
          <w:rPr>
            <w:rStyle w:val="Hyperlink"/>
          </w:rPr>
          <w:t xml:space="preserve">r-lib/actions repository</w:t>
        </w:r>
      </w:hyperlink>
      <w:r>
        <w:t xml:space="preserve"> </w:t>
      </w:r>
      <w:r>
        <w:t xml:space="preserve">- R-specific actions and example workflows</w:t>
      </w:r>
    </w:p>
    <w:p>
      <w:pPr>
        <w:pStyle w:val="Compact"/>
        <w:numPr>
          <w:ilvl w:val="0"/>
          <w:numId w:val="1085"/>
        </w:numPr>
      </w:pPr>
      <w:hyperlink r:id="rId256">
        <w:r>
          <w:rPr>
            <w:rStyle w:val="Hyperlink"/>
          </w:rPr>
          <w:t xml:space="preserve">R Packages book: Continuous Integration</w:t>
        </w:r>
      </w:hyperlink>
    </w:p>
    <w:p>
      <w:pPr>
        <w:pStyle w:val="Compact"/>
        <w:numPr>
          <w:ilvl w:val="0"/>
          <w:numId w:val="1085"/>
        </w:numPr>
      </w:pPr>
      <w:hyperlink r:id="rId257">
        <w:r>
          <w:rPr>
            <w:rStyle w:val="Hyperlink"/>
          </w:rPr>
          <w:t xml:space="preserve">GitHub Actions documentation</w:t>
        </w:r>
      </w:hyperlink>
    </w:p>
    <w:p>
      <w:pPr>
        <w:pStyle w:val="Compact"/>
        <w:numPr>
          <w:ilvl w:val="0"/>
          <w:numId w:val="1085"/>
        </w:numPr>
      </w:pPr>
      <w:hyperlink r:id="rId258">
        <w:r>
          <w:rPr>
            <w:rStyle w:val="Hyperlink"/>
          </w:rPr>
          <w:t xml:space="preserve">Where to find help with r-lib/actions</w:t>
        </w:r>
      </w:hyperlink>
    </w:p>
    <w:p>
      <w:r>
        <w:br w:type="page"/>
      </w:r>
    </w:p>
    <w:bookmarkEnd w:id="259"/>
    <w:bookmarkEnd w:id="260"/>
    <w:bookmarkStart w:id="310" w:name="sec-r-code-style"/>
    <w:p>
      <w:pPr>
        <w:pStyle w:val="Heading1"/>
      </w:pPr>
      <w:r>
        <w:t xml:space="preserve">8.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8.1 General Principles</w:t>
      </w:r>
    </w:p>
    <w:p>
      <w:pPr>
        <w:pStyle w:val="Compact"/>
        <w:numPr>
          <w:ilvl w:val="0"/>
          <w:numId w:val="1086"/>
        </w:numPr>
      </w:pPr>
      <w:r>
        <w:rPr>
          <w:b/>
          <w:bCs/>
        </w:rPr>
        <w:t xml:space="preserve">Follow tidyverse style guide</w:t>
      </w:r>
      <w:r>
        <w:t xml:space="preserve">: https://style.tidyverse.org</w:t>
      </w:r>
    </w:p>
    <w:p>
      <w:pPr>
        <w:pStyle w:val="Compact"/>
        <w:numPr>
          <w:ilvl w:val="0"/>
          <w:numId w:val="108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6"/>
        </w:numPr>
      </w:pPr>
      <w:r>
        <w:rPr>
          <w:b/>
          <w:bCs/>
        </w:rPr>
        <w:t xml:space="preserve">Write tidy code</w:t>
      </w:r>
      <w:r>
        <w:t xml:space="preserve">: Keep code clean, readable, and well-organized</w:t>
      </w:r>
    </w:p>
    <w:p>
      <w:pPr>
        <w:pStyle w:val="Compact"/>
        <w:numPr>
          <w:ilvl w:val="0"/>
          <w:numId w:val="108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6"/>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4"/>
    <w:bookmarkStart w:id="26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7"/>
        </w:numPr>
      </w:pPr>
      <w:r>
        <w:t xml:space="preserve">source your config =&gt;</w:t>
      </w:r>
    </w:p>
    <w:p>
      <w:pPr>
        <w:pStyle w:val="Compact"/>
        <w:numPr>
          <w:ilvl w:val="0"/>
          <w:numId w:val="1087"/>
        </w:numPr>
      </w:pPr>
      <w:r>
        <w:t xml:space="preserve">load all your data =&gt;</w:t>
      </w:r>
    </w:p>
    <w:p>
      <w:pPr>
        <w:pStyle w:val="Compact"/>
        <w:numPr>
          <w:ilvl w:val="0"/>
          <w:numId w:val="108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8.5 Markdown and Quarto Formatting</w:t>
      </w:r>
    </w:p>
    <w:bookmarkStart w:id="27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8.7 Package Code Practices</w:t>
      </w:r>
    </w:p>
    <w:p>
      <w:pPr>
        <w:pStyle w:val="Compact"/>
        <w:numPr>
          <w:ilvl w:val="0"/>
          <w:numId w:val="108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9"/>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4"/>
    <w:bookmarkStart w:id="27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5"/>
    <w:bookmarkStart w:id="28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4">
        <w:r>
          <w:rPr>
            <w:rStyle w:val="Hyperlink"/>
          </w:rPr>
          <w:t xml:space="preserve">Be Expressive: How to Give Your Variables Better Names</w:t>
        </w:r>
      </w:hyperlink>
    </w:p>
    <w:bookmarkEnd w:id="280"/>
    <w:bookmarkStart w:id="308" w:name="sec-style-auto-style"/>
    <w:p>
      <w:pPr>
        <w:pStyle w:val="Heading2"/>
      </w:pPr>
      <w:r>
        <w:t xml:space="preserve">8.11 Automated Tools for Style and Project Workflow</w:t>
      </w:r>
    </w:p>
    <w:bookmarkStart w:id="307" w:name="styling"/>
    <w:p>
      <w:pPr>
        <w:pStyle w:val="Heading3"/>
      </w:pPr>
      <w:r>
        <w:t xml:space="preserve">8.11.1 Styling</w:t>
      </w:r>
    </w:p>
    <w:bookmarkStart w:id="282" w:name="rstudio-shortcuts"/>
    <w:p>
      <w:pPr>
        <w:pStyle w:val="Heading4"/>
      </w:pPr>
      <w:r>
        <w:t xml:space="preserve">8.11.1.1 RStudio shortcuts</w:t>
      </w:r>
    </w:p>
    <w:p>
      <w:pPr>
        <w:numPr>
          <w:ilvl w:val="0"/>
          <w:numId w:val="109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0"/>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8.11.1.2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8.11.1.3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1"/>
              </w:numPr>
            </w:pPr>
            <w:r>
              <w:t xml:space="preserve">Unused variables</w:t>
            </w:r>
          </w:p>
          <w:p>
            <w:pPr>
              <w:pStyle w:val="Compact"/>
              <w:numPr>
                <w:ilvl w:val="0"/>
                <w:numId w:val="1091"/>
              </w:numPr>
            </w:pPr>
            <w:r>
              <w:t xml:space="preserve">Improper whitespace</w:t>
            </w:r>
          </w:p>
          <w:p>
            <w:pPr>
              <w:pStyle w:val="Compact"/>
              <w:numPr>
                <w:ilvl w:val="0"/>
                <w:numId w:val="1091"/>
              </w:numPr>
            </w:pPr>
            <w:r>
              <w:t xml:space="preserve">Line length issues</w:t>
            </w:r>
          </w:p>
          <w:p>
            <w:pPr>
              <w:pStyle w:val="Compact"/>
              <w:numPr>
                <w:ilvl w:val="0"/>
                <w:numId w:val="109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8.12 Additional Resources</w:t>
      </w:r>
    </w:p>
    <w:p>
      <w:pPr>
        <w:pStyle w:val="Compact"/>
        <w:numPr>
          <w:ilvl w:val="0"/>
          <w:numId w:val="109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9.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3"/>
        </w:numPr>
      </w:pPr>
      <w:r>
        <w:rPr>
          <w:b/>
          <w:bCs/>
        </w:rPr>
        <w:t xml:space="preserve">Uncheck</w:t>
      </w:r>
      <w:r>
        <w:t xml:space="preserve"> </w:t>
      </w:r>
      <w:r>
        <w:t xml:space="preserve">Restore RData into workspace at startup</w:t>
      </w:r>
    </w:p>
    <w:p>
      <w:pPr>
        <w:pStyle w:val="Compact"/>
        <w:numPr>
          <w:ilvl w:val="0"/>
          <w:numId w:val="109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10.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11. Quarto</w:t>
      </w:r>
    </w:p>
    <w:bookmarkStart w:id="335" w:name="introduction"/>
    <w:p>
      <w:pPr>
        <w:pStyle w:val="Heading2"/>
      </w:pPr>
      <w:r>
        <w:t xml:space="preserve">11.1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11.1.3 Getting Started</w:t>
      </w:r>
    </w:p>
    <w:p>
      <w:pPr>
        <w:pStyle w:val="FirstParagraph"/>
      </w:pPr>
      <w:r>
        <w:t xml:space="preserve">To get started with Quarto:</w:t>
      </w:r>
    </w:p>
    <w:p>
      <w:pPr>
        <w:numPr>
          <w:ilvl w:val="0"/>
          <w:numId w:val="109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6"/>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8"/>
        </w:numPr>
      </w:pPr>
      <w:r>
        <w:t xml:space="preserve">Click</w:t>
      </w:r>
      <w:r>
        <w:t xml:space="preserve"> </w:t>
      </w:r>
      <w:r>
        <w:rPr>
          <w:b/>
          <w:bCs/>
        </w:rPr>
        <w:t xml:space="preserve">“Render”</w:t>
      </w:r>
      <w:r>
        <w:t xml:space="preserve"> </w:t>
      </w:r>
      <w:r>
        <w:t xml:space="preserve">in RStudio, or</w:t>
      </w:r>
    </w:p>
    <w:p>
      <w:pPr>
        <w:pStyle w:val="Compact"/>
        <w:numPr>
          <w:ilvl w:val="0"/>
          <w:numId w:val="1098"/>
        </w:numPr>
      </w:pPr>
      <w:r>
        <w:t xml:space="preserve">Press</w:t>
      </w:r>
      <w:r>
        <w:t xml:space="preserve"> </w:t>
      </w:r>
      <w:r>
        <w:rPr>
          <w:b/>
          <w:bCs/>
        </w:rPr>
        <w:t xml:space="preserve">Cmd/Ctrl + Shift + K</w:t>
      </w:r>
      <w:r>
        <w:t xml:space="preserve">, or</w:t>
      </w:r>
    </w:p>
    <w:p>
      <w:pPr>
        <w:pStyle w:val="Compact"/>
        <w:numPr>
          <w:ilvl w:val="0"/>
          <w:numId w:val="109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9"/>
        </w:numPr>
      </w:pPr>
      <w:r>
        <w:t xml:space="preserve">The</w:t>
      </w:r>
      <w:r>
        <w:t xml:space="preserve"> </w:t>
      </w:r>
      <w:r>
        <w:rPr>
          <w:b/>
          <w:bCs/>
        </w:rPr>
        <w:t xml:space="preserve">“Insert”</w:t>
      </w:r>
      <w:r>
        <w:t xml:space="preserve"> </w:t>
      </w:r>
      <w:r>
        <w:t xml:space="preserve">button icon in the editor toolbar</w:t>
      </w:r>
    </w:p>
    <w:p>
      <w:pPr>
        <w:pStyle w:val="Compact"/>
        <w:numPr>
          <w:ilvl w:val="0"/>
          <w:numId w:val="109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0"/>
        </w:numPr>
      </w:pPr>
      <w:r>
        <w:rPr>
          <w:rStyle w:val="VerbatimChar"/>
        </w:rPr>
        <w:t xml:space="preserve">#| label:</w:t>
      </w:r>
      <w:r>
        <w:t xml:space="preserve"> </w:t>
      </w:r>
      <w:r>
        <w:t xml:space="preserve">- give the chunk a name</w:t>
      </w:r>
    </w:p>
    <w:p>
      <w:pPr>
        <w:pStyle w:val="Compact"/>
        <w:numPr>
          <w:ilvl w:val="0"/>
          <w:numId w:val="1100"/>
        </w:numPr>
      </w:pPr>
      <w:r>
        <w:rPr>
          <w:rStyle w:val="VerbatimChar"/>
        </w:rPr>
        <w:t xml:space="preserve">#| echo: false</w:t>
      </w:r>
      <w:r>
        <w:t xml:space="preserve"> </w:t>
      </w:r>
      <w:r>
        <w:t xml:space="preserve">- hide the code but show the output</w:t>
      </w:r>
    </w:p>
    <w:p>
      <w:pPr>
        <w:pStyle w:val="Compact"/>
        <w:numPr>
          <w:ilvl w:val="0"/>
          <w:numId w:val="110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0"/>
        </w:numPr>
      </w:pPr>
      <w:r>
        <w:rPr>
          <w:rStyle w:val="VerbatimChar"/>
        </w:rPr>
        <w:t xml:space="preserve">#| eval: false</w:t>
      </w:r>
      <w:r>
        <w:t xml:space="preserve"> </w:t>
      </w:r>
      <w:r>
        <w:t xml:space="preserve">- show the code but don’t run it</w:t>
      </w:r>
    </w:p>
    <w:p>
      <w:pPr>
        <w:pStyle w:val="Compact"/>
        <w:numPr>
          <w:ilvl w:val="0"/>
          <w:numId w:val="1100"/>
        </w:numPr>
      </w:pPr>
      <w:r>
        <w:rPr>
          <w:rStyle w:val="VerbatimChar"/>
        </w:rPr>
        <w:t xml:space="preserve">#| include: false</w:t>
      </w:r>
      <w:r>
        <w:t xml:space="preserve"> </w:t>
      </w:r>
      <w:r>
        <w:t xml:space="preserve">- run the code but hide both code and output</w:t>
      </w:r>
    </w:p>
    <w:p>
      <w:pPr>
        <w:pStyle w:val="Compact"/>
        <w:numPr>
          <w:ilvl w:val="0"/>
          <w:numId w:val="1100"/>
        </w:numPr>
      </w:pPr>
      <w:r>
        <w:rPr>
          <w:rStyle w:val="VerbatimChar"/>
        </w:rPr>
        <w:t xml:space="preserve">#| warning: false</w:t>
      </w:r>
      <w:r>
        <w:t xml:space="preserve"> </w:t>
      </w:r>
      <w:r>
        <w:t xml:space="preserve">- hide warnings</w:t>
      </w:r>
    </w:p>
    <w:p>
      <w:pPr>
        <w:pStyle w:val="Compact"/>
        <w:numPr>
          <w:ilvl w:val="0"/>
          <w:numId w:val="110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2"/>
        </w:numPr>
      </w:pPr>
      <w:r>
        <w:t xml:space="preserve">Adjust figure dimensions for different page sizes</w:t>
      </w:r>
    </w:p>
    <w:p>
      <w:pPr>
        <w:pStyle w:val="Compact"/>
        <w:numPr>
          <w:ilvl w:val="0"/>
          <w:numId w:val="1102"/>
        </w:numPr>
      </w:pPr>
      <w:r>
        <w:t xml:space="preserve">Use different table formatting for different outputs</w:t>
      </w:r>
    </w:p>
    <w:p>
      <w:pPr>
        <w:pStyle w:val="Compact"/>
        <w:numPr>
          <w:ilvl w:val="0"/>
          <w:numId w:val="1102"/>
        </w:numPr>
      </w:pPr>
      <w:r>
        <w:t xml:space="preserve">Include or exclude content based on output format</w:t>
      </w:r>
    </w:p>
    <w:p>
      <w:pPr>
        <w:pStyle w:val="Compact"/>
        <w:numPr>
          <w:ilvl w:val="0"/>
          <w:numId w:val="1102"/>
        </w:numPr>
      </w:pPr>
      <w:r>
        <w:t xml:space="preserve">Set format-specific styling or options</w:t>
      </w:r>
    </w:p>
    <w:bookmarkEnd w:id="341"/>
    <w:bookmarkStart w:id="34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3"/>
        </w:numPr>
      </w:pPr>
      <w:r>
        <w:rPr>
          <w:rStyle w:val="VerbatimChar"/>
        </w:rPr>
        <w:t xml:space="preserve">[link text](url)</w:t>
      </w:r>
      <w:r>
        <w:t xml:space="preserve"> </w:t>
      </w:r>
      <w:r>
        <w:t xml:space="preserve">creates hyperlinks</w:t>
      </w:r>
    </w:p>
    <w:p>
      <w:pPr>
        <w:pStyle w:val="Compact"/>
        <w:numPr>
          <w:ilvl w:val="0"/>
          <w:numId w:val="110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5"/>
        </w:numPr>
      </w:pPr>
      <w:r>
        <w:t xml:space="preserve">Repository:</w:t>
      </w:r>
      <w:r>
        <w:t xml:space="preserve"> </w:t>
      </w:r>
      <w:hyperlink r:id="rId344">
        <w:r>
          <w:rPr>
            <w:rStyle w:val="Hyperlink"/>
          </w:rPr>
          <w:t xml:space="preserve">https://github.com/UCD-SERG/qbt</w:t>
        </w:r>
      </w:hyperlink>
    </w:p>
    <w:p>
      <w:pPr>
        <w:pStyle w:val="Compact"/>
        <w:numPr>
          <w:ilvl w:val="1"/>
          <w:numId w:val="110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5"/>
        </w:numPr>
      </w:pPr>
      <w:r>
        <w:t xml:space="preserve">Clone your new repository and start editing</w:t>
      </w:r>
    </w:p>
    <w:p>
      <w:pPr>
        <w:pStyle w:val="Compact"/>
        <w:numPr>
          <w:ilvl w:val="1"/>
          <w:numId w:val="1105"/>
        </w:numPr>
      </w:pPr>
      <w:r>
        <w:t xml:space="preserve">Includes GitHub Actions for automatic deployment to GitHub Pages</w:t>
      </w:r>
    </w:p>
    <w:p>
      <w:pPr>
        <w:pStyle w:val="Compact"/>
        <w:numPr>
          <w:ilvl w:val="0"/>
          <w:numId w:val="1104"/>
        </w:numPr>
      </w:pPr>
      <w:r>
        <w:rPr>
          <w:b/>
          <w:bCs/>
        </w:rPr>
        <w:t xml:space="preserve">Coatless Tutorials Quarto Book Template</w:t>
      </w:r>
      <w:r>
        <w:t xml:space="preserve"> </w:t>
      </w:r>
      <w:r>
        <w:t xml:space="preserve">- Another template with helpful examples:</w:t>
      </w:r>
    </w:p>
    <w:p>
      <w:pPr>
        <w:pStyle w:val="Compact"/>
        <w:numPr>
          <w:ilvl w:val="1"/>
          <w:numId w:val="1106"/>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6"/>
        </w:numPr>
      </w:pPr>
      <w:r>
        <w:t xml:space="preserve">Includes examples of common Quarto book features</w:t>
      </w:r>
    </w:p>
    <w:p>
      <w:pPr>
        <w:pStyle w:val="Compact"/>
        <w:numPr>
          <w:ilvl w:val="0"/>
          <w:numId w:val="1104"/>
        </w:numPr>
      </w:pPr>
      <w:r>
        <w:rPr>
          <w:b/>
          <w:bCs/>
        </w:rPr>
        <w:t xml:space="preserve">DataLab Quarto Template</w:t>
      </w:r>
      <w:r>
        <w:t xml:space="preserve"> </w:t>
      </w:r>
      <w:r>
        <w:t xml:space="preserve">- Template from the UC Davis DataLab and Davis R Users Group:</w:t>
      </w:r>
    </w:p>
    <w:p>
      <w:pPr>
        <w:pStyle w:val="Compact"/>
        <w:numPr>
          <w:ilvl w:val="1"/>
          <w:numId w:val="1107"/>
        </w:numPr>
      </w:pPr>
      <w:r>
        <w:t xml:space="preserve">Repository:</w:t>
      </w:r>
      <w:r>
        <w:t xml:space="preserve"> </w:t>
      </w:r>
      <w:hyperlink r:id="rId346">
        <w:r>
          <w:rPr>
            <w:rStyle w:val="Hyperlink"/>
          </w:rPr>
          <w:t xml:space="preserve">https://github.com/d-rug/datalab_template_quarto</w:t>
        </w:r>
      </w:hyperlink>
    </w:p>
    <w:p>
      <w:pPr>
        <w:pStyle w:val="Compact"/>
        <w:numPr>
          <w:ilvl w:val="1"/>
          <w:numId w:val="110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8"/>
        </w:numPr>
      </w:pPr>
      <w:r>
        <w:rPr>
          <w:rStyle w:val="VerbatimChar"/>
        </w:rPr>
        <w:t xml:space="preserve">_quarto.yml</w:t>
      </w:r>
      <w:r>
        <w:t xml:space="preserve"> </w:t>
      </w:r>
      <w:r>
        <w:t xml:space="preserve">- configuration file for your book</w:t>
      </w:r>
    </w:p>
    <w:p>
      <w:pPr>
        <w:pStyle w:val="Compact"/>
        <w:numPr>
          <w:ilvl w:val="0"/>
          <w:numId w:val="1108"/>
        </w:numPr>
      </w:pPr>
      <w:r>
        <w:rPr>
          <w:rStyle w:val="VerbatimChar"/>
        </w:rPr>
        <w:t xml:space="preserve">index.qmd</w:t>
      </w:r>
      <w:r>
        <w:t xml:space="preserve"> </w:t>
      </w:r>
      <w:r>
        <w:t xml:space="preserve">- the home page / preface</w:t>
      </w:r>
    </w:p>
    <w:p>
      <w:pPr>
        <w:pStyle w:val="Compact"/>
        <w:numPr>
          <w:ilvl w:val="0"/>
          <w:numId w:val="1108"/>
        </w:numPr>
      </w:pPr>
      <w:r>
        <w:t xml:space="preserve">Sample chapter files</w:t>
      </w:r>
    </w:p>
    <w:p>
      <w:pPr>
        <w:pStyle w:val="Compact"/>
        <w:numPr>
          <w:ilvl w:val="0"/>
          <w:numId w:val="1108"/>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9"/>
        </w:numPr>
      </w:pPr>
      <w:r>
        <w:t xml:space="preserve">Book metadata (title, author, date)</w:t>
      </w:r>
    </w:p>
    <w:p>
      <w:pPr>
        <w:pStyle w:val="Compact"/>
        <w:numPr>
          <w:ilvl w:val="0"/>
          <w:numId w:val="1109"/>
        </w:numPr>
      </w:pPr>
      <w:r>
        <w:t xml:space="preserve">Chapter order</w:t>
      </w:r>
    </w:p>
    <w:p>
      <w:pPr>
        <w:pStyle w:val="Compact"/>
        <w:numPr>
          <w:ilvl w:val="0"/>
          <w:numId w:val="1109"/>
        </w:numPr>
      </w:pPr>
      <w:r>
        <w:t xml:space="preserve">Output formats (HTML, PDF, ePub, etc.)</w:t>
      </w:r>
    </w:p>
    <w:p>
      <w:pPr>
        <w:pStyle w:val="Compact"/>
        <w:numPr>
          <w:ilvl w:val="0"/>
          <w:numId w:val="1109"/>
        </w:numPr>
      </w:pPr>
      <w:r>
        <w:t xml:space="preserve">Styling and theme</w:t>
      </w:r>
    </w:p>
    <w:p>
      <w:pPr>
        <w:pStyle w:val="Compact"/>
        <w:numPr>
          <w:ilvl w:val="0"/>
          <w:numId w:val="110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11.3.6 Resources</w:t>
      </w:r>
    </w:p>
    <w:p>
      <w:pPr>
        <w:pStyle w:val="Compact"/>
        <w:numPr>
          <w:ilvl w:val="0"/>
          <w:numId w:val="1110"/>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10"/>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10"/>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1"/>
        </w:numPr>
      </w:pPr>
      <w:r>
        <w:rPr>
          <w:rStyle w:val="VerbatimChar"/>
        </w:rPr>
        <w:t xml:space="preserve">_quarto.yml</w:t>
      </w:r>
      <w:r>
        <w:t xml:space="preserve"> </w:t>
      </w:r>
      <w:r>
        <w:t xml:space="preserve">- default book configuration</w:t>
      </w:r>
    </w:p>
    <w:p>
      <w:pPr>
        <w:pStyle w:val="Compact"/>
        <w:numPr>
          <w:ilvl w:val="0"/>
          <w:numId w:val="1111"/>
        </w:numPr>
      </w:pPr>
      <w:r>
        <w:rPr>
          <w:rStyle w:val="VerbatimChar"/>
        </w:rPr>
        <w:t xml:space="preserve">_quarto-revealjs.yml</w:t>
      </w:r>
      <w:r>
        <w:t xml:space="preserve"> </w:t>
      </w:r>
      <w:r>
        <w:t xml:space="preserve">- configuration for rendering chapters as slide decks</w:t>
      </w:r>
    </w:p>
    <w:p>
      <w:pPr>
        <w:pStyle w:val="Compact"/>
        <w:numPr>
          <w:ilvl w:val="0"/>
          <w:numId w:val="1111"/>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11.4.3 Creating a Profile</w:t>
      </w:r>
    </w:p>
    <w:p>
      <w:pPr>
        <w:pStyle w:val="FirstParagraph"/>
      </w:pPr>
      <w:r>
        <w:t xml:space="preserve">To create a profile:</w:t>
      </w:r>
    </w:p>
    <w:p>
      <w:pPr>
        <w:pStyle w:val="Compact"/>
        <w:numPr>
          <w:ilvl w:val="0"/>
          <w:numId w:val="1112"/>
        </w:numPr>
      </w:pPr>
      <w:r>
        <w:t xml:space="preserve">Create a new YAML file named</w:t>
      </w:r>
      <w:r>
        <w:t xml:space="preserve"> </w:t>
      </w:r>
      <w:r>
        <w:rPr>
          <w:rStyle w:val="VerbatimChar"/>
        </w:rPr>
        <w:t xml:space="preserve">_quarto-{profile-name}.yml</w:t>
      </w:r>
    </w:p>
    <w:p>
      <w:pPr>
        <w:pStyle w:val="Compact"/>
        <w:numPr>
          <w:ilvl w:val="0"/>
          <w:numId w:val="1112"/>
        </w:numPr>
      </w:pPr>
      <w:r>
        <w:t xml:space="preserve">Include only the configuration options that differ from your default</w:t>
      </w:r>
      <w:r>
        <w:t xml:space="preserve"> </w:t>
      </w:r>
      <w:r>
        <w:rPr>
          <w:rStyle w:val="VerbatimChar"/>
        </w:rPr>
        <w:t xml:space="preserve">_quarto.yml</w:t>
      </w:r>
    </w:p>
    <w:p>
      <w:pPr>
        <w:pStyle w:val="Compact"/>
        <w:numPr>
          <w:ilvl w:val="0"/>
          <w:numId w:val="111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11.4.5 Resources</w:t>
      </w:r>
    </w:p>
    <w:p>
      <w:pPr>
        <w:pStyle w:val="Compact"/>
        <w:numPr>
          <w:ilvl w:val="0"/>
          <w:numId w:val="1113"/>
        </w:numPr>
      </w:pPr>
      <w:hyperlink r:id="rId362">
        <w:r>
          <w:rPr>
            <w:rStyle w:val="Hyperlink"/>
          </w:rPr>
          <w:t xml:space="preserve">Quarto Profiles Documentation</w:t>
        </w:r>
      </w:hyperlink>
    </w:p>
    <w:p>
      <w:pPr>
        <w:pStyle w:val="Compact"/>
        <w:numPr>
          <w:ilvl w:val="0"/>
          <w:numId w:val="1113"/>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11.5 Advanced Features</w:t>
      </w:r>
    </w:p>
    <w:bookmarkStart w:id="36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7"/>
        </w:numPr>
      </w:pPr>
      <w:r>
        <w:rPr>
          <w:b/>
          <w:bCs/>
        </w:rPr>
        <w:t xml:space="preserve">Easier Code Review:</w:t>
      </w:r>
      <w:r>
        <w:t xml:space="preserve"> </w:t>
      </w:r>
      <w:r>
        <w:t xml:space="preserve">Reviewers can see exactly what changed—either the organization (main file) or the content (include file).</w:t>
      </w:r>
    </w:p>
    <w:p>
      <w:pPr>
        <w:numPr>
          <w:ilvl w:val="0"/>
          <w:numId w:val="111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11.6 Additional Resources</w:t>
      </w:r>
    </w:p>
    <w:bookmarkStart w:id="371" w:name="official-documentation"/>
    <w:p>
      <w:pPr>
        <w:pStyle w:val="Heading3"/>
      </w:pPr>
      <w:r>
        <w:t xml:space="preserve">11.6.1 Official Documentation</w:t>
      </w:r>
    </w:p>
    <w:p>
      <w:pPr>
        <w:pStyle w:val="Compact"/>
        <w:numPr>
          <w:ilvl w:val="0"/>
          <w:numId w:val="1119"/>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9"/>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9"/>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9"/>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11.6.2 Learning Resources</w:t>
      </w:r>
    </w:p>
    <w:p>
      <w:pPr>
        <w:pStyle w:val="Compact"/>
        <w:numPr>
          <w:ilvl w:val="0"/>
          <w:numId w:val="1120"/>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0"/>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0"/>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1"/>
        </w:numPr>
      </w:pPr>
      <w:r>
        <w:t xml:space="preserve">Book structure and organization</w:t>
      </w:r>
    </w:p>
    <w:p>
      <w:pPr>
        <w:pStyle w:val="Compact"/>
        <w:numPr>
          <w:ilvl w:val="1"/>
          <w:numId w:val="1121"/>
        </w:numPr>
      </w:pPr>
      <w:r>
        <w:t xml:space="preserve">Using includes for modular content</w:t>
      </w:r>
      <w:r>
        <w:br/>
      </w:r>
    </w:p>
    <w:p>
      <w:pPr>
        <w:pStyle w:val="Compact"/>
        <w:numPr>
          <w:ilvl w:val="1"/>
          <w:numId w:val="1121"/>
        </w:numPr>
      </w:pPr>
      <w:r>
        <w:t xml:space="preserve">Configuring multiple output formats (HTML, PDF, ePub, Word)</w:t>
      </w:r>
    </w:p>
    <w:p>
      <w:pPr>
        <w:pStyle w:val="Compact"/>
        <w:numPr>
          <w:ilvl w:val="1"/>
          <w:numId w:val="1121"/>
        </w:numPr>
      </w:pPr>
      <w:r>
        <w:t xml:space="preserve">Cross-references for figures, tables, and sections</w:t>
      </w:r>
    </w:p>
    <w:bookmarkEnd w:id="372"/>
    <w:bookmarkStart w:id="373" w:name="templates"/>
    <w:p>
      <w:pPr>
        <w:pStyle w:val="Heading3"/>
      </w:pPr>
      <w:r>
        <w:t xml:space="preserve">11.6.3 Templates</w:t>
      </w:r>
    </w:p>
    <w:p>
      <w:pPr>
        <w:pStyle w:val="Compact"/>
        <w:numPr>
          <w:ilvl w:val="0"/>
          <w:numId w:val="1122"/>
        </w:numPr>
      </w:pPr>
      <w:hyperlink r:id="rId344">
        <w:r>
          <w:rPr>
            <w:rStyle w:val="Hyperlink"/>
          </w:rPr>
          <w:t xml:space="preserve">UCD-SeRG Quarto Book Template</w:t>
        </w:r>
      </w:hyperlink>
      <w:r>
        <w:t xml:space="preserve"> </w:t>
      </w:r>
      <w:r>
        <w:t xml:space="preserve">- our recommended template</w:t>
      </w:r>
    </w:p>
    <w:p>
      <w:pPr>
        <w:pStyle w:val="Compact"/>
        <w:numPr>
          <w:ilvl w:val="0"/>
          <w:numId w:val="1122"/>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2"/>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3"/>
        </w:numPr>
      </w:pPr>
      <w:hyperlink w:anchor="sec-github">
        <w:r>
          <w:rPr>
            <w:rStyle w:val="Hyperlink"/>
          </w:rPr>
          <w:t xml:space="preserve">Chapter 12</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12.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12.1 Basics</w:t>
      </w:r>
    </w:p>
    <w:p>
      <w:pPr>
        <w:pStyle w:val="Compact"/>
        <w:numPr>
          <w:ilvl w:val="0"/>
          <w:numId w:val="1124"/>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4"/>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4"/>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12.2 GitHub Education and Copilot Access</w:t>
      </w:r>
    </w:p>
    <w:bookmarkStart w:id="38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5"/>
        </w:numPr>
      </w:pPr>
      <w:r>
        <w:t xml:space="preserve">Visit the</w:t>
      </w:r>
      <w:r>
        <w:t xml:space="preserve"> </w:t>
      </w:r>
      <w:hyperlink r:id="rId381">
        <w:r>
          <w:rPr>
            <w:rStyle w:val="Hyperlink"/>
          </w:rPr>
          <w:t xml:space="preserve">GitHub Education website</w:t>
        </w:r>
      </w:hyperlink>
    </w:p>
    <w:p>
      <w:pPr>
        <w:pStyle w:val="Compact"/>
        <w:numPr>
          <w:ilvl w:val="0"/>
          <w:numId w:val="112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5"/>
        </w:numPr>
      </w:pPr>
      <w:r>
        <w:t xml:space="preserve">Sign in with your GitHub account (or create one if you don’t have one)</w:t>
      </w:r>
    </w:p>
    <w:p>
      <w:pPr>
        <w:pStyle w:val="Compact"/>
        <w:numPr>
          <w:ilvl w:val="0"/>
          <w:numId w:val="112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5"/>
        </w:numPr>
      </w:pPr>
      <w:r>
        <w:t xml:space="preserve">Provide proof of your academic affiliation (e.g., upload a photo of your student ID or university letter)</w:t>
      </w:r>
    </w:p>
    <w:p>
      <w:pPr>
        <w:pStyle w:val="Compact"/>
        <w:numPr>
          <w:ilvl w:val="0"/>
          <w:numId w:val="112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6"/>
        </w:numPr>
      </w:pPr>
      <w:r>
        <w:t xml:space="preserve">Ensure you have a GitHub account and have signed up for GitHub Education (see above)</w:t>
      </w:r>
    </w:p>
    <w:p>
      <w:pPr>
        <w:pStyle w:val="Compact"/>
        <w:numPr>
          <w:ilvl w:val="0"/>
          <w:numId w:val="1126"/>
        </w:numPr>
      </w:pPr>
      <w:r>
        <w:t xml:space="preserve">Go to the</w:t>
      </w:r>
      <w:r>
        <w:t xml:space="preserve"> </w:t>
      </w:r>
      <w:hyperlink r:id="rId385">
        <w:r>
          <w:rPr>
            <w:rStyle w:val="Hyperlink"/>
          </w:rPr>
          <w:t xml:space="preserve">UC Davis IT ServiceHub GitHub page</w:t>
        </w:r>
      </w:hyperlink>
    </w:p>
    <w:p>
      <w:pPr>
        <w:pStyle w:val="Compact"/>
        <w:numPr>
          <w:ilvl w:val="0"/>
          <w:numId w:val="1126"/>
        </w:numPr>
      </w:pPr>
      <w:r>
        <w:t xml:space="preserve">Click the blue</w:t>
      </w:r>
      <w:r>
        <w:t xml:space="preserve"> </w:t>
      </w:r>
      <w:r>
        <w:t xml:space="preserve">“Get GitHub!”</w:t>
      </w:r>
      <w:r>
        <w:t xml:space="preserve"> </w:t>
      </w:r>
      <w:r>
        <w:t xml:space="preserve">button near the top right</w:t>
      </w:r>
    </w:p>
    <w:p>
      <w:pPr>
        <w:pStyle w:val="Compact"/>
        <w:numPr>
          <w:ilvl w:val="0"/>
          <w:numId w:val="112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89"/>
        </w:tc>
      </w:tr>
    </w:tbl>
    <w:p>
      <w:pPr>
        <w:pStyle w:val="Compact"/>
        <w:numPr>
          <w:ilvl w:val="0"/>
          <w:numId w:val="1127"/>
        </w:numPr>
      </w:pPr>
      <w:r>
        <w:t xml:space="preserve">Click</w:t>
      </w:r>
      <w:r>
        <w:t xml:space="preserve"> </w:t>
      </w:r>
      <w:r>
        <w:t xml:space="preserve">“Join UC Davis”</w:t>
      </w:r>
      <w:r>
        <w:t xml:space="preserve"> </w:t>
      </w:r>
      <w:r>
        <w:t xml:space="preserve">to accept the invitation</w:t>
      </w:r>
    </w:p>
    <w:p>
      <w:pPr>
        <w:pStyle w:val="Compact"/>
        <w:numPr>
          <w:ilvl w:val="0"/>
          <w:numId w:val="112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8"/>
        </w:numPr>
      </w:pPr>
      <w:r>
        <w:t xml:space="preserve">Go to your</w:t>
      </w:r>
      <w:r>
        <w:t xml:space="preserve"> </w:t>
      </w:r>
      <w:hyperlink r:id="rId390">
        <w:r>
          <w:rPr>
            <w:rStyle w:val="Hyperlink"/>
          </w:rPr>
          <w:t xml:space="preserve">GitHub Copilot settings</w:t>
        </w:r>
      </w:hyperlink>
    </w:p>
    <w:p>
      <w:pPr>
        <w:pStyle w:val="Compact"/>
        <w:numPr>
          <w:ilvl w:val="0"/>
          <w:numId w:val="112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4"/>
        </w:tc>
      </w:tr>
    </w:tbl>
    <w:p>
      <w:pPr>
        <w:pStyle w:val="Compact"/>
        <w:numPr>
          <w:ilvl w:val="0"/>
          <w:numId w:val="1129"/>
        </w:numPr>
      </w:pPr>
      <w:r>
        <w:t xml:space="preserve">Wait for approval from the UC Davis GitHub organization administrators</w:t>
      </w:r>
    </w:p>
    <w:p>
      <w:pPr>
        <w:pStyle w:val="Compact"/>
        <w:numPr>
          <w:ilvl w:val="0"/>
          <w:numId w:val="112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5"/>
    <w:bookmarkEnd w:id="396"/>
    <w:bookmarkStart w:id="39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0"/>
        </w:numPr>
      </w:pPr>
      <w:r>
        <w:t xml:space="preserve">You want to start working on a new part of the project, but you aren’t sure yet if your changes will work and make it to the final product.</w:t>
      </w:r>
    </w:p>
    <w:p>
      <w:pPr>
        <w:pStyle w:val="Compact"/>
        <w:numPr>
          <w:ilvl w:val="0"/>
          <w:numId w:val="113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1"/>
        </w:numPr>
      </w:pPr>
      <w:r>
        <w:t xml:space="preserve">Make a small change and verify your project still works</w:t>
      </w:r>
    </w:p>
    <w:p>
      <w:pPr>
        <w:pStyle w:val="Compact"/>
        <w:numPr>
          <w:ilvl w:val="0"/>
          <w:numId w:val="113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1"/>
        </w:numPr>
      </w:pPr>
      <w:r>
        <w:rPr>
          <w:b/>
          <w:bCs/>
        </w:rPr>
        <w:t xml:space="preserve">Do not push yet</w:t>
      </w:r>
    </w:p>
    <w:p>
      <w:pPr>
        <w:pStyle w:val="Compact"/>
        <w:numPr>
          <w:ilvl w:val="0"/>
          <w:numId w:val="1131"/>
        </w:numPr>
      </w:pPr>
      <w:r>
        <w:t xml:space="preserve">Make another small change and verify it works</w:t>
      </w:r>
    </w:p>
    <w:p>
      <w:pPr>
        <w:pStyle w:val="Compact"/>
        <w:numPr>
          <w:ilvl w:val="0"/>
          <w:numId w:val="1131"/>
        </w:numPr>
      </w:pPr>
      <w:r>
        <w:t xml:space="preserve">Stage and amend the previous commit:</w:t>
      </w:r>
      <w:r>
        <w:t xml:space="preserve"> </w:t>
      </w:r>
      <w:r>
        <w:rPr>
          <w:rStyle w:val="VerbatimChar"/>
        </w:rPr>
        <w:t xml:space="preserve">git commit --amend --no-edit</w:t>
      </w:r>
    </w:p>
    <w:p>
      <w:pPr>
        <w:pStyle w:val="Compact"/>
        <w:numPr>
          <w:ilvl w:val="0"/>
          <w:numId w:val="1131"/>
        </w:numPr>
      </w:pPr>
      <w:r>
        <w:t xml:space="preserve">Repeat steps 4-5 as needed</w:t>
      </w:r>
    </w:p>
    <w:p>
      <w:pPr>
        <w:pStyle w:val="Compact"/>
        <w:numPr>
          <w:ilvl w:val="0"/>
          <w:numId w:val="1131"/>
        </w:numPr>
      </w:pPr>
      <w:r>
        <w:t xml:space="preserve">When finished, amend one final time with a proper commit message</w:t>
      </w:r>
    </w:p>
    <w:p>
      <w:pPr>
        <w:pStyle w:val="Compact"/>
        <w:numPr>
          <w:ilvl w:val="0"/>
          <w:numId w:val="113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12.8.2 Key Points</w:t>
      </w:r>
    </w:p>
    <w:p>
      <w:pPr>
        <w:pStyle w:val="Compact"/>
        <w:numPr>
          <w:ilvl w:val="0"/>
          <w:numId w:val="1132"/>
        </w:numPr>
      </w:pPr>
      <w:r>
        <w:t xml:space="preserve">Each amend replaces the previous commit rather than creating a new one</w:t>
      </w:r>
    </w:p>
    <w:p>
      <w:pPr>
        <w:pStyle w:val="Compact"/>
        <w:numPr>
          <w:ilvl w:val="0"/>
          <w:numId w:val="1132"/>
        </w:numPr>
      </w:pPr>
      <w:r>
        <w:t xml:space="preserve">This keeps your history clean while letting you work incrementally</w:t>
      </w:r>
    </w:p>
    <w:p>
      <w:pPr>
        <w:pStyle w:val="Compact"/>
        <w:numPr>
          <w:ilvl w:val="0"/>
          <w:numId w:val="1132"/>
        </w:numPr>
      </w:pPr>
      <w:r>
        <w:t xml:space="preserve">Only use this pattern before pushing - never amend commits that others may have pulled</w:t>
      </w:r>
    </w:p>
    <w:p>
      <w:pPr>
        <w:pStyle w:val="Compact"/>
        <w:numPr>
          <w:ilvl w:val="0"/>
          <w:numId w:val="113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12.10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3"/>
        </w:numPr>
      </w:pPr>
      <w:r>
        <w:rPr>
          <w:b/>
          <w:bCs/>
        </w:rPr>
        <w:t xml:space="preserve">Excluded from language statistics</w:t>
      </w:r>
      <w:r>
        <w:t xml:space="preserve"> </w:t>
      </w:r>
      <w:r>
        <w:t xml:space="preserve">- they won’t affect your repository’s language breakdown</w:t>
      </w:r>
    </w:p>
    <w:p>
      <w:pPr>
        <w:pStyle w:val="Compact"/>
        <w:numPr>
          <w:ilvl w:val="0"/>
          <w:numId w:val="113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4"/>
        </w:numPr>
      </w:pPr>
      <w:r>
        <w:t xml:space="preserve">Auto-generated documentation files</w:t>
      </w:r>
    </w:p>
    <w:p>
      <w:pPr>
        <w:pStyle w:val="Compact"/>
        <w:numPr>
          <w:ilvl w:val="0"/>
          <w:numId w:val="1134"/>
        </w:numPr>
      </w:pPr>
      <w:r>
        <w:t xml:space="preserve">Files generated by build tools or code generators</w:t>
      </w:r>
    </w:p>
    <w:p>
      <w:pPr>
        <w:pStyle w:val="Compact"/>
        <w:numPr>
          <w:ilvl w:val="0"/>
          <w:numId w:val="113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5"/>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5"/>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5"/>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5"/>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13.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6"/>
        </w:numPr>
      </w:pPr>
      <w:r>
        <w:t xml:space="preserve">Run a series of scripts in parallel or in a specific order to reproduce our work</w:t>
      </w:r>
    </w:p>
    <w:p>
      <w:pPr>
        <w:pStyle w:val="Compact"/>
        <w:numPr>
          <w:ilvl w:val="0"/>
          <w:numId w:val="1136"/>
        </w:numPr>
      </w:pPr>
      <w:r>
        <w:t xml:space="preserve">To check on the progress of a batch of jobs</w:t>
      </w:r>
    </w:p>
    <w:p>
      <w:pPr>
        <w:pStyle w:val="Compact"/>
        <w:numPr>
          <w:ilvl w:val="0"/>
          <w:numId w:val="1136"/>
        </w:numPr>
      </w:pPr>
      <w:r>
        <w:t xml:space="preserve">To use git and push to github</w:t>
      </w:r>
    </w:p>
    <w:bookmarkStart w:id="43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1"/>
        </w:tc>
      </w:tr>
    </w:tbl>
    <w:bookmarkEnd w:id="432"/>
    <w:bookmarkStart w:id="43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7"/>
        </w:tc>
      </w:tr>
    </w:tbl>
    <w:bookmarkEnd w:id="438"/>
    <w:bookmarkStart w:id="44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13.4.1 Common Mistakes</w:t>
      </w:r>
    </w:p>
    <w:p>
      <w:pPr>
        <w:pStyle w:val="Compact"/>
        <w:numPr>
          <w:ilvl w:val="0"/>
          <w:numId w:val="1137"/>
        </w:numPr>
      </w:pPr>
      <w:r>
        <w:t xml:space="preserve">Remember to include all of the quotation marks around file paths that have a spaces.</w:t>
      </w:r>
    </w:p>
    <w:p>
      <w:pPr>
        <w:pStyle w:val="Compact"/>
        <w:numPr>
          <w:ilvl w:val="0"/>
          <w:numId w:val="11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14.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14.1 Package Version Control with renv</w:t>
      </w:r>
    </w:p>
    <w:bookmarkStart w:id="45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Create an RProject file and ensure that your working directory is set to the correct folder</w:t>
      </w:r>
    </w:p>
    <w:p>
      <w:pPr>
        <w:pStyle w:val="Compact"/>
        <w:numPr>
          <w:ilvl w:val="0"/>
          <w:numId w:val="11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1"/>
        </w:numPr>
      </w:pPr>
      <w:r>
        <w:t xml:space="preserve">Pull the most updated version of the project from GitHub</w:t>
      </w:r>
    </w:p>
    <w:p>
      <w:pPr>
        <w:pStyle w:val="Compact"/>
        <w:numPr>
          <w:ilvl w:val="0"/>
          <w:numId w:val="1141"/>
        </w:numPr>
      </w:pPr>
      <w:r>
        <w:t xml:space="preserve">Open the project’s RProject file</w:t>
      </w:r>
    </w:p>
    <w:p>
      <w:pPr>
        <w:pStyle w:val="Compact"/>
        <w:numPr>
          <w:ilvl w:val="0"/>
          <w:numId w:val="11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1"/>
        </w:numPr>
      </w:pPr>
      <w:r>
        <w:t xml:space="preserve">Wait for the correct versions of each package to install/update. This may take some time, depending on how many packages the project uses.</w:t>
      </w:r>
    </w:p>
    <w:p>
      <w:pPr>
        <w:pStyle w:val="Compact"/>
        <w:numPr>
          <w:ilvl w:val="0"/>
          <w:numId w:val="11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1"/>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15.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15.1 Checklist overview</w:t>
      </w:r>
    </w:p>
    <w:p>
      <w:pPr>
        <w:pStyle w:val="Compact"/>
        <w:numPr>
          <w:ilvl w:val="0"/>
          <w:numId w:val="1142"/>
        </w:numPr>
      </w:pPr>
      <w:hyperlink w:anchor="fill-out-file-headers">
        <w:r>
          <w:rPr>
            <w:rStyle w:val="Hyperlink"/>
          </w:rPr>
          <w:t xml:space="preserve">Fill out file headers</w:t>
        </w:r>
      </w:hyperlink>
    </w:p>
    <w:p>
      <w:pPr>
        <w:pStyle w:val="Compact"/>
        <w:numPr>
          <w:ilvl w:val="0"/>
          <w:numId w:val="1142"/>
        </w:numPr>
      </w:pPr>
      <w:hyperlink w:anchor="clean-up-comments">
        <w:r>
          <w:rPr>
            <w:rStyle w:val="Hyperlink"/>
          </w:rPr>
          <w:t xml:space="preserve">Clean up comments</w:t>
        </w:r>
      </w:hyperlink>
    </w:p>
    <w:p>
      <w:pPr>
        <w:pStyle w:val="Compact"/>
        <w:numPr>
          <w:ilvl w:val="0"/>
          <w:numId w:val="1142"/>
        </w:numPr>
      </w:pPr>
      <w:hyperlink w:anchor="document-functions">
        <w:r>
          <w:rPr>
            <w:rStyle w:val="Hyperlink"/>
          </w:rPr>
          <w:t xml:space="preserve">Document functions</w:t>
        </w:r>
      </w:hyperlink>
    </w:p>
    <w:p>
      <w:pPr>
        <w:pStyle w:val="Compact"/>
        <w:numPr>
          <w:ilvl w:val="0"/>
          <w:numId w:val="1142"/>
        </w:numPr>
      </w:pPr>
      <w:hyperlink w:anchor="remove-deprecated-filepaths">
        <w:r>
          <w:rPr>
            <w:rStyle w:val="Hyperlink"/>
          </w:rPr>
          <w:t xml:space="preserve">Remove deprecated filepaths</w:t>
        </w:r>
      </w:hyperlink>
    </w:p>
    <w:p>
      <w:pPr>
        <w:pStyle w:val="Compact"/>
        <w:numPr>
          <w:ilvl w:val="0"/>
          <w:numId w:val="1142"/>
        </w:numPr>
      </w:pPr>
      <w:hyperlink w:anchor="ensure-project-runs-via-bash">
        <w:r>
          <w:rPr>
            <w:rStyle w:val="Hyperlink"/>
          </w:rPr>
          <w:t xml:space="preserve">Ensure project runs via bash</w:t>
        </w:r>
      </w:hyperlink>
    </w:p>
    <w:p>
      <w:pPr>
        <w:pStyle w:val="Compact"/>
        <w:numPr>
          <w:ilvl w:val="0"/>
          <w:numId w:val="1142"/>
        </w:numPr>
      </w:pPr>
      <w:hyperlink w:anchor="complete-the-readme">
        <w:r>
          <w:rPr>
            <w:rStyle w:val="Hyperlink"/>
          </w:rPr>
          <w:t xml:space="preserve">Complete the README</w:t>
        </w:r>
      </w:hyperlink>
    </w:p>
    <w:p>
      <w:pPr>
        <w:pStyle w:val="Compact"/>
        <w:numPr>
          <w:ilvl w:val="0"/>
          <w:numId w:val="1142"/>
        </w:numPr>
      </w:pPr>
      <w:hyperlink w:anchor="clean-up-feature-branches">
        <w:r>
          <w:rPr>
            <w:rStyle w:val="Hyperlink"/>
          </w:rPr>
          <w:t xml:space="preserve">Clean up feature branches</w:t>
        </w:r>
      </w:hyperlink>
    </w:p>
    <w:p>
      <w:pPr>
        <w:pStyle w:val="Compact"/>
        <w:numPr>
          <w:ilvl w:val="0"/>
          <w:numId w:val="1142"/>
        </w:numPr>
      </w:pPr>
      <w:hyperlink w:anchor="create-github-release">
        <w:r>
          <w:rPr>
            <w:rStyle w:val="Hyperlink"/>
          </w:rPr>
          <w:t xml:space="preserve">Create Github release</w:t>
        </w:r>
      </w:hyperlink>
    </w:p>
    <w:bookmarkEnd w:id="460"/>
    <w:bookmarkStart w:id="46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3"/>
        </w:numPr>
      </w:pPr>
      <w:r>
        <w:t xml:space="preserve">0-config.R: configuration file that sets data directories, sources base functions, and loads required libraries</w:t>
      </w:r>
    </w:p>
    <w:p>
      <w:pPr>
        <w:pStyle w:val="BlockText"/>
        <w:numPr>
          <w:ilvl w:val="0"/>
          <w:numId w:val="1143"/>
        </w:numPr>
      </w:pPr>
      <w:r>
        <w:t xml:space="preserve">0-base-functions: folder containing scripts with functions used in the analysis</w:t>
      </w:r>
    </w:p>
    <w:p>
      <w:pPr>
        <w:pStyle w:val="BlockText"/>
        <w:numPr>
          <w:ilvl w:val="1"/>
          <w:numId w:val="1144"/>
        </w:numPr>
      </w:pPr>
      <w:r>
        <w:t xml:space="preserve">0-base-functions.R: R script containing general functions used across the analysis</w:t>
      </w:r>
    </w:p>
    <w:p>
      <w:pPr>
        <w:pStyle w:val="BlockText"/>
        <w:numPr>
          <w:ilvl w:val="1"/>
          <w:numId w:val="1144"/>
        </w:numPr>
      </w:pPr>
      <w:r>
        <w:t xml:space="preserve">0-bias-corr-functions.R: R script containing functions used in bias correction</w:t>
      </w:r>
    </w:p>
    <w:p>
      <w:pPr>
        <w:pStyle w:val="BlockText"/>
        <w:numPr>
          <w:ilvl w:val="1"/>
          <w:numId w:val="11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4"/>
        </w:numPr>
      </w:pPr>
      <w:r>
        <w:t xml:space="preserve">0-prior-functions.R: R script containing functions to generate priors</w:t>
      </w:r>
    </w:p>
    <w:p>
      <w:pPr>
        <w:pStyle w:val="BlockText"/>
        <w:numPr>
          <w:ilvl w:val="0"/>
          <w:numId w:val="1143"/>
        </w:numPr>
      </w:pPr>
      <w:r>
        <w:t xml:space="preserve">1-data: folder containing data processing scripts NOTE: some scripts are deprecated</w:t>
      </w:r>
    </w:p>
    <w:p>
      <w:pPr>
        <w:pStyle w:val="BlockText"/>
        <w:numPr>
          <w:ilvl w:val="0"/>
          <w:numId w:val="1143"/>
        </w:numPr>
      </w:pPr>
      <w:r>
        <w:t xml:space="preserve">2-analysis: folder containing analysis scripts. To rerun all scripts in this subdirectory, run the bash script 0-run-analysis.sh.</w:t>
      </w:r>
    </w:p>
    <w:p>
      <w:pPr>
        <w:pStyle w:val="BlockText"/>
        <w:numPr>
          <w:ilvl w:val="1"/>
          <w:numId w:val="1145"/>
        </w:numPr>
      </w:pPr>
      <w:r>
        <w:t xml:space="preserve">1-obtain-priors-state.R: obtain priors for each state</w:t>
      </w:r>
    </w:p>
    <w:p>
      <w:pPr>
        <w:pStyle w:val="BlockText"/>
        <w:numPr>
          <w:ilvl w:val="1"/>
          <w:numId w:val="1145"/>
        </w:numPr>
      </w:pPr>
      <w:r>
        <w:t xml:space="preserve">2-est-expected-cases-state.R: estimate expected cases in each state</w:t>
      </w:r>
    </w:p>
    <w:p>
      <w:pPr>
        <w:pStyle w:val="BlockText"/>
        <w:numPr>
          <w:ilvl w:val="1"/>
          <w:numId w:val="1145"/>
        </w:numPr>
      </w:pPr>
      <w:r>
        <w:t xml:space="preserve">3-est-expected-cases-state-perf-testing.R: estimate expected cases in each state, estimate the percentage of underestimation due to incomplete testing vs. imperfect test accuracy</w:t>
      </w:r>
    </w:p>
    <w:p>
      <w:pPr>
        <w:pStyle w:val="BlockText"/>
        <w:numPr>
          <w:ilvl w:val="1"/>
          <w:numId w:val="1145"/>
        </w:numPr>
      </w:pPr>
      <w:r>
        <w:t xml:space="preserve">4-obtain-testing-protocols.R: find testing protocols for each state.</w:t>
      </w:r>
    </w:p>
    <w:p>
      <w:pPr>
        <w:pStyle w:val="BlockText"/>
        <w:numPr>
          <w:ilvl w:val="1"/>
          <w:numId w:val="1145"/>
        </w:numPr>
      </w:pPr>
      <w:r>
        <w:t xml:space="preserve">5-summarize-results.R: summarize results; obtain results for in text numerical results.</w:t>
      </w:r>
    </w:p>
    <w:p>
      <w:pPr>
        <w:pStyle w:val="BlockText"/>
        <w:numPr>
          <w:ilvl w:val="0"/>
          <w:numId w:val="1143"/>
        </w:numPr>
      </w:pPr>
      <w:r>
        <w:t xml:space="preserve">3-figure-table-scripts: folder containing figure scripts. To rerun all scripts in this subdirectory, run the bash script 0-run-figs.sh.</w:t>
      </w:r>
    </w:p>
    <w:p>
      <w:pPr>
        <w:pStyle w:val="BlockText"/>
        <w:numPr>
          <w:ilvl w:val="1"/>
          <w:numId w:val="1146"/>
        </w:numPr>
      </w:pPr>
      <w:r>
        <w:t xml:space="preserve">1-fig-testing.R: creates plot of testing patterns by state over time</w:t>
      </w:r>
    </w:p>
    <w:p>
      <w:pPr>
        <w:pStyle w:val="BlockText"/>
        <w:numPr>
          <w:ilvl w:val="1"/>
          <w:numId w:val="1146"/>
        </w:numPr>
      </w:pPr>
      <w:r>
        <w:t xml:space="preserve">2-fig-cases-usa-state-bar.R: creates bar plot of confirmed vs. estimated infections by state</w:t>
      </w:r>
    </w:p>
    <w:p>
      <w:pPr>
        <w:pStyle w:val="BlockText"/>
        <w:numPr>
          <w:ilvl w:val="1"/>
          <w:numId w:val="1146"/>
        </w:numPr>
      </w:pPr>
      <w:r>
        <w:t xml:space="preserve">3a-fig-map-usa-state.R: creates map of confirmed vs. estimated infections by state</w:t>
      </w:r>
    </w:p>
    <w:p>
      <w:pPr>
        <w:pStyle w:val="BlockText"/>
        <w:numPr>
          <w:ilvl w:val="1"/>
          <w:numId w:val="1146"/>
        </w:numPr>
      </w:pPr>
      <w:r>
        <w:t xml:space="preserve">3b-fig-map-usa-state-shiny.R: creates map of confirmed vs. estimated infections by state with search functionality by state</w:t>
      </w:r>
    </w:p>
    <w:p>
      <w:pPr>
        <w:pStyle w:val="BlockText"/>
        <w:numPr>
          <w:ilvl w:val="1"/>
          <w:numId w:val="1146"/>
        </w:numPr>
      </w:pPr>
      <w:r>
        <w:t xml:space="preserve">4-fig-priors.R: creates figure with priors for US as a whole</w:t>
      </w:r>
    </w:p>
    <w:p>
      <w:pPr>
        <w:pStyle w:val="BlockText"/>
        <w:numPr>
          <w:ilvl w:val="1"/>
          <w:numId w:val="1146"/>
        </w:numPr>
      </w:pPr>
      <w:r>
        <w:t xml:space="preserve">5-fig-density-usa.R: creates figure of distribution of estimated cases in the US</w:t>
      </w:r>
    </w:p>
    <w:p>
      <w:pPr>
        <w:pStyle w:val="BlockText"/>
        <w:numPr>
          <w:ilvl w:val="1"/>
          <w:numId w:val="1146"/>
        </w:numPr>
      </w:pPr>
      <w:r>
        <w:t xml:space="preserve">6-table-data-quality.R: creates table of data quality grading from COVID Tracking Project</w:t>
      </w:r>
    </w:p>
    <w:p>
      <w:pPr>
        <w:pStyle w:val="BlockText"/>
        <w:numPr>
          <w:ilvl w:val="1"/>
          <w:numId w:val="1146"/>
        </w:numPr>
      </w:pPr>
      <w:r>
        <w:t xml:space="preserve">7-fig-testpos.R: creates figure of the probability of testing positive among those tested by state</w:t>
      </w:r>
    </w:p>
    <w:p>
      <w:pPr>
        <w:pStyle w:val="BlockText"/>
        <w:numPr>
          <w:ilvl w:val="1"/>
          <w:numId w:val="1146"/>
        </w:numPr>
      </w:pPr>
      <w:r>
        <w:t xml:space="preserve">8-fig-percent-undertesting-state.R: creates figure of the percentage of under estimation due to incomplete testing</w:t>
      </w:r>
    </w:p>
    <w:p>
      <w:pPr>
        <w:pStyle w:val="BlockText"/>
        <w:numPr>
          <w:ilvl w:val="0"/>
          <w:numId w:val="1143"/>
        </w:numPr>
      </w:pPr>
      <w:r>
        <w:t xml:space="preserve">4-figures: folder containing figure files.</w:t>
      </w:r>
    </w:p>
    <w:p>
      <w:pPr>
        <w:pStyle w:val="BlockText"/>
        <w:numPr>
          <w:ilvl w:val="0"/>
          <w:numId w:val="1143"/>
        </w:numPr>
      </w:pPr>
      <w:r>
        <w:t xml:space="preserve">5-results: folder containing analysis results objects.</w:t>
      </w:r>
    </w:p>
    <w:p>
      <w:pPr>
        <w:pStyle w:val="BlockText"/>
        <w:numPr>
          <w:ilvl w:val="0"/>
          <w:numId w:val="11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16.3 Create public IDs</w:t>
      </w:r>
    </w:p>
    <w:bookmarkStart w:id="48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7"/>
        </w:numPr>
      </w:pPr>
      <w:r>
        <w:rPr>
          <w:rStyle w:val="VerbatimChar"/>
        </w:rPr>
        <w:t xml:space="preserve">data/final/</w:t>
      </w:r>
      <w:r>
        <w:t xml:space="preserve">- folder containing the projects final data in both csv and rds formats</w:t>
      </w:r>
      <w:r>
        <w:br/>
      </w:r>
    </w:p>
    <w:p>
      <w:pPr>
        <w:pStyle w:val="Compact"/>
        <w:numPr>
          <w:ilvl w:val="0"/>
          <w:numId w:val="114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16.4.1 Steps for creating an Open Science Framework (OSF) repository:</w:t>
      </w:r>
    </w:p>
    <w:p>
      <w:pPr>
        <w:pStyle w:val="Compact"/>
        <w:numPr>
          <w:ilvl w:val="0"/>
          <w:numId w:val="1148"/>
        </w:numPr>
      </w:pPr>
      <w:r>
        <w:t xml:space="preserve">Create a new OSF project per these instructions: https://help.osf.io/article/252-create-a-project</w:t>
      </w:r>
    </w:p>
    <w:p>
      <w:pPr>
        <w:pStyle w:val="Compact"/>
        <w:numPr>
          <w:ilvl w:val="0"/>
          <w:numId w:val="114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8"/>
        </w:numPr>
      </w:pPr>
      <w:r>
        <w:t xml:space="preserve">Create a notebook component and upload the final .html files (which will not be on github… but see optional item below)</w:t>
      </w:r>
    </w:p>
    <w:p>
      <w:pPr>
        <w:pStyle w:val="Compact"/>
        <w:numPr>
          <w:ilvl w:val="0"/>
          <w:numId w:val="1148"/>
        </w:numPr>
      </w:pPr>
      <w:r>
        <w:t xml:space="preserve">On the OSF landing Wiki, provide some context. Here is a recent example: https://osf.io/954bt/</w:t>
      </w:r>
    </w:p>
    <w:p>
      <w:pPr>
        <w:pStyle w:val="Compact"/>
        <w:numPr>
          <w:ilvl w:val="0"/>
          <w:numId w:val="1148"/>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8"/>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17.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17.1 UC Davis Computing Resources</w:t>
      </w:r>
    </w:p>
    <w:bookmarkStart w:id="49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9"/>
        </w:numPr>
      </w:pPr>
      <w:r>
        <w:rPr>
          <w:b/>
          <w:bCs/>
        </w:rPr>
        <w:t xml:space="preserve">Shiva</w:t>
      </w:r>
      <w:r>
        <w:t xml:space="preserve"> </w:t>
      </w:r>
      <w:r>
        <w:t xml:space="preserve">(shiva.ucdavis.edu): SLURM-based cluster for computational work</w:t>
      </w:r>
    </w:p>
    <w:p>
      <w:pPr>
        <w:pStyle w:val="Compact"/>
        <w:numPr>
          <w:ilvl w:val="0"/>
          <w:numId w:val="114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17.6 Storage &amp; group storage access</w:t>
      </w:r>
    </w:p>
    <w:bookmarkStart w:id="50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0"/>
        </w:numPr>
      </w:pPr>
      <w:r>
        <w:rPr>
          <w:rStyle w:val="VerbatimChar"/>
        </w:rPr>
        <w:t xml:space="preserve">job-name=run_inc</w:t>
      </w:r>
      <w:r>
        <w:t xml:space="preserve">: Job name that will show up in the SLURM system</w:t>
      </w:r>
    </w:p>
    <w:p>
      <w:pPr>
        <w:pStyle w:val="Compact"/>
        <w:numPr>
          <w:ilvl w:val="0"/>
          <w:numId w:val="1150"/>
        </w:numPr>
      </w:pPr>
      <w:r>
        <w:rPr>
          <w:rStyle w:val="VerbatimChar"/>
        </w:rPr>
        <w:t xml:space="preserve">begin=now</w:t>
      </w:r>
      <w:r>
        <w:t xml:space="preserve">: Requests to start the job as soon as the requested resources are available</w:t>
      </w:r>
    </w:p>
    <w:p>
      <w:pPr>
        <w:pStyle w:val="Compact"/>
        <w:numPr>
          <w:ilvl w:val="0"/>
          <w:numId w:val="1150"/>
        </w:numPr>
      </w:pPr>
      <w:r>
        <w:rPr>
          <w:rStyle w:val="VerbatimChar"/>
        </w:rPr>
        <w:t xml:space="preserve">dependency=singleton</w:t>
      </w:r>
      <w:r>
        <w:t xml:space="preserve">: Jobs can begin after all previously launched jobs with the same name and user have ended.</w:t>
      </w:r>
    </w:p>
    <w:p>
      <w:pPr>
        <w:pStyle w:val="Compact"/>
        <w:numPr>
          <w:ilvl w:val="0"/>
          <w:numId w:val="1150"/>
        </w:numPr>
      </w:pPr>
      <w:r>
        <w:rPr>
          <w:rStyle w:val="VerbatimChar"/>
        </w:rPr>
        <w:t xml:space="preserve">mail-type=ALL</w:t>
      </w:r>
      <w:r>
        <w:t xml:space="preserve">: Receive all types of email notification (e.g., when job starts, fails, ends)</w:t>
      </w:r>
    </w:p>
    <w:p>
      <w:pPr>
        <w:pStyle w:val="Compact"/>
        <w:numPr>
          <w:ilvl w:val="0"/>
          <w:numId w:val="1150"/>
        </w:numPr>
      </w:pPr>
      <w:r>
        <w:rPr>
          <w:rStyle w:val="VerbatimChar"/>
        </w:rPr>
        <w:t xml:space="preserve">cpus-per-task=16</w:t>
      </w:r>
      <w:r>
        <w:t xml:space="preserve">: Request 16 processors per task. The default is one processor per task.</w:t>
      </w:r>
    </w:p>
    <w:p>
      <w:pPr>
        <w:pStyle w:val="Compact"/>
        <w:numPr>
          <w:ilvl w:val="0"/>
          <w:numId w:val="1150"/>
        </w:numPr>
      </w:pPr>
      <w:r>
        <w:rPr>
          <w:rStyle w:val="VerbatimChar"/>
        </w:rPr>
        <w:t xml:space="preserve">mem=64G</w:t>
      </w:r>
      <w:r>
        <w:t xml:space="preserve">: Request 64 GB memory per node.</w:t>
      </w:r>
    </w:p>
    <w:p>
      <w:pPr>
        <w:pStyle w:val="Compact"/>
        <w:numPr>
          <w:ilvl w:val="0"/>
          <w:numId w:val="115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9" w:name="working-with-ai"/>
    <w:p>
      <w:pPr>
        <w:pStyle w:val="Heading1"/>
      </w:pPr>
      <w:r>
        <w:t xml:space="preserve">18.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1"/>
        </w:numPr>
      </w:pPr>
      <w:r>
        <w:t xml:space="preserve">Carefully review the code to ensure you understand what it does</w:t>
      </w:r>
    </w:p>
    <w:p>
      <w:pPr>
        <w:pStyle w:val="Compact"/>
        <w:numPr>
          <w:ilvl w:val="0"/>
          <w:numId w:val="1152"/>
        </w:numPr>
      </w:pPr>
      <w:r>
        <w:t xml:space="preserve">Test the code thoroughly to verify it works as expected</w:t>
      </w:r>
    </w:p>
    <w:p>
      <w:pPr>
        <w:pStyle w:val="Compact"/>
        <w:numPr>
          <w:ilvl w:val="0"/>
          <w:numId w:val="1153"/>
        </w:numPr>
      </w:pPr>
      <w:r>
        <w:t xml:space="preserve">Verify that the logic is appropriate for your specific use case</w:t>
      </w:r>
    </w:p>
    <w:p>
      <w:pPr>
        <w:pStyle w:val="Compact"/>
        <w:numPr>
          <w:ilvl w:val="0"/>
          <w:numId w:val="1154"/>
        </w:numPr>
      </w:pPr>
      <w:r>
        <w:t xml:space="preserve">Check that the code follows our lab’s coding standards and best practices</w:t>
      </w:r>
    </w:p>
    <w:p>
      <w:pPr>
        <w:pStyle w:val="Compact"/>
        <w:numPr>
          <w:ilvl w:val="0"/>
          <w:numId w:val="115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6"/>
        </w:numPr>
      </w:pPr>
      <w:r>
        <w:t xml:space="preserve">In code comments, note when AI tools were used to generate or significantly modify code</w:t>
      </w:r>
    </w:p>
    <w:p>
      <w:pPr>
        <w:pStyle w:val="Compact"/>
        <w:numPr>
          <w:ilvl w:val="0"/>
          <w:numId w:val="1156"/>
        </w:numPr>
      </w:pPr>
      <w:r>
        <w:t xml:space="preserve">In commit messages, mention if AI tools assisted with the changes</w:t>
      </w:r>
    </w:p>
    <w:p>
      <w:pPr>
        <w:pStyle w:val="Compact"/>
        <w:numPr>
          <w:ilvl w:val="0"/>
          <w:numId w:val="1156"/>
        </w:numPr>
      </w:pPr>
      <w:r>
        <w:t xml:space="preserve">In manuscripts and reports, acknowledge AI tool usage in the methods or acknowledgments section</w:t>
      </w:r>
    </w:p>
    <w:p>
      <w:pPr>
        <w:pStyle w:val="Compact"/>
        <w:numPr>
          <w:ilvl w:val="0"/>
          <w:numId w:val="115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7"/>
        </w:numPr>
      </w:pPr>
      <w:r>
        <w:t xml:space="preserve">Ask the AI tool to identify and properly cite sources when it borrows or adapts content</w:t>
      </w:r>
    </w:p>
    <w:p>
      <w:pPr>
        <w:pStyle w:val="Compact"/>
        <w:numPr>
          <w:ilvl w:val="0"/>
          <w:numId w:val="1157"/>
        </w:numPr>
      </w:pPr>
      <w:r>
        <w:t xml:space="preserve">Verify that any content the AI generates includes appropriate citations</w:t>
      </w:r>
    </w:p>
    <w:p>
      <w:pPr>
        <w:pStyle w:val="Compact"/>
        <w:numPr>
          <w:ilvl w:val="0"/>
          <w:numId w:val="1157"/>
        </w:numPr>
      </w:pPr>
      <w:r>
        <w:t xml:space="preserve">Add citations yourself if the AI fails to do so</w:t>
      </w:r>
    </w:p>
    <w:p>
      <w:pPr>
        <w:pStyle w:val="Compact"/>
        <w:numPr>
          <w:ilvl w:val="0"/>
          <w:numId w:val="115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8"/>
        </w:numPr>
      </w:pPr>
      <w:r>
        <w:rPr>
          <w:b/>
          <w:bCs/>
        </w:rPr>
        <w:t xml:space="preserve">Audit trail</w:t>
      </w:r>
      <w:r>
        <w:t xml:space="preserve">: The full conversation history shows your instructions and the AI’s responses</w:t>
      </w:r>
    </w:p>
    <w:p>
      <w:pPr>
        <w:pStyle w:val="Compact"/>
        <w:numPr>
          <w:ilvl w:val="0"/>
          <w:numId w:val="1158"/>
        </w:numPr>
      </w:pPr>
      <w:r>
        <w:rPr>
          <w:b/>
          <w:bCs/>
        </w:rPr>
        <w:t xml:space="preserve">Intellectual ownership</w:t>
      </w:r>
      <w:r>
        <w:t xml:space="preserve">: Your prompts and guidance demonstrate that the core ideas are yours</w:t>
      </w:r>
    </w:p>
    <w:p>
      <w:pPr>
        <w:pStyle w:val="Compact"/>
        <w:numPr>
          <w:ilvl w:val="0"/>
          <w:numId w:val="115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9"/>
        </w:numPr>
      </w:pPr>
      <w:r>
        <w:t xml:space="preserve">State your research question, hypothesis, or argument clearly</w:t>
      </w:r>
    </w:p>
    <w:p>
      <w:pPr>
        <w:pStyle w:val="Compact"/>
        <w:numPr>
          <w:ilvl w:val="0"/>
          <w:numId w:val="1159"/>
        </w:numPr>
      </w:pPr>
      <w:r>
        <w:t xml:space="preserve">Outline the structure and key points you want to make</w:t>
      </w:r>
    </w:p>
    <w:p>
      <w:pPr>
        <w:pStyle w:val="Compact"/>
        <w:numPr>
          <w:ilvl w:val="0"/>
          <w:numId w:val="1159"/>
        </w:numPr>
      </w:pPr>
      <w:r>
        <w:t xml:space="preserve">Specify the evidence or data you want to include</w:t>
      </w:r>
    </w:p>
    <w:p>
      <w:pPr>
        <w:pStyle w:val="Compact"/>
        <w:numPr>
          <w:ilvl w:val="0"/>
          <w:numId w:val="1159"/>
        </w:numPr>
      </w:pPr>
      <w:r>
        <w:t xml:space="preserve">Describe the logic connecting your points</w:t>
      </w:r>
    </w:p>
    <w:p>
      <w:pPr>
        <w:pStyle w:val="Compact"/>
        <w:numPr>
          <w:ilvl w:val="0"/>
          <w:numId w:val="115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0"/>
        </w:numPr>
      </w:pPr>
      <w:r>
        <w:t xml:space="preserve">Explicitly ask the AI to cite sources for any borrowed or adapted content</w:t>
      </w:r>
    </w:p>
    <w:p>
      <w:pPr>
        <w:pStyle w:val="Compact"/>
        <w:numPr>
          <w:ilvl w:val="0"/>
          <w:numId w:val="1160"/>
        </w:numPr>
      </w:pPr>
      <w:r>
        <w:t xml:space="preserve">Request that the AI indicate when it is drawing from specific works</w:t>
      </w:r>
    </w:p>
    <w:p>
      <w:pPr>
        <w:pStyle w:val="Compact"/>
        <w:numPr>
          <w:ilvl w:val="0"/>
          <w:numId w:val="1160"/>
        </w:numPr>
      </w:pPr>
      <w:r>
        <w:t xml:space="preserve">Verify that generated text includes proper citations</w:t>
      </w:r>
    </w:p>
    <w:p>
      <w:pPr>
        <w:pStyle w:val="Compact"/>
        <w:numPr>
          <w:ilvl w:val="0"/>
          <w:numId w:val="1160"/>
        </w:numPr>
      </w:pPr>
      <w:r>
        <w:t xml:space="preserve">Add citations yourself if the AI fails to provide them</w:t>
      </w:r>
    </w:p>
    <w:p>
      <w:pPr>
        <w:pStyle w:val="Compact"/>
        <w:numPr>
          <w:ilvl w:val="0"/>
          <w:numId w:val="116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1"/>
        </w:numPr>
      </w:pPr>
      <w:r>
        <w:rPr>
          <w:b/>
          <w:bCs/>
        </w:rPr>
        <w:t xml:space="preserve">Detailed instructions</w:t>
      </w:r>
      <w:r>
        <w:t xml:space="preserve">: The guidance specified what content should be created and how it should be structured</w:t>
      </w:r>
    </w:p>
    <w:p>
      <w:pPr>
        <w:pStyle w:val="Compact"/>
        <w:numPr>
          <w:ilvl w:val="0"/>
          <w:numId w:val="1161"/>
        </w:numPr>
      </w:pPr>
      <w:r>
        <w:rPr>
          <w:b/>
          <w:bCs/>
        </w:rPr>
        <w:t xml:space="preserve">Transparent record</w:t>
      </w:r>
      <w:r>
        <w:t xml:space="preserve">: The development history shows what was human-directed versus AI-generated</w:t>
      </w:r>
    </w:p>
    <w:p>
      <w:pPr>
        <w:pStyle w:val="Compact"/>
        <w:numPr>
          <w:ilvl w:val="0"/>
          <w:numId w:val="116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2"/>
        </w:numPr>
      </w:pPr>
      <w:r>
        <w:rPr>
          <w:b/>
          <w:bCs/>
        </w:rPr>
        <w:t xml:space="preserve">Maintain responsibility</w:t>
      </w:r>
      <w:r>
        <w:t xml:space="preserve">: You are accountable for all content, including AI-generated text</w:t>
      </w:r>
    </w:p>
    <w:p>
      <w:pPr>
        <w:pStyle w:val="Compact"/>
        <w:numPr>
          <w:ilvl w:val="0"/>
          <w:numId w:val="1162"/>
        </w:numPr>
      </w:pPr>
      <w:r>
        <w:rPr>
          <w:b/>
          <w:bCs/>
        </w:rPr>
        <w:t xml:space="preserve">Verify accuracy</w:t>
      </w:r>
      <w:r>
        <w:t xml:space="preserve">: Always fact-check AI-generated claims and citations</w:t>
      </w:r>
    </w:p>
    <w:p>
      <w:pPr>
        <w:pStyle w:val="Compact"/>
        <w:numPr>
          <w:ilvl w:val="0"/>
          <w:numId w:val="1162"/>
        </w:numPr>
      </w:pPr>
      <w:r>
        <w:rPr>
          <w:b/>
          <w:bCs/>
        </w:rPr>
        <w:t xml:space="preserve">Preserve your voice</w:t>
      </w:r>
      <w:r>
        <w:t xml:space="preserve">: Ensure the writing reflects your thinking and style, not just AI’s patterns</w:t>
      </w:r>
    </w:p>
    <w:p>
      <w:pPr>
        <w:pStyle w:val="Compact"/>
        <w:numPr>
          <w:ilvl w:val="0"/>
          <w:numId w:val="116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8" w:name="coding-agents"/>
    <w:p>
      <w:pPr>
        <w:pStyle w:val="Heading2"/>
      </w:pPr>
      <w:r>
        <w:t xml:space="preserve">18.5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18.5.1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4"/>
        </w:numPr>
      </w:pPr>
      <w:r>
        <w:t xml:space="preserve">Reviewing the agent’s work</w:t>
      </w:r>
    </w:p>
    <w:p>
      <w:pPr>
        <w:pStyle w:val="Compact"/>
        <w:numPr>
          <w:ilvl w:val="0"/>
          <w:numId w:val="1164"/>
        </w:numPr>
      </w:pPr>
      <w:r>
        <w:t xml:space="preserve">Ensuring the solution meets requirements</w:t>
      </w:r>
    </w:p>
    <w:p>
      <w:pPr>
        <w:pStyle w:val="Compact"/>
        <w:numPr>
          <w:ilvl w:val="0"/>
          <w:numId w:val="1164"/>
        </w:numPr>
      </w:pPr>
      <w:r>
        <w:t xml:space="preserve">Verifying code quality and security</w:t>
      </w:r>
    </w:p>
    <w:p>
      <w:pPr>
        <w:pStyle w:val="Compact"/>
        <w:numPr>
          <w:ilvl w:val="0"/>
          <w:numId w:val="1164"/>
        </w:numPr>
      </w:pPr>
      <w:r>
        <w:t xml:space="preserve">Making the final decision to merge changes</w:t>
      </w:r>
    </w:p>
    <w:bookmarkEnd w:id="530"/>
    <w:bookmarkStart w:id="53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7"/>
        </w:numPr>
      </w:pPr>
      <w:r>
        <w:t xml:space="preserve">Supervise and validate AI-generated code</w:t>
      </w:r>
    </w:p>
    <w:p>
      <w:pPr>
        <w:pStyle w:val="Compact"/>
        <w:numPr>
          <w:ilvl w:val="0"/>
          <w:numId w:val="1167"/>
        </w:numPr>
      </w:pPr>
      <w:r>
        <w:t xml:space="preserve">Handle edge cases that agents struggle with</w:t>
      </w:r>
    </w:p>
    <w:p>
      <w:pPr>
        <w:pStyle w:val="Compact"/>
        <w:numPr>
          <w:ilvl w:val="0"/>
          <w:numId w:val="1167"/>
        </w:numPr>
      </w:pPr>
      <w:r>
        <w:t xml:space="preserve">Make creative decisions about architecture and design</w:t>
      </w:r>
    </w:p>
    <w:p>
      <w:pPr>
        <w:pStyle w:val="Compact"/>
        <w:numPr>
          <w:ilvl w:val="0"/>
          <w:numId w:val="1167"/>
        </w:numPr>
      </w:pPr>
      <w:r>
        <w:t xml:space="preserve">Understand when agent suggestions are incorrect or suboptimal</w:t>
      </w:r>
    </w:p>
    <w:bookmarkEnd w:id="553"/>
    <w:bookmarkStart w:id="55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9"/>
        </w:numPr>
      </w:pPr>
      <w:r>
        <w:rPr>
          <w:b/>
          <w:bCs/>
        </w:rPr>
        <w:t xml:space="preserve">On GitHub.com</w:t>
      </w:r>
      <w:r>
        <w:t xml:space="preserve">:</w:t>
      </w:r>
      <w:r>
        <w:t xml:space="preserve"> </w:t>
      </w:r>
      <w:r>
        <w:t xml:space="preserve">Navigate to an issue and assign it to Copilot in the assignees section</w:t>
      </w:r>
    </w:p>
    <w:p>
      <w:pPr>
        <w:numPr>
          <w:ilvl w:val="0"/>
          <w:numId w:val="116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9"/>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0"/>
        </w:numPr>
      </w:pPr>
      <w:r>
        <w:rPr>
          <w:b/>
          <w:bCs/>
        </w:rPr>
        <w:t xml:space="preserve">Planning</w:t>
      </w:r>
      <w:r>
        <w:t xml:space="preserve">:</w:t>
      </w:r>
      <w:r>
        <w:t xml:space="preserve"> </w:t>
      </w:r>
      <w:r>
        <w:t xml:space="preserve">Determines what changes are needed and creates a work plan</w:t>
      </w:r>
    </w:p>
    <w:p>
      <w:pPr>
        <w:numPr>
          <w:ilvl w:val="0"/>
          <w:numId w:val="117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1"/>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1"/>
        </w:numPr>
      </w:pPr>
      <w:r>
        <w:rPr>
          <w:b/>
          <w:bCs/>
        </w:rPr>
        <w:t xml:space="preserve">Agent assigned</w:t>
      </w:r>
      <w:r>
        <w:t xml:space="preserve">: The issue was assigned to</w:t>
      </w:r>
      <w:r>
        <w:t xml:space="preserve"> </w:t>
      </w:r>
      <w:r>
        <w:rPr>
          <w:rStyle w:val="VerbatimChar"/>
        </w:rPr>
        <w:t xml:space="preserve">@copilot</w:t>
      </w:r>
    </w:p>
    <w:p>
      <w:pPr>
        <w:numPr>
          <w:ilvl w:val="0"/>
          <w:numId w:val="117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1"/>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3"/>
        </w:numPr>
      </w:pPr>
      <w:r>
        <w:t xml:space="preserve">Need to be manually resolved</w:t>
      </w:r>
    </w:p>
    <w:p>
      <w:pPr>
        <w:pStyle w:val="Compact"/>
        <w:numPr>
          <w:ilvl w:val="0"/>
          <w:numId w:val="1173"/>
        </w:numPr>
      </w:pPr>
      <w:r>
        <w:t xml:space="preserve">May confuse both human and AI collaborators</w:t>
      </w:r>
    </w:p>
    <w:p>
      <w:pPr>
        <w:pStyle w:val="Compact"/>
        <w:numPr>
          <w:ilvl w:val="0"/>
          <w:numId w:val="117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4"/>
        </w:numPr>
      </w:pPr>
      <w:r>
        <w:t xml:space="preserve">Use Copilot Chat in your editor to describe the changes you want</w:t>
      </w:r>
    </w:p>
    <w:p>
      <w:pPr>
        <w:pStyle w:val="Compact"/>
        <w:numPr>
          <w:ilvl w:val="0"/>
          <w:numId w:val="1174"/>
        </w:numPr>
      </w:pPr>
      <w:r>
        <w:t xml:space="preserve">The agent will analyze your request and create a pull request</w:t>
      </w:r>
    </w:p>
    <w:p>
      <w:pPr>
        <w:pStyle w:val="Compact"/>
        <w:numPr>
          <w:ilvl w:val="0"/>
          <w:numId w:val="1174"/>
        </w:numPr>
      </w:pPr>
      <w:r>
        <w:t xml:space="preserve">This is useful for quick fixes or well-defined tasks</w:t>
      </w:r>
    </w:p>
    <w:bookmarkEnd w:id="562"/>
    <w:bookmarkStart w:id="563" w:name="important-safeguards"/>
    <w:p>
      <w:pPr>
        <w:pStyle w:val="Heading4"/>
      </w:pPr>
      <w:r>
        <w:t xml:space="preserve">18.5.4.6 Important Safeguards</w:t>
      </w:r>
    </w:p>
    <w:p>
      <w:pPr>
        <w:pStyle w:val="Compact"/>
        <w:numPr>
          <w:ilvl w:val="0"/>
          <w:numId w:val="1175"/>
        </w:numPr>
      </w:pPr>
      <w:r>
        <w:rPr>
          <w:b/>
          <w:bCs/>
        </w:rPr>
        <w:t xml:space="preserve">Human approval required</w:t>
      </w:r>
      <w:r>
        <w:t xml:space="preserve">:</w:t>
      </w:r>
      <w:r>
        <w:t xml:space="preserve"> </w:t>
      </w:r>
      <w:r>
        <w:t xml:space="preserve">Coding agents cannot merge their own changes</w:t>
      </w:r>
    </w:p>
    <w:p>
      <w:pPr>
        <w:pStyle w:val="Compact"/>
        <w:numPr>
          <w:ilvl w:val="0"/>
          <w:numId w:val="117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5"/>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7"/>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7"/>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78"/>
        </w:numPr>
      </w:pPr>
      <w:r>
        <w:t xml:space="preserve">“tidy up [file, function, module, whole project]”</w:t>
      </w:r>
    </w:p>
    <w:p>
      <w:pPr>
        <w:pStyle w:val="Compact"/>
        <w:numPr>
          <w:ilvl w:val="0"/>
          <w:numId w:val="1178"/>
        </w:numPr>
      </w:pPr>
      <w:r>
        <w:t xml:space="preserve">Useful for improving code organization, consistency, and readability</w:t>
      </w:r>
    </w:p>
    <w:p>
      <w:pPr>
        <w:pStyle w:val="Compact"/>
        <w:numPr>
          <w:ilvl w:val="0"/>
          <w:numId w:val="117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9"/>
        </w:numPr>
      </w:pPr>
      <w:r>
        <w:t xml:space="preserve">“address failing workflows”</w:t>
      </w:r>
    </w:p>
    <w:p>
      <w:pPr>
        <w:pStyle w:val="Compact"/>
        <w:numPr>
          <w:ilvl w:val="0"/>
          <w:numId w:val="1179"/>
        </w:numPr>
      </w:pPr>
      <w:r>
        <w:t xml:space="preserve">Helps fix continuous integration (CI) failures, build errors, or test failures</w:t>
      </w:r>
    </w:p>
    <w:p>
      <w:pPr>
        <w:pStyle w:val="Compact"/>
        <w:numPr>
          <w:ilvl w:val="0"/>
          <w:numId w:val="117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0"/>
        </w:numPr>
      </w:pPr>
      <w:r>
        <w:t xml:space="preserve">“decompose [function, quarto-file, etc]”</w:t>
      </w:r>
    </w:p>
    <w:p>
      <w:pPr>
        <w:pStyle w:val="Compact"/>
        <w:numPr>
          <w:ilvl w:val="0"/>
          <w:numId w:val="1180"/>
        </w:numPr>
      </w:pPr>
      <w:r>
        <w:t xml:space="preserve">Breaks down large or complex code into smaller, more manageable pieces</w:t>
      </w:r>
    </w:p>
    <w:p>
      <w:pPr>
        <w:pStyle w:val="Compact"/>
        <w:numPr>
          <w:ilvl w:val="0"/>
          <w:numId w:val="118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1"/>
        </w:numPr>
      </w:pPr>
      <w:r>
        <w:t xml:space="preserve">“update [links, content, etc]”</w:t>
      </w:r>
    </w:p>
    <w:p>
      <w:pPr>
        <w:pStyle w:val="Compact"/>
        <w:numPr>
          <w:ilvl w:val="0"/>
          <w:numId w:val="1181"/>
        </w:numPr>
      </w:pPr>
      <w:r>
        <w:t xml:space="preserve">Refreshes outdated information, fixes broken links, or modernizes code</w:t>
      </w:r>
    </w:p>
    <w:p>
      <w:pPr>
        <w:pStyle w:val="Compact"/>
        <w:numPr>
          <w:ilvl w:val="0"/>
          <w:numId w:val="118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2"/>
        </w:numPr>
      </w:pPr>
      <w:r>
        <w:t xml:space="preserve">“expand [a section in a document]”</w:t>
      </w:r>
    </w:p>
    <w:p>
      <w:pPr>
        <w:pStyle w:val="Compact"/>
        <w:numPr>
          <w:ilvl w:val="0"/>
          <w:numId w:val="1182"/>
        </w:numPr>
      </w:pPr>
      <w:r>
        <w:t xml:space="preserve">Adds more detail, examples, or explanation to existing content</w:t>
      </w:r>
    </w:p>
    <w:p>
      <w:pPr>
        <w:pStyle w:val="Compact"/>
        <w:numPr>
          <w:ilvl w:val="0"/>
          <w:numId w:val="118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3"/>
        </w:numPr>
      </w:pPr>
      <w:r>
        <w:t xml:space="preserve">“condense [a section in a document]”</w:t>
      </w:r>
    </w:p>
    <w:p>
      <w:pPr>
        <w:pStyle w:val="Compact"/>
        <w:numPr>
          <w:ilvl w:val="0"/>
          <w:numId w:val="1183"/>
        </w:numPr>
      </w:pPr>
      <w:r>
        <w:t xml:space="preserve">Reduces verbosity while preserving essential information</w:t>
      </w:r>
    </w:p>
    <w:p>
      <w:pPr>
        <w:pStyle w:val="Compact"/>
        <w:numPr>
          <w:ilvl w:val="0"/>
          <w:numId w:val="118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4"/>
        </w:numPr>
      </w:pPr>
      <w:r>
        <w:t xml:space="preserve">“clarify [a section in a document]”</w:t>
      </w:r>
    </w:p>
    <w:p>
      <w:pPr>
        <w:pStyle w:val="Compact"/>
        <w:numPr>
          <w:ilvl w:val="0"/>
          <w:numId w:val="1184"/>
        </w:numPr>
      </w:pPr>
      <w:r>
        <w:t xml:space="preserve">Improves clarity, removes ambiguity, or simplifies complex explanations</w:t>
      </w:r>
    </w:p>
    <w:p>
      <w:pPr>
        <w:pStyle w:val="Compact"/>
        <w:numPr>
          <w:ilvl w:val="0"/>
          <w:numId w:val="1184"/>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18.5.5.2 Tips for Effective Prompts</w:t>
      </w:r>
    </w:p>
    <w:p>
      <w:pPr>
        <w:pStyle w:val="Compact"/>
        <w:numPr>
          <w:ilvl w:val="0"/>
          <w:numId w:val="1185"/>
        </w:numPr>
      </w:pPr>
      <w:r>
        <w:rPr>
          <w:b/>
          <w:bCs/>
        </w:rPr>
        <w:t xml:space="preserve">Be specific</w:t>
      </w:r>
      <w:r>
        <w:t xml:space="preserve">: Include file names, function names, or specific sections when possible</w:t>
      </w:r>
    </w:p>
    <w:p>
      <w:pPr>
        <w:pStyle w:val="Compact"/>
        <w:numPr>
          <w:ilvl w:val="0"/>
          <w:numId w:val="1185"/>
        </w:numPr>
      </w:pPr>
      <w:r>
        <w:rPr>
          <w:b/>
          <w:bCs/>
        </w:rPr>
        <w:t xml:space="preserve">Provide context</w:t>
      </w:r>
      <w:r>
        <w:t xml:space="preserve">: Explain what you want to achieve and why</w:t>
      </w:r>
    </w:p>
    <w:p>
      <w:pPr>
        <w:pStyle w:val="Compact"/>
        <w:numPr>
          <w:ilvl w:val="0"/>
          <w:numId w:val="1185"/>
        </w:numPr>
      </w:pPr>
      <w:r>
        <w:rPr>
          <w:b/>
          <w:bCs/>
        </w:rPr>
        <w:t xml:space="preserve">Set boundaries</w:t>
      </w:r>
      <w:r>
        <w:t xml:space="preserve">: Specify what should or shouldn’t change</w:t>
      </w:r>
    </w:p>
    <w:p>
      <w:pPr>
        <w:pStyle w:val="Compact"/>
        <w:numPr>
          <w:ilvl w:val="0"/>
          <w:numId w:val="1185"/>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6"/>
        </w:numPr>
      </w:pPr>
      <w:r>
        <w:t xml:space="preserve">“fix the code issues found by the failing workflows”</w:t>
      </w:r>
    </w:p>
    <w:p>
      <w:pPr>
        <w:pStyle w:val="Compact"/>
        <w:numPr>
          <w:ilvl w:val="0"/>
          <w:numId w:val="1186"/>
        </w:numPr>
      </w:pPr>
      <w:r>
        <w:t xml:space="preserve">“address the linting errors reported in the GitHub Actions checks”</w:t>
      </w:r>
    </w:p>
    <w:p>
      <w:pPr>
        <w:pStyle w:val="Compact"/>
        <w:numPr>
          <w:ilvl w:val="0"/>
          <w:numId w:val="1186"/>
        </w:numPr>
      </w:pPr>
      <w:r>
        <w:t xml:space="preserve">“fix the test failures in the CI pipeline”</w:t>
      </w:r>
    </w:p>
    <w:p>
      <w:pPr>
        <w:pStyle w:val="Compact"/>
        <w:numPr>
          <w:ilvl w:val="0"/>
          <w:numId w:val="118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7"/>
        </w:numPr>
      </w:pPr>
      <w:r>
        <w:t xml:space="preserve">“fix the syntax error in the GitHub Actions workflow file at line X”</w:t>
      </w:r>
    </w:p>
    <w:p>
      <w:pPr>
        <w:pStyle w:val="Compact"/>
        <w:numPr>
          <w:ilvl w:val="0"/>
          <w:numId w:val="1187"/>
        </w:numPr>
      </w:pPr>
      <w:r>
        <w:t xml:space="preserve">“update the workflow to use the latest version of action Y”</w:t>
      </w:r>
    </w:p>
    <w:p>
      <w:pPr>
        <w:pStyle w:val="Compact"/>
        <w:numPr>
          <w:ilvl w:val="0"/>
          <w:numId w:val="118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8"/>
              </w:numPr>
            </w:pPr>
            <w:r>
              <w:rPr>
                <w:b/>
                <w:bCs/>
              </w:rPr>
              <w:t xml:space="preserve">Review every line</w:t>
            </w:r>
            <w:r>
              <w:t xml:space="preserve"> </w:t>
            </w:r>
            <w:r>
              <w:t xml:space="preserve">of the proposed changes</w:t>
            </w:r>
          </w:p>
          <w:p>
            <w:pPr>
              <w:pStyle w:val="Compact"/>
              <w:numPr>
                <w:ilvl w:val="0"/>
                <w:numId w:val="1188"/>
              </w:numPr>
            </w:pPr>
            <w:r>
              <w:rPr>
                <w:b/>
                <w:bCs/>
              </w:rPr>
              <w:t xml:space="preserve">Verify</w:t>
            </w:r>
            <w:r>
              <w:t xml:space="preserve"> </w:t>
            </w:r>
            <w:r>
              <w:t xml:space="preserve">the changes only address the specific issue</w:t>
            </w:r>
          </w:p>
          <w:p>
            <w:pPr>
              <w:pStyle w:val="Compact"/>
              <w:numPr>
                <w:ilvl w:val="0"/>
                <w:numId w:val="1188"/>
              </w:numPr>
            </w:pPr>
            <w:r>
              <w:rPr>
                <w:b/>
                <w:bCs/>
              </w:rPr>
              <w:t xml:space="preserve">Check</w:t>
            </w:r>
            <w:r>
              <w:t xml:space="preserve"> </w:t>
            </w:r>
            <w:r>
              <w:t xml:space="preserve">that no new secret access or command execution has been added</w:t>
            </w:r>
          </w:p>
          <w:p>
            <w:pPr>
              <w:pStyle w:val="Compact"/>
              <w:numPr>
                <w:ilvl w:val="0"/>
                <w:numId w:val="118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5"/>
    <w:bookmarkStart w:id="57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9"/>
        </w:numPr>
      </w:pPr>
      <w:r>
        <w:rPr>
          <w:b/>
          <w:bCs/>
        </w:rPr>
        <w:t xml:space="preserve">First, examine the workflow logs</w:t>
      </w:r>
      <w:r>
        <w:t xml:space="preserve">:</w:t>
      </w:r>
    </w:p>
    <w:p>
      <w:pPr>
        <w:pStyle w:val="Compact"/>
        <w:numPr>
          <w:ilvl w:val="1"/>
          <w:numId w:val="1190"/>
        </w:numPr>
      </w:pPr>
      <w:r>
        <w:t xml:space="preserve">Look at the error messages in the GitHub Actions tab</w:t>
      </w:r>
    </w:p>
    <w:p>
      <w:pPr>
        <w:pStyle w:val="Compact"/>
        <w:numPr>
          <w:ilvl w:val="1"/>
          <w:numId w:val="1190"/>
        </w:numPr>
      </w:pPr>
      <w:r>
        <w:t xml:space="preserve">Identify whether the error is in your code or the workflow itself</w:t>
      </w:r>
    </w:p>
    <w:p>
      <w:pPr>
        <w:pStyle w:val="Compact"/>
        <w:numPr>
          <w:ilvl w:val="1"/>
          <w:numId w:val="1190"/>
        </w:numPr>
      </w:pPr>
      <w:r>
        <w:t xml:space="preserve">Common code issues: test failures, linting errors, compilation errors</w:t>
      </w:r>
    </w:p>
    <w:p>
      <w:pPr>
        <w:pStyle w:val="Compact"/>
        <w:numPr>
          <w:ilvl w:val="1"/>
          <w:numId w:val="1190"/>
        </w:numPr>
      </w:pPr>
      <w:r>
        <w:t xml:space="preserve">Common workflow issues: YAML syntax errors, missing actions, permission errors</w:t>
      </w:r>
    </w:p>
    <w:p>
      <w:pPr>
        <w:pStyle w:val="Compact"/>
        <w:numPr>
          <w:ilvl w:val="0"/>
          <w:numId w:val="1189"/>
        </w:numPr>
      </w:pPr>
      <w:r>
        <w:rPr>
          <w:b/>
          <w:bCs/>
        </w:rPr>
        <w:t xml:space="preserve">Use a diagnostic prompt</w:t>
      </w:r>
      <w:r>
        <w:t xml:space="preserve">:</w:t>
      </w:r>
    </w:p>
    <w:p>
      <w:pPr>
        <w:pStyle w:val="Compact"/>
        <w:numPr>
          <w:ilvl w:val="1"/>
          <w:numId w:val="1191"/>
        </w:numPr>
      </w:pPr>
      <w:r>
        <w:t xml:space="preserve">“examine the failing workflow logs and identify whether the issue is in the code or the workflow configuration”</w:t>
      </w:r>
    </w:p>
    <w:p>
      <w:pPr>
        <w:pStyle w:val="Compact"/>
        <w:numPr>
          <w:ilvl w:val="1"/>
          <w:numId w:val="1191"/>
        </w:numPr>
      </w:pPr>
      <w:r>
        <w:t xml:space="preserve">“diagnose the root cause of the workflow failure”</w:t>
      </w:r>
    </w:p>
    <w:p>
      <w:pPr>
        <w:pStyle w:val="Compact"/>
        <w:numPr>
          <w:ilvl w:val="0"/>
          <w:numId w:val="118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18.5.6.4 Additional Resources</w:t>
      </w:r>
    </w:p>
    <w:p>
      <w:pPr>
        <w:pStyle w:val="Compact"/>
        <w:numPr>
          <w:ilvl w:val="0"/>
          <w:numId w:val="119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2"/>
        </w:numPr>
      </w:pPr>
      <w:r>
        <w:t xml:space="preserve">See the</w:t>
      </w:r>
      <w:r>
        <w:t xml:space="preserve"> </w:t>
      </w:r>
      <w:hyperlink r:id="rId25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4"/>
        </w:numPr>
      </w:pPr>
      <w:r>
        <w:rPr>
          <w:b/>
          <w:bCs/>
        </w:rPr>
        <w:t xml:space="preserve">Subtle bugs</w:t>
      </w:r>
      <w:r>
        <w:t xml:space="preserve">:</w:t>
      </w:r>
      <w:r>
        <w:t xml:space="preserve"> </w:t>
      </w:r>
      <w:r>
        <w:t xml:space="preserve">AI-generated code may contain logic errors that are not immediately obvious</w:t>
      </w:r>
    </w:p>
    <w:p>
      <w:pPr>
        <w:numPr>
          <w:ilvl w:val="0"/>
          <w:numId w:val="119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18.5.7.1 Further reading/viewing</w:t>
      </w:r>
    </w:p>
    <w:p>
      <w:pPr>
        <w:pStyle w:val="Compact"/>
        <w:numPr>
          <w:ilvl w:val="0"/>
          <w:numId w:val="1195"/>
        </w:numPr>
      </w:pPr>
      <w:r>
        <w:rPr>
          <w:i/>
          <w:iCs/>
        </w:rPr>
        <w:t xml:space="preserve">I Robot</w:t>
      </w:r>
      <w:r>
        <w:t xml:space="preserve"> </w:t>
      </w:r>
      <w:r>
        <w:t xml:space="preserve">(Asimov 1950)</w:t>
      </w:r>
    </w:p>
    <w:p>
      <w:pPr>
        <w:pStyle w:val="Compact"/>
        <w:numPr>
          <w:ilvl w:val="0"/>
          <w:numId w:val="1195"/>
        </w:numPr>
      </w:pPr>
      <w:r>
        <w:rPr>
          <w:i/>
          <w:iCs/>
        </w:rPr>
        <w:t xml:space="preserve">Dune</w:t>
      </w:r>
      <w:r>
        <w:t xml:space="preserve"> </w:t>
      </w:r>
      <w:r>
        <w:t xml:space="preserve">(Herbert 1965)</w:t>
      </w:r>
    </w:p>
    <w:p>
      <w:pPr>
        <w:pStyle w:val="Compact"/>
        <w:numPr>
          <w:ilvl w:val="0"/>
          <w:numId w:val="1195"/>
        </w:numPr>
      </w:pPr>
      <w:r>
        <w:t xml:space="preserve">“2001: A Space Odyssey”</w:t>
      </w:r>
      <w:r>
        <w:t xml:space="preserve"> </w:t>
      </w:r>
      <w:r>
        <w:t xml:space="preserve">(1968)</w:t>
      </w:r>
    </w:p>
    <w:p>
      <w:pPr>
        <w:pStyle w:val="Compact"/>
        <w:numPr>
          <w:ilvl w:val="0"/>
          <w:numId w:val="1195"/>
        </w:numPr>
      </w:pPr>
      <w:r>
        <w:t xml:space="preserve">“Terminator 3: Rise of the Machines”</w:t>
      </w:r>
      <w:r>
        <w:t xml:space="preserve"> </w:t>
      </w:r>
      <w:r>
        <w:t xml:space="preserve">(2003)</w:t>
      </w:r>
    </w:p>
    <w:p>
      <w:pPr>
        <w:pStyle w:val="Compact"/>
        <w:numPr>
          <w:ilvl w:val="0"/>
          <w:numId w:val="1195"/>
        </w:numPr>
      </w:pPr>
      <w:r>
        <w:t xml:space="preserve">“The Matrix”</w:t>
      </w:r>
      <w:r>
        <w:t xml:space="preserve"> </w:t>
      </w:r>
      <w:r>
        <w:t xml:space="preserve">(1999)</w:t>
      </w:r>
    </w:p>
    <w:p>
      <w:pPr>
        <w:pStyle w:val="Compact"/>
        <w:numPr>
          <w:ilvl w:val="0"/>
          <w:numId w:val="1195"/>
        </w:numPr>
      </w:pPr>
      <w:r>
        <w:t xml:space="preserve">“Blade Runner”</w:t>
      </w:r>
      <w:r>
        <w:t xml:space="preserve"> </w:t>
      </w:r>
      <w:r>
        <w:t xml:space="preserve">(1982)</w:t>
      </w:r>
    </w:p>
    <w:p>
      <w:pPr>
        <w:pStyle w:val="Compact"/>
        <w:numPr>
          <w:ilvl w:val="0"/>
          <w:numId w:val="1195"/>
        </w:numPr>
      </w:pPr>
      <w:r>
        <w:t xml:space="preserve">“WarGames”</w:t>
      </w:r>
      <w:r>
        <w:t xml:space="preserve"> </w:t>
      </w:r>
      <w:r>
        <w:t xml:space="preserve">(1983)</w:t>
      </w:r>
    </w:p>
    <w:p>
      <w:pPr>
        <w:pStyle w:val="Compact"/>
        <w:numPr>
          <w:ilvl w:val="0"/>
          <w:numId w:val="119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5"/>
        </w:numPr>
      </w:pPr>
      <w:r>
        <w:rPr>
          <w:i/>
          <w:iCs/>
        </w:rPr>
        <w:t xml:space="preserve">Ender’s Game</w:t>
      </w:r>
      <w:r>
        <w:t xml:space="preserve"> </w:t>
      </w:r>
      <w:r>
        <w:t xml:space="preserve">(Card 1985)</w:t>
      </w:r>
    </w:p>
    <w:p>
      <w:pPr>
        <w:pStyle w:val="Compact"/>
        <w:numPr>
          <w:ilvl w:val="0"/>
          <w:numId w:val="119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7"/>
              </w:numPr>
            </w:pPr>
            <w:r>
              <w:t xml:space="preserve">Access secrets and credentials</w:t>
            </w:r>
          </w:p>
          <w:p>
            <w:pPr>
              <w:pStyle w:val="Compact"/>
              <w:numPr>
                <w:ilvl w:val="0"/>
                <w:numId w:val="1197"/>
              </w:numPr>
            </w:pPr>
            <w:r>
              <w:t xml:space="preserve">Deploy code to production</w:t>
            </w:r>
          </w:p>
          <w:p>
            <w:pPr>
              <w:pStyle w:val="Compact"/>
              <w:numPr>
                <w:ilvl w:val="0"/>
                <w:numId w:val="11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8"/>
        </w:numPr>
      </w:pPr>
      <w:r>
        <w:t xml:space="preserve">Data exfiltration</w:t>
      </w:r>
    </w:p>
    <w:p>
      <w:pPr>
        <w:pStyle w:val="Compact"/>
        <w:numPr>
          <w:ilvl w:val="0"/>
          <w:numId w:val="1198"/>
        </w:numPr>
      </w:pPr>
      <w:r>
        <w:t xml:space="preserve">Accidental leaks of sensitive information</w:t>
      </w:r>
    </w:p>
    <w:p>
      <w:pPr>
        <w:pStyle w:val="Compact"/>
        <w:numPr>
          <w:ilvl w:val="0"/>
          <w:numId w:val="1198"/>
        </w:numPr>
      </w:pPr>
      <w:r>
        <w:t xml:space="preserve">Execution of malicious instructions</w:t>
      </w:r>
    </w:p>
    <w:p>
      <w:pPr>
        <w:pStyle w:val="FirstParagraph"/>
      </w:pPr>
      <w:r>
        <w:t xml:space="preserve">By default, the agent’s firewall allows access to:</w:t>
      </w:r>
    </w:p>
    <w:p>
      <w:pPr>
        <w:pStyle w:val="Compact"/>
        <w:numPr>
          <w:ilvl w:val="0"/>
          <w:numId w:val="1199"/>
        </w:numPr>
      </w:pPr>
      <w:r>
        <w:t xml:space="preserve">Common OS package repositories (Debian, Ubuntu, Red Hat, etc.)</w:t>
      </w:r>
    </w:p>
    <w:p>
      <w:pPr>
        <w:pStyle w:val="Compact"/>
        <w:numPr>
          <w:ilvl w:val="0"/>
          <w:numId w:val="1199"/>
        </w:numPr>
      </w:pPr>
      <w:r>
        <w:t xml:space="preserve">Popular container registries (Docker Hub, Azure Container Registry, AWS ECR, etc.)</w:t>
      </w:r>
    </w:p>
    <w:p>
      <w:pPr>
        <w:pStyle w:val="Compact"/>
        <w:numPr>
          <w:ilvl w:val="0"/>
          <w:numId w:val="1199"/>
        </w:numPr>
      </w:pPr>
      <w:r>
        <w:t xml:space="preserve">Language-specific package registries (npm, PyPI, Maven, RubyGems, etc.)</w:t>
      </w:r>
    </w:p>
    <w:p>
      <w:pPr>
        <w:pStyle w:val="Compact"/>
        <w:numPr>
          <w:ilvl w:val="0"/>
          <w:numId w:val="11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0"/>
        </w:numPr>
      </w:pPr>
      <w:r>
        <w:t xml:space="preserve">Add custom hosts to the allowlist (for internal dependencies or additional registries)</w:t>
      </w:r>
    </w:p>
    <w:p>
      <w:pPr>
        <w:pStyle w:val="Compact"/>
        <w:numPr>
          <w:ilvl w:val="0"/>
          <w:numId w:val="1200"/>
        </w:numPr>
      </w:pPr>
      <w:r>
        <w:t xml:space="preserve">Opt out of the default recommended allowlist for stricter security</w:t>
      </w:r>
    </w:p>
    <w:p>
      <w:pPr>
        <w:pStyle w:val="Compact"/>
        <w:numPr>
          <w:ilvl w:val="0"/>
          <w:numId w:val="12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2"/>
        </w:numPr>
      </w:pPr>
      <w:r>
        <w:rPr>
          <w:rStyle w:val="VerbatimChar"/>
        </w:rPr>
        <w:t xml:space="preserve">cran.r-project.org</w:t>
      </w:r>
      <w:r>
        <w:t xml:space="preserve"> </w:t>
      </w:r>
      <w:r>
        <w:t xml:space="preserve">- The Comprehensive R Archive Network</w:t>
      </w:r>
    </w:p>
    <w:p>
      <w:pPr>
        <w:pStyle w:val="Compact"/>
        <w:numPr>
          <w:ilvl w:val="0"/>
          <w:numId w:val="1202"/>
        </w:numPr>
      </w:pPr>
      <w:r>
        <w:rPr>
          <w:rStyle w:val="VerbatimChar"/>
        </w:rPr>
        <w:t xml:space="preserve">cloud.r-project.org</w:t>
      </w:r>
      <w:r>
        <w:t xml:space="preserve"> </w:t>
      </w:r>
      <w:r>
        <w:t xml:space="preserve">- CRAN mirror (cloud-based)</w:t>
      </w:r>
    </w:p>
    <w:p>
      <w:pPr>
        <w:pStyle w:val="Compact"/>
        <w:numPr>
          <w:ilvl w:val="0"/>
          <w:numId w:val="120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4"/>
        </w:numPr>
      </w:pPr>
      <w:r>
        <w:rPr>
          <w:rStyle w:val="VerbatimChar"/>
        </w:rPr>
        <w:t xml:space="preserve">en.wikipedia.org</w:t>
      </w:r>
      <w:r>
        <w:t xml:space="preserve"> </w:t>
      </w:r>
      <w:r>
        <w:t xml:space="preserve">- General reference and technical documentation</w:t>
      </w:r>
    </w:p>
    <w:p>
      <w:pPr>
        <w:pStyle w:val="Compact"/>
        <w:numPr>
          <w:ilvl w:val="0"/>
          <w:numId w:val="1204"/>
        </w:numPr>
      </w:pPr>
      <w:r>
        <w:rPr>
          <w:rStyle w:val="VerbatimChar"/>
        </w:rPr>
        <w:t xml:space="preserve">r-project.org</w:t>
      </w:r>
      <w:r>
        <w:t xml:space="preserve"> </w:t>
      </w:r>
      <w:r>
        <w:t xml:space="preserve">- Official R project website</w:t>
      </w:r>
    </w:p>
    <w:p>
      <w:pPr>
        <w:pStyle w:val="Compact"/>
        <w:numPr>
          <w:ilvl w:val="0"/>
          <w:numId w:val="1204"/>
        </w:numPr>
      </w:pPr>
      <w:r>
        <w:rPr>
          <w:rStyle w:val="VerbatimChar"/>
        </w:rPr>
        <w:t xml:space="preserve">quarto.org</w:t>
      </w:r>
      <w:r>
        <w:t xml:space="preserve"> </w:t>
      </w:r>
      <w:r>
        <w:t xml:space="preserve">- Quarto publishing system documentation</w:t>
      </w:r>
    </w:p>
    <w:p>
      <w:pPr>
        <w:pStyle w:val="Compact"/>
        <w:numPr>
          <w:ilvl w:val="0"/>
          <w:numId w:val="120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5"/>
        </w:numPr>
      </w:pPr>
      <w:r>
        <w:rPr>
          <w:rStyle w:val="VerbatimChar"/>
        </w:rPr>
        <w:t xml:space="preserve">github.com/tidyverse/*</w:t>
      </w:r>
      <w:r>
        <w:t xml:space="preserve"> </w:t>
      </w:r>
      <w:r>
        <w:t xml:space="preserve">- Tidyverse package source code</w:t>
      </w:r>
    </w:p>
    <w:p>
      <w:pPr>
        <w:pStyle w:val="Compact"/>
        <w:numPr>
          <w:ilvl w:val="0"/>
          <w:numId w:val="1205"/>
        </w:numPr>
      </w:pPr>
      <w:r>
        <w:rPr>
          <w:rStyle w:val="VerbatimChar"/>
        </w:rPr>
        <w:t xml:space="preserve">github.com/r-lib/*</w:t>
      </w:r>
      <w:r>
        <w:t xml:space="preserve"> </w:t>
      </w:r>
      <w:r>
        <w:t xml:space="preserve">- R-lib package source code</w:t>
      </w:r>
    </w:p>
    <w:p>
      <w:pPr>
        <w:pStyle w:val="Compact"/>
        <w:numPr>
          <w:ilvl w:val="0"/>
          <w:numId w:val="1205"/>
        </w:numPr>
      </w:pPr>
      <w:r>
        <w:rPr>
          <w:rStyle w:val="VerbatimChar"/>
        </w:rPr>
        <w:t xml:space="preserve">github.com/rstudio/*</w:t>
      </w:r>
      <w:r>
        <w:t xml:space="preserve"> </w:t>
      </w:r>
      <w:r>
        <w:t xml:space="preserve">- RStudio package source code</w:t>
      </w:r>
    </w:p>
    <w:p>
      <w:pPr>
        <w:pStyle w:val="Compact"/>
        <w:numPr>
          <w:ilvl w:val="0"/>
          <w:numId w:val="120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6"/>
              </w:numPr>
            </w:pPr>
            <w:r>
              <w:t xml:space="preserve">Coding agents report blocked access to these sites</w:t>
            </w:r>
          </w:p>
          <w:p>
            <w:pPr>
              <w:pStyle w:val="Compact"/>
              <w:numPr>
                <w:ilvl w:val="0"/>
                <w:numId w:val="1206"/>
              </w:numPr>
            </w:pPr>
            <w:r>
              <w:t xml:space="preserve">You’re working on R or data science projects that use these packages</w:t>
            </w:r>
          </w:p>
          <w:p>
            <w:pPr>
              <w:pStyle w:val="Compact"/>
              <w:numPr>
                <w:ilvl w:val="0"/>
                <w:numId w:val="120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7"/>
              </w:numPr>
            </w:pPr>
            <w:r>
              <w:t xml:space="preserve">Maintained by reputable organizations (Tidyverse, RStudio/Posit, R Core Team, rOpenSci)</w:t>
            </w:r>
          </w:p>
          <w:p>
            <w:pPr>
              <w:pStyle w:val="Compact"/>
              <w:numPr>
                <w:ilvl w:val="0"/>
                <w:numId w:val="1207"/>
              </w:numPr>
            </w:pPr>
            <w:r>
              <w:t xml:space="preserve">Widely used in the R community</w:t>
            </w:r>
          </w:p>
          <w:p>
            <w:pPr>
              <w:pStyle w:val="Compact"/>
              <w:numPr>
                <w:ilvl w:val="0"/>
                <w:numId w:val="1207"/>
              </w:numPr>
            </w:pPr>
            <w:r>
              <w:t xml:space="preserve">Focused on documentation and package distribution</w:t>
            </w:r>
          </w:p>
          <w:p>
            <w:pPr>
              <w:pStyle w:val="Compact"/>
              <w:numPr>
                <w:ilvl w:val="0"/>
                <w:numId w:val="120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8"/>
        </w:numPr>
      </w:pPr>
      <w:r>
        <w:rPr>
          <w:b/>
          <w:bCs/>
        </w:rPr>
        <w:t xml:space="preserve">Claude Opus 4.1</w:t>
      </w:r>
      <w:r>
        <w:t xml:space="preserve">: Most capable model for complex reasoning and analysis</w:t>
      </w:r>
    </w:p>
    <w:p>
      <w:pPr>
        <w:pStyle w:val="Compact"/>
        <w:numPr>
          <w:ilvl w:val="1"/>
          <w:numId w:val="1209"/>
        </w:numPr>
      </w:pPr>
      <w:r>
        <w:rPr>
          <w:i/>
          <w:iCs/>
        </w:rPr>
        <w:t xml:space="preserve">Pros</w:t>
      </w:r>
      <w:r>
        <w:t xml:space="preserve">: Excellent at understanding nuanced requirements, handling complex codebases, superior code quality</w:t>
      </w:r>
    </w:p>
    <w:p>
      <w:pPr>
        <w:pStyle w:val="Compact"/>
        <w:numPr>
          <w:ilvl w:val="1"/>
          <w:numId w:val="1209"/>
        </w:numPr>
      </w:pPr>
      <w:r>
        <w:rPr>
          <w:i/>
          <w:iCs/>
        </w:rPr>
        <w:t xml:space="preserve">Cons</w:t>
      </w:r>
      <w:r>
        <w:t xml:space="preserve">: Slower response times, may be overkill for simple tasks, limited availability (select option required)</w:t>
      </w:r>
    </w:p>
    <w:p>
      <w:pPr>
        <w:pStyle w:val="Compact"/>
        <w:numPr>
          <w:ilvl w:val="1"/>
          <w:numId w:val="1209"/>
        </w:numPr>
      </w:pPr>
      <w:r>
        <w:rPr>
          <w:i/>
          <w:iCs/>
        </w:rPr>
        <w:t xml:space="preserve">When to use</w:t>
      </w:r>
      <w:r>
        <w:t xml:space="preserve">: Complex refactoring, architectural decisions, thorough code reviews</w:t>
      </w:r>
    </w:p>
    <w:p>
      <w:pPr>
        <w:pStyle w:val="Compact"/>
        <w:numPr>
          <w:ilvl w:val="0"/>
          <w:numId w:val="1208"/>
        </w:numPr>
      </w:pPr>
      <w:r>
        <w:rPr>
          <w:b/>
          <w:bCs/>
        </w:rPr>
        <w:t xml:space="preserve">Claude Opus 4.5</w:t>
      </w:r>
      <w:r>
        <w:t xml:space="preserve">: Latest version with enhanced capabilities</w:t>
      </w:r>
    </w:p>
    <w:p>
      <w:pPr>
        <w:pStyle w:val="Compact"/>
        <w:numPr>
          <w:ilvl w:val="1"/>
          <w:numId w:val="1210"/>
        </w:numPr>
      </w:pPr>
      <w:r>
        <w:rPr>
          <w:i/>
          <w:iCs/>
        </w:rPr>
        <w:t xml:space="preserve">Pros</w:t>
      </w:r>
      <w:r>
        <w:t xml:space="preserve">: State-of-the-art performance, improved reasoning over 4.1</w:t>
      </w:r>
    </w:p>
    <w:p>
      <w:pPr>
        <w:pStyle w:val="Compact"/>
        <w:numPr>
          <w:ilvl w:val="1"/>
          <w:numId w:val="1210"/>
        </w:numPr>
      </w:pPr>
      <w:r>
        <w:rPr>
          <w:i/>
          <w:iCs/>
        </w:rPr>
        <w:t xml:space="preserve">Cons</w:t>
      </w:r>
      <w:r>
        <w:t xml:space="preserve">: Similar trade-offs to Opus 4.1, requires selection</w:t>
      </w:r>
    </w:p>
    <w:p>
      <w:pPr>
        <w:pStyle w:val="Compact"/>
        <w:numPr>
          <w:ilvl w:val="1"/>
          <w:numId w:val="1210"/>
        </w:numPr>
      </w:pPr>
      <w:r>
        <w:rPr>
          <w:i/>
          <w:iCs/>
        </w:rPr>
        <w:t xml:space="preserve">When to use</w:t>
      </w:r>
      <w:r>
        <w:t xml:space="preserve">: Most demanding tasks requiring cutting-edge capabilities</w:t>
      </w:r>
    </w:p>
    <w:p>
      <w:pPr>
        <w:pStyle w:val="Compact"/>
        <w:numPr>
          <w:ilvl w:val="0"/>
          <w:numId w:val="1208"/>
        </w:numPr>
      </w:pPr>
      <w:r>
        <w:rPr>
          <w:b/>
          <w:bCs/>
        </w:rPr>
        <w:t xml:space="preserve">Claude Sonnet 4</w:t>
      </w:r>
      <w:r>
        <w:t xml:space="preserve">: Balanced model optimizing capability and speed</w:t>
      </w:r>
    </w:p>
    <w:p>
      <w:pPr>
        <w:pStyle w:val="Compact"/>
        <w:numPr>
          <w:ilvl w:val="1"/>
          <w:numId w:val="1211"/>
        </w:numPr>
      </w:pPr>
      <w:r>
        <w:rPr>
          <w:i/>
          <w:iCs/>
        </w:rPr>
        <w:t xml:space="preserve">Pros</w:t>
      </w:r>
      <w:r>
        <w:t xml:space="preserve">: Fast responses, strong performance, good default choice</w:t>
      </w:r>
    </w:p>
    <w:p>
      <w:pPr>
        <w:pStyle w:val="Compact"/>
        <w:numPr>
          <w:ilvl w:val="1"/>
          <w:numId w:val="1211"/>
        </w:numPr>
      </w:pPr>
      <w:r>
        <w:rPr>
          <w:i/>
          <w:iCs/>
        </w:rPr>
        <w:t xml:space="preserve">Cons</w:t>
      </w:r>
      <w:r>
        <w:t xml:space="preserve">: Slightly less capable than Opus models for very complex tasks</w:t>
      </w:r>
    </w:p>
    <w:p>
      <w:pPr>
        <w:pStyle w:val="Compact"/>
        <w:numPr>
          <w:ilvl w:val="1"/>
          <w:numId w:val="1211"/>
        </w:numPr>
      </w:pPr>
      <w:r>
        <w:rPr>
          <w:i/>
          <w:iCs/>
        </w:rPr>
        <w:t xml:space="preserve">When to use</w:t>
      </w:r>
      <w:r>
        <w:t xml:space="preserve">: General development work, most coding tasks</w:t>
      </w:r>
    </w:p>
    <w:p>
      <w:pPr>
        <w:pStyle w:val="Compact"/>
        <w:numPr>
          <w:ilvl w:val="0"/>
          <w:numId w:val="1208"/>
        </w:numPr>
      </w:pPr>
      <w:r>
        <w:rPr>
          <w:b/>
          <w:bCs/>
        </w:rPr>
        <w:t xml:space="preserve">Claude Sonnet 4.5</w:t>
      </w:r>
      <w:r>
        <w:t xml:space="preserve">: Enhanced version of Sonnet</w:t>
      </w:r>
    </w:p>
    <w:p>
      <w:pPr>
        <w:pStyle w:val="Compact"/>
        <w:numPr>
          <w:ilvl w:val="1"/>
          <w:numId w:val="1212"/>
        </w:numPr>
      </w:pPr>
      <w:r>
        <w:rPr>
          <w:i/>
          <w:iCs/>
        </w:rPr>
        <w:t xml:space="preserve">Pros</w:t>
      </w:r>
      <w:r>
        <w:t xml:space="preserve">: Improved over Sonnet 4 while maintaining speed</w:t>
      </w:r>
    </w:p>
    <w:p>
      <w:pPr>
        <w:pStyle w:val="Compact"/>
        <w:numPr>
          <w:ilvl w:val="1"/>
          <w:numId w:val="1212"/>
        </w:numPr>
      </w:pPr>
      <w:r>
        <w:rPr>
          <w:i/>
          <w:iCs/>
        </w:rPr>
        <w:t xml:space="preserve">Cons</w:t>
      </w:r>
      <w:r>
        <w:t xml:space="preserve">: Still not as powerful as Opus for extremely complex scenarios</w:t>
      </w:r>
    </w:p>
    <w:p>
      <w:pPr>
        <w:pStyle w:val="Compact"/>
        <w:numPr>
          <w:ilvl w:val="1"/>
          <w:numId w:val="1212"/>
        </w:numPr>
      </w:pPr>
      <w:r>
        <w:rPr>
          <w:i/>
          <w:iCs/>
        </w:rPr>
        <w:t xml:space="preserve">When to use</w:t>
      </w:r>
      <w:r>
        <w:t xml:space="preserve">: Most daily development tasks</w:t>
      </w:r>
    </w:p>
    <w:p>
      <w:pPr>
        <w:pStyle w:val="Compact"/>
        <w:numPr>
          <w:ilvl w:val="0"/>
          <w:numId w:val="1208"/>
        </w:numPr>
      </w:pPr>
      <w:r>
        <w:rPr>
          <w:b/>
          <w:bCs/>
        </w:rPr>
        <w:t xml:space="preserve">Claude Haiku 4.5</w:t>
      </w:r>
      <w:r>
        <w:t xml:space="preserve">: Fast, efficient model for simpler tasks</w:t>
      </w:r>
    </w:p>
    <w:p>
      <w:pPr>
        <w:pStyle w:val="Compact"/>
        <w:numPr>
          <w:ilvl w:val="1"/>
          <w:numId w:val="1213"/>
        </w:numPr>
      </w:pPr>
      <w:r>
        <w:rPr>
          <w:i/>
          <w:iCs/>
        </w:rPr>
        <w:t xml:space="preserve">Pros</w:t>
      </w:r>
      <w:r>
        <w:t xml:space="preserve">: Very fast responses, cost-effective, good for quick questions</w:t>
      </w:r>
    </w:p>
    <w:p>
      <w:pPr>
        <w:pStyle w:val="Compact"/>
        <w:numPr>
          <w:ilvl w:val="1"/>
          <w:numId w:val="1213"/>
        </w:numPr>
      </w:pPr>
      <w:r>
        <w:rPr>
          <w:i/>
          <w:iCs/>
        </w:rPr>
        <w:t xml:space="preserve">Cons</w:t>
      </w:r>
      <w:r>
        <w:t xml:space="preserve">: Less capable for complex reasoning or large codebases</w:t>
      </w:r>
    </w:p>
    <w:p>
      <w:pPr>
        <w:pStyle w:val="Compact"/>
        <w:numPr>
          <w:ilvl w:val="1"/>
          <w:numId w:val="121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4"/>
        </w:numPr>
      </w:pPr>
      <w:r>
        <w:rPr>
          <w:b/>
          <w:bCs/>
        </w:rPr>
        <w:t xml:space="preserve">GPT-5.2-Codex</w:t>
      </w:r>
      <w:r>
        <w:t xml:space="preserve">: Specialized for code generation</w:t>
      </w:r>
    </w:p>
    <w:p>
      <w:pPr>
        <w:pStyle w:val="Compact"/>
        <w:numPr>
          <w:ilvl w:val="1"/>
          <w:numId w:val="1215"/>
        </w:numPr>
      </w:pPr>
      <w:r>
        <w:rPr>
          <w:i/>
          <w:iCs/>
        </w:rPr>
        <w:t xml:space="preserve">Pros</w:t>
      </w:r>
      <w:r>
        <w:t xml:space="preserve">: Strong code completion, good at common patterns</w:t>
      </w:r>
    </w:p>
    <w:p>
      <w:pPr>
        <w:pStyle w:val="Compact"/>
        <w:numPr>
          <w:ilvl w:val="1"/>
          <w:numId w:val="1215"/>
        </w:numPr>
      </w:pPr>
      <w:r>
        <w:rPr>
          <w:i/>
          <w:iCs/>
        </w:rPr>
        <w:t xml:space="preserve">Cons</w:t>
      </w:r>
      <w:r>
        <w:t xml:space="preserve">: May hallucinate package names or APIs</w:t>
      </w:r>
    </w:p>
    <w:p>
      <w:pPr>
        <w:pStyle w:val="Compact"/>
        <w:numPr>
          <w:ilvl w:val="1"/>
          <w:numId w:val="1215"/>
        </w:numPr>
      </w:pPr>
      <w:r>
        <w:rPr>
          <w:i/>
          <w:iCs/>
        </w:rPr>
        <w:t xml:space="preserve">When to use</w:t>
      </w:r>
      <w:r>
        <w:t xml:space="preserve">: Code completion, common coding patterns</w:t>
      </w:r>
    </w:p>
    <w:p>
      <w:pPr>
        <w:pStyle w:val="Compact"/>
        <w:numPr>
          <w:ilvl w:val="0"/>
          <w:numId w:val="1214"/>
        </w:numPr>
      </w:pPr>
      <w:r>
        <w:rPr>
          <w:b/>
          <w:bCs/>
        </w:rPr>
        <w:t xml:space="preserve">GPT-5</w:t>
      </w:r>
      <w:r>
        <w:t xml:space="preserve">: Latest general-purpose model</w:t>
      </w:r>
    </w:p>
    <w:p>
      <w:pPr>
        <w:pStyle w:val="Compact"/>
        <w:numPr>
          <w:ilvl w:val="1"/>
          <w:numId w:val="1216"/>
        </w:numPr>
      </w:pPr>
      <w:r>
        <w:rPr>
          <w:i/>
          <w:iCs/>
        </w:rPr>
        <w:t xml:space="preserve">Pros</w:t>
      </w:r>
      <w:r>
        <w:t xml:space="preserve">: Broad knowledge, good general performance</w:t>
      </w:r>
    </w:p>
    <w:p>
      <w:pPr>
        <w:pStyle w:val="Compact"/>
        <w:numPr>
          <w:ilvl w:val="1"/>
          <w:numId w:val="1216"/>
        </w:numPr>
      </w:pPr>
      <w:r>
        <w:rPr>
          <w:i/>
          <w:iCs/>
        </w:rPr>
        <w:t xml:space="preserve">Cons</w:t>
      </w:r>
      <w:r>
        <w:t xml:space="preserve">: Not specifically optimized for code</w:t>
      </w:r>
    </w:p>
    <w:p>
      <w:pPr>
        <w:pStyle w:val="Compact"/>
        <w:numPr>
          <w:ilvl w:val="1"/>
          <w:numId w:val="1216"/>
        </w:numPr>
      </w:pPr>
      <w:r>
        <w:rPr>
          <w:i/>
          <w:iCs/>
        </w:rPr>
        <w:t xml:space="preserve">When to use</w:t>
      </w:r>
      <w:r>
        <w:t xml:space="preserve">: Mixed tasks involving code and documentation</w:t>
      </w:r>
    </w:p>
    <w:p>
      <w:pPr>
        <w:pStyle w:val="Compact"/>
        <w:numPr>
          <w:ilvl w:val="0"/>
          <w:numId w:val="1214"/>
        </w:numPr>
      </w:pPr>
      <w:r>
        <w:rPr>
          <w:b/>
          <w:bCs/>
        </w:rPr>
        <w:t xml:space="preserve">GPT-5-Codex</w:t>
      </w:r>
      <w:r>
        <w:t xml:space="preserve"> </w:t>
      </w:r>
      <w:r>
        <w:t xml:space="preserve">(various versions including Mini and Max):</w:t>
      </w:r>
    </w:p>
    <w:p>
      <w:pPr>
        <w:pStyle w:val="Compact"/>
        <w:numPr>
          <w:ilvl w:val="1"/>
          <w:numId w:val="1217"/>
        </w:numPr>
      </w:pPr>
      <w:r>
        <w:rPr>
          <w:i/>
          <w:iCs/>
        </w:rPr>
        <w:t xml:space="preserve">Pros</w:t>
      </w:r>
      <w:r>
        <w:t xml:space="preserve">: Specialized variants for different use cases</w:t>
      </w:r>
    </w:p>
    <w:p>
      <w:pPr>
        <w:pStyle w:val="Compact"/>
        <w:numPr>
          <w:ilvl w:val="1"/>
          <w:numId w:val="1217"/>
        </w:numPr>
      </w:pPr>
      <w:r>
        <w:rPr>
          <w:i/>
          <w:iCs/>
        </w:rPr>
        <w:t xml:space="preserve">Cons</w:t>
      </w:r>
      <w:r>
        <w:t xml:space="preserve">: Fragmented options can be confusing</w:t>
      </w:r>
    </w:p>
    <w:p>
      <w:pPr>
        <w:pStyle w:val="Compact"/>
        <w:numPr>
          <w:ilvl w:val="1"/>
          <w:numId w:val="121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8"/>
        </w:numPr>
      </w:pPr>
      <w:r>
        <w:rPr>
          <w:b/>
          <w:bCs/>
        </w:rPr>
        <w:t xml:space="preserve">Gemini 2.5 Pro</w:t>
      </w:r>
      <w:r>
        <w:t xml:space="preserve">: High-capability model</w:t>
      </w:r>
    </w:p>
    <w:p>
      <w:pPr>
        <w:pStyle w:val="Compact"/>
        <w:numPr>
          <w:ilvl w:val="1"/>
          <w:numId w:val="1219"/>
        </w:numPr>
      </w:pPr>
      <w:r>
        <w:rPr>
          <w:i/>
          <w:iCs/>
        </w:rPr>
        <w:t xml:space="preserve">Pros</w:t>
      </w:r>
      <w:r>
        <w:t xml:space="preserve">: Strong multimodal capabilities, good at understanding context</w:t>
      </w:r>
    </w:p>
    <w:p>
      <w:pPr>
        <w:pStyle w:val="Compact"/>
        <w:numPr>
          <w:ilvl w:val="1"/>
          <w:numId w:val="1219"/>
        </w:numPr>
      </w:pPr>
      <w:r>
        <w:rPr>
          <w:i/>
          <w:iCs/>
        </w:rPr>
        <w:t xml:space="preserve">Cons</w:t>
      </w:r>
      <w:r>
        <w:t xml:space="preserve">: Less proven in coding scenarios than Claude or GPT</w:t>
      </w:r>
    </w:p>
    <w:p>
      <w:pPr>
        <w:pStyle w:val="Compact"/>
        <w:numPr>
          <w:ilvl w:val="1"/>
          <w:numId w:val="1219"/>
        </w:numPr>
      </w:pPr>
      <w:r>
        <w:rPr>
          <w:i/>
          <w:iCs/>
        </w:rPr>
        <w:t xml:space="preserve">When to use</w:t>
      </w:r>
      <w:r>
        <w:t xml:space="preserve">: Tasks involving images or complex context</w:t>
      </w:r>
    </w:p>
    <w:p>
      <w:pPr>
        <w:pStyle w:val="Compact"/>
        <w:numPr>
          <w:ilvl w:val="0"/>
          <w:numId w:val="1218"/>
        </w:numPr>
      </w:pPr>
      <w:r>
        <w:rPr>
          <w:b/>
          <w:bCs/>
        </w:rPr>
        <w:t xml:space="preserve">Gemini 3 Pro/Flash</w:t>
      </w:r>
      <w:r>
        <w:t xml:space="preserve"> </w:t>
      </w:r>
      <w:r>
        <w:t xml:space="preserve">(Preview): Latest generation</w:t>
      </w:r>
    </w:p>
    <w:p>
      <w:pPr>
        <w:pStyle w:val="Compact"/>
        <w:numPr>
          <w:ilvl w:val="1"/>
          <w:numId w:val="1220"/>
        </w:numPr>
      </w:pPr>
      <w:r>
        <w:rPr>
          <w:i/>
          <w:iCs/>
        </w:rPr>
        <w:t xml:space="preserve">Pros</w:t>
      </w:r>
      <w:r>
        <w:t xml:space="preserve">: Cutting-edge capabilities, flash variant offers speed</w:t>
      </w:r>
    </w:p>
    <w:p>
      <w:pPr>
        <w:pStyle w:val="Compact"/>
        <w:numPr>
          <w:ilvl w:val="1"/>
          <w:numId w:val="1220"/>
        </w:numPr>
      </w:pPr>
      <w:r>
        <w:rPr>
          <w:i/>
          <w:iCs/>
        </w:rPr>
        <w:t xml:space="preserve">Cons</w:t>
      </w:r>
      <w:r>
        <w:t xml:space="preserve">: Preview status means less stable, limited track record</w:t>
      </w:r>
    </w:p>
    <w:p>
      <w:pPr>
        <w:pStyle w:val="Compact"/>
        <w:numPr>
          <w:ilvl w:val="1"/>
          <w:numId w:val="122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1"/>
        </w:numPr>
      </w:pPr>
      <w:r>
        <w:rPr>
          <w:i/>
          <w:iCs/>
        </w:rPr>
        <w:t xml:space="preserve">What it does</w:t>
      </w:r>
      <w:r>
        <w:t xml:space="preserve">: Enables previews of experimental features in your editor</w:t>
      </w:r>
    </w:p>
    <w:p>
      <w:pPr>
        <w:pStyle w:val="Compact"/>
        <w:numPr>
          <w:ilvl w:val="0"/>
          <w:numId w:val="1221"/>
        </w:numPr>
      </w:pPr>
      <w:r>
        <w:rPr>
          <w:i/>
          <w:iCs/>
        </w:rPr>
        <w:t xml:space="preserve">Pros</w:t>
      </w:r>
      <w:r>
        <w:t xml:space="preserve">: Access to latest capabilities before general release</w:t>
      </w:r>
    </w:p>
    <w:p>
      <w:pPr>
        <w:pStyle w:val="Compact"/>
        <w:numPr>
          <w:ilvl w:val="0"/>
          <w:numId w:val="1221"/>
        </w:numPr>
      </w:pPr>
      <w:r>
        <w:rPr>
          <w:i/>
          <w:iCs/>
        </w:rPr>
        <w:t xml:space="preserve">Cons</w:t>
      </w:r>
      <w:r>
        <w:t xml:space="preserve">: May have bugs or unstable behavior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2"/>
        </w:numPr>
      </w:pPr>
      <w:r>
        <w:rPr>
          <w:i/>
          <w:iCs/>
        </w:rPr>
        <w:t xml:space="preserve">What it does</w:t>
      </w:r>
      <w:r>
        <w:t xml:space="preserve">: Enables Copilot chat interface on GitHub.com</w:t>
      </w:r>
    </w:p>
    <w:p>
      <w:pPr>
        <w:pStyle w:val="Compact"/>
        <w:numPr>
          <w:ilvl w:val="0"/>
          <w:numId w:val="1222"/>
        </w:numPr>
      </w:pPr>
      <w:r>
        <w:rPr>
          <w:i/>
          <w:iCs/>
        </w:rPr>
        <w:t xml:space="preserve">Pros</w:t>
      </w:r>
      <w:r>
        <w:t xml:space="preserve">: Quick access to Copilot without opening an editor, useful for reviewing PRs</w:t>
      </w:r>
    </w:p>
    <w:p>
      <w:pPr>
        <w:pStyle w:val="Compact"/>
        <w:numPr>
          <w:ilvl w:val="0"/>
          <w:numId w:val="1222"/>
        </w:numPr>
      </w:pPr>
      <w:r>
        <w:rPr>
          <w:i/>
          <w:iCs/>
        </w:rPr>
        <w:t xml:space="preserve">Cons</w:t>
      </w:r>
      <w:r>
        <w:t xml:space="preserve">: Only available with paid license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3"/>
        </w:numPr>
      </w:pPr>
      <w:r>
        <w:rPr>
          <w:i/>
          <w:iCs/>
        </w:rPr>
        <w:t xml:space="preserve">What it does</w:t>
      </w:r>
      <w:r>
        <w:t xml:space="preserve">: GitHub Copilot for assistance in terminal</w:t>
      </w:r>
    </w:p>
    <w:p>
      <w:pPr>
        <w:pStyle w:val="Compact"/>
        <w:numPr>
          <w:ilvl w:val="0"/>
          <w:numId w:val="1223"/>
        </w:numPr>
      </w:pPr>
      <w:r>
        <w:rPr>
          <w:i/>
          <w:iCs/>
        </w:rPr>
        <w:t xml:space="preserve">Pros</w:t>
      </w:r>
      <w:r>
        <w:t xml:space="preserve">: AI help for command-line operations, shell commands, and git operations</w:t>
      </w:r>
    </w:p>
    <w:p>
      <w:pPr>
        <w:pStyle w:val="Compact"/>
        <w:numPr>
          <w:ilvl w:val="0"/>
          <w:numId w:val="1223"/>
        </w:numPr>
      </w:pPr>
      <w:r>
        <w:rPr>
          <w:i/>
          <w:iCs/>
        </w:rPr>
        <w:t xml:space="preserve">Cons</w:t>
      </w:r>
      <w:r>
        <w:t xml:space="preserve">: Requires separate installation and setup</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4"/>
        </w:numPr>
      </w:pPr>
      <w:r>
        <w:rPr>
          <w:i/>
          <w:iCs/>
        </w:rPr>
        <w:t xml:space="preserve">What it does</w:t>
      </w:r>
      <w:r>
        <w:t xml:space="preserve">: Enables Copilot in GitHub Desktop app</w:t>
      </w:r>
    </w:p>
    <w:p>
      <w:pPr>
        <w:pStyle w:val="Compact"/>
        <w:numPr>
          <w:ilvl w:val="0"/>
          <w:numId w:val="1224"/>
        </w:numPr>
      </w:pPr>
      <w:r>
        <w:rPr>
          <w:i/>
          <w:iCs/>
        </w:rPr>
        <w:t xml:space="preserve">Pros</w:t>
      </w:r>
      <w:r>
        <w:t xml:space="preserve">: AI assistance in GUI git client</w:t>
      </w:r>
    </w:p>
    <w:p>
      <w:pPr>
        <w:pStyle w:val="Compact"/>
        <w:numPr>
          <w:ilvl w:val="0"/>
          <w:numId w:val="1224"/>
        </w:numPr>
      </w:pPr>
      <w:r>
        <w:rPr>
          <w:i/>
          <w:iCs/>
        </w:rPr>
        <w:t xml:space="preserve">Cons</w:t>
      </w:r>
      <w:r>
        <w:t xml:space="preserve">: Limited compared to editor integration</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5"/>
        </w:numPr>
      </w:pPr>
      <w:r>
        <w:rPr>
          <w:i/>
          <w:iCs/>
        </w:rPr>
        <w:t xml:space="preserve">What it does</w:t>
      </w:r>
      <w:r>
        <w:t xml:space="preserve">: Enables chat interface in your code editor</w:t>
      </w:r>
    </w:p>
    <w:p>
      <w:pPr>
        <w:pStyle w:val="Compact"/>
        <w:numPr>
          <w:ilvl w:val="0"/>
          <w:numId w:val="1225"/>
        </w:numPr>
      </w:pPr>
      <w:r>
        <w:rPr>
          <w:i/>
          <w:iCs/>
        </w:rPr>
        <w:t xml:space="preserve">Pros</w:t>
      </w:r>
      <w:r>
        <w:t xml:space="preserve">: Context-aware help, refactoring assistance, code explanation</w:t>
      </w:r>
    </w:p>
    <w:p>
      <w:pPr>
        <w:pStyle w:val="Compact"/>
        <w:numPr>
          <w:ilvl w:val="0"/>
          <w:numId w:val="1225"/>
        </w:numPr>
      </w:pPr>
      <w:r>
        <w:rPr>
          <w:i/>
          <w:iCs/>
        </w:rPr>
        <w:t xml:space="preserve">Cons</w:t>
      </w:r>
      <w:r>
        <w:t xml:space="preserve">: Can be distracting if overused</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6"/>
        </w:numPr>
      </w:pPr>
      <w:r>
        <w:rPr>
          <w:i/>
          <w:iCs/>
        </w:rPr>
        <w:t xml:space="preserve">What it does</w:t>
      </w:r>
      <w:r>
        <w:t xml:space="preserve">: Enables Copilot chat in mobile app</w:t>
      </w:r>
    </w:p>
    <w:p>
      <w:pPr>
        <w:pStyle w:val="Compact"/>
        <w:numPr>
          <w:ilvl w:val="0"/>
          <w:numId w:val="1226"/>
        </w:numPr>
      </w:pPr>
      <w:r>
        <w:rPr>
          <w:i/>
          <w:iCs/>
        </w:rPr>
        <w:t xml:space="preserve">Pros</w:t>
      </w:r>
      <w:r>
        <w:t xml:space="preserve">: Quick access on mobile devices</w:t>
      </w:r>
    </w:p>
    <w:p>
      <w:pPr>
        <w:pStyle w:val="Compact"/>
        <w:numPr>
          <w:ilvl w:val="0"/>
          <w:numId w:val="1226"/>
        </w:numPr>
      </w:pPr>
      <w:r>
        <w:rPr>
          <w:i/>
          <w:iCs/>
        </w:rPr>
        <w:t xml:space="preserve">Cons</w:t>
      </w:r>
      <w:r>
        <w:t xml:space="preserve">: Limited by mobile interface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7"/>
        </w:numPr>
      </w:pPr>
      <w:r>
        <w:rPr>
          <w:i/>
          <w:iCs/>
        </w:rPr>
        <w:t xml:space="preserve">What it does</w:t>
      </w:r>
      <w:r>
        <w:t xml:space="preserve">: Allows Copilot to search internet for up-to-date information</w:t>
      </w:r>
    </w:p>
    <w:p>
      <w:pPr>
        <w:pStyle w:val="Compact"/>
        <w:numPr>
          <w:ilvl w:val="0"/>
          <w:numId w:val="1227"/>
        </w:numPr>
      </w:pPr>
      <w:r>
        <w:rPr>
          <w:i/>
          <w:iCs/>
        </w:rPr>
        <w:t xml:space="preserve">Pros</w:t>
      </w:r>
      <w:r>
        <w:t xml:space="preserve">: Access to current documentation, recent library changes, latest best practices</w:t>
      </w:r>
    </w:p>
    <w:p>
      <w:pPr>
        <w:pStyle w:val="Compact"/>
        <w:numPr>
          <w:ilvl w:val="0"/>
          <w:numId w:val="1227"/>
        </w:numPr>
      </w:pPr>
      <w:r>
        <w:rPr>
          <w:i/>
          <w:iCs/>
        </w:rPr>
        <w:t xml:space="preserve">Cons</w:t>
      </w:r>
      <w:r>
        <w:t xml:space="preserve">: May introduce latency, results depend on search quality</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28"/>
        </w:numPr>
      </w:pPr>
      <w:r>
        <w:rPr>
          <w:i/>
          <w:iCs/>
        </w:rPr>
        <w:t xml:space="preserve">What it does</w:t>
      </w:r>
      <w:r>
        <w:t xml:space="preserve">: Allows instant chatting when landing on GitHub.com</w:t>
      </w:r>
    </w:p>
    <w:p>
      <w:pPr>
        <w:pStyle w:val="Compact"/>
        <w:numPr>
          <w:ilvl w:val="0"/>
          <w:numId w:val="1228"/>
        </w:numPr>
      </w:pPr>
      <w:r>
        <w:rPr>
          <w:i/>
          <w:iCs/>
        </w:rPr>
        <w:t xml:space="preserve">Pros</w:t>
      </w:r>
      <w:r>
        <w:t xml:space="preserve">: Quick access to Copilot without navigating menus</w:t>
      </w:r>
    </w:p>
    <w:p>
      <w:pPr>
        <w:pStyle w:val="Compact"/>
        <w:numPr>
          <w:ilvl w:val="0"/>
          <w:numId w:val="1228"/>
        </w:numPr>
      </w:pPr>
      <w:r>
        <w:rPr>
          <w:i/>
          <w:iCs/>
        </w:rPr>
        <w:t xml:space="preserve">Cons</w:t>
      </w:r>
      <w:r>
        <w:t xml:space="preserve">: None significant</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9"/>
        </w:numPr>
      </w:pPr>
      <w:r>
        <w:rPr>
          <w:i/>
          <w:iCs/>
        </w:rPr>
        <w:t xml:space="preserve">What it does</w:t>
      </w:r>
      <w:r>
        <w:t xml:space="preserve">: Use Copilot to review your code and generate pull request summaries</w:t>
      </w:r>
    </w:p>
    <w:p>
      <w:pPr>
        <w:pStyle w:val="Compact"/>
        <w:numPr>
          <w:ilvl w:val="0"/>
          <w:numId w:val="1229"/>
        </w:numPr>
      </w:pPr>
      <w:r>
        <w:rPr>
          <w:i/>
          <w:iCs/>
        </w:rPr>
        <w:t xml:space="preserve">Pros</w:t>
      </w:r>
      <w:r>
        <w:t xml:space="preserve">: Automated code review suggestions, PR summary generation, catches common issues</w:t>
      </w:r>
    </w:p>
    <w:p>
      <w:pPr>
        <w:pStyle w:val="Compact"/>
        <w:numPr>
          <w:ilvl w:val="0"/>
          <w:numId w:val="1229"/>
        </w:numPr>
      </w:pPr>
      <w:r>
        <w:rPr>
          <w:i/>
          <w:iCs/>
        </w:rPr>
        <w:t xml:space="preserve">Cons</w:t>
      </w:r>
      <w:r>
        <w:t xml:space="preserve">: May generate false positives, shouldn’t replace human review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0"/>
        </w:numPr>
      </w:pPr>
      <w:r>
        <w:rPr>
          <w:i/>
          <w:iCs/>
        </w:rPr>
        <w:t xml:space="preserve">What it does</w:t>
      </w:r>
      <w:r>
        <w:t xml:space="preserve">: Automatically reviews all pull requests you create</w:t>
      </w:r>
    </w:p>
    <w:p>
      <w:pPr>
        <w:pStyle w:val="Compact"/>
        <w:numPr>
          <w:ilvl w:val="0"/>
          <w:numId w:val="1230"/>
        </w:numPr>
      </w:pPr>
      <w:r>
        <w:rPr>
          <w:i/>
          <w:iCs/>
        </w:rPr>
        <w:t xml:space="preserve">Pros</w:t>
      </w:r>
      <w:r>
        <w:t xml:space="preserve">: Catches issues early without manual triggering</w:t>
      </w:r>
    </w:p>
    <w:p>
      <w:pPr>
        <w:pStyle w:val="Compact"/>
        <w:numPr>
          <w:ilvl w:val="0"/>
          <w:numId w:val="1230"/>
        </w:numPr>
      </w:pPr>
      <w:r>
        <w:rPr>
          <w:i/>
          <w:iCs/>
        </w:rPr>
        <w:t xml:space="preserve">Cons</w:t>
      </w:r>
      <w:r>
        <w:t xml:space="preserve">: May be noisy on simple PRs, uses API quota</w:t>
      </w:r>
    </w:p>
    <w:p>
      <w:pPr>
        <w:pStyle w:val="Compact"/>
        <w:numPr>
          <w:ilvl w:val="0"/>
          <w:numId w:val="123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1"/>
        </w:numPr>
      </w:pPr>
      <w:r>
        <w:rPr>
          <w:i/>
          <w:iCs/>
        </w:rPr>
        <w:t xml:space="preserve">What it does</w:t>
      </w:r>
      <w:r>
        <w:t xml:space="preserve">: Delegate tasks to Copilot coding agent in repositories where it is enabled</w:t>
      </w:r>
    </w:p>
    <w:p>
      <w:pPr>
        <w:pStyle w:val="Compact"/>
        <w:numPr>
          <w:ilvl w:val="0"/>
          <w:numId w:val="1231"/>
        </w:numPr>
      </w:pPr>
      <w:r>
        <w:rPr>
          <w:i/>
          <w:iCs/>
        </w:rPr>
        <w:t xml:space="preserve">Pros</w:t>
      </w:r>
      <w:r>
        <w:t xml:space="preserve">: Autonomous multi-file edits, can execute complex refactoring, runs tests and fixes issues</w:t>
      </w:r>
    </w:p>
    <w:p>
      <w:pPr>
        <w:pStyle w:val="Compact"/>
        <w:numPr>
          <w:ilvl w:val="0"/>
          <w:numId w:val="1231"/>
        </w:numPr>
      </w:pPr>
      <w:r>
        <w:rPr>
          <w:i/>
          <w:iCs/>
        </w:rPr>
        <w:t xml:space="preserve">Cons</w:t>
      </w:r>
      <w:r>
        <w:t xml:space="preserve">: Requires careful oversight, can make unwanted changes if instructions unclear</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2"/>
        </w:numPr>
      </w:pPr>
      <w:r>
        <w:rPr>
          <w:i/>
          <w:iCs/>
        </w:rPr>
        <w:t xml:space="preserve">What it does</w:t>
      </w:r>
      <w:r>
        <w:t xml:space="preserve">: Remember repository context across Copilot agent interactions</w:t>
      </w:r>
    </w:p>
    <w:p>
      <w:pPr>
        <w:pStyle w:val="Compact"/>
        <w:numPr>
          <w:ilvl w:val="0"/>
          <w:numId w:val="1232"/>
        </w:numPr>
      </w:pPr>
      <w:r>
        <w:rPr>
          <w:i/>
          <w:iCs/>
        </w:rPr>
        <w:t xml:space="preserve">Pros</w:t>
      </w:r>
      <w:r>
        <w:t xml:space="preserve">: Better context awareness, learns repository patterns and conventions</w:t>
      </w:r>
    </w:p>
    <w:p>
      <w:pPr>
        <w:pStyle w:val="Compact"/>
        <w:numPr>
          <w:ilvl w:val="0"/>
          <w:numId w:val="1232"/>
        </w:numPr>
      </w:pPr>
      <w:r>
        <w:rPr>
          <w:i/>
          <w:iCs/>
        </w:rPr>
        <w:t xml:space="preserve">Cons</w:t>
      </w:r>
      <w:r>
        <w:t xml:space="preserve">: Preview feature governed by pre-release terms, potential privacy implications</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3"/>
        </w:numPr>
      </w:pPr>
      <w:r>
        <w:rPr>
          <w:i/>
          <w:iCs/>
        </w:rPr>
        <w:t xml:space="preserve">What it does</w:t>
      </w:r>
      <w:r>
        <w:t xml:space="preserve">: Connect MCP servers to Copilot in all editors and Coding Agent</w:t>
      </w:r>
    </w:p>
    <w:p>
      <w:pPr>
        <w:pStyle w:val="Compact"/>
        <w:numPr>
          <w:ilvl w:val="0"/>
          <w:numId w:val="1233"/>
        </w:numPr>
      </w:pPr>
      <w:r>
        <w:rPr>
          <w:i/>
          <w:iCs/>
        </w:rPr>
        <w:t xml:space="preserve">Pros</w:t>
      </w:r>
      <w:r>
        <w:t xml:space="preserve">: Extend Copilot with custom tools and integrations</w:t>
      </w:r>
    </w:p>
    <w:p>
      <w:pPr>
        <w:pStyle w:val="Compact"/>
        <w:numPr>
          <w:ilvl w:val="0"/>
          <w:numId w:val="1233"/>
        </w:numPr>
      </w:pPr>
      <w:r>
        <w:rPr>
          <w:i/>
          <w:iCs/>
        </w:rPr>
        <w:t xml:space="preserve">Cons</w:t>
      </w:r>
      <w:r>
        <w:t xml:space="preserve">: Requires MCP server setup and maintenance</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4"/>
        </w:numPr>
      </w:pPr>
      <w:r>
        <w:rPr>
          <w:i/>
          <w:iCs/>
        </w:rPr>
        <w:t xml:space="preserve">What it does</w:t>
      </w:r>
      <w:r>
        <w:t xml:space="preserve">: Allow Copilot to suggest commit messages when you make changes</w:t>
      </w:r>
    </w:p>
    <w:p>
      <w:pPr>
        <w:pStyle w:val="Compact"/>
        <w:numPr>
          <w:ilvl w:val="0"/>
          <w:numId w:val="1234"/>
        </w:numPr>
      </w:pPr>
      <w:r>
        <w:rPr>
          <w:i/>
          <w:iCs/>
        </w:rPr>
        <w:t xml:space="preserve">Pros</w:t>
      </w:r>
      <w:r>
        <w:t xml:space="preserve">: Saves time, generates descriptive messages based on code changes</w:t>
      </w:r>
    </w:p>
    <w:p>
      <w:pPr>
        <w:pStyle w:val="Compact"/>
        <w:numPr>
          <w:ilvl w:val="0"/>
          <w:numId w:val="1234"/>
        </w:numPr>
      </w:pPr>
      <w:r>
        <w:rPr>
          <w:i/>
          <w:iCs/>
        </w:rPr>
        <w:t xml:space="preserve">Cons</w:t>
      </w:r>
      <w:r>
        <w:t xml:space="preserve">: May miss important context, still requires review</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5"/>
        </w:numPr>
      </w:pPr>
      <w:r>
        <w:rPr>
          <w:i/>
          <w:iCs/>
        </w:rPr>
        <w:t xml:space="preserve">What it does</w:t>
      </w:r>
      <w:r>
        <w:t xml:space="preserve">: View and create Copilot Spaces (collaborative AI environments)</w:t>
      </w:r>
    </w:p>
    <w:p>
      <w:pPr>
        <w:pStyle w:val="Compact"/>
        <w:numPr>
          <w:ilvl w:val="0"/>
          <w:numId w:val="1235"/>
        </w:numPr>
      </w:pPr>
      <w:r>
        <w:rPr>
          <w:i/>
          <w:iCs/>
        </w:rPr>
        <w:t xml:space="preserve">Pros</w:t>
      </w:r>
      <w:r>
        <w:t xml:space="preserve">: Share AI context with team members</w:t>
      </w:r>
    </w:p>
    <w:p>
      <w:pPr>
        <w:pStyle w:val="Compact"/>
        <w:numPr>
          <w:ilvl w:val="0"/>
          <w:numId w:val="1235"/>
        </w:numPr>
      </w:pPr>
      <w:r>
        <w:rPr>
          <w:i/>
          <w:iCs/>
        </w:rPr>
        <w:t xml:space="preserve">Cons</w:t>
      </w:r>
      <w:r>
        <w:t xml:space="preserve">: Additional complexity for individual work</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6"/>
        </w:numPr>
      </w:pPr>
      <w:r>
        <w:rPr>
          <w:i/>
          <w:iCs/>
        </w:rPr>
        <w:t xml:space="preserve">What it does</w:t>
      </w:r>
      <w:r>
        <w:t xml:space="preserve">: Create individually owned Copilot Spaces</w:t>
      </w:r>
    </w:p>
    <w:p>
      <w:pPr>
        <w:pStyle w:val="Compact"/>
        <w:numPr>
          <w:ilvl w:val="0"/>
          <w:numId w:val="1236"/>
        </w:numPr>
      </w:pPr>
      <w:r>
        <w:rPr>
          <w:i/>
          <w:iCs/>
        </w:rPr>
        <w:t xml:space="preserve">Pros</w:t>
      </w:r>
      <w:r>
        <w:t xml:space="preserve">: Personal AI workspaces for complex projects</w:t>
      </w:r>
    </w:p>
    <w:p>
      <w:pPr>
        <w:pStyle w:val="Compact"/>
        <w:numPr>
          <w:ilvl w:val="0"/>
          <w:numId w:val="1236"/>
        </w:numPr>
      </w:pPr>
      <w:r>
        <w:rPr>
          <w:i/>
          <w:iCs/>
        </w:rPr>
        <w:t xml:space="preserve">Cons</w:t>
      </w:r>
      <w:r>
        <w:t xml:space="preserve">: May fragment your workflow</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7"/>
        </w:numPr>
      </w:pPr>
      <w:r>
        <w:rPr>
          <w:i/>
          <w:iCs/>
        </w:rPr>
        <w:t xml:space="preserve">What it does</w:t>
      </w:r>
      <w:r>
        <w:t xml:space="preserve">: Share individually owned Copilot Spaces</w:t>
      </w:r>
    </w:p>
    <w:p>
      <w:pPr>
        <w:pStyle w:val="Compact"/>
        <w:numPr>
          <w:ilvl w:val="0"/>
          <w:numId w:val="1237"/>
        </w:numPr>
      </w:pPr>
      <w:r>
        <w:rPr>
          <w:i/>
          <w:iCs/>
        </w:rPr>
        <w:t xml:space="preserve">Pros</w:t>
      </w:r>
      <w:r>
        <w:t xml:space="preserve">: Collaborate while maintaining ownership</w:t>
      </w:r>
    </w:p>
    <w:p>
      <w:pPr>
        <w:pStyle w:val="Compact"/>
        <w:numPr>
          <w:ilvl w:val="0"/>
          <w:numId w:val="1237"/>
        </w:numPr>
      </w:pPr>
      <w:r>
        <w:rPr>
          <w:i/>
          <w:iCs/>
        </w:rPr>
        <w:t xml:space="preserve">Cons</w:t>
      </w:r>
      <w:r>
        <w:t xml:space="preserve">: None significant</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8"/>
        </w:numPr>
      </w:pPr>
      <w:r>
        <w:t xml:space="preserve">All Copilot Chat options (GitHub.com, CLI, IDE, Mobile)</w:t>
      </w:r>
    </w:p>
    <w:p>
      <w:pPr>
        <w:pStyle w:val="Compact"/>
        <w:numPr>
          <w:ilvl w:val="0"/>
          <w:numId w:val="1238"/>
        </w:numPr>
      </w:pPr>
      <w:r>
        <w:t xml:space="preserve">Web search capability</w:t>
      </w:r>
    </w:p>
    <w:p>
      <w:pPr>
        <w:pStyle w:val="Compact"/>
        <w:numPr>
          <w:ilvl w:val="0"/>
          <w:numId w:val="1238"/>
        </w:numPr>
      </w:pPr>
      <w:r>
        <w:t xml:space="preserve">Dashboard Entry Point</w:t>
      </w:r>
    </w:p>
    <w:p>
      <w:pPr>
        <w:pStyle w:val="Compact"/>
        <w:numPr>
          <w:ilvl w:val="0"/>
          <w:numId w:val="1238"/>
        </w:numPr>
      </w:pPr>
      <w:r>
        <w:t xml:space="preserve">Copilot code review (but not automatic review initially)</w:t>
      </w:r>
    </w:p>
    <w:p>
      <w:pPr>
        <w:pStyle w:val="Compact"/>
        <w:numPr>
          <w:ilvl w:val="0"/>
          <w:numId w:val="1238"/>
        </w:numPr>
      </w:pPr>
      <w:r>
        <w:t xml:space="preserve">Copilot coding agent</w:t>
      </w:r>
    </w:p>
    <w:p>
      <w:pPr>
        <w:pStyle w:val="Compact"/>
        <w:numPr>
          <w:ilvl w:val="0"/>
          <w:numId w:val="1238"/>
        </w:numPr>
      </w:pPr>
      <w:r>
        <w:t xml:space="preserve">Copilot Memory</w:t>
      </w:r>
    </w:p>
    <w:p>
      <w:pPr>
        <w:pStyle w:val="Compact"/>
        <w:numPr>
          <w:ilvl w:val="0"/>
          <w:numId w:val="1238"/>
        </w:numPr>
      </w:pPr>
      <w:r>
        <w:t xml:space="preserve">MCP servers (if configured)</w:t>
      </w:r>
    </w:p>
    <w:p>
      <w:pPr>
        <w:pStyle w:val="Compact"/>
        <w:numPr>
          <w:ilvl w:val="0"/>
          <w:numId w:val="1238"/>
        </w:numPr>
      </w:pPr>
      <w:r>
        <w:t xml:space="preserve">Copilot-generated commit messages</w:t>
      </w:r>
    </w:p>
    <w:p>
      <w:pPr>
        <w:pStyle w:val="Compact"/>
        <w:numPr>
          <w:ilvl w:val="0"/>
          <w:numId w:val="1238"/>
        </w:numPr>
      </w:pPr>
      <w:r>
        <w:t xml:space="preserve">All Copilot Spaces options</w:t>
      </w:r>
    </w:p>
    <w:p>
      <w:pPr>
        <w:pStyle w:val="FirstParagraph"/>
      </w:pPr>
      <w:r>
        <w:rPr>
          <w:b/>
          <w:bCs/>
        </w:rPr>
        <w:t xml:space="preserve">Model selection:</w:t>
      </w:r>
    </w:p>
    <w:p>
      <w:pPr>
        <w:pStyle w:val="Compact"/>
        <w:numPr>
          <w:ilvl w:val="0"/>
          <w:numId w:val="1239"/>
        </w:numPr>
      </w:pPr>
      <w:r>
        <w:t xml:space="preserve">Default: Claude Sonnet 4.5</w:t>
      </w:r>
    </w:p>
    <w:p>
      <w:pPr>
        <w:pStyle w:val="Compact"/>
        <w:numPr>
          <w:ilvl w:val="0"/>
          <w:numId w:val="1239"/>
        </w:numPr>
      </w:pPr>
      <w:r>
        <w:t xml:space="preserve">Complex tasks: Claude Opus 4.5</w:t>
      </w:r>
    </w:p>
    <w:p>
      <w:pPr>
        <w:pStyle w:val="Compact"/>
        <w:numPr>
          <w:ilvl w:val="0"/>
          <w:numId w:val="1239"/>
        </w:numPr>
      </w:pPr>
      <w:r>
        <w:t xml:space="preserve">Quick completions: Claude Haiku 4.5</w:t>
      </w:r>
    </w:p>
    <w:p>
      <w:pPr>
        <w:pStyle w:val="FirstParagraph"/>
      </w:pPr>
      <w:r>
        <w:rPr>
          <w:b/>
          <w:bCs/>
        </w:rPr>
        <w:t xml:space="preserve">Enable with caution:</w:t>
      </w:r>
    </w:p>
    <w:p>
      <w:pPr>
        <w:pStyle w:val="Compact"/>
        <w:numPr>
          <w:ilvl w:val="0"/>
          <w:numId w:val="1240"/>
        </w:numPr>
      </w:pPr>
      <w:r>
        <w:t xml:space="preserve">Editor preview features (only if comfortable with potential instability)</w:t>
      </w:r>
    </w:p>
    <w:p>
      <w:pPr>
        <w:pStyle w:val="Compact"/>
        <w:numPr>
          <w:ilvl w:val="0"/>
          <w:numId w:val="124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1"/>
    <w:bookmarkEnd w:id="602"/>
    <w:bookmarkStart w:id="61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1"/>
        </w:numPr>
      </w:pPr>
      <w:r>
        <w:t xml:space="preserve">Faster agent startup and execution</w:t>
      </w:r>
    </w:p>
    <w:p>
      <w:pPr>
        <w:pStyle w:val="Compact"/>
        <w:numPr>
          <w:ilvl w:val="0"/>
          <w:numId w:val="1241"/>
        </w:numPr>
      </w:pPr>
      <w:r>
        <w:t xml:space="preserve">More reliable builds and tests</w:t>
      </w:r>
    </w:p>
    <w:p>
      <w:pPr>
        <w:pStyle w:val="Compact"/>
        <w:numPr>
          <w:ilvl w:val="0"/>
          <w:numId w:val="1241"/>
        </w:numPr>
      </w:pPr>
      <w:r>
        <w:t xml:space="preserve">Access to private or authenticated dependencies</w:t>
      </w:r>
    </w:p>
    <w:p>
      <w:pPr>
        <w:pStyle w:val="Compact"/>
        <w:numPr>
          <w:ilvl w:val="0"/>
          <w:numId w:val="1241"/>
        </w:numPr>
      </w:pPr>
      <w:r>
        <w:t xml:space="preserve">Consistent development environment across all agent sessions</w:t>
      </w:r>
    </w:p>
    <w:bookmarkEnd w:id="603"/>
    <w:bookmarkStart w:id="60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3"/>
        </w:numPr>
      </w:pPr>
      <w:r>
        <w:rPr>
          <w:rStyle w:val="VerbatimChar"/>
        </w:rPr>
        <w:t xml:space="preserve">steps</w:t>
      </w:r>
      <w:r>
        <w:t xml:space="preserve">: Setup commands and actions to run</w:t>
      </w:r>
    </w:p>
    <w:p>
      <w:pPr>
        <w:pStyle w:val="Compact"/>
        <w:numPr>
          <w:ilvl w:val="0"/>
          <w:numId w:val="124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3"/>
        </w:numPr>
      </w:pPr>
      <w:r>
        <w:rPr>
          <w:rStyle w:val="VerbatimChar"/>
        </w:rPr>
        <w:t xml:space="preserve">runs-on</w:t>
      </w:r>
      <w:r>
        <w:t xml:space="preserve">: Runner type (Ubuntu x64 Linux only)</w:t>
      </w:r>
    </w:p>
    <w:p>
      <w:pPr>
        <w:pStyle w:val="Compact"/>
        <w:numPr>
          <w:ilvl w:val="0"/>
          <w:numId w:val="1243"/>
        </w:numPr>
      </w:pPr>
      <w:r>
        <w:rPr>
          <w:rStyle w:val="VerbatimChar"/>
        </w:rPr>
        <w:t xml:space="preserve">services</w:t>
      </w:r>
      <w:r>
        <w:t xml:space="preserve">: Database or service containers</w:t>
      </w:r>
    </w:p>
    <w:p>
      <w:pPr>
        <w:pStyle w:val="Compact"/>
        <w:numPr>
          <w:ilvl w:val="0"/>
          <w:numId w:val="1243"/>
        </w:numPr>
      </w:pPr>
      <w:r>
        <w:rPr>
          <w:rStyle w:val="VerbatimChar"/>
        </w:rPr>
        <w:t xml:space="preserve">snapshot</w:t>
      </w:r>
      <w:r>
        <w:t xml:space="preserve">: Save environment state</w:t>
      </w:r>
    </w:p>
    <w:p>
      <w:pPr>
        <w:pStyle w:val="Compact"/>
        <w:numPr>
          <w:ilvl w:val="0"/>
          <w:numId w:val="1243"/>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4"/>
        </w:numPr>
      </w:pPr>
      <w:r>
        <w:t xml:space="preserve">Navigate to your repository’s</w:t>
      </w:r>
      <w:r>
        <w:t xml:space="preserve"> </w:t>
      </w:r>
      <w:r>
        <w:rPr>
          <w:b/>
          <w:bCs/>
        </w:rPr>
        <w:t xml:space="preserve">Settings</w:t>
      </w:r>
    </w:p>
    <w:p>
      <w:pPr>
        <w:pStyle w:val="Compact"/>
        <w:numPr>
          <w:ilvl w:val="0"/>
          <w:numId w:val="1244"/>
        </w:numPr>
      </w:pPr>
      <w:r>
        <w:t xml:space="preserve">Go to</w:t>
      </w:r>
      <w:r>
        <w:t xml:space="preserve"> </w:t>
      </w:r>
      <w:r>
        <w:rPr>
          <w:b/>
          <w:bCs/>
        </w:rPr>
        <w:t xml:space="preserve">Environments</w:t>
      </w:r>
    </w:p>
    <w:p>
      <w:pPr>
        <w:pStyle w:val="Compact"/>
        <w:numPr>
          <w:ilvl w:val="0"/>
          <w:numId w:val="124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4"/>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5"/>
        </w:numPr>
      </w:pPr>
      <w:r>
        <w:t xml:space="preserve">Lab members can export Quarto content to Word format for review</w:t>
      </w:r>
    </w:p>
    <w:p>
      <w:pPr>
        <w:pStyle w:val="Compact"/>
        <w:numPr>
          <w:ilvl w:val="0"/>
          <w:numId w:val="1245"/>
        </w:numPr>
      </w:pPr>
      <w:r>
        <w:t xml:space="preserve">Reviewers can make edits, add tracked changes, and insert comments in Word</w:t>
      </w:r>
    </w:p>
    <w:p>
      <w:pPr>
        <w:pStyle w:val="Compact"/>
        <w:numPr>
          <w:ilvl w:val="0"/>
          <w:numId w:val="124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7"/>
        </w:numPr>
      </w:pPr>
      <w:hyperlink r:id="rId620">
        <w:r>
          <w:rPr>
            <w:rStyle w:val="Hyperlink"/>
          </w:rPr>
          <w:t xml:space="preserve">Quarto CLI Issue #6357</w:t>
        </w:r>
      </w:hyperlink>
    </w:p>
    <w:p>
      <w:pPr>
        <w:pStyle w:val="Compact"/>
        <w:numPr>
          <w:ilvl w:val="0"/>
          <w:numId w:val="1247"/>
        </w:numPr>
      </w:pPr>
      <w:hyperlink r:id="rId621">
        <w:r>
          <w:rPr>
            <w:rStyle w:val="Hyperlink"/>
          </w:rPr>
          <w:t xml:space="preserve">Quarto Discussion #6544</w:t>
        </w:r>
      </w:hyperlink>
    </w:p>
    <w:p>
      <w:pPr>
        <w:pStyle w:val="Compact"/>
        <w:numPr>
          <w:ilvl w:val="0"/>
          <w:numId w:val="1247"/>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8"/>
        </w:numPr>
      </w:pPr>
      <w:r>
        <w:t xml:space="preserve">Open the generated DOCX file in Microsoft Word</w:t>
      </w:r>
    </w:p>
    <w:p>
      <w:pPr>
        <w:pStyle w:val="Compact"/>
        <w:numPr>
          <w:ilvl w:val="0"/>
          <w:numId w:val="1248"/>
        </w:numPr>
      </w:pPr>
      <w:r>
        <w:t xml:space="preserve">Immediately save the file (File → Save, or Ctrl+S/Cmd+S)</w:t>
      </w:r>
    </w:p>
    <w:p>
      <w:pPr>
        <w:pStyle w:val="Compact"/>
        <w:numPr>
          <w:ilvl w:val="0"/>
          <w:numId w:val="1248"/>
        </w:numPr>
      </w:pPr>
      <w:r>
        <w:t xml:space="preserve">Close and re-open the file to verify it no longer shows</w:t>
      </w:r>
      <w:r>
        <w:t xml:space="preserve"> </w:t>
      </w:r>
      <w:r>
        <w:t xml:space="preserve">“Document 1”</w:t>
      </w:r>
    </w:p>
    <w:p>
      <w:pPr>
        <w:pStyle w:val="Compact"/>
        <w:numPr>
          <w:ilvl w:val="0"/>
          <w:numId w:val="124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9"/>
        </w:numPr>
      </w:pPr>
      <w:r>
        <w:t xml:space="preserve">Markdown and Quarto formatting rules (e.g., blank lines before lists, line breaks in prose)</w:t>
      </w:r>
    </w:p>
    <w:p>
      <w:pPr>
        <w:pStyle w:val="Compact"/>
        <w:numPr>
          <w:ilvl w:val="0"/>
          <w:numId w:val="124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9"/>
        </w:numPr>
      </w:pPr>
      <w:r>
        <w:t xml:space="preserve">File organization patterns (e.g., using Quarto includes for modular content)</w:t>
      </w:r>
    </w:p>
    <w:p>
      <w:pPr>
        <w:pStyle w:val="Compact"/>
        <w:numPr>
          <w:ilvl w:val="0"/>
          <w:numId w:val="1249"/>
        </w:numPr>
      </w:pPr>
      <w:r>
        <w:t xml:space="preserve">How to work with DOCX files for hybrid editing workflows</w:t>
      </w:r>
    </w:p>
    <w:p>
      <w:pPr>
        <w:pStyle w:val="Compact"/>
        <w:numPr>
          <w:ilvl w:val="0"/>
          <w:numId w:val="124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25"/>
    <w:bookmarkStart w:id="626" w:name="using-copilot-review-before-human-review"/>
    <w:p>
      <w:pPr>
        <w:pStyle w:val="Heading3"/>
      </w:pPr>
      <w:ins w:id="3160" w:author="PR Preview" w:date="2024-01-01T00:00:00Z">
        <w:r>
          <w:t xml:space="preserve">18.5.15 Using Copilot Review Before Human Review</w:t>
        </w:r>
      </w:ins>
    </w:p>
    <w:p>
      <w:pPr>
        <w:pStyle w:val="FirstParagraph"/>
      </w:pPr>
      <w:ins w:id="3161" w:author="PR Preview" w:date="2024-01-01T00:00:00Z">
        <w:r>
          <w:t xml:space="preserve">Before requesting review from other humans,</w:t>
        </w:r>
      </w:ins>
      <w:ins w:id="3161" w:author="PR Preview" w:date="2024-01-01T00:00:00Z">
        <w:r>
          <w:t xml:space="preserve"> </w:t>
        </w:r>
      </w:ins>
      <w:ins w:id="3161" w:author="PR Preview" w:date="2024-01-01T00:00:00Z">
        <w:r>
          <w:rPr>
            <w:b/>
            <w:bCs/>
          </w:rPr>
          <w:t xml:space="preserve">always have Copilot review your pull request first</w:t>
        </w:r>
      </w:ins>
      <w:ins w:id="3161" w:author="PR Preview" w:date="2024-01-01T00:00:00Z">
        <w:r>
          <w:t xml:space="preserve">—even if Copilot created the PR itself.</w:t>
        </w:r>
      </w:ins>
      <w:ins w:id="3161" w:author="PR Preview" w:date="2024-01-01T00:00:00Z">
        <w:r>
          <w:t xml:space="preserve"> </w:t>
        </w:r>
      </w:ins>
      <w:ins w:id="3161" w:author="PR Preview" w:date="2024-01-01T00:00:00Z">
        <w:r>
          <w:t xml:space="preserve">AI review provides fast,</w:t>
        </w:r>
      </w:ins>
      <w:ins w:id="3161" w:author="PR Preview" w:date="2024-01-01T00:00:00Z">
        <w:r>
          <w:t xml:space="preserve"> </w:t>
        </w:r>
      </w:ins>
      <w:ins w:id="3161" w:author="PR Preview" w:date="2024-01-01T00:00:00Z">
        <w:r>
          <w:t xml:space="preserve">thorough feedback that helps catch issues before involving human reviewers,</w:t>
        </w:r>
      </w:ins>
      <w:ins w:id="3161" w:author="PR Preview" w:date="2024-01-01T00:00:00Z">
        <w:r>
          <w:t xml:space="preserve"> </w:t>
        </w:r>
      </w:ins>
      <w:ins w:id="3161" w:author="PR Preview" w:date="2024-01-01T00:00:00Z">
        <w:r>
          <w:t xml:space="preserve">saving everyone time and improving code quality.</w:t>
        </w:r>
      </w:ins>
    </w:p>
    <w:p>
      <w:pPr>
        <w:pStyle w:val="BodyText"/>
      </w:pPr>
      <w:ins w:id="3162" w:author="PR Preview" w:date="2024-01-01T00:00:00Z">
        <w:r>
          <w:rPr>
            <w:b/>
            <w:bCs/>
          </w:rPr>
          <w:t xml:space="preserve">Why review with Copilot first:</w:t>
        </w:r>
      </w:ins>
    </w:p>
    <w:p>
      <w:pPr>
        <w:pStyle w:val="Compact"/>
        <w:numPr>
          <w:ilvl w:val="0"/>
          <w:numId w:val="1250"/>
        </w:numPr>
      </w:pPr>
      <w:ins w:id="3163" w:author="PR Preview" w:date="2024-01-01T00:00:00Z">
        <w:r>
          <w:rPr>
            <w:b/>
            <w:bCs/>
          </w:rPr>
          <w:t xml:space="preserve">AI has more bandwidth</w:t>
        </w:r>
      </w:ins>
      <w:ins w:id="3163" w:author="PR Preview" w:date="2024-01-01T00:00:00Z">
        <w:r>
          <w:t xml:space="preserve">: Copilot can review code immediately without competing priorities</w:t>
        </w:r>
      </w:ins>
    </w:p>
    <w:p>
      <w:pPr>
        <w:pStyle w:val="Compact"/>
        <w:numPr>
          <w:ilvl w:val="0"/>
          <w:numId w:val="1250"/>
        </w:numPr>
      </w:pPr>
      <w:ins w:id="3164" w:author="PR Preview" w:date="2024-01-01T00:00:00Z">
        <w:r>
          <w:rPr>
            <w:b/>
            <w:bCs/>
          </w:rPr>
          <w:t xml:space="preserve">Catch common issues early</w:t>
        </w:r>
      </w:ins>
      <w:ins w:id="3164" w:author="PR Preview" w:date="2024-01-01T00:00:00Z">
        <w:r>
          <w:t xml:space="preserve">: Copilot excels at identifying bugs, logic errors, security vulnerabilities, and style inconsistencies</w:t>
        </w:r>
      </w:ins>
    </w:p>
    <w:p>
      <w:pPr>
        <w:pStyle w:val="Compact"/>
        <w:numPr>
          <w:ilvl w:val="0"/>
          <w:numId w:val="1250"/>
        </w:numPr>
      </w:pPr>
      <w:ins w:id="3165" w:author="PR Preview" w:date="2024-01-01T00:00:00Z">
        <w:r>
          <w:rPr>
            <w:b/>
            <w:bCs/>
          </w:rPr>
          <w:t xml:space="preserve">Improve human review quality</w:t>
        </w:r>
      </w:ins>
      <w:ins w:id="3165" w:author="PR Preview" w:date="2024-01-01T00:00:00Z">
        <w:r>
          <w:t xml:space="preserve">: When humans review cleaner code, they can focus on higher-level concerns like design and architecture rather than basic issues</w:t>
        </w:r>
      </w:ins>
    </w:p>
    <w:p>
      <w:pPr>
        <w:pStyle w:val="Compact"/>
        <w:numPr>
          <w:ilvl w:val="0"/>
          <w:numId w:val="1250"/>
        </w:numPr>
      </w:pPr>
      <w:ins w:id="3166" w:author="PR Preview" w:date="2024-01-01T00:00:00Z">
        <w:r>
          <w:rPr>
            <w:b/>
            <w:bCs/>
          </w:rPr>
          <w:t xml:space="preserve">Learn from feedback</w:t>
        </w:r>
      </w:ins>
      <w:ins w:id="3166" w:author="PR Preview" w:date="2024-01-01T00:00:00Z">
        <w:r>
          <w:t xml:space="preserve">: Even experienced developers benefit from Copilot’s perspective on best practices and potential improvements</w:t>
        </w:r>
      </w:ins>
    </w:p>
    <w:p>
      <w:pPr>
        <w:pStyle w:val="Compact"/>
        <w:numPr>
          <w:ilvl w:val="0"/>
          <w:numId w:val="1250"/>
        </w:numPr>
      </w:pPr>
      <w:ins w:id="3167" w:author="PR Preview" w:date="2024-01-01T00:00:00Z">
        <w:r>
          <w:rPr>
            <w:b/>
            <w:bCs/>
          </w:rPr>
          <w:t xml:space="preserve">Growing capabilities</w:t>
        </w:r>
      </w:ins>
      <w:ins w:id="3167" w:author="PR Preview" w:date="2024-01-01T00:00:00Z">
        <w:r>
          <w:t xml:space="preserve">: AI review capabilities continue to improve over time, making this investment increasingly valuable</w:t>
        </w:r>
      </w:ins>
    </w:p>
    <w:p>
      <w:pPr>
        <w:pStyle w:val="FirstParagraph"/>
      </w:pPr>
      <w:ins w:id="3168" w:author="PR Preview" w:date="2024-01-01T00:00:00Z">
        <w:r>
          <w:rPr>
            <w:b/>
            <w:bCs/>
          </w:rPr>
          <w:t xml:space="preserve">Copilot review workflow:</w:t>
        </w:r>
      </w:ins>
    </w:p>
    <w:p>
      <w:pPr>
        <w:numPr>
          <w:ilvl w:val="0"/>
          <w:numId w:val="1251"/>
        </w:numPr>
      </w:pPr>
      <w:ins w:id="3169" w:author="PR Preview" w:date="2024-01-01T00:00:00Z">
        <w:r>
          <w:rPr>
            <w:b/>
            <w:bCs/>
          </w:rPr>
          <w:t xml:space="preserve">Assign Copilot as a reviewer</w:t>
        </w:r>
      </w:ins>
      <w:ins w:id="3169" w:author="PR Preview" w:date="2024-01-01T00:00:00Z">
        <w:r>
          <w:t xml:space="preserve">:</w:t>
        </w:r>
      </w:ins>
      <w:ins w:id="3169" w:author="PR Preview" w:date="2024-01-01T00:00:00Z">
        <w:r>
          <w:t xml:space="preserve"> </w:t>
        </w:r>
      </w:ins>
      <w:ins w:id="3169" w:author="PR Preview" w:date="2024-01-01T00:00:00Z">
        <w:r>
          <w:t xml:space="preserve">On your pull request page,</w:t>
        </w:r>
      </w:ins>
      <w:ins w:id="3169" w:author="PR Preview" w:date="2024-01-01T00:00:00Z">
        <w:r>
          <w:t xml:space="preserve"> </w:t>
        </w:r>
      </w:ins>
      <w:ins w:id="3169" w:author="PR Preview" w:date="2024-01-01T00:00:00Z">
        <w:r>
          <w:t xml:space="preserve">assign Copilot to review the PR the same way you would assign any other reviewer.</w:t>
        </w:r>
      </w:ins>
      <w:ins w:id="3169" w:author="PR Preview" w:date="2024-01-01T00:00:00Z">
        <w:r>
          <w:t xml:space="preserve"> </w:t>
        </w:r>
      </w:ins>
      <w:ins w:id="3169" w:author="PR Preview" w:date="2024-01-01T00:00:00Z">
        <w:r>
          <w:t xml:space="preserve">Click</w:t>
        </w:r>
      </w:ins>
      <w:ins w:id="3169" w:author="PR Preview" w:date="2024-01-01T00:00:00Z">
        <w:r>
          <w:t xml:space="preserve"> </w:t>
        </w:r>
      </w:ins>
      <w:ins w:id="3169" w:author="PR Preview" w:date="2024-01-01T00:00:00Z">
        <w:r>
          <w:t xml:space="preserve">“Reviewers”</w:t>
        </w:r>
      </w:ins>
      <w:ins w:id="3169" w:author="PR Preview" w:date="2024-01-01T00:00:00Z">
        <w:r>
          <w:t xml:space="preserve"> </w:t>
        </w:r>
      </w:ins>
      <w:ins w:id="3169" w:author="PR Preview" w:date="2024-01-01T00:00:00Z">
        <w:r>
          <w:t xml:space="preserve">in the right sidebar and select Copilot from the list.</w:t>
        </w:r>
      </w:ins>
    </w:p>
    <w:p>
      <w:pPr>
        <w:numPr>
          <w:ilvl w:val="0"/>
          <w:numId w:val="1251"/>
        </w:numPr>
      </w:pPr>
      <w:ins w:id="3170" w:author="PR Preview" w:date="2024-01-01T00:00:00Z">
        <w:r>
          <w:rPr>
            <w:b/>
            <w:bCs/>
          </w:rPr>
          <w:t xml:space="preserve">Review Copilot’s comments</w:t>
        </w:r>
      </w:ins>
      <w:ins w:id="3170" w:author="PR Preview" w:date="2024-01-01T00:00:00Z">
        <w:r>
          <w:t xml:space="preserve">:</w:t>
        </w:r>
      </w:ins>
      <w:ins w:id="3170" w:author="PR Preview" w:date="2024-01-01T00:00:00Z">
        <w:r>
          <w:t xml:space="preserve"> </w:t>
        </w:r>
      </w:ins>
      <w:ins w:id="3170" w:author="PR Preview" w:date="2024-01-01T00:00:00Z">
        <w:r>
          <w:t xml:space="preserve">Once Copilot completes its review,</w:t>
        </w:r>
      </w:ins>
      <w:ins w:id="3170" w:author="PR Preview" w:date="2024-01-01T00:00:00Z">
        <w:r>
          <w:t xml:space="preserve"> </w:t>
        </w:r>
      </w:ins>
      <w:ins w:id="3170" w:author="PR Preview" w:date="2024-01-01T00:00:00Z">
        <w:r>
          <w:t xml:space="preserve">carefully examine each comment.</w:t>
        </w:r>
      </w:ins>
      <w:ins w:id="3170" w:author="PR Preview" w:date="2024-01-01T00:00:00Z">
        <w:r>
          <w:t xml:space="preserve"> </w:t>
        </w:r>
      </w:ins>
      <w:ins w:id="3170" w:author="PR Preview" w:date="2024-01-01T00:00:00Z">
        <w:r>
          <w:t xml:space="preserve">For each comment, decide whether you agree with the suggestion:</w:t>
        </w:r>
      </w:ins>
    </w:p>
    <w:p>
      <w:pPr>
        <w:pStyle w:val="Compact"/>
        <w:numPr>
          <w:ilvl w:val="1"/>
          <w:numId w:val="1252"/>
        </w:numPr>
      </w:pPr>
      <w:ins w:id="3171" w:author="PR Preview" w:date="2024-01-01T00:00:00Z">
        <w:r>
          <w:rPr>
            <w:b/>
            <w:bCs/>
          </w:rPr>
          <w:t xml:space="preserve">If the comment is correct</w:t>
        </w:r>
      </w:ins>
      <w:ins w:id="3171" w:author="PR Preview" w:date="2024-01-01T00:00:00Z">
        <w:r>
          <w:t xml:space="preserve">: Address it by making code changes yourself or ask Copilot to apply the fix using GitHub’s suggestion features</w:t>
        </w:r>
      </w:ins>
    </w:p>
    <w:p>
      <w:pPr>
        <w:pStyle w:val="Compact"/>
        <w:numPr>
          <w:ilvl w:val="1"/>
          <w:numId w:val="1252"/>
        </w:numPr>
      </w:pPr>
      <w:ins w:id="3172" w:author="PR Preview" w:date="2024-01-01T00:00:00Z">
        <w:r>
          <w:rPr>
            <w:b/>
            <w:bCs/>
          </w:rPr>
          <w:t xml:space="preserve">If the comment is incorrect or not applicable</w:t>
        </w:r>
      </w:ins>
      <w:ins w:id="3172" w:author="PR Preview" w:date="2024-01-01T00:00:00Z">
        <w:r>
          <w:t xml:space="preserve">: Dismiss the comment with an explanation for why it doesn’t apply</w:t>
        </w:r>
      </w:ins>
    </w:p>
    <w:p>
      <w:pPr>
        <w:pStyle w:val="Compact"/>
        <w:numPr>
          <w:ilvl w:val="1"/>
          <w:numId w:val="1252"/>
        </w:numPr>
      </w:pPr>
      <w:ins w:id="3173" w:author="PR Preview" w:date="2024-01-01T00:00:00Z">
        <w:r>
          <w:rPr>
            <w:b/>
            <w:bCs/>
          </w:rPr>
          <w:t xml:space="preserve">If you’re uncertain</w:t>
        </w:r>
      </w:ins>
      <w:ins w:id="3173" w:author="PR Preview" w:date="2024-01-01T00:00:00Z">
        <w:r>
          <w:t xml:space="preserve">: Seek a second opinion from a human reviewer or do additional research</w:t>
        </w:r>
      </w:ins>
    </w:p>
    <w:p>
      <w:pPr>
        <w:numPr>
          <w:ilvl w:val="0"/>
          <w:numId w:val="1251"/>
        </w:numPr>
      </w:pPr>
      <w:ins w:id="3174" w:author="PR Preview" w:date="2024-01-01T00:00:00Z">
        <w:r>
          <w:rPr>
            <w:b/>
            <w:bCs/>
          </w:rPr>
          <w:t xml:space="preserve">Request another Copilot review</w:t>
        </w:r>
      </w:ins>
      <w:ins w:id="3174" w:author="PR Preview" w:date="2024-01-01T00:00:00Z">
        <w:r>
          <w:t xml:space="preserve">:</w:t>
        </w:r>
      </w:ins>
      <w:ins w:id="3174" w:author="PR Preview" w:date="2024-01-01T00:00:00Z">
        <w:r>
          <w:t xml:space="preserve"> </w:t>
        </w:r>
      </w:ins>
      <w:ins w:id="3174" w:author="PR Preview" w:date="2024-01-01T00:00:00Z">
        <w:r>
          <w:t xml:space="preserve">After addressing or dismissing all comments,</w:t>
        </w:r>
      </w:ins>
      <w:ins w:id="3174" w:author="PR Preview" w:date="2024-01-01T00:00:00Z">
        <w:r>
          <w:t xml:space="preserve"> </w:t>
        </w:r>
      </w:ins>
      <w:ins w:id="3174" w:author="PR Preview" w:date="2024-01-01T00:00:00Z">
        <w:r>
          <w:t xml:space="preserve">request another review from Copilot.</w:t>
        </w:r>
      </w:ins>
      <w:ins w:id="3174" w:author="PR Preview" w:date="2024-01-01T00:00:00Z">
        <w:r>
          <w:t xml:space="preserve"> </w:t>
        </w:r>
      </w:ins>
      <w:ins w:id="3174" w:author="PR Preview" w:date="2024-01-01T00:00:00Z">
        <w:r>
          <w:t xml:space="preserve">This creates an iterative improvement process.</w:t>
        </w:r>
      </w:ins>
    </w:p>
    <w:p>
      <w:pPr>
        <w:numPr>
          <w:ilvl w:val="0"/>
          <w:numId w:val="1251"/>
        </w:numPr>
      </w:pPr>
      <w:ins w:id="3175" w:author="PR Preview" w:date="2024-01-01T00:00:00Z">
        <w:r>
          <w:rPr>
            <w:b/>
            <w:bCs/>
          </w:rPr>
          <w:t xml:space="preserve">Iterate until satisfied</w:t>
        </w:r>
      </w:ins>
      <w:ins w:id="3175" w:author="PR Preview" w:date="2024-01-01T00:00:00Z">
        <w:r>
          <w:t xml:space="preserve">:</w:t>
        </w:r>
      </w:ins>
      <w:ins w:id="3175" w:author="PR Preview" w:date="2024-01-01T00:00:00Z">
        <w:r>
          <w:t xml:space="preserve"> </w:t>
        </w:r>
      </w:ins>
      <w:ins w:id="3175" w:author="PR Preview" w:date="2024-01-01T00:00:00Z">
        <w:r>
          <w:t xml:space="preserve">Repeat the review-and-address cycle until Copilot stops providing valuable suggestions.</w:t>
        </w:r>
      </w:ins>
      <w:ins w:id="3175" w:author="PR Preview" w:date="2024-01-01T00:00:00Z">
        <w:r>
          <w:t xml:space="preserve"> </w:t>
        </w:r>
      </w:ins>
      <w:ins w:id="3175" w:author="PR Preview" w:date="2024-01-01T00:00:00Z">
        <w:r>
          <w:t xml:space="preserve">This typically takes 1-3 iterations depending on the complexity of the changes.</w:t>
        </w:r>
      </w:ins>
    </w:p>
    <w:p>
      <w:pPr>
        <w:numPr>
          <w:ilvl w:val="0"/>
          <w:numId w:val="1251"/>
        </w:numPr>
      </w:pPr>
      <w:ins w:id="3176" w:author="PR Preview" w:date="2024-01-01T00:00:00Z">
        <w:r>
          <w:rPr>
            <w:b/>
            <w:bCs/>
          </w:rPr>
          <w:t xml:space="preserve">Request human review</w:t>
        </w:r>
      </w:ins>
      <w:ins w:id="3176" w:author="PR Preview" w:date="2024-01-01T00:00:00Z">
        <w:r>
          <w:t xml:space="preserve">:</w:t>
        </w:r>
      </w:ins>
      <w:ins w:id="3176" w:author="PR Preview" w:date="2024-01-01T00:00:00Z">
        <w:r>
          <w:t xml:space="preserve"> </w:t>
        </w:r>
      </w:ins>
      <w:ins w:id="3176" w:author="PR Preview" w:date="2024-01-01T00:00:00Z">
        <w:r>
          <w:t xml:space="preserve">Only after you’ve addressed Copilot’s feedback should you request review from human team members.</w:t>
        </w:r>
      </w:ins>
      <w:ins w:id="3176" w:author="PR Preview" w:date="2024-01-01T00:00:00Z">
        <w:r>
          <w:t xml:space="preserve"> </w:t>
        </w:r>
      </w:ins>
      <w:ins w:id="3176" w:author="PR Preview" w:date="2024-01-01T00:00:00Z">
        <w:r>
          <w:t xml:space="preserve">At this point,</w:t>
        </w:r>
      </w:ins>
      <w:ins w:id="3176" w:author="PR Preview" w:date="2024-01-01T00:00:00Z">
        <w:r>
          <w:t xml:space="preserve"> </w:t>
        </w:r>
      </w:ins>
      <w:ins w:id="3176" w:author="PR Preview" w:date="2024-01-01T00:00:00Z">
        <w:r>
          <w:t xml:space="preserve">the code should be in better shape,</w:t>
        </w:r>
      </w:ins>
      <w:ins w:id="3176" w:author="PR Preview" w:date="2024-01-01T00:00:00Z">
        <w:r>
          <w:t xml:space="preserve"> </w:t>
        </w:r>
      </w:ins>
      <w:ins w:id="3176" w:author="PR Preview" w:date="2024-01-01T00:00:00Z">
        <w:r>
          <w:t xml:space="preserve">allowing human reviewers to focus on higher-level concerns.</w:t>
        </w:r>
      </w:ins>
    </w:p>
    <w:p>
      <w:pPr>
        <w:pStyle w:val="FirstParagraph"/>
      </w:pPr>
      <w:ins w:id="3177" w:author="PR Preview" w:date="2024-01-01T00:00:00Z">
        <w:r>
          <w:rPr>
            <w:b/>
            <w:bCs/>
          </w:rPr>
          <w:t xml:space="preserve">Important considerations:</w:t>
        </w:r>
      </w:ins>
    </w:p>
    <w:p>
      <w:pPr>
        <w:pStyle w:val="Compact"/>
        <w:numPr>
          <w:ilvl w:val="0"/>
          <w:numId w:val="1253"/>
        </w:numPr>
      </w:pPr>
      <w:ins w:id="3178" w:author="PR Preview" w:date="2024-01-01T00:00:00Z">
        <w:r>
          <w:rPr>
            <w:b/>
            <w:bCs/>
          </w:rPr>
          <w:t xml:space="preserve">Copilot isn’t perfect</w:t>
        </w:r>
      </w:ins>
      <w:ins w:id="3178" w:author="PR Preview" w:date="2024-01-01T00:00:00Z">
        <w:r>
          <w:t xml:space="preserve">: AI review can produce false positives or miss important issues. Always apply your own judgment when evaluating Copilot’s suggestions.</w:t>
        </w:r>
      </w:ins>
    </w:p>
    <w:p>
      <w:pPr>
        <w:pStyle w:val="Compact"/>
        <w:numPr>
          <w:ilvl w:val="0"/>
          <w:numId w:val="1253"/>
        </w:numPr>
      </w:pPr>
      <w:ins w:id="3179" w:author="PR Preview" w:date="2024-01-01T00:00:00Z">
        <w:r>
          <w:rPr>
            <w:b/>
            <w:bCs/>
          </w:rPr>
          <w:t xml:space="preserve">Don’t blindly accept all suggestions</w:t>
        </w:r>
      </w:ins>
      <w:ins w:id="3179" w:author="PR Preview" w:date="2024-01-01T00:00:00Z">
        <w:r>
          <w:t xml:space="preserve">: Some of Copilot’s recommendations may not fit your specific context or requirements. It’s perfectly appropriate to dismiss comments that don’t apply.</w:t>
        </w:r>
      </w:ins>
    </w:p>
    <w:p>
      <w:pPr>
        <w:pStyle w:val="Compact"/>
        <w:numPr>
          <w:ilvl w:val="0"/>
          <w:numId w:val="1253"/>
        </w:numPr>
      </w:pPr>
      <w:ins w:id="3180" w:author="PR Preview" w:date="2024-01-01T00:00:00Z">
        <w:r>
          <w:rPr>
            <w:b/>
            <w:bCs/>
          </w:rPr>
          <w:t xml:space="preserve">Human review remains essential</w:t>
        </w:r>
      </w:ins>
      <w:ins w:id="3180" w:author="PR Preview" w:date="2024-01-01T00:00:00Z">
        <w:r>
          <w:t xml:space="preserve">: Copilot review supplements but does not replace human code review. Humans bring domain knowledge, understanding of business requirements, and judgment about trade-offs that AI cannot replicate.</w:t>
        </w:r>
      </w:ins>
    </w:p>
    <w:p>
      <w:pPr>
        <w:pStyle w:val="Compact"/>
        <w:numPr>
          <w:ilvl w:val="0"/>
          <w:numId w:val="1253"/>
        </w:numPr>
      </w:pPr>
      <w:ins w:id="3181" w:author="PR Preview" w:date="2024-01-01T00:00:00Z">
        <w:r>
          <w:rPr>
            <w:b/>
            <w:bCs/>
          </w:rPr>
          <w:t xml:space="preserve">Document dismissals</w:t>
        </w:r>
      </w:ins>
      <w:ins w:id="3181" w:author="PR Preview" w:date="2024-01-01T00:00:00Z">
        <w:r>
          <w:t xml:space="preserve">: When dismissing Copilot comments, briefly explain why. This helps human reviewers understand your reasoning and can serve as documentation for future reference.</w:t>
        </w:r>
      </w:ins>
    </w:p>
    <w:p>
      <w:pPr>
        <w:pStyle w:val="FirstParagraph"/>
      </w:pPr>
      <w:ins w:id="3182" w:author="PR Preview" w:date="2024-01-01T00:00:00Z">
        <w:r>
          <w:rPr>
            <w:b/>
            <w:bCs/>
          </w:rPr>
          <w:t xml:space="preserve">For pull request authors:</w:t>
        </w:r>
      </w:ins>
    </w:p>
    <w:p>
      <w:pPr>
        <w:pStyle w:val="BodyText"/>
      </w:pPr>
      <w:ins w:id="3183" w:author="PR Preview" w:date="2024-01-01T00:00:00Z">
        <w:r>
          <w:t xml:space="preserve">Even if you’re highly experienced,</w:t>
        </w:r>
      </w:ins>
      <w:ins w:id="3183" w:author="PR Preview" w:date="2024-01-01T00:00:00Z">
        <w:r>
          <w:t xml:space="preserve"> </w:t>
        </w:r>
      </w:ins>
      <w:ins w:id="3183" w:author="PR Preview" w:date="2024-01-01T00:00:00Z">
        <w:r>
          <w:t xml:space="preserve">treating Copilot review as a required pre-review step helps maintain code quality</w:t>
        </w:r>
      </w:ins>
      <w:ins w:id="3183" w:author="PR Preview" w:date="2024-01-01T00:00:00Z">
        <w:r>
          <w:t xml:space="preserve"> </w:t>
        </w:r>
      </w:ins>
      <w:ins w:id="3183" w:author="PR Preview" w:date="2024-01-01T00:00:00Z">
        <w:r>
          <w:t xml:space="preserve">and makes the best use of everyone’s time.</w:t>
        </w:r>
      </w:ins>
      <w:ins w:id="3183" w:author="PR Preview" w:date="2024-01-01T00:00:00Z">
        <w:r>
          <w:t xml:space="preserve"> </w:t>
        </w:r>
      </w:ins>
      <w:ins w:id="3183" w:author="PR Preview" w:date="2024-01-01T00:00:00Z">
        <w:r>
          <w:t xml:space="preserve">The few minutes spent on Copilot review often save hours of back-and-forth with human reviewers.</w:t>
        </w:r>
      </w:ins>
    </w:p>
    <w:p>
      <w:pPr>
        <w:pStyle w:val="BodyText"/>
      </w:pPr>
      <w:ins w:id="3184" w:author="PR Preview" w:date="2024-01-01T00:00:00Z">
        <w:r>
          <w:rPr>
            <w:b/>
            <w:bCs/>
          </w:rPr>
          <w:t xml:space="preserve">For human reviewers:</w:t>
        </w:r>
      </w:ins>
    </w:p>
    <w:p>
      <w:pPr>
        <w:pStyle w:val="BodyText"/>
      </w:pPr>
      <w:ins w:id="3185" w:author="PR Preview" w:date="2024-01-01T00:00:00Z">
        <w:r>
          <w:t xml:space="preserve">When you receive a PR for review,</w:t>
        </w:r>
      </w:ins>
      <w:ins w:id="3185" w:author="PR Preview" w:date="2024-01-01T00:00:00Z">
        <w:r>
          <w:t xml:space="preserve"> </w:t>
        </w:r>
      </w:ins>
      <w:ins w:id="3185" w:author="PR Preview" w:date="2024-01-01T00:00:00Z">
        <w:r>
          <w:t xml:space="preserve">check whether the author has completed the Copilot review process.</w:t>
        </w:r>
      </w:ins>
      <w:ins w:id="3185" w:author="PR Preview" w:date="2024-01-01T00:00:00Z">
        <w:r>
          <w:t xml:space="preserve"> </w:t>
        </w:r>
      </w:ins>
      <w:ins w:id="3185" w:author="PR Preview" w:date="2024-01-01T00:00:00Z">
        <w:r>
          <w:t xml:space="preserve">If Copilot hasn’t reviewed the PR yet,</w:t>
        </w:r>
      </w:ins>
      <w:ins w:id="3185" w:author="PR Preview" w:date="2024-01-01T00:00:00Z">
        <w:r>
          <w:t xml:space="preserve"> </w:t>
        </w:r>
      </w:ins>
      <w:ins w:id="3185" w:author="PR Preview" w:date="2024-01-01T00:00:00Z">
        <w:r>
          <w:t xml:space="preserve">consider asking the author to complete that step first before you invest time in review.</w:t>
        </w:r>
      </w:ins>
      <w:ins w:id="3185" w:author="PR Preview" w:date="2024-01-01T00:00:00Z">
        <w:r>
          <w:t xml:space="preserve"> </w:t>
        </w:r>
      </w:ins>
      <w:ins w:id="3185" w:author="PR Preview" w:date="2024-01-01T00:00:00Z">
        <w:r>
          <w:t xml:space="preserve">This ensures you’re reviewing code that has already been through initial automated quality checks.</w:t>
        </w:r>
      </w:ins>
    </w:p>
    <w:bookmarkEnd w:id="626"/>
    <w:bookmarkStart w:id="627" w:name="reviewing-a-copilot-pr-you-didnt-create"/>
    <w:p>
      <w:pPr>
        <w:pStyle w:val="Heading3"/>
      </w:pPr>
      <w:ins w:id="3186" w:author="PR Preview" w:date="2024-01-01T00:00:00Z">
        <w:r>
          <w:t xml:space="preserve">18.5.16 Reviewing a Copilot PR You Didn’t Create</w:t>
        </w:r>
      </w:ins>
    </w:p>
    <w:p>
      <w:pPr>
        <w:pStyle w:val="FirstParagraph"/>
      </w:pPr>
      <w:ins w:id="3187" w:author="PR Preview" w:date="2024-01-01T00:00:00Z">
        <w:r>
          <w:t xml:space="preserve">When reviewing a pull request where someone else prompted Copilot to make changes,</w:t>
        </w:r>
      </w:ins>
      <w:ins w:id="3187" w:author="PR Preview" w:date="2024-01-01T00:00:00Z">
        <w:r>
          <w:t xml:space="preserve"> </w:t>
        </w:r>
      </w:ins>
      <w:ins w:id="3187" w:author="PR Preview" w:date="2024-01-01T00:00:00Z">
        <w:r>
          <w:t xml:space="preserve">follow these guidelines to avoid confusion and ensure smooth collaboration:</w:t>
        </w:r>
      </w:ins>
    </w:p>
    <w:p>
      <w:pPr>
        <w:pStyle w:val="BodyText"/>
      </w:pPr>
      <w:ins w:id="3188" w:author="PR Preview" w:date="2024-01-01T00:00:00Z">
        <w:r>
          <w:rPr>
            <w:b/>
            <w:bCs/>
          </w:rPr>
          <w:t xml:space="preserve">Understanding PR roles:</w:t>
        </w:r>
      </w:ins>
    </w:p>
    <w:p>
      <w:pPr>
        <w:pStyle w:val="BodyText"/>
      </w:pPr>
      <w:ins w:id="3189" w:author="PR Preview" w:date="2024-01-01T00:00:00Z">
        <w:r>
          <w:t xml:space="preserve">Different people may play different roles in the PR lifecycle:</w:t>
        </w:r>
      </w:ins>
    </w:p>
    <w:p>
      <w:pPr>
        <w:pStyle w:val="Compact"/>
        <w:numPr>
          <w:ilvl w:val="0"/>
          <w:numId w:val="1254"/>
        </w:numPr>
      </w:pPr>
      <w:ins w:id="3190" w:author="PR Preview" w:date="2024-01-01T00:00:00Z">
        <w:r>
          <w:rPr>
            <w:b/>
            <w:bCs/>
          </w:rPr>
          <w:t xml:space="preserve">Issue creator</w:t>
        </w:r>
      </w:ins>
      <w:ins w:id="3190" w:author="PR Preview" w:date="2024-01-01T00:00:00Z">
        <w:r>
          <w:t xml:space="preserve">: Reports a bug, suggests a feature, or requests other improvements. In projects with external users, issue creators often cannot assign issues to developers and are therefore distinct from the PR prompter</w:t>
        </w:r>
      </w:ins>
    </w:p>
    <w:p>
      <w:pPr>
        <w:pStyle w:val="Compact"/>
        <w:numPr>
          <w:ilvl w:val="0"/>
          <w:numId w:val="1254"/>
        </w:numPr>
      </w:pPr>
      <w:ins w:id="3191" w:author="PR Preview" w:date="2024-01-01T00:00:00Z">
        <w:r>
          <w:rPr>
            <w:b/>
            <w:bCs/>
          </w:rPr>
          <w:t xml:space="preserve">PR prompter</w:t>
        </w:r>
      </w:ins>
      <w:ins w:id="3191" w:author="PR Preview" w:date="2024-01-01T00:00:00Z">
        <w:r>
          <w:t xml:space="preserve">: Assigns a developer (human or AI) to start working on a PR, often by assigning an issue to Copilot. The PR prompter is sometimes the same person as the issue creator, but often is a project maintainer who reviews and triages external issue reports</w:t>
        </w:r>
      </w:ins>
    </w:p>
    <w:p>
      <w:pPr>
        <w:pStyle w:val="Compact"/>
        <w:numPr>
          <w:ilvl w:val="0"/>
          <w:numId w:val="1254"/>
        </w:numPr>
      </w:pPr>
      <w:ins w:id="3192" w:author="PR Preview" w:date="2024-01-01T00:00:00Z">
        <w:r>
          <w:rPr>
            <w:b/>
            <w:bCs/>
          </w:rPr>
          <w:t xml:space="preserve">PR author(s)</w:t>
        </w:r>
      </w:ins>
      <w:ins w:id="3192" w:author="PR Preview" w:date="2024-01-01T00:00:00Z">
        <w:r>
          <w:t xml:space="preserve">: Makes commits to the PR branch (when Copilot creates commits, both Copilot and the prompter are co-authors)</w:t>
        </w:r>
      </w:ins>
    </w:p>
    <w:p>
      <w:pPr>
        <w:pStyle w:val="Compact"/>
        <w:numPr>
          <w:ilvl w:val="0"/>
          <w:numId w:val="1254"/>
        </w:numPr>
      </w:pPr>
      <w:ins w:id="3193" w:author="PR Preview" w:date="2024-01-01T00:00:00Z">
        <w:r>
          <w:rPr>
            <w:b/>
            <w:bCs/>
          </w:rPr>
          <w:t xml:space="preserve">PR manager</w:t>
        </w:r>
      </w:ins>
      <w:ins w:id="3193" w:author="PR Preview" w:date="2024-01-01T00:00:00Z">
        <w:r>
          <w:t xml:space="preserve">: Supervises and guides the PR authors, assigns reviewers, and controls the PR workflow. Typically the PR prompter becomes the PR manager, but can hand off this role to someone else</w:t>
        </w:r>
      </w:ins>
    </w:p>
    <w:p>
      <w:pPr>
        <w:pStyle w:val="Compact"/>
        <w:numPr>
          <w:ilvl w:val="0"/>
          <w:numId w:val="1254"/>
        </w:numPr>
      </w:pPr>
      <w:ins w:id="3194" w:author="PR Preview" w:date="2024-01-01T00:00:00Z">
        <w:r>
          <w:rPr>
            <w:b/>
            <w:bCs/>
          </w:rPr>
          <w:t xml:space="preserve">PR reviewer(s)</w:t>
        </w:r>
      </w:ins>
      <w:ins w:id="3194" w:author="PR Preview" w:date="2024-01-01T00:00:00Z">
        <w:r>
          <w:t xml:space="preserve">: Reviews the PR and provides feedback. The PR manager often also serves as the lead reviewer</w:t>
        </w:r>
      </w:ins>
    </w:p>
    <w:p>
      <w:pPr>
        <w:pStyle w:val="Compact"/>
        <w:numPr>
          <w:ilvl w:val="0"/>
          <w:numId w:val="1254"/>
        </w:numPr>
      </w:pPr>
      <w:ins w:id="3195" w:author="PR Preview" w:date="2024-01-01T00:00:00Z">
        <w:r>
          <w:rPr>
            <w:b/>
            <w:bCs/>
          </w:rPr>
          <w:t xml:space="preserve">PR assignee(s)</w:t>
        </w:r>
      </w:ins>
      <w:ins w:id="3195" w:author="PR Preview" w:date="2024-01-01T00:00:00Z">
        <w:r>
          <w:t xml:space="preserve">: Listed in the</w:t>
        </w:r>
      </w:ins>
      <w:ins w:id="3195" w:author="PR Preview" w:date="2024-01-01T00:00:00Z">
        <w:r>
          <w:t xml:space="preserve"> </w:t>
        </w:r>
      </w:ins>
      <w:ins w:id="3195" w:author="PR Preview" w:date="2024-01-01T00:00:00Z">
        <w:r>
          <w:t xml:space="preserve">“Assignees”</w:t>
        </w:r>
      </w:ins>
      <w:ins w:id="3195" w:author="PR Preview" w:date="2024-01-01T00:00:00Z">
        <w:r>
          <w:t xml:space="preserve"> </w:t>
        </w:r>
      </w:ins>
      <w:ins w:id="3195" w:author="PR Preview" w:date="2024-01-01T00:00:00Z">
        <w:r>
          <w:t xml:space="preserve">field on GitHub to indicate who is responsible for the PR. Use this field to clarify current ownership and track who should be working on addressing feedback</w:t>
        </w:r>
      </w:ins>
    </w:p>
    <w:p>
      <w:pPr>
        <w:pStyle w:val="FirstParagraph"/>
      </w:pPr>
      <w:ins w:id="3196" w:author="PR Preview" w:date="2024-01-01T00:00:00Z">
        <w:r>
          <w:rPr>
            <w:b/>
            <w:bCs/>
          </w:rPr>
          <w:t xml:space="preserve">The scenario:</w:t>
        </w:r>
      </w:ins>
    </w:p>
    <w:p>
      <w:pPr>
        <w:pStyle w:val="Compact"/>
        <w:numPr>
          <w:ilvl w:val="0"/>
          <w:numId w:val="1255"/>
        </w:numPr>
      </w:pPr>
      <w:ins w:id="3197" w:author="PR Preview" w:date="2024-01-01T00:00:00Z">
        <w:r>
          <w:t xml:space="preserve">One team member (the</w:t>
        </w:r>
      </w:ins>
      <w:ins w:id="3197" w:author="PR Preview" w:date="2024-01-01T00:00:00Z">
        <w:r>
          <w:t xml:space="preserve"> </w:t>
        </w:r>
      </w:ins>
      <w:ins w:id="3197" w:author="PR Preview" w:date="2024-01-01T00:00:00Z">
        <w:r>
          <w:t xml:space="preserve">“PR prompter”</w:t>
        </w:r>
      </w:ins>
      <w:ins w:id="3197" w:author="PR Preview" w:date="2024-01-01T00:00:00Z">
        <w:r>
          <w:t xml:space="preserve">) assigned Copilot to work on an issue or explicitly prompted Copilot to start working</w:t>
        </w:r>
      </w:ins>
    </w:p>
    <w:p>
      <w:pPr>
        <w:pStyle w:val="Compact"/>
        <w:numPr>
          <w:ilvl w:val="0"/>
          <w:numId w:val="1255"/>
        </w:numPr>
      </w:pPr>
      <w:ins w:id="3198" w:author="PR Preview" w:date="2024-01-01T00:00:00Z">
        <w:r>
          <w:t xml:space="preserve">The prompter may or may not be the same person who originally created the issue</w:t>
        </w:r>
      </w:ins>
    </w:p>
    <w:p>
      <w:pPr>
        <w:pStyle w:val="Compact"/>
        <w:numPr>
          <w:ilvl w:val="1"/>
          <w:numId w:val="1256"/>
        </w:numPr>
      </w:pPr>
      <w:ins w:id="3199" w:author="PR Preview" w:date="2024-01-01T00:00:00Z">
        <w:r>
          <w:t xml:space="preserve">In projects with a user base, users often submit issues (bug reports, feature requests)</w:t>
        </w:r>
      </w:ins>
    </w:p>
    <w:p>
      <w:pPr>
        <w:pStyle w:val="Compact"/>
        <w:numPr>
          <w:ilvl w:val="1"/>
          <w:numId w:val="1256"/>
        </w:numPr>
      </w:pPr>
      <w:ins w:id="3200" w:author="PR Preview" w:date="2024-01-01T00:00:00Z">
        <w:r>
          <w:t xml:space="preserve">A project maintainer then steps in, adds their perspective, and assigns the issue to Copilot</w:t>
        </w:r>
      </w:ins>
    </w:p>
    <w:p>
      <w:pPr>
        <w:pStyle w:val="Compact"/>
        <w:numPr>
          <w:ilvl w:val="1"/>
          <w:numId w:val="1256"/>
        </w:numPr>
      </w:pPr>
      <w:ins w:id="3201" w:author="PR Preview" w:date="2024-01-01T00:00:00Z">
        <w:r>
          <w:t xml:space="preserve">In this case, the maintainer who assigned Copilot is the prompter, not the original issue creator</w:t>
        </w:r>
      </w:ins>
    </w:p>
    <w:p>
      <w:pPr>
        <w:pStyle w:val="Compact"/>
        <w:numPr>
          <w:ilvl w:val="0"/>
          <w:numId w:val="1255"/>
        </w:numPr>
      </w:pPr>
      <w:ins w:id="3202" w:author="PR Preview" w:date="2024-01-01T00:00:00Z">
        <w:r>
          <w:t xml:space="preserve">Copilot created the PR with the prompter as co-author</w:t>
        </w:r>
      </w:ins>
    </w:p>
    <w:p>
      <w:pPr>
        <w:pStyle w:val="Compact"/>
        <w:numPr>
          <w:ilvl w:val="0"/>
          <w:numId w:val="1255"/>
        </w:numPr>
      </w:pPr>
      <w:ins w:id="3203" w:author="PR Preview" w:date="2024-01-01T00:00:00Z">
        <w:r>
          <w:t xml:space="preserve">The prompter (now acting as PR manager) requested your review</w:t>
        </w:r>
      </w:ins>
    </w:p>
    <w:p>
      <w:pPr>
        <w:pStyle w:val="Compact"/>
        <w:numPr>
          <w:ilvl w:val="0"/>
          <w:numId w:val="1255"/>
        </w:numPr>
      </w:pPr>
      <w:ins w:id="3204" w:author="PR Preview" w:date="2024-01-01T00:00:00Z">
        <w:r>
          <w:t xml:space="preserve">Copilot may have also automatically reviewed the PR</w:t>
        </w:r>
      </w:ins>
    </w:p>
    <w:p>
      <w:pPr>
        <w:pStyle w:val="FirstParagraph"/>
      </w:pPr>
      <w:ins w:id="3205" w:author="PR Preview" w:date="2024-01-01T00:00:00Z">
        <w:r>
          <w:rPr>
            <w:b/>
            <w:bCs/>
          </w:rPr>
          <w:t xml:space="preserve">As a non-manager reviewer, your role is to provide feedback,</w:t>
        </w:r>
      </w:ins>
      <w:ins w:id="3205" w:author="PR Preview" w:date="2024-01-01T00:00:00Z">
        <w:r>
          <w:rPr>
            <w:b/>
            <w:bCs/>
          </w:rPr>
          <w:t xml:space="preserve"> </w:t>
        </w:r>
      </w:ins>
      <w:ins w:id="3205" w:author="PR Preview" w:date="2024-01-01T00:00:00Z">
        <w:r>
          <w:rPr>
            <w:b/>
            <w:bCs/>
          </w:rPr>
          <w:t xml:space="preserve">not to directly initiate more work by Copilot.</w:t>
        </w:r>
      </w:ins>
      <w:ins w:id="3205" w:author="PR Preview" w:date="2024-01-01T00:00:00Z">
        <w:r>
          <w:t xml:space="preserve"> </w:t>
        </w:r>
      </w:ins>
      <w:ins w:id="3205" w:author="PR Preview" w:date="2024-01-01T00:00:00Z">
        <w:r>
          <w:t xml:space="preserve">The PR manager should remain in control of when and how Copilot makes additional changes.</w:t>
        </w:r>
      </w:ins>
    </w:p>
    <w:p>
      <w:pPr>
        <w:pStyle w:val="BodyText"/>
      </w:pPr>
      <w:ins w:id="3206" w:author="PR Preview" w:date="2024-01-01T00:00:00Z">
        <w:r>
          <w:rPr>
            <w:b/>
            <w:bCs/>
          </w:rPr>
          <w:t xml:space="preserve">Recommended review workflow:</w:t>
        </w:r>
      </w:ins>
    </w:p>
    <w:p>
      <w:pPr>
        <w:pStyle w:val="Compact"/>
        <w:numPr>
          <w:ilvl w:val="0"/>
          <w:numId w:val="1257"/>
        </w:numPr>
      </w:pPr>
      <w:ins w:id="3207" w:author="PR Preview" w:date="2024-01-01T00:00:00Z">
        <w:r>
          <w:rPr>
            <w:b/>
            <w:bCs/>
          </w:rPr>
          <w:t xml:space="preserve">Use</w:t>
        </w:r>
      </w:ins>
      <w:ins w:id="3207" w:author="PR Preview" w:date="2024-01-01T00:00:00Z">
        <w:r>
          <w:rPr>
            <w:b/>
            <w:bCs/>
          </w:rPr>
          <w:t xml:space="preserve"> </w:t>
        </w:r>
      </w:ins>
      <w:ins w:id="3207" w:author="PR Preview" w:date="2024-01-01T00:00:00Z">
        <w:r>
          <w:rPr>
            <w:b/>
            <w:bCs/>
          </w:rPr>
          <w:t xml:space="preserve">“Comment”</w:t>
        </w:r>
      </w:ins>
      <w:ins w:id="3207" w:author="PR Preview" w:date="2024-01-01T00:00:00Z">
        <w:r>
          <w:rPr>
            <w:b/>
            <w:bCs/>
          </w:rPr>
          <w:t xml:space="preserve"> </w:t>
        </w:r>
      </w:ins>
      <w:ins w:id="3207" w:author="PR Preview" w:date="2024-01-01T00:00:00Z">
        <w:r>
          <w:rPr>
            <w:b/>
            <w:bCs/>
          </w:rPr>
          <w:t xml:space="preserve">or</w:t>
        </w:r>
      </w:ins>
      <w:ins w:id="3207" w:author="PR Preview" w:date="2024-01-01T00:00:00Z">
        <w:r>
          <w:rPr>
            <w:b/>
            <w:bCs/>
          </w:rPr>
          <w:t xml:space="preserve"> </w:t>
        </w:r>
      </w:ins>
      <w:ins w:id="3207" w:author="PR Preview" w:date="2024-01-01T00:00:00Z">
        <w:r>
          <w:rPr>
            <w:b/>
            <w:bCs/>
          </w:rPr>
          <w:t xml:space="preserve">“Request changes”</w:t>
        </w:r>
      </w:ins>
      <w:ins w:id="3207" w:author="PR Preview" w:date="2024-01-01T00:00:00Z">
        <w:r>
          <w:rPr>
            <w:b/>
            <w:bCs/>
          </w:rPr>
          <w:t xml:space="preserve"> </w:t>
        </w:r>
      </w:ins>
      <w:ins w:id="3207" w:author="PR Preview" w:date="2024-01-01T00:00:00Z">
        <w:r>
          <w:rPr>
            <w:b/>
            <w:bCs/>
          </w:rPr>
          <w:t xml:space="preserve">based on the severity of issues</w:t>
        </w:r>
      </w:ins>
      <w:ins w:id="3207" w:author="PR Preview" w:date="2024-01-01T00:00:00Z">
        <w:r>
          <w:t xml:space="preserve">:</w:t>
        </w:r>
      </w:ins>
    </w:p>
    <w:p>
      <w:pPr>
        <w:pStyle w:val="Compact"/>
        <w:numPr>
          <w:ilvl w:val="1"/>
          <w:numId w:val="1258"/>
        </w:numPr>
      </w:pPr>
      <w:ins w:id="3208" w:author="PR Preview" w:date="2024-01-01T00:00:00Z">
        <w:r>
          <w:t xml:space="preserve">Use</w:t>
        </w:r>
      </w:ins>
      <w:ins w:id="3208" w:author="PR Preview" w:date="2024-01-01T00:00:00Z">
        <w:r>
          <w:t xml:space="preserve"> </w:t>
        </w:r>
      </w:ins>
      <w:ins w:id="3208" w:author="PR Preview" w:date="2024-01-01T00:00:00Z">
        <w:r>
          <w:rPr>
            <w:b/>
            <w:bCs/>
          </w:rPr>
          <w:t xml:space="preserve">“Comment”</w:t>
        </w:r>
      </w:ins>
      <w:ins w:id="3208" w:author="PR Preview" w:date="2024-01-01T00:00:00Z">
        <w:r>
          <w:t xml:space="preserve"> </w:t>
        </w:r>
      </w:ins>
      <w:ins w:id="3208" w:author="PR Preview" w:date="2024-01-01T00:00:00Z">
        <w:r>
          <w:t xml:space="preserve">for suggestions, questions, or minor issues that don’t block merging</w:t>
        </w:r>
      </w:ins>
    </w:p>
    <w:p>
      <w:pPr>
        <w:pStyle w:val="Compact"/>
        <w:numPr>
          <w:ilvl w:val="1"/>
          <w:numId w:val="1258"/>
        </w:numPr>
      </w:pPr>
      <w:ins w:id="3209" w:author="PR Preview" w:date="2024-01-01T00:00:00Z">
        <w:r>
          <w:t xml:space="preserve">Use</w:t>
        </w:r>
      </w:ins>
      <w:ins w:id="3209" w:author="PR Preview" w:date="2024-01-01T00:00:00Z">
        <w:r>
          <w:t xml:space="preserve"> </w:t>
        </w:r>
      </w:ins>
      <w:ins w:id="3209" w:author="PR Preview" w:date="2024-01-01T00:00:00Z">
        <w:r>
          <w:rPr>
            <w:b/>
            <w:bCs/>
          </w:rPr>
          <w:t xml:space="preserve">“Request changes”</w:t>
        </w:r>
      </w:ins>
      <w:ins w:id="3209" w:author="PR Preview" w:date="2024-01-01T00:00:00Z">
        <w:r>
          <w:t xml:space="preserve"> </w:t>
        </w:r>
      </w:ins>
      <w:ins w:id="3209" w:author="PR Preview" w:date="2024-01-01T00:00:00Z">
        <w:r>
          <w:t xml:space="preserve">for significant issues that must be addressed before merging</w:t>
        </w:r>
      </w:ins>
    </w:p>
    <w:p>
      <w:pPr>
        <w:pStyle w:val="Compact"/>
        <w:numPr>
          <w:ilvl w:val="1"/>
          <w:numId w:val="1258"/>
        </w:numPr>
      </w:pPr>
      <w:ins w:id="3210" w:author="PR Preview" w:date="2024-01-01T00:00:00Z">
        <w:r>
          <w:t xml:space="preserve">Both options allow you to provide feedback without directly triggering Copilot</w:t>
        </w:r>
      </w:ins>
    </w:p>
    <w:p>
      <w:pPr>
        <w:pStyle w:val="Compact"/>
        <w:numPr>
          <w:ilvl w:val="0"/>
          <w:numId w:val="1257"/>
        </w:numPr>
      </w:pPr>
      <w:ins w:id="3211" w:author="PR Preview" w:date="2024-01-01T00:00:00Z">
        <w:r>
          <w:rPr>
            <w:b/>
            <w:bCs/>
          </w:rPr>
          <w:t xml:space="preserve">Don’t ask Copilot to make changes directly</w:t>
        </w:r>
      </w:ins>
      <w:ins w:id="3211" w:author="PR Preview" w:date="2024-01-01T00:00:00Z">
        <w:r>
          <w:t xml:space="preserve">:</w:t>
        </w:r>
      </w:ins>
    </w:p>
    <w:p>
      <w:pPr>
        <w:pStyle w:val="Compact"/>
        <w:numPr>
          <w:ilvl w:val="1"/>
          <w:numId w:val="1259"/>
        </w:numPr>
      </w:pPr>
      <w:ins w:id="3212" w:author="PR Preview" w:date="2024-01-01T00:00:00Z">
        <w:r>
          <w:t xml:space="preserve">Avoid using features that would trigger Copilot to start working immediately</w:t>
        </w:r>
      </w:ins>
    </w:p>
    <w:p>
      <w:pPr>
        <w:pStyle w:val="Compact"/>
        <w:numPr>
          <w:ilvl w:val="1"/>
          <w:numId w:val="1259"/>
        </w:numPr>
      </w:pPr>
      <w:ins w:id="3213" w:author="PR Preview" w:date="2024-01-01T00:00:00Z">
        <w:r>
          <w:t xml:space="preserve">Let the PR manager decide whether to ask Copilot to address your comments or make changes themselves</w:t>
        </w:r>
      </w:ins>
    </w:p>
    <w:p>
      <w:pPr>
        <w:pStyle w:val="Compact"/>
        <w:numPr>
          <w:ilvl w:val="0"/>
          <w:numId w:val="1257"/>
        </w:numPr>
      </w:pPr>
      <w:ins w:id="3214" w:author="PR Preview" w:date="2024-01-01T00:00:00Z">
        <w:r>
          <w:rPr>
            <w:b/>
            <w:bCs/>
          </w:rPr>
          <w:t xml:space="preserve">Write clear, actionable comments</w:t>
        </w:r>
      </w:ins>
      <w:ins w:id="3214" w:author="PR Preview" w:date="2024-01-01T00:00:00Z">
        <w:r>
          <w:t xml:space="preserve">:</w:t>
        </w:r>
      </w:ins>
    </w:p>
    <w:p>
      <w:pPr>
        <w:pStyle w:val="Compact"/>
        <w:numPr>
          <w:ilvl w:val="1"/>
          <w:numId w:val="1260"/>
        </w:numPr>
      </w:pPr>
      <w:ins w:id="3215" w:author="PR Preview" w:date="2024-01-01T00:00:00Z">
        <w:r>
          <w:t xml:space="preserve">Explain what needs to change and why</w:t>
        </w:r>
      </w:ins>
    </w:p>
    <w:p>
      <w:pPr>
        <w:pStyle w:val="Compact"/>
        <w:numPr>
          <w:ilvl w:val="1"/>
          <w:numId w:val="1260"/>
        </w:numPr>
      </w:pPr>
      <w:ins w:id="3216" w:author="PR Preview" w:date="2024-01-01T00:00:00Z">
        <w:r>
          <w:t xml:space="preserve">Suggest specific solutions when appropriate</w:t>
        </w:r>
      </w:ins>
    </w:p>
    <w:p>
      <w:pPr>
        <w:pStyle w:val="Compact"/>
        <w:numPr>
          <w:ilvl w:val="1"/>
          <w:numId w:val="1260"/>
        </w:numPr>
      </w:pPr>
      <w:ins w:id="3217" w:author="PR Preview" w:date="2024-01-01T00:00:00Z">
        <w:r>
          <w:t xml:space="preserve">The PR manager will decide how to address your feedback</w:t>
        </w:r>
      </w:ins>
    </w:p>
    <w:p>
      <w:pPr>
        <w:pStyle w:val="FirstParagraph"/>
      </w:pPr>
      <w:ins w:id="3218" w:author="PR Preview" w:date="2024-01-01T00:00:00Z">
        <w:r>
          <w:rPr>
            <w:b/>
            <w:bCs/>
          </w:rPr>
          <w:t xml:space="preserve">For PR managers:</w:t>
        </w:r>
      </w:ins>
    </w:p>
    <w:p>
      <w:pPr>
        <w:pStyle w:val="BodyText"/>
      </w:pPr>
      <w:ins w:id="3219" w:author="PR Preview" w:date="2024-01-01T00:00:00Z">
        <w:r>
          <w:t xml:space="preserve">After receiving reviews from other team members:</w:t>
        </w:r>
      </w:ins>
    </w:p>
    <w:p>
      <w:pPr>
        <w:pStyle w:val="Compact"/>
        <w:numPr>
          <w:ilvl w:val="0"/>
          <w:numId w:val="1261"/>
        </w:numPr>
      </w:pPr>
      <w:ins w:id="3220" w:author="PR Preview" w:date="2024-01-01T00:00:00Z">
        <w:r>
          <w:rPr>
            <w:b/>
            <w:bCs/>
          </w:rPr>
          <w:t xml:space="preserve">Review all comments carefully</w:t>
        </w:r>
      </w:ins>
      <w:ins w:id="3220" w:author="PR Preview" w:date="2024-01-01T00:00:00Z">
        <w:r>
          <w:t xml:space="preserve">:</w:t>
        </w:r>
      </w:ins>
    </w:p>
    <w:p>
      <w:pPr>
        <w:pStyle w:val="Compact"/>
        <w:numPr>
          <w:ilvl w:val="1"/>
          <w:numId w:val="1262"/>
        </w:numPr>
      </w:pPr>
      <w:ins w:id="3221" w:author="PR Preview" w:date="2024-01-01T00:00:00Z">
        <w:r>
          <w:t xml:space="preserve">Decide which comments you agree with</w:t>
        </w:r>
      </w:ins>
    </w:p>
    <w:p>
      <w:pPr>
        <w:pStyle w:val="Compact"/>
        <w:numPr>
          <w:ilvl w:val="1"/>
          <w:numId w:val="1262"/>
        </w:numPr>
      </w:pPr>
      <w:ins w:id="3222" w:author="PR Preview" w:date="2024-01-01T00:00:00Z">
        <w:r>
          <w:t xml:space="preserve">Dismiss or respond to comments you don’t entirely agree with</w:t>
        </w:r>
      </w:ins>
    </w:p>
    <w:p>
      <w:pPr>
        <w:pStyle w:val="Compact"/>
        <w:numPr>
          <w:ilvl w:val="1"/>
          <w:numId w:val="1262"/>
        </w:numPr>
      </w:pPr>
      <w:ins w:id="3223" w:author="PR Preview" w:date="2024-01-01T00:00:00Z">
        <w:r>
          <w:t xml:space="preserve">This ensures Copilot only addresses feedback you’ve validated</w:t>
        </w:r>
      </w:ins>
    </w:p>
    <w:p>
      <w:pPr>
        <w:pStyle w:val="Compact"/>
        <w:numPr>
          <w:ilvl w:val="0"/>
          <w:numId w:val="1261"/>
        </w:numPr>
      </w:pPr>
      <w:ins w:id="3224" w:author="PR Preview" w:date="2024-01-01T00:00:00Z">
        <w:r>
          <w:rPr>
            <w:b/>
            <w:bCs/>
          </w:rPr>
          <w:t xml:space="preserve">Choose how to address valid feedback</w:t>
        </w:r>
      </w:ins>
      <w:ins w:id="3224" w:author="PR Preview" w:date="2024-01-01T00:00:00Z">
        <w:r>
          <w:t xml:space="preserve">:</w:t>
        </w:r>
      </w:ins>
    </w:p>
    <w:p>
      <w:pPr>
        <w:pStyle w:val="Compact"/>
        <w:numPr>
          <w:ilvl w:val="1"/>
          <w:numId w:val="1263"/>
        </w:numPr>
      </w:pPr>
      <w:ins w:id="3225" w:author="PR Preview" w:date="2024-01-01T00:00:00Z">
        <w:r>
          <w:rPr>
            <w:b/>
            <w:bCs/>
          </w:rPr>
          <w:t xml:space="preserve">Option A</w:t>
        </w:r>
      </w:ins>
      <w:ins w:id="3225" w:author="PR Preview" w:date="2024-01-01T00:00:00Z">
        <w:r>
          <w:t xml:space="preserve">: Make the changes yourself (faster for simple fixes)</w:t>
        </w:r>
      </w:ins>
    </w:p>
    <w:p>
      <w:pPr>
        <w:pStyle w:val="Compact"/>
        <w:numPr>
          <w:ilvl w:val="1"/>
          <w:numId w:val="1263"/>
        </w:numPr>
      </w:pPr>
      <w:ins w:id="3226" w:author="PR Preview" w:date="2024-01-01T00:00:00Z">
        <w:r>
          <w:rPr>
            <w:b/>
            <w:bCs/>
          </w:rPr>
          <w:t xml:space="preserve">Option B</w:t>
        </w:r>
      </w:ins>
      <w:ins w:id="3226" w:author="PR Preview" w:date="2024-01-01T00:00:00Z">
        <w:r>
          <w:t xml:space="preserve">: Ask Copilot to address the feedback (better for complex changes)</w:t>
        </w:r>
      </w:ins>
    </w:p>
    <w:p>
      <w:pPr>
        <w:pStyle w:val="Compact"/>
        <w:numPr>
          <w:ilvl w:val="1"/>
          <w:numId w:val="1263"/>
        </w:numPr>
      </w:pPr>
      <w:ins w:id="3227" w:author="PR Preview" w:date="2024-01-01T00:00:00Z">
        <w:r>
          <w:rPr>
            <w:b/>
            <w:bCs/>
          </w:rPr>
          <w:t xml:space="preserve">Option C</w:t>
        </w:r>
      </w:ins>
      <w:ins w:id="3227" w:author="PR Preview" w:date="2024-01-01T00:00:00Z">
        <w:r>
          <w:t xml:space="preserve">: Add your own review summarizing which comments Copilot should address,</w:t>
        </w:r>
      </w:ins>
      <w:ins w:id="3227" w:author="PR Preview" w:date="2024-01-01T00:00:00Z">
        <w:r>
          <w:t xml:space="preserve"> </w:t>
        </w:r>
      </w:ins>
      <w:ins w:id="3227" w:author="PR Preview" w:date="2024-01-01T00:00:00Z">
        <w:r>
          <w:t xml:space="preserve">then ask Copilot to respond to the open comment threads</w:t>
        </w:r>
      </w:ins>
    </w:p>
    <w:p>
      <w:pPr>
        <w:pStyle w:val="Compact"/>
        <w:numPr>
          <w:ilvl w:val="0"/>
          <w:numId w:val="1261"/>
        </w:numPr>
      </w:pPr>
      <w:ins w:id="3228" w:author="PR Preview" w:date="2024-01-01T00:00:00Z">
        <w:r>
          <w:rPr>
            <w:b/>
            <w:bCs/>
          </w:rPr>
          <w:t xml:space="preserve">Maintain clear communication</w:t>
        </w:r>
      </w:ins>
      <w:ins w:id="3228" w:author="PR Preview" w:date="2024-01-01T00:00:00Z">
        <w:r>
          <w:t xml:space="preserve">:</w:t>
        </w:r>
      </w:ins>
    </w:p>
    <w:p>
      <w:pPr>
        <w:pStyle w:val="Compact"/>
        <w:numPr>
          <w:ilvl w:val="1"/>
          <w:numId w:val="1264"/>
        </w:numPr>
      </w:pPr>
      <w:ins w:id="3229" w:author="PR Preview" w:date="2024-01-01T00:00:00Z">
        <w:r>
          <w:t xml:space="preserve">Let reviewers know how you plan to address their feedback</w:t>
        </w:r>
      </w:ins>
    </w:p>
    <w:p>
      <w:pPr>
        <w:pStyle w:val="Compact"/>
        <w:numPr>
          <w:ilvl w:val="1"/>
          <w:numId w:val="1264"/>
        </w:numPr>
      </w:pPr>
      <w:ins w:id="3230" w:author="PR Preview" w:date="2024-01-01T00:00:00Z">
        <w:r>
          <w:t xml:space="preserve">Mark conversations as resolved after addressing them</w:t>
        </w:r>
      </w:ins>
    </w:p>
    <w:p>
      <w:pPr>
        <w:pStyle w:val="Compact"/>
        <w:numPr>
          <w:ilvl w:val="1"/>
          <w:numId w:val="1264"/>
        </w:numPr>
      </w:pPr>
      <w:ins w:id="3231" w:author="PR Preview" w:date="2024-01-01T00:00:00Z">
        <w:r>
          <w:t xml:space="preserve">Request re-review from humans after Copilot makes significant changes</w:t>
        </w:r>
      </w:ins>
    </w:p>
    <w:p>
      <w:pPr>
        <w:pStyle w:val="Compact"/>
        <w:numPr>
          <w:ilvl w:val="1"/>
          <w:numId w:val="1264"/>
        </w:numPr>
      </w:pPr>
      <w:ins w:id="3232" w:author="PR Preview" w:date="2024-01-01T00:00:00Z">
        <w:r>
          <w:t xml:space="preserve">Update the PR’s</w:t>
        </w:r>
      </w:ins>
      <w:ins w:id="3232" w:author="PR Preview" w:date="2024-01-01T00:00:00Z">
        <w:r>
          <w:t xml:space="preserve"> </w:t>
        </w:r>
      </w:ins>
      <w:ins w:id="3232" w:author="PR Preview" w:date="2024-01-01T00:00:00Z">
        <w:r>
          <w:t xml:space="preserve">“Assignees”</w:t>
        </w:r>
      </w:ins>
      <w:ins w:id="3232" w:author="PR Preview" w:date="2024-01-01T00:00:00Z">
        <w:r>
          <w:t xml:space="preserve"> </w:t>
        </w:r>
      </w:ins>
      <w:ins w:id="3232" w:author="PR Preview" w:date="2024-01-01T00:00:00Z">
        <w:r>
          <w:t xml:space="preserve">field to reflect who is currently responsible for the PR</w:t>
        </w:r>
      </w:ins>
    </w:p>
    <w:p>
      <w:pPr>
        <w:pStyle w:val="FirstParagraph"/>
      </w:pPr>
      <w:ins w:id="3233" w:author="PR Preview" w:date="2024-01-01T00:00:00Z">
        <w:r>
          <w:rPr>
            <w:b/>
            <w:bCs/>
          </w:rPr>
          <w:t xml:space="preserve">Transferring the PR manager role:</w:t>
        </w:r>
      </w:ins>
    </w:p>
    <w:p>
      <w:pPr>
        <w:pStyle w:val="BodyText"/>
      </w:pPr>
      <w:ins w:id="3234" w:author="PR Preview" w:date="2024-01-01T00:00:00Z">
        <w:r>
          <w:t xml:space="preserve">The original PR manager can hand over a PR to another person,</w:t>
        </w:r>
      </w:ins>
      <w:ins w:id="3234" w:author="PR Preview" w:date="2024-01-01T00:00:00Z">
        <w:r>
          <w:t xml:space="preserve"> </w:t>
        </w:r>
      </w:ins>
      <w:ins w:id="3234" w:author="PR Preview" w:date="2024-01-01T00:00:00Z">
        <w:r>
          <w:t xml:space="preserve">who then becomes the new PR manager with control over Copilot’s work on that PR.</w:t>
        </w:r>
      </w:ins>
      <w:ins w:id="3234" w:author="PR Preview" w:date="2024-01-01T00:00:00Z">
        <w:r>
          <w:t xml:space="preserve"> </w:t>
        </w:r>
      </w:ins>
      <w:ins w:id="3234" w:author="PR Preview" w:date="2024-01-01T00:00:00Z">
        <w:r>
          <w:t xml:space="preserve">This might be useful when:</w:t>
        </w:r>
      </w:ins>
    </w:p>
    <w:p>
      <w:pPr>
        <w:pStyle w:val="Compact"/>
        <w:numPr>
          <w:ilvl w:val="0"/>
          <w:numId w:val="1265"/>
        </w:numPr>
      </w:pPr>
      <w:ins w:id="3235" w:author="PR Preview" w:date="2024-01-01T00:00:00Z">
        <w:r>
          <w:t xml:space="preserve">The original PR manager is unavailable or on leave</w:t>
        </w:r>
      </w:ins>
    </w:p>
    <w:p>
      <w:pPr>
        <w:pStyle w:val="Compact"/>
        <w:numPr>
          <w:ilvl w:val="0"/>
          <w:numId w:val="1265"/>
        </w:numPr>
      </w:pPr>
      <w:ins w:id="3236" w:author="PR Preview" w:date="2024-01-01T00:00:00Z">
        <w:r>
          <w:t xml:space="preserve">Someone with different expertise needs to guide the remaining work</w:t>
        </w:r>
      </w:ins>
    </w:p>
    <w:p>
      <w:pPr>
        <w:pStyle w:val="Compact"/>
        <w:numPr>
          <w:ilvl w:val="0"/>
          <w:numId w:val="1265"/>
        </w:numPr>
      </w:pPr>
      <w:ins w:id="3237" w:author="PR Preview" w:date="2024-01-01T00:00:00Z">
        <w:r>
          <w:t xml:space="preserve">Responsibilities are being redistributed within the team</w:t>
        </w:r>
      </w:ins>
    </w:p>
    <w:p>
      <w:pPr>
        <w:pStyle w:val="FirstParagraph"/>
      </w:pPr>
      <w:ins w:id="3238" w:author="PR Preview" w:date="2024-01-01T00:00:00Z">
        <w:r>
          <w:t xml:space="preserve">To transfer the PR manager role:</w:t>
        </w:r>
      </w:ins>
    </w:p>
    <w:p>
      <w:pPr>
        <w:pStyle w:val="Compact"/>
        <w:numPr>
          <w:ilvl w:val="0"/>
          <w:numId w:val="1266"/>
        </w:numPr>
      </w:pPr>
      <w:ins w:id="3239" w:author="PR Preview" w:date="2024-01-01T00:00:00Z">
        <w:r>
          <w:t xml:space="preserve">The original PR manager should clearly communicate the handover to all reviewers</w:t>
        </w:r>
      </w:ins>
    </w:p>
    <w:p>
      <w:pPr>
        <w:pStyle w:val="Compact"/>
        <w:numPr>
          <w:ilvl w:val="0"/>
          <w:numId w:val="1266"/>
        </w:numPr>
      </w:pPr>
      <w:ins w:id="3240" w:author="PR Preview" w:date="2024-01-01T00:00:00Z">
        <w:r>
          <w:t xml:space="preserve">The new PR manager should review the PR’s history and any open feedback</w:t>
        </w:r>
      </w:ins>
    </w:p>
    <w:p>
      <w:pPr>
        <w:pStyle w:val="Compact"/>
        <w:numPr>
          <w:ilvl w:val="0"/>
          <w:numId w:val="1266"/>
        </w:numPr>
      </w:pPr>
      <w:ins w:id="3241" w:author="PR Preview" w:date="2024-01-01T00:00:00Z">
        <w:r>
          <w:t xml:space="preserve">The new PR manager should take over responding to Copilot and managing future iterations</w:t>
        </w:r>
      </w:ins>
    </w:p>
    <w:p>
      <w:pPr>
        <w:pStyle w:val="Compact"/>
        <w:numPr>
          <w:ilvl w:val="0"/>
          <w:numId w:val="1266"/>
        </w:numPr>
      </w:pPr>
      <w:ins w:id="3242" w:author="PR Preview" w:date="2024-01-01T00:00:00Z">
        <w:r>
          <w:t xml:space="preserve">The team should update the PR’s</w:t>
        </w:r>
      </w:ins>
      <w:ins w:id="3242" w:author="PR Preview" w:date="2024-01-01T00:00:00Z">
        <w:r>
          <w:t xml:space="preserve"> </w:t>
        </w:r>
      </w:ins>
      <w:ins w:id="3242" w:author="PR Preview" w:date="2024-01-01T00:00:00Z">
        <w:r>
          <w:t xml:space="preserve">“Assignees”</w:t>
        </w:r>
      </w:ins>
      <w:ins w:id="3242" w:author="PR Preview" w:date="2024-01-01T00:00:00Z">
        <w:r>
          <w:t xml:space="preserve"> </w:t>
        </w:r>
      </w:ins>
      <w:ins w:id="3242" w:author="PR Preview" w:date="2024-01-01T00:00:00Z">
        <w:r>
          <w:t xml:space="preserve">field and comments or description to reflect the current PR manager</w:t>
        </w:r>
      </w:ins>
    </w:p>
    <w:p>
      <w:pPr>
        <w:pStyle w:val="FirstParagraph"/>
      </w:pPr>
      <w:ins w:id="3243" w:author="PR Preview" w:date="2024-01-01T00:00:00Z">
        <w:r>
          <w:t xml:space="preserve">This workflow ensures the PR manager maintains control over the development process</w:t>
        </w:r>
      </w:ins>
      <w:ins w:id="3243" w:author="PR Preview" w:date="2024-01-01T00:00:00Z">
        <w:r>
          <w:t xml:space="preserve"> </w:t>
        </w:r>
      </w:ins>
      <w:ins w:id="3243" w:author="PR Preview" w:date="2024-01-01T00:00:00Z">
        <w:r>
          <w:t xml:space="preserve">while benefiting from collaborative human review and Copilot’s implementation capabilities.</w:t>
        </w:r>
      </w:ins>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67"/>
        </w:numPr>
      </w:pPr>
      <w:r>
        <w:t xml:space="preserve">Brief background on the study (a condensed version of the introduction section of the paper)</w:t>
      </w:r>
    </w:p>
    <w:p>
      <w:pPr>
        <w:pStyle w:val="Compact"/>
        <w:numPr>
          <w:ilvl w:val="0"/>
          <w:numId w:val="1267"/>
        </w:numPr>
      </w:pPr>
      <w:r>
        <w:t xml:space="preserve">Hypotheses / objectives</w:t>
      </w:r>
    </w:p>
    <w:p>
      <w:pPr>
        <w:pStyle w:val="Compact"/>
        <w:numPr>
          <w:ilvl w:val="0"/>
          <w:numId w:val="1267"/>
        </w:numPr>
      </w:pPr>
      <w:r>
        <w:t xml:space="preserve">Study design</w:t>
      </w:r>
    </w:p>
    <w:p>
      <w:pPr>
        <w:pStyle w:val="Compact"/>
        <w:numPr>
          <w:ilvl w:val="0"/>
          <w:numId w:val="1267"/>
        </w:numPr>
      </w:pPr>
      <w:r>
        <w:t xml:space="preserve">Description of data</w:t>
      </w:r>
    </w:p>
    <w:p>
      <w:pPr>
        <w:pStyle w:val="Compact"/>
        <w:numPr>
          <w:ilvl w:val="0"/>
          <w:numId w:val="1267"/>
        </w:numPr>
      </w:pPr>
      <w:r>
        <w:t xml:space="preserve">Definition of outcomes</w:t>
      </w:r>
    </w:p>
    <w:p>
      <w:pPr>
        <w:pStyle w:val="Compact"/>
        <w:numPr>
          <w:ilvl w:val="0"/>
          <w:numId w:val="1267"/>
        </w:numPr>
      </w:pPr>
      <w:r>
        <w:t xml:space="preserve">Definition of interventions / exposures</w:t>
      </w:r>
    </w:p>
    <w:p>
      <w:pPr>
        <w:pStyle w:val="Compact"/>
        <w:numPr>
          <w:ilvl w:val="0"/>
          <w:numId w:val="1267"/>
        </w:numPr>
      </w:pPr>
      <w:r>
        <w:t xml:space="preserve">Definition of covariates</w:t>
      </w:r>
    </w:p>
    <w:p>
      <w:pPr>
        <w:pStyle w:val="Compact"/>
        <w:numPr>
          <w:ilvl w:val="0"/>
          <w:numId w:val="1267"/>
        </w:numPr>
      </w:pPr>
      <w:r>
        <w:t xml:space="preserve">Statistical power calculation</w:t>
      </w:r>
    </w:p>
    <w:p>
      <w:pPr>
        <w:pStyle w:val="Compact"/>
        <w:numPr>
          <w:ilvl w:val="0"/>
          <w:numId w:val="1267"/>
        </w:numPr>
      </w:pPr>
      <w:r>
        <w:t xml:space="preserve">Statistical model description</w:t>
      </w:r>
    </w:p>
    <w:p>
      <w:pPr>
        <w:pStyle w:val="Compact"/>
        <w:numPr>
          <w:ilvl w:val="0"/>
          <w:numId w:val="1267"/>
        </w:numPr>
      </w:pPr>
      <w:r>
        <w:t xml:space="preserve">Covariate selection / screening</w:t>
      </w:r>
    </w:p>
    <w:p>
      <w:pPr>
        <w:pStyle w:val="Compact"/>
        <w:numPr>
          <w:ilvl w:val="0"/>
          <w:numId w:val="1267"/>
        </w:numPr>
      </w:pPr>
      <w:r>
        <w:t xml:space="preserve">Standard error estimation method</w:t>
      </w:r>
    </w:p>
    <w:p>
      <w:pPr>
        <w:pStyle w:val="Compact"/>
        <w:numPr>
          <w:ilvl w:val="0"/>
          <w:numId w:val="1267"/>
        </w:numPr>
      </w:pPr>
      <w:r>
        <w:t xml:space="preserve">Missing data analysis</w:t>
      </w:r>
    </w:p>
    <w:p>
      <w:pPr>
        <w:pStyle w:val="Compact"/>
        <w:numPr>
          <w:ilvl w:val="0"/>
          <w:numId w:val="1267"/>
        </w:numPr>
      </w:pPr>
      <w:r>
        <w:t xml:space="preserve">Assessment of effect modification / subgroup analyses</w:t>
      </w:r>
    </w:p>
    <w:p>
      <w:pPr>
        <w:pStyle w:val="Compact"/>
        <w:numPr>
          <w:ilvl w:val="0"/>
          <w:numId w:val="1267"/>
        </w:numPr>
      </w:pPr>
      <w:r>
        <w:t xml:space="preserve">Sensitivity analyses</w:t>
      </w:r>
    </w:p>
    <w:p>
      <w:pPr>
        <w:pStyle w:val="Compact"/>
        <w:numPr>
          <w:ilvl w:val="0"/>
          <w:numId w:val="1267"/>
        </w:numPr>
      </w:pPr>
      <w:r>
        <w:t xml:space="preserve">Negative control analyses</w:t>
      </w:r>
    </w:p>
    <w:bookmarkEnd w:id="631"/>
    <w:bookmarkStart w:id="633" w:name="code-checklist"/>
    <w:p>
      <w:pPr>
        <w:pStyle w:val="Heading2"/>
      </w:pPr>
      <w:r>
        <w:t xml:space="preserve">19.2 Code checklist</w:t>
      </w:r>
    </w:p>
    <w:p>
      <w:pPr>
        <w:pStyle w:val="Compact"/>
        <w:numPr>
          <w:ilvl w:val="0"/>
          <w:numId w:val="1268"/>
        </w:numPr>
      </w:pPr>
      <w:r>
        <w:t xml:space="preserve">Does the script run without errors?</w:t>
      </w:r>
    </w:p>
    <w:p>
      <w:pPr>
        <w:pStyle w:val="Compact"/>
        <w:numPr>
          <w:ilvl w:val="0"/>
          <w:numId w:val="1268"/>
        </w:numPr>
      </w:pPr>
      <w:r>
        <w:t xml:space="preserve">Is code self-contained within repo and/or associated Box folder?</w:t>
      </w:r>
    </w:p>
    <w:p>
      <w:pPr>
        <w:pStyle w:val="Compact"/>
        <w:numPr>
          <w:ilvl w:val="0"/>
          <w:numId w:val="1268"/>
        </w:numPr>
      </w:pPr>
      <w:r>
        <w:t xml:space="preserve">Is all commented out code / remarks removed?</w:t>
      </w:r>
    </w:p>
    <w:p>
      <w:pPr>
        <w:pStyle w:val="Compact"/>
        <w:numPr>
          <w:ilvl w:val="0"/>
          <w:numId w:val="1268"/>
        </w:numPr>
      </w:pPr>
      <w:r>
        <w:t xml:space="preserve">Does the header accurately describe the process completed in the script?</w:t>
      </w:r>
    </w:p>
    <w:p>
      <w:pPr>
        <w:pStyle w:val="Compact"/>
        <w:numPr>
          <w:ilvl w:val="0"/>
          <w:numId w:val="1268"/>
        </w:numPr>
      </w:pPr>
      <w:r>
        <w:t xml:space="preserve">Is the script pushed to its github repository?</w:t>
      </w:r>
    </w:p>
    <w:p>
      <w:pPr>
        <w:pStyle w:val="Compact"/>
        <w:numPr>
          <w:ilvl w:val="0"/>
          <w:numId w:val="1268"/>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68"/>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69"/>
        </w:numPr>
      </w:pPr>
      <w:r>
        <w:t xml:space="preserve">Are the study results within the manuscript replicable (i.e., if you rerun the code in the study’s repository, the tables and figures will be exactly replicated?)</w:t>
      </w:r>
    </w:p>
    <w:p>
      <w:pPr>
        <w:pStyle w:val="Compact"/>
        <w:numPr>
          <w:ilvl w:val="0"/>
          <w:numId w:val="1269"/>
        </w:numPr>
      </w:pPr>
      <w:r>
        <w:t xml:space="preserve">Is a target journal selected?</w:t>
      </w:r>
    </w:p>
    <w:p>
      <w:pPr>
        <w:pStyle w:val="Compact"/>
        <w:numPr>
          <w:ilvl w:val="0"/>
          <w:numId w:val="1269"/>
        </w:numPr>
      </w:pPr>
      <w:r>
        <w:t xml:space="preserve">Is the title declarative, in other words, does it state the object/findings rather than suggest them?</w:t>
      </w:r>
    </w:p>
    <w:p>
      <w:pPr>
        <w:pStyle w:val="Compact"/>
        <w:numPr>
          <w:ilvl w:val="0"/>
          <w:numId w:val="1269"/>
        </w:numPr>
      </w:pPr>
      <w:r>
        <w:t xml:space="preserve">Is the word count of the manuscript close to the target journal’s allowance?</w:t>
      </w:r>
    </w:p>
    <w:p>
      <w:pPr>
        <w:pStyle w:val="Compact"/>
        <w:numPr>
          <w:ilvl w:val="0"/>
          <w:numId w:val="1269"/>
        </w:numPr>
      </w:pPr>
      <w:r>
        <w:t xml:space="preserve">Does the manuscript adhere to the formatting guide of the target journal?</w:t>
      </w:r>
    </w:p>
    <w:p>
      <w:pPr>
        <w:pStyle w:val="Compact"/>
        <w:numPr>
          <w:ilvl w:val="0"/>
          <w:numId w:val="1269"/>
        </w:numPr>
      </w:pPr>
      <w:r>
        <w:t xml:space="preserve">Does the manuscript use a consistent voice (passive or active – usually active is preferred … pun intended)?</w:t>
      </w:r>
    </w:p>
    <w:p>
      <w:pPr>
        <w:pStyle w:val="Compact"/>
        <w:numPr>
          <w:ilvl w:val="0"/>
          <w:numId w:val="1269"/>
        </w:numPr>
      </w:pPr>
      <w:r>
        <w:t xml:space="preserve">Is each figure and table (including supplementary material) referenced in the main text?</w:t>
      </w:r>
    </w:p>
    <w:p>
      <w:pPr>
        <w:pStyle w:val="Compact"/>
        <w:numPr>
          <w:ilvl w:val="0"/>
          <w:numId w:val="1269"/>
        </w:numPr>
      </w:pPr>
      <w:r>
        <w:t xml:space="preserve">Is there a caption for each figure and table (including supplementary material)?</w:t>
      </w:r>
    </w:p>
    <w:p>
      <w:pPr>
        <w:pStyle w:val="Compact"/>
        <w:numPr>
          <w:ilvl w:val="0"/>
          <w:numId w:val="1269"/>
        </w:numPr>
      </w:pPr>
      <w:r>
        <w:t xml:space="preserve">Are tables/figures and supplementary material numbered in accordance with their appearance in the main text?</w:t>
      </w:r>
    </w:p>
    <w:p>
      <w:pPr>
        <w:pStyle w:val="Compact"/>
        <w:numPr>
          <w:ilvl w:val="0"/>
          <w:numId w:val="1269"/>
        </w:numPr>
      </w:pPr>
      <w:r>
        <w:t xml:space="preserve">Does the text use past tense if it is reporting research findings or future tense if it is a study protocol?</w:t>
      </w:r>
    </w:p>
    <w:p>
      <w:pPr>
        <w:pStyle w:val="Compact"/>
        <w:numPr>
          <w:ilvl w:val="0"/>
          <w:numId w:val="126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9"/>
        </w:numPr>
      </w:pPr>
      <w:r>
        <w:t xml:space="preserve">Does the text use minimal abbreviations, and are all abbreviations defined at first use?</w:t>
      </w:r>
    </w:p>
    <w:p>
      <w:pPr>
        <w:pStyle w:val="Compact"/>
        <w:numPr>
          <w:ilvl w:val="0"/>
          <w:numId w:val="126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6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70"/>
        </w:numPr>
      </w:pPr>
      <w:r>
        <w:t xml:space="preserve">Are the x-axis and y-axis labeled?</w:t>
      </w:r>
    </w:p>
    <w:p>
      <w:pPr>
        <w:pStyle w:val="Compact"/>
        <w:numPr>
          <w:ilvl w:val="0"/>
          <w:numId w:val="1270"/>
        </w:numPr>
      </w:pPr>
      <w:r>
        <w:t xml:space="preserve">If the figure includes panels, is each panel labeled?</w:t>
      </w:r>
    </w:p>
    <w:p>
      <w:pPr>
        <w:pStyle w:val="Compact"/>
        <w:numPr>
          <w:ilvl w:val="0"/>
          <w:numId w:val="1270"/>
        </w:numPr>
      </w:pPr>
      <w:r>
        <w:t xml:space="preserve">Are there sufficient numerical / text labels and breaks on the x-axis and y-axis?</w:t>
      </w:r>
    </w:p>
    <w:p>
      <w:pPr>
        <w:pStyle w:val="Compact"/>
        <w:numPr>
          <w:ilvl w:val="0"/>
          <w:numId w:val="1270"/>
        </w:numPr>
      </w:pPr>
      <w:r>
        <w:t xml:space="preserve">Is the font size appropriate (i.e., large enough to read, not so large that it distracts from the data presented in the figure?)</w:t>
      </w:r>
    </w:p>
    <w:p>
      <w:pPr>
        <w:pStyle w:val="Compact"/>
        <w:numPr>
          <w:ilvl w:val="0"/>
          <w:numId w:val="1270"/>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70"/>
        </w:numPr>
      </w:pPr>
      <w:r>
        <w:t xml:space="preserve">Are colors/shapes/line types defined in a legend?</w:t>
      </w:r>
    </w:p>
    <w:p>
      <w:pPr>
        <w:pStyle w:val="Compact"/>
        <w:numPr>
          <w:ilvl w:val="0"/>
          <w:numId w:val="1270"/>
        </w:numPr>
      </w:pPr>
      <w:r>
        <w:t xml:space="preserve">Are the legends and other labels easy to understand with minimal abbreviations?</w:t>
      </w:r>
    </w:p>
    <w:p>
      <w:pPr>
        <w:pStyle w:val="Compact"/>
        <w:numPr>
          <w:ilvl w:val="0"/>
          <w:numId w:val="1270"/>
        </w:numPr>
      </w:pPr>
      <w:r>
        <w:t xml:space="preserve">If there is overplotting, is transparency used to show overlapping data?</w:t>
      </w:r>
    </w:p>
    <w:p>
      <w:pPr>
        <w:pStyle w:val="Compact"/>
        <w:numPr>
          <w:ilvl w:val="0"/>
          <w:numId w:val="1270"/>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7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7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1"/>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72"/>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72"/>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72"/>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72"/>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73"/>
        </w:numPr>
      </w:pPr>
      <w:hyperlink r:id="rId648">
        <w:r>
          <w:rPr>
            <w:rStyle w:val="Hyperlink"/>
          </w:rPr>
          <w:t xml:space="preserve">dplyr and tidyr cheat sheet</w:t>
        </w:r>
      </w:hyperlink>
    </w:p>
    <w:p>
      <w:pPr>
        <w:pStyle w:val="Compact"/>
        <w:numPr>
          <w:ilvl w:val="0"/>
          <w:numId w:val="1273"/>
        </w:numPr>
      </w:pPr>
      <w:hyperlink r:id="rId649">
        <w:r>
          <w:rPr>
            <w:rStyle w:val="Hyperlink"/>
          </w:rPr>
          <w:t xml:space="preserve">ggplot cheat sheet</w:t>
        </w:r>
      </w:hyperlink>
    </w:p>
    <w:p>
      <w:pPr>
        <w:pStyle w:val="Compact"/>
        <w:numPr>
          <w:ilvl w:val="0"/>
          <w:numId w:val="1273"/>
        </w:numPr>
      </w:pPr>
      <w:hyperlink r:id="rId650">
        <w:r>
          <w:rPr>
            <w:rStyle w:val="Hyperlink"/>
          </w:rPr>
          <w:t xml:space="preserve">data table cheat sheet</w:t>
        </w:r>
      </w:hyperlink>
    </w:p>
    <w:p>
      <w:pPr>
        <w:pStyle w:val="Compact"/>
        <w:numPr>
          <w:ilvl w:val="0"/>
          <w:numId w:val="1273"/>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74"/>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75"/>
        </w:numPr>
      </w:pPr>
      <w:hyperlink r:id="rId183">
        <w:r>
          <w:rPr>
            <w:rStyle w:val="Hyperlink"/>
          </w:rPr>
          <w:t xml:space="preserve">Tidy Eval in 5 Minutes</w:t>
        </w:r>
      </w:hyperlink>
      <w:r>
        <w:t xml:space="preserve"> </w:t>
      </w:r>
      <w:r>
        <w:t xml:space="preserve">(video)</w:t>
      </w:r>
    </w:p>
    <w:p>
      <w:pPr>
        <w:pStyle w:val="Compact"/>
        <w:numPr>
          <w:ilvl w:val="0"/>
          <w:numId w:val="1275"/>
        </w:numPr>
      </w:pPr>
      <w:hyperlink r:id="rId181">
        <w:r>
          <w:rPr>
            <w:rStyle w:val="Hyperlink"/>
          </w:rPr>
          <w:t xml:space="preserve">Tidy Evaluation</w:t>
        </w:r>
      </w:hyperlink>
      <w:r>
        <w:t xml:space="preserve"> </w:t>
      </w:r>
      <w:r>
        <w:t xml:space="preserve">(e-book)</w:t>
      </w:r>
    </w:p>
    <w:p>
      <w:pPr>
        <w:pStyle w:val="Compact"/>
        <w:numPr>
          <w:ilvl w:val="0"/>
          <w:numId w:val="1275"/>
        </w:numPr>
      </w:pPr>
      <w:hyperlink r:id="rId185">
        <w:r>
          <w:rPr>
            <w:rStyle w:val="Hyperlink"/>
          </w:rPr>
          <w:t xml:space="preserve">Data Frame Columns as Arguments to Dplyr Functions</w:t>
        </w:r>
      </w:hyperlink>
      <w:r>
        <w:t xml:space="preserve"> </w:t>
      </w:r>
      <w:r>
        <w:t xml:space="preserve">(blog)</w:t>
      </w:r>
    </w:p>
    <w:p>
      <w:pPr>
        <w:pStyle w:val="Compact"/>
        <w:numPr>
          <w:ilvl w:val="0"/>
          <w:numId w:val="1275"/>
        </w:numPr>
      </w:pPr>
      <w:hyperlink r:id="rId186">
        <w:r>
          <w:rPr>
            <w:rStyle w:val="Hyperlink"/>
          </w:rPr>
          <w:t xml:space="preserve">Standard Evaluation for *_join</w:t>
        </w:r>
      </w:hyperlink>
      <w:r>
        <w:t xml:space="preserve"> </w:t>
      </w:r>
      <w:r>
        <w:t xml:space="preserve">(stackoverflow)</w:t>
      </w:r>
    </w:p>
    <w:p>
      <w:pPr>
        <w:pStyle w:val="Compact"/>
        <w:numPr>
          <w:ilvl w:val="0"/>
          <w:numId w:val="1275"/>
        </w:numPr>
      </w:pPr>
      <w:hyperlink r:id="rId181">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657">
        <w:r>
          <w:rPr>
            <w:rStyle w:val="Hyperlink"/>
          </w:rPr>
          <w:t xml:space="preserve">GitHub Skills: Introduction to GitHub</w:t>
        </w:r>
      </w:hyperlink>
    </w:p>
    <w:p>
      <w:pPr>
        <w:pStyle w:val="Compact"/>
        <w:numPr>
          <w:ilvl w:val="0"/>
          <w:numId w:val="1276"/>
        </w:numPr>
      </w:pPr>
      <w:hyperlink r:id="rId379">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77"/>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78"/>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79"/>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665">
        <w:r>
          <w:rPr>
            <w:rStyle w:val="Hyperlink"/>
          </w:rPr>
          <w:t xml:space="preserve">The Pathway to Publishing: A Guide to Quantitative Writing in the Health Sciences</w:t>
        </w:r>
      </w:hyperlink>
    </w:p>
    <w:p>
      <w:pPr>
        <w:pStyle w:val="Compact"/>
        <w:numPr>
          <w:ilvl w:val="0"/>
          <w:numId w:val="1280"/>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669">
        <w:r>
          <w:rPr>
            <w:rStyle w:val="Hyperlink"/>
          </w:rPr>
          <w:t xml:space="preserve">How to give a killer narratively-driven scientific talk</w:t>
        </w:r>
      </w:hyperlink>
    </w:p>
    <w:p>
      <w:pPr>
        <w:pStyle w:val="Compact"/>
        <w:numPr>
          <w:ilvl w:val="0"/>
          <w:numId w:val="1281"/>
        </w:numPr>
      </w:pPr>
      <w:hyperlink r:id="rId670">
        <w:r>
          <w:rPr>
            <w:rStyle w:val="Hyperlink"/>
          </w:rPr>
          <w:t xml:space="preserve">How to make a better poster</w:t>
        </w:r>
      </w:hyperlink>
    </w:p>
    <w:p>
      <w:pPr>
        <w:pStyle w:val="Compact"/>
        <w:numPr>
          <w:ilvl w:val="0"/>
          <w:numId w:val="1281"/>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82"/>
        </w:numPr>
      </w:pPr>
      <w:hyperlink r:id="rId673">
        <w:r>
          <w:rPr>
            <w:rStyle w:val="Hyperlink"/>
          </w:rPr>
          <w:t xml:space="preserve">Professional advice, especially for your first job</w:t>
        </w:r>
      </w:hyperlink>
    </w:p>
    <w:p>
      <w:pPr>
        <w:pStyle w:val="Compact"/>
        <w:numPr>
          <w:ilvl w:val="0"/>
          <w:numId w:val="1282"/>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83"/>
        </w:numPr>
      </w:pPr>
      <w:hyperlink r:id="rId676">
        <w:r>
          <w:rPr>
            <w:rStyle w:val="Hyperlink"/>
          </w:rPr>
          <w:t xml:space="preserve">Building Your Funding Train</w:t>
        </w:r>
      </w:hyperlink>
    </w:p>
    <w:p>
      <w:pPr>
        <w:pStyle w:val="Compact"/>
        <w:numPr>
          <w:ilvl w:val="0"/>
          <w:numId w:val="1283"/>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84"/>
        </w:numPr>
      </w:pPr>
      <w:hyperlink r:id="rId679">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(Abimbola et al. 2022)</w:t>
      </w:r>
    </w:p>
    <w:p>
      <w:pPr>
        <w:pStyle w:val="Compact"/>
        <w:numPr>
          <w:ilvl w:val="0"/>
          <w:numId w:val="1284"/>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685">
        <w:r>
          <w:rPr>
            <w:rStyle w:val="Hyperlink"/>
          </w:rPr>
          <w:t xml:space="preserve">myIDP - Individual Development Plan tool</w:t>
        </w:r>
      </w:hyperlink>
    </w:p>
    <w:p>
      <w:pPr>
        <w:pStyle w:val="Compact"/>
        <w:numPr>
          <w:ilvl w:val="0"/>
          <w:numId w:val="1287"/>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688">
        <w:r>
          <w:rPr>
            <w:rStyle w:val="Hyperlink"/>
          </w:rPr>
          <w:t xml:space="preserve">How to tell a compelling story in scientific presentations</w:t>
        </w:r>
      </w:hyperlink>
    </w:p>
    <w:p>
      <w:pPr>
        <w:pStyle w:val="Compact"/>
        <w:numPr>
          <w:ilvl w:val="0"/>
          <w:numId w:val="1289"/>
        </w:numPr>
      </w:pPr>
      <w:hyperlink r:id="rId669">
        <w:r>
          <w:rPr>
            <w:rStyle w:val="Hyperlink"/>
          </w:rPr>
          <w:t xml:space="preserve">How to give a killer narratively-driven scientific talk</w:t>
        </w:r>
      </w:hyperlink>
    </w:p>
    <w:p>
      <w:pPr>
        <w:pStyle w:val="Compact"/>
        <w:numPr>
          <w:ilvl w:val="0"/>
          <w:numId w:val="1289"/>
        </w:numPr>
      </w:pPr>
      <w:hyperlink r:id="rId689">
        <w:r>
          <w:rPr>
            <w:rStyle w:val="Hyperlink"/>
          </w:rPr>
          <w:t xml:space="preserve">How to make a better poster</w:t>
        </w:r>
      </w:hyperlink>
    </w:p>
    <w:p>
      <w:pPr>
        <w:pStyle w:val="Compact"/>
        <w:numPr>
          <w:ilvl w:val="0"/>
          <w:numId w:val="1289"/>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695">
        <w:r>
          <w:rPr>
            <w:rStyle w:val="Hyperlink"/>
          </w:rPr>
          <w:t xml:space="preserve">Building Your Funding Train</w:t>
        </w:r>
      </w:hyperlink>
    </w:p>
    <w:p>
      <w:pPr>
        <w:pStyle w:val="Compact"/>
        <w:numPr>
          <w:ilvl w:val="0"/>
          <w:numId w:val="1293"/>
        </w:numPr>
      </w:pPr>
      <w:hyperlink r:id="rId696">
        <w:r>
          <w:rPr>
            <w:rStyle w:val="Hyperlink"/>
          </w:rPr>
          <w:t xml:space="preserve">NIH Funding Opportunities</w:t>
        </w:r>
      </w:hyperlink>
    </w:p>
    <w:p>
      <w:pPr>
        <w:pStyle w:val="Compact"/>
        <w:numPr>
          <w:ilvl w:val="0"/>
          <w:numId w:val="1293"/>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98"/>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303"/>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1"/>
        </w:numPr>
      </w:pPr>
      <w:r>
        <w:rPr>
          <w:b/>
          <w:bCs/>
        </w:rPr>
        <w:t xml:space="preserve">Cite primary sources</w:t>
      </w:r>
      <w:r>
        <w:t xml:space="preserve"> </w:t>
      </w:r>
      <w:r>
        <w:t xml:space="preserve">for factual statements about established knowledge, methods, or findings</w:t>
      </w:r>
    </w:p>
    <w:p>
      <w:pPr>
        <w:pStyle w:val="Compact"/>
        <w:numPr>
          <w:ilvl w:val="0"/>
          <w:numId w:val="1321"/>
        </w:numPr>
      </w:pPr>
      <w:r>
        <w:rPr>
          <w:b/>
          <w:bCs/>
        </w:rPr>
        <w:t xml:space="preserve">Cite official documentation</w:t>
      </w:r>
      <w:r>
        <w:t xml:space="preserve"> </w:t>
      </w:r>
      <w:r>
        <w:t xml:space="preserve">when describing how software, tools, or systems work</w:t>
      </w:r>
    </w:p>
    <w:p>
      <w:pPr>
        <w:pStyle w:val="Compact"/>
        <w:numPr>
          <w:ilvl w:val="0"/>
          <w:numId w:val="132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2"/>
        </w:numPr>
      </w:pPr>
      <w:r>
        <w:rPr>
          <w:b/>
          <w:bCs/>
        </w:rPr>
        <w:t xml:space="preserve">Demonstrate directly</w:t>
      </w:r>
      <w:r>
        <w:t xml:space="preserve">: Show the behavior through experiments, data, or explicit examples</w:t>
      </w:r>
    </w:p>
    <w:p>
      <w:pPr>
        <w:pStyle w:val="Compact"/>
        <w:numPr>
          <w:ilvl w:val="0"/>
          <w:numId w:val="132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3"/>
        </w:numPr>
      </w:pPr>
      <w:r>
        <w:t xml:space="preserve">Builds reader trust and credibility</w:t>
      </w:r>
    </w:p>
    <w:p>
      <w:pPr>
        <w:pStyle w:val="Compact"/>
        <w:numPr>
          <w:ilvl w:val="0"/>
          <w:numId w:val="1323"/>
        </w:numPr>
      </w:pPr>
      <w:r>
        <w:t xml:space="preserve">Enables readers to verify information independently</w:t>
      </w:r>
    </w:p>
    <w:p>
      <w:pPr>
        <w:pStyle w:val="Compact"/>
        <w:numPr>
          <w:ilvl w:val="0"/>
          <w:numId w:val="1323"/>
        </w:numPr>
      </w:pPr>
      <w:r>
        <w:t xml:space="preserve">Maintains scientific rigor in all communications</w:t>
      </w:r>
    </w:p>
    <w:p>
      <w:pPr>
        <w:pStyle w:val="Compact"/>
        <w:numPr>
          <w:ilvl w:val="0"/>
          <w:numId w:val="132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2">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4"/>
        </w:numPr>
      </w:pPr>
      <w:ins w:id="2592" w:author="PR Preview" w:date="2024-01-01T00:00:00Z">
        <w:r>
          <w:rPr>
            <w:b/>
            <w:bCs/>
          </w:rPr>
          <w:t xml:space="preserve">Branch:</w:t>
        </w:r>
      </w:ins>
      <w:ins w:id="2592" w:author="PR Preview" w:date="2024-01-01T00:00:00Z">
        <w:r>
          <w:t xml:space="preserve"> </w:t>
        </w:r>
      </w:ins>
      <w:ins w:id="2592" w:author="PR Preview" w:date="2024-01-01T00:00:00Z">
        <w:r>
          <w:t xml:space="preserve">HEAD</w:t>
        </w:r>
      </w:ins>
    </w:p>
    <w:p>
      <w:pPr>
        <w:pStyle w:val="Compact"/>
        <w:numPr>
          <w:ilvl w:val="0"/>
          <w:numId w:val="1324"/>
        </w:numPr>
      </w:pPr>
      <w:ins w:id="2593" w:author="PR Preview" w:date="2024-01-01T00:00:00Z">
        <w:r>
          <w:rPr>
            <w:b/>
            <w:bCs/>
          </w:rPr>
          <w:t xml:space="preserve">Commit:</w:t>
        </w:r>
      </w:ins>
      <w:ins w:id="2593" w:author="PR Preview" w:date="2024-01-01T00:00:00Z">
        <w:r>
          <w:t xml:space="preserve"> </w:t>
        </w:r>
      </w:ins>
      <w:ins w:id="2593" w:author="PR Preview" w:date="2024-01-01T00:00:00Z">
        <w:r>
          <w:t xml:space="preserve">30157ed</w:t>
        </w:r>
      </w:ins>
    </w:p>
    <w:p>
      <w:pPr>
        <w:pStyle w:val="Compact"/>
        <w:numPr>
          <w:ilvl w:val="0"/>
          <w:numId w:val="1324"/>
        </w:numPr>
      </w:pPr>
      <w:ins w:id="2594" w:author="PR Preview" w:date="2024-01-01T00:00:00Z">
        <w:r>
          <w:rPr>
            <w:b/>
            <w:bCs/>
          </w:rPr>
          <w:t xml:space="preserve">Full commit hash:</w:t>
        </w:r>
      </w:ins>
      <w:ins w:id="2594" w:author="PR Preview" w:date="2024-01-01T00:00:00Z">
        <w:r>
          <w:t xml:space="preserve"> </w:t>
        </w:r>
      </w:ins>
      <w:ins w:id="2594" w:author="PR Preview" w:date="2024-01-01T00:00:00Z">
        <w:r>
          <w:t xml:space="preserve">30157edaac8cee578b54df594d71d8ed9211e967</w:t>
        </w:r>
      </w:ins>
    </w:p>
    <w:p>
      <w:pPr>
        <w:pStyle w:val="Compact"/>
        <w:numPr>
          <w:ilvl w:val="0"/>
          <w:numId w:val="1324"/>
        </w:numPr>
      </w:pPr>
      <w:ins w:id="2595" w:author="PR Preview" w:date="2024-01-01T00:00:00Z">
        <w:r>
          <w:rPr>
            <w:b/>
            <w:bCs/>
          </w:rPr>
          <w:t xml:space="preserve">Commit date:</w:t>
        </w:r>
      </w:ins>
      <w:ins w:id="2595" w:author="PR Preview" w:date="2024-01-01T00:00:00Z">
        <w:r>
          <w:t xml:space="preserve"> </w:t>
        </w:r>
      </w:ins>
      <w:ins w:id="2595" w:author="PR Preview" w:date="2024-01-01T00:00:00Z">
        <w:r>
          <w:t xml:space="preserve">2026-01-28 00:42:17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
  </w:num>
  <w:num w:numId="1152">
    <w:abstractNumId w:val="992"/>
  </w:num>
  <w:num w:numId="1153">
    <w:abstractNumId w:val="992"/>
  </w:num>
  <w:num w:numId="1154">
    <w:abstractNumId w:val="992"/>
  </w:num>
  <w:num w:numId="1155">
    <w:abstractNumId w:val="992"/>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image" Target="media/rId120.png"/><Relationship Id="rId291" Type="http://schemas.openxmlformats.org/officeDocument/2006/relationships/image" Target="media/rId291.png"/><Relationship Id="rId240" Type="http://schemas.openxmlformats.org/officeDocument/2006/relationships/image" Target="media/rId240.png"/><Relationship Id="rId540" Type="http://schemas.openxmlformats.org/officeDocument/2006/relationships/image" Target="media/rId540.png"/><Relationship Id="rId543" Type="http://schemas.openxmlformats.org/officeDocument/2006/relationships/image" Target="media/rId543.jpg"/><Relationship Id="rId318" Type="http://schemas.openxmlformats.org/officeDocument/2006/relationships/image" Target="media/rId318.png"/><Relationship Id="rId428" Type="http://schemas.openxmlformats.org/officeDocument/2006/relationships/image" Target="media/rId428.jpg"/><Relationship Id="rId434" Type="http://schemas.openxmlformats.org/officeDocument/2006/relationships/image" Target="media/rId434.png"/><Relationship Id="rId386" Type="http://schemas.openxmlformats.org/officeDocument/2006/relationships/image" Target="media/rId386.png"/><Relationship Id="rId391" Type="http://schemas.openxmlformats.org/officeDocument/2006/relationships/image" Target="media/rId391.png"/><Relationship Id="rId209" Type="http://schemas.openxmlformats.org/officeDocument/2006/relationships/image" Target="media/rId209.png"/><Relationship Id="rId549" Type="http://schemas.openxmlformats.org/officeDocument/2006/relationships/image" Target="media/rId549.png"/><Relationship Id="rId579" Type="http://schemas.openxmlformats.org/officeDocument/2006/relationships/image" Target="media/rId579.png"/><Relationship Id="rId214" Type="http://schemas.openxmlformats.org/officeDocument/2006/relationships/image" Target="media/rId214.png"/><Relationship Id="rId546" Type="http://schemas.openxmlformats.org/officeDocument/2006/relationships/image" Target="media/rId546.png"/><Relationship Id="rId49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88"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5" Type="http://schemas.openxmlformats.org/officeDocument/2006/relationships/hyperlink" Target="https://about.codecov.io" TargetMode="External"/><Relationship Id="rId791" Type="http://schemas.openxmlformats.org/officeDocument/2006/relationships/hyperlink" Target="https://adv-r.hadley.nz/" TargetMode="External"/><Relationship Id="rId184" Type="http://schemas.openxmlformats.org/officeDocument/2006/relationships/hyperlink" Target="https://adv-r.hadley.nz/evaluation.html" TargetMode="External"/><Relationship Id="rId189" Type="http://schemas.openxmlformats.org/officeDocument/2006/relationships/hyperlink" Target="https://blog.rstudio.com/2016/03/29/feather/" TargetMode="External"/><Relationship Id="rId127"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7" Type="http://schemas.openxmlformats.org/officeDocument/2006/relationships/hyperlink" Target="https://cran.r-project.org/web/packages/lintr/readme/README.html#available-linters" TargetMode="External"/><Relationship Id="rId30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8"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2"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7" Type="http://schemas.openxmlformats.org/officeDocument/2006/relationships/hyperlink" Target="https://devtools.r-lib.org/" TargetMode="External"/><Relationship Id="rId257" Type="http://schemas.openxmlformats.org/officeDocument/2006/relationships/hyperlink" Target="https://docs.github.com/en/actions" TargetMode="External"/><Relationship Id="rId566" Type="http://schemas.openxmlformats.org/officeDocument/2006/relationships/hyperlink" Target="https://docs.github.com/en/copilot/how-tos/use-copilot-agents/coding-agent" TargetMode="External"/><Relationship Id="rId607" Type="http://schemas.openxmlformats.org/officeDocument/2006/relationships/hyperlink" Target="https://docs.github.com/en/copilot/how-tos/use-copilot-agents/coding-agent/customize-the-agent-environment" TargetMode="External"/><Relationship Id="rId618" Type="http://schemas.openxmlformats.org/officeDocument/2006/relationships/hyperlink" Target="https://docs.github.com/en/copilot/how-tos/use-copilot-agents/coding-agent/customize-the-agent-environment#preinstalling-tools-or-dependencies-in-copilots-environment" TargetMode="External"/><Relationship Id="rId590" Type="http://schemas.openxmlformats.org/officeDocument/2006/relationships/hyperlink" Target="https://docs.github.com/en/copilot/how-tos/use-copilot-agents/coding-agent/customize-the-agent-firewall" TargetMode="External"/><Relationship Id="rId588" Type="http://schemas.openxmlformats.org/officeDocument/2006/relationships/hyperlink" Target="https://docs.github.com/en/copilot/reference/copilot-allowlist-reference" TargetMode="External"/><Relationship Id="rId471" Type="http://schemas.openxmlformats.org/officeDocument/2006/relationships/hyperlink" Target="https://docs.github.com/en/enterprise/2.13/user/articles/creating-releases" TargetMode="External"/><Relationship Id="rId422"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0" Type="http://schemas.openxmlformats.org/officeDocument/2006/relationships/hyperlink" Target="https://dplyr.tidyverse.org/" TargetMode="External"/><Relationship Id="rId182" Type="http://schemas.openxmlformats.org/officeDocument/2006/relationships/hyperlink" Target="https://dplyr.tidyverse.org/articles/in-packages.html" TargetMode="External"/><Relationship Id="rId181" Type="http://schemas.openxmlformats.org/officeDocument/2006/relationships/hyperlink" Target="https://dplyr.tidyverse.org/articles/programming.html" TargetMode="External"/><Relationship Id="rId155" Type="http://schemas.openxmlformats.org/officeDocument/2006/relationships/hyperlink" Target="https://dtplyr.tidyverse.org/" TargetMode="External"/><Relationship Id="rId381" Type="http://schemas.openxmlformats.org/officeDocument/2006/relationships/hyperlink" Target="https://education.github.com/" TargetMode="External"/><Relationship Id="rId382" Type="http://schemas.openxmlformats.org/officeDocument/2006/relationships/hyperlink" Target="https://education.github.com/pack" TargetMode="External"/><Relationship Id="rId383" Type="http://schemas.openxmlformats.org/officeDocument/2006/relationships/hyperlink" Target="https://education.github.com/teachers" TargetMode="External"/><Relationship Id="rId118"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4" Type="http://schemas.openxmlformats.org/officeDocument/2006/relationships/hyperlink" Target="https://en.wikipedia.org/wiki/AI-assisted_software_development" TargetMode="External"/><Relationship Id="rId529" Type="http://schemas.openxmlformats.org/officeDocument/2006/relationships/hyperlink" Target="https://en.wikipedia.org/wiki/AI_agent" TargetMode="External"/><Relationship Id="rId582"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68" Type="http://schemas.openxmlformats.org/officeDocument/2006/relationships/hyperlink" Target="https://en.wikipedia.org/wiki/Functional_programming" TargetMode="External"/><Relationship Id="rId531"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2"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7"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4" Type="http://schemas.openxmlformats.org/officeDocument/2006/relationships/hyperlink" Target="https://forcats.tidyverse.org/" TargetMode="External"/><Relationship Id="rId158" Type="http://schemas.openxmlformats.org/officeDocument/2006/relationships/hyperlink" Target="https://ggplot2.tidyverse.org/" TargetMode="External"/><Relationship Id="rId351" Type="http://schemas.openxmlformats.org/officeDocument/2006/relationships/hyperlink" Target="https://github.com/UCD-SERG/lab-manual" TargetMode="External"/><Relationship Id="rId523" Type="http://schemas.openxmlformats.org/officeDocument/2006/relationships/hyperlink" Target="https://github.com/UCD-SERG/lab-manual/issues/112" TargetMode="External"/><Relationship Id="rId558" Type="http://schemas.openxmlformats.org/officeDocument/2006/relationships/hyperlink" Target="https://github.com/UCD-SERG/lab-manual/issues/42" TargetMode="External"/><Relationship Id="rId524" Type="http://schemas.openxmlformats.org/officeDocument/2006/relationships/hyperlink" Target="https://github.com/UCD-SERG/lab-manual/pull/145" TargetMode="External"/><Relationship Id="rId559" Type="http://schemas.openxmlformats.org/officeDocument/2006/relationships/hyperlink" Target="https://github.com/UCD-SERG/lab-manual/pull/50" TargetMode="External"/><Relationship Id="rId205" Type="http://schemas.openxmlformats.org/officeDocument/2006/relationships/hyperlink" Target="https://github.com/UCD-SERG/lab-manual/pulls/review-requested/YOUR-USERNAME" TargetMode="External"/><Relationship Id="rId344"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6" Type="http://schemas.openxmlformats.org/officeDocument/2006/relationships/hyperlink" Target="https://github.com/actions/checkout" TargetMode="External"/><Relationship Id="rId345"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3" Type="http://schemas.openxmlformats.org/officeDocument/2006/relationships/hyperlink" Target="https://github.com/d-morrison/rme" TargetMode="External"/><Relationship Id="rId346" Type="http://schemas.openxmlformats.org/officeDocument/2006/relationships/hyperlink" Target="https://github.com/d-rug/datalab_template_quarto" TargetMode="External"/><Relationship Id="rId232" Type="http://schemas.openxmlformats.org/officeDocument/2006/relationships/hyperlink" Target="https://github.com/features/actions" TargetMode="External"/><Relationship Id="rId528" Type="http://schemas.openxmlformats.org/officeDocument/2006/relationships/hyperlink" Target="https://github.com/features/copilot/agents" TargetMode="External"/><Relationship Id="rId617" Type="http://schemas.openxmlformats.org/officeDocument/2006/relationships/hyperlink" Target="https://github.com/features/copilot/plans" TargetMode="External"/><Relationship Id="rId413" Type="http://schemas.openxmlformats.org/officeDocument/2006/relationships/hyperlink" Target="https://github.com/github-linguist/linguist/" TargetMode="External"/><Relationship Id="rId423" Type="http://schemas.openxmlformats.org/officeDocument/2006/relationships/hyperlink" Target="https://github.com/github-linguist/linguist/blob/main/docs/overrides.md" TargetMode="External"/><Relationship Id="rId421" Type="http://schemas.openxmlformats.org/officeDocument/2006/relationships/hyperlink" Target="https://github.com/github-linguist/linguist/blob/main/docs/overrides.md#detectable" TargetMode="External"/><Relationship Id="rId420" Type="http://schemas.openxmlformats.org/officeDocument/2006/relationships/hyperlink" Target="https://github.com/github-linguist/linguist/blob/main/docs/overrides.md#documentation" TargetMode="External"/><Relationship Id="rId414" Type="http://schemas.openxmlformats.org/officeDocument/2006/relationships/hyperlink" Target="https://github.com/github-linguist/linguist/blob/main/docs/overrides.md#generated-code" TargetMode="External"/><Relationship Id="rId417" Type="http://schemas.openxmlformats.org/officeDocument/2006/relationships/hyperlink" Target="https://github.com/github-linguist/linguist/blob/main/docs/overrides.md#using-gitattributes" TargetMode="External"/><Relationship Id="rId419" Type="http://schemas.openxmlformats.org/officeDocument/2006/relationships/hyperlink" Target="https://github.com/github-linguist/linguist/blob/main/docs/overrides.md#vendored-code" TargetMode="External"/><Relationship Id="rId410" Type="http://schemas.openxmlformats.org/officeDocument/2006/relationships/hyperlink" Target="https://github.com/github/gitignore/blob/master/R.gitignore" TargetMode="External"/><Relationship Id="rId247" Type="http://schemas.openxmlformats.org/officeDocument/2006/relationships/hyperlink" Target="https://github.com/hasura/comment-progress" TargetMode="External"/><Relationship Id="rId141" Type="http://schemas.openxmlformats.org/officeDocument/2006/relationships/hyperlink" Target="https://github.com/jennybc/here_here" TargetMode="External"/><Relationship Id="rId151" Type="http://schemas.openxmlformats.org/officeDocument/2006/relationships/hyperlink" Target="https://github.com/karthik/rdrop2" TargetMode="External"/><Relationship Id="rId131" Type="http://schemas.openxmlformats.org/officeDocument/2006/relationships/hyperlink" Target="https://github.com/kmishra9/Flu-Absenteeism/blob/master/Master's%20Thesis%20-%20Spatial%20Epidemiology%20of%20Influenza/1b%20-%20Map-Management.R" TargetMode="External"/><Relationship Id="rId265" Type="http://schemas.openxmlformats.org/officeDocument/2006/relationships/hyperlink" Target="https://github.com/kmishra9/Flu-Absenteeism/blob/master/Master's%20Thesis%20-%20Spatial%20Epidemiology%20of%20Influenza/2a%20-%20Statistical-Inputs.R" TargetMode="External"/><Relationship Id="rId246"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4" Type="http://schemas.openxmlformats.org/officeDocument/2006/relationships/hyperlink" Target="https://github.com/orgs/community/discussions/162826" TargetMode="External"/><Relationship Id="rId565" Type="http://schemas.openxmlformats.org/officeDocument/2006/relationships/hyperlink" Target="https://github.com/orgs/community/discussions/183966" TargetMode="External"/><Relationship Id="rId621" Type="http://schemas.openxmlformats.org/officeDocument/2006/relationships/hyperlink" Target="https://github.com/orgs/quarto-dev/discussions/6544" TargetMode="External"/><Relationship Id="rId204" Type="http://schemas.openxmlformats.org/officeDocument/2006/relationships/hyperlink" Target="https://github.com/pulls/review-requested" TargetMode="External"/><Relationship Id="rId622" Type="http://schemas.openxmlformats.org/officeDocument/2006/relationships/hyperlink" Target="https://github.com/quarto-dev/quarto-cli/issues/10587" TargetMode="External"/><Relationship Id="rId620" Type="http://schemas.openxmlformats.org/officeDocument/2006/relationships/hyperlink" Target="https://github.com/quarto-dev/quarto-cli/issues/6357" TargetMode="External"/><Relationship Id="rId149" Type="http://schemas.openxmlformats.org/officeDocument/2006/relationships/hyperlink" Target="https://github.com/r-box/boxr" TargetMode="External"/><Relationship Id="rId234" Type="http://schemas.openxmlformats.org/officeDocument/2006/relationships/hyperlink" Target="https://github.com/r-lib/actions" TargetMode="External"/><Relationship Id="rId258" Type="http://schemas.openxmlformats.org/officeDocument/2006/relationships/hyperlink" Target="https://github.com/r-lib/actions#where-to-find-help" TargetMode="External"/><Relationship Id="rId390"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48" Type="http://schemas.openxmlformats.org/officeDocument/2006/relationships/hyperlink" Target="https://github.com/thollander/actions-comment-pull-request" TargetMode="External"/><Relationship Id="rId478"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79" Type="http://schemas.openxmlformats.org/officeDocument/2006/relationships/hyperlink" Target="https://github.com/ucdavisdatalab/sandbox_git" TargetMode="External"/><Relationship Id="rId486"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7" Type="http://schemas.openxmlformats.org/officeDocument/2006/relationships/hyperlink" Target="https://happygitwithr.com/repeated-amend.html" TargetMode="External"/><Relationship Id="rId400" Type="http://schemas.openxmlformats.org/officeDocument/2006/relationships/hyperlink" Target="https://help.github.com/en/github/collaborating-with-issues-and-pull-requests/creating-a-pull-request#creating-the-pull-request" TargetMode="External"/><Relationship Id="rId495"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59"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7" Type="http://schemas.openxmlformats.org/officeDocument/2006/relationships/hyperlink" Target="https://jadebc.github.io/lab-manual/data-masking.html" TargetMode="External"/><Relationship Id="rId37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50"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4" Type="http://schemas.openxmlformats.org/officeDocument/2006/relationships/hyperlink" Target="https://jadebc.github.io/lab-manual/slurm.html" TargetMode="External"/><Relationship Id="rId427" Type="http://schemas.openxmlformats.org/officeDocument/2006/relationships/hyperlink" Target="https://jadebc.github.io/lab-manual/unix.html" TargetMode="External"/><Relationship Id="rId311"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5" Type="http://schemas.openxmlformats.org/officeDocument/2006/relationships/hyperlink" Target="https://lintr.r-lib.org/" TargetMode="External"/><Relationship Id="rId176"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5"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0" Type="http://schemas.openxmlformats.org/officeDocument/2006/relationships/hyperlink" Target="https://osf.io/tgbxr/" TargetMode="External"/><Relationship Id="rId225"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5" Type="http://schemas.openxmlformats.org/officeDocument/2006/relationships/hyperlink" Target="https://proctor-ucsf.github.io/dcc-handbook/datawrangling.html#documenting-datasets" TargetMode="External"/><Relationship Id="rId167" Type="http://schemas.openxmlformats.org/officeDocument/2006/relationships/hyperlink" Target="https://purrr.tidyverse.org/" TargetMode="External"/><Relationship Id="rId328" Type="http://schemas.openxmlformats.org/officeDocument/2006/relationships/hyperlink" Target="https://quarto.org/" TargetMode="External"/><Relationship Id="rId366" Type="http://schemas.openxmlformats.org/officeDocument/2006/relationships/hyperlink" Target="https://quarto.org/docs/authoring/cross-references.html" TargetMode="External"/><Relationship Id="rId368" Type="http://schemas.openxmlformats.org/officeDocument/2006/relationships/hyperlink" Target="https://quarto.org/docs/authoring/includes.html" TargetMode="External"/><Relationship Id="rId353" Type="http://schemas.openxmlformats.org/officeDocument/2006/relationships/hyperlink" Target="https://quarto.org/docs/books/" TargetMode="External"/><Relationship Id="rId331" Type="http://schemas.openxmlformats.org/officeDocument/2006/relationships/hyperlink" Target="https://quarto.org/docs/get-started/" TargetMode="External"/><Relationship Id="rId332" Type="http://schemas.openxmlformats.org/officeDocument/2006/relationships/hyperlink" Target="https://quarto.org/docs/guide/" TargetMode="External"/><Relationship Id="rId362" Type="http://schemas.openxmlformats.org/officeDocument/2006/relationships/hyperlink" Target="https://quarto.org/docs/projects/profiles.html" TargetMode="External"/><Relationship Id="rId354" Type="http://schemas.openxmlformats.org/officeDocument/2006/relationships/hyperlink" Target="https://quarto.org/docs/publishing/" TargetMode="External"/><Relationship Id="rId148"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6"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3" Type="http://schemas.openxmlformats.org/officeDocument/2006/relationships/hyperlink" Target="https://r4ds.hadley.nz/quarto.html" TargetMode="External"/><Relationship Id="rId223" Type="http://schemas.openxmlformats.org/officeDocument/2006/relationships/hyperlink" Target="https://r4ds.hadley.nz/workflow-help.html#making-a-reprex" TargetMode="External"/><Relationship Id="rId165" Type="http://schemas.openxmlformats.org/officeDocument/2006/relationships/hyperlink" Target="https://readr.tidyverse.org/" TargetMode="External"/><Relationship Id="rId222"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19" Type="http://schemas.openxmlformats.org/officeDocument/2006/relationships/hyperlink" Target="https://roxygen2.r-lib.org/articles/rd.html#inheriting-documentation" TargetMode="External"/><Relationship Id="rId453" Type="http://schemas.openxmlformats.org/officeDocument/2006/relationships/hyperlink" Target="https://rstudio.github.io/renv/" TargetMode="External"/><Relationship Id="rId154"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78" Type="http://schemas.openxmlformats.org/officeDocument/2006/relationships/hyperlink" Target="https://sp19.datastructur.es/materials/guides/using-git#b-local-repositories-narrative-introduction" TargetMode="External"/><Relationship Id="rId398" Type="http://schemas.openxmlformats.org/officeDocument/2006/relationships/hyperlink" Target="https://sp19.datastructur.es/materials/guides/using-git#e-git-branching-advanced-git-optional" TargetMode="External"/><Relationship Id="rId134" Type="http://schemas.openxmlformats.org/officeDocument/2006/relationships/hyperlink" Target="https://spin.atomicobject.com/2017/11/01/good-variable-names/" TargetMode="External"/><Relationship Id="rId312" Type="http://schemas.openxmlformats.org/officeDocument/2006/relationships/hyperlink" Target="https://stackoverflow.com/questions/21435339/data-table-vs-dplyr-can-one-do-something-well-the-other-cant-or-does-poorly/27840349#27840349" TargetMode="External"/><Relationship Id="rId186" Type="http://schemas.openxmlformats.org/officeDocument/2006/relationships/hyperlink" Target="https://stackoverflow.com/questions/28125816/r-standard-evaluation-for-join-dplyr" TargetMode="External"/><Relationship Id="rId172" Type="http://schemas.openxmlformats.org/officeDocument/2006/relationships/hyperlink" Target="https://stringr.tidyverse.org/" TargetMode="External"/><Relationship Id="rId298" Type="http://schemas.openxmlformats.org/officeDocument/2006/relationships/hyperlink" Target="https://style.tidyverse.org/" TargetMode="External"/><Relationship Id="rId283" Type="http://schemas.openxmlformats.org/officeDocument/2006/relationships/hyperlink" Target="https://styler.r-lib.org/" TargetMode="External"/><Relationship Id="rId129" Type="http://schemas.openxmlformats.org/officeDocument/2006/relationships/hyperlink" Target="https://support.rstudio.com/hc/en-us/articles/200484568-Code-Folding-and-Sections" TargetMode="External"/><Relationship Id="rId179"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70" Type="http://schemas.openxmlformats.org/officeDocument/2006/relationships/hyperlink" Target="https://tibble.tidyverse.org/" TargetMode="External"/><Relationship Id="rId162" Type="http://schemas.openxmlformats.org/officeDocument/2006/relationships/hyperlink" Target="https://tidyr.tidyverse.org/" TargetMode="External"/><Relationship Id="rId284" Type="http://schemas.openxmlformats.org/officeDocument/2006/relationships/hyperlink" Target="https://tidyverse.org/blog/2017/12/styler-1.0.0/" TargetMode="External"/><Relationship Id="rId411"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1" Type="http://schemas.openxmlformats.org/officeDocument/2006/relationships/hyperlink" Target="https://ucd-serg.github.io/lab-manual/coding-practices.html#file-headers" TargetMode="External"/><Relationship Id="rId464"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7"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4" Type="http://schemas.openxmlformats.org/officeDocument/2006/relationships/hyperlink" Target="https://www.biorxiv.org/" TargetMode="External"/><Relationship Id="rId185" Type="http://schemas.openxmlformats.org/officeDocument/2006/relationships/hyperlink" Target="https://www.brodrigues.co/blog/2016-07-18-data-frame-columns-as-arguments-to-dplyr-functions/" TargetMode="External"/><Relationship Id="rId509"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6"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1"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6" Type="http://schemas.openxmlformats.org/officeDocument/2006/relationships/hyperlink" Target="https://www.nytimes.com/2023/07/13/opinion/ai-chatgpt-consciousness-hofstadter.html" TargetMode="External"/><Relationship Id="rId281" Type="http://schemas.openxmlformats.org/officeDocument/2006/relationships/hyperlink" Target="https://www.r-bloggers.com/align-assign-rstudio-addin-to-align-assignment-operators/" TargetMode="External"/><Relationship Id="rId188" Type="http://schemas.openxmlformats.org/officeDocument/2006/relationships/hyperlink" Target="https://www.rdocumentation.org/packages/feather/versions/0.3.3" TargetMode="External"/><Relationship Id="rId296" Type="http://schemas.openxmlformats.org/officeDocument/2006/relationships/hyperlink" Target="https://www.rdocumentation.org/packages/lintr/versions/1.0.3" TargetMode="External"/><Relationship Id="rId285"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7"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83"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88"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5" Type="http://schemas.openxmlformats.org/officeDocument/2006/relationships/hyperlink" Target="https://about.codecov.io" TargetMode="External"/><Relationship Id="rId791" Type="http://schemas.openxmlformats.org/officeDocument/2006/relationships/hyperlink" Target="https://adv-r.hadley.nz/" TargetMode="External"/><Relationship Id="rId184" Type="http://schemas.openxmlformats.org/officeDocument/2006/relationships/hyperlink" Target="https://adv-r.hadley.nz/evaluation.html" TargetMode="External"/><Relationship Id="rId189" Type="http://schemas.openxmlformats.org/officeDocument/2006/relationships/hyperlink" Target="https://blog.rstudio.com/2016/03/29/feather/" TargetMode="External"/><Relationship Id="rId127"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7" Type="http://schemas.openxmlformats.org/officeDocument/2006/relationships/hyperlink" Target="https://cran.r-project.org/web/packages/lintr/readme/README.html#available-linters" TargetMode="External"/><Relationship Id="rId30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8"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2"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7" Type="http://schemas.openxmlformats.org/officeDocument/2006/relationships/hyperlink" Target="https://devtools.r-lib.org/" TargetMode="External"/><Relationship Id="rId257" Type="http://schemas.openxmlformats.org/officeDocument/2006/relationships/hyperlink" Target="https://docs.github.com/en/actions" TargetMode="External"/><Relationship Id="rId566" Type="http://schemas.openxmlformats.org/officeDocument/2006/relationships/hyperlink" Target="https://docs.github.com/en/copilot/how-tos/use-copilot-agents/coding-agent" TargetMode="External"/><Relationship Id="rId607" Type="http://schemas.openxmlformats.org/officeDocument/2006/relationships/hyperlink" Target="https://docs.github.com/en/copilot/how-tos/use-copilot-agents/coding-agent/customize-the-agent-environment" TargetMode="External"/><Relationship Id="rId618" Type="http://schemas.openxmlformats.org/officeDocument/2006/relationships/hyperlink" Target="https://docs.github.com/en/copilot/how-tos/use-copilot-agents/coding-agent/customize-the-agent-environment#preinstalling-tools-or-dependencies-in-copilots-environment" TargetMode="External"/><Relationship Id="rId590" Type="http://schemas.openxmlformats.org/officeDocument/2006/relationships/hyperlink" Target="https://docs.github.com/en/copilot/how-tos/use-copilot-agents/coding-agent/customize-the-agent-firewall" TargetMode="External"/><Relationship Id="rId588" Type="http://schemas.openxmlformats.org/officeDocument/2006/relationships/hyperlink" Target="https://docs.github.com/en/copilot/reference/copilot-allowlist-reference" TargetMode="External"/><Relationship Id="rId471" Type="http://schemas.openxmlformats.org/officeDocument/2006/relationships/hyperlink" Target="https://docs.github.com/en/enterprise/2.13/user/articles/creating-releases" TargetMode="External"/><Relationship Id="rId422"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0" Type="http://schemas.openxmlformats.org/officeDocument/2006/relationships/hyperlink" Target="https://dplyr.tidyverse.org/" TargetMode="External"/><Relationship Id="rId182" Type="http://schemas.openxmlformats.org/officeDocument/2006/relationships/hyperlink" Target="https://dplyr.tidyverse.org/articles/in-packages.html" TargetMode="External"/><Relationship Id="rId181" Type="http://schemas.openxmlformats.org/officeDocument/2006/relationships/hyperlink" Target="https://dplyr.tidyverse.org/articles/programming.html" TargetMode="External"/><Relationship Id="rId155" Type="http://schemas.openxmlformats.org/officeDocument/2006/relationships/hyperlink" Target="https://dtplyr.tidyverse.org/" TargetMode="External"/><Relationship Id="rId381" Type="http://schemas.openxmlformats.org/officeDocument/2006/relationships/hyperlink" Target="https://education.github.com/" TargetMode="External"/><Relationship Id="rId382" Type="http://schemas.openxmlformats.org/officeDocument/2006/relationships/hyperlink" Target="https://education.github.com/pack" TargetMode="External"/><Relationship Id="rId383" Type="http://schemas.openxmlformats.org/officeDocument/2006/relationships/hyperlink" Target="https://education.github.com/teachers" TargetMode="External"/><Relationship Id="rId118"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4" Type="http://schemas.openxmlformats.org/officeDocument/2006/relationships/hyperlink" Target="https://en.wikipedia.org/wiki/AI-assisted_software_development" TargetMode="External"/><Relationship Id="rId529" Type="http://schemas.openxmlformats.org/officeDocument/2006/relationships/hyperlink" Target="https://en.wikipedia.org/wiki/AI_agent" TargetMode="External"/><Relationship Id="rId582"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68" Type="http://schemas.openxmlformats.org/officeDocument/2006/relationships/hyperlink" Target="https://en.wikipedia.org/wiki/Functional_programming" TargetMode="External"/><Relationship Id="rId531"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2"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7"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4" Type="http://schemas.openxmlformats.org/officeDocument/2006/relationships/hyperlink" Target="https://forcats.tidyverse.org/" TargetMode="External"/><Relationship Id="rId158" Type="http://schemas.openxmlformats.org/officeDocument/2006/relationships/hyperlink" Target="https://ggplot2.tidyverse.org/" TargetMode="External"/><Relationship Id="rId351" Type="http://schemas.openxmlformats.org/officeDocument/2006/relationships/hyperlink" Target="https://github.com/UCD-SERG/lab-manual" TargetMode="External"/><Relationship Id="rId523" Type="http://schemas.openxmlformats.org/officeDocument/2006/relationships/hyperlink" Target="https://github.com/UCD-SERG/lab-manual/issues/112" TargetMode="External"/><Relationship Id="rId558" Type="http://schemas.openxmlformats.org/officeDocument/2006/relationships/hyperlink" Target="https://github.com/UCD-SERG/lab-manual/issues/42" TargetMode="External"/><Relationship Id="rId524" Type="http://schemas.openxmlformats.org/officeDocument/2006/relationships/hyperlink" Target="https://github.com/UCD-SERG/lab-manual/pull/145" TargetMode="External"/><Relationship Id="rId559" Type="http://schemas.openxmlformats.org/officeDocument/2006/relationships/hyperlink" Target="https://github.com/UCD-SERG/lab-manual/pull/50" TargetMode="External"/><Relationship Id="rId205" Type="http://schemas.openxmlformats.org/officeDocument/2006/relationships/hyperlink" Target="https://github.com/UCD-SERG/lab-manual/pulls/review-requested/YOUR-USERNAME" TargetMode="External"/><Relationship Id="rId344"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6" Type="http://schemas.openxmlformats.org/officeDocument/2006/relationships/hyperlink" Target="https://github.com/actions/checkout" TargetMode="External"/><Relationship Id="rId345"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3" Type="http://schemas.openxmlformats.org/officeDocument/2006/relationships/hyperlink" Target="https://github.com/d-morrison/rme" TargetMode="External"/><Relationship Id="rId346" Type="http://schemas.openxmlformats.org/officeDocument/2006/relationships/hyperlink" Target="https://github.com/d-rug/datalab_template_quarto" TargetMode="External"/><Relationship Id="rId232" Type="http://schemas.openxmlformats.org/officeDocument/2006/relationships/hyperlink" Target="https://github.com/features/actions" TargetMode="External"/><Relationship Id="rId528" Type="http://schemas.openxmlformats.org/officeDocument/2006/relationships/hyperlink" Target="https://github.com/features/copilot/agents" TargetMode="External"/><Relationship Id="rId617" Type="http://schemas.openxmlformats.org/officeDocument/2006/relationships/hyperlink" Target="https://github.com/features/copilot/plans" TargetMode="External"/><Relationship Id="rId413" Type="http://schemas.openxmlformats.org/officeDocument/2006/relationships/hyperlink" Target="https://github.com/github-linguist/linguist/" TargetMode="External"/><Relationship Id="rId423" Type="http://schemas.openxmlformats.org/officeDocument/2006/relationships/hyperlink" Target="https://github.com/github-linguist/linguist/blob/main/docs/overrides.md" TargetMode="External"/><Relationship Id="rId421" Type="http://schemas.openxmlformats.org/officeDocument/2006/relationships/hyperlink" Target="https://github.com/github-linguist/linguist/blob/main/docs/overrides.md#detectable" TargetMode="External"/><Relationship Id="rId420" Type="http://schemas.openxmlformats.org/officeDocument/2006/relationships/hyperlink" Target="https://github.com/github-linguist/linguist/blob/main/docs/overrides.md#documentation" TargetMode="External"/><Relationship Id="rId414" Type="http://schemas.openxmlformats.org/officeDocument/2006/relationships/hyperlink" Target="https://github.com/github-linguist/linguist/blob/main/docs/overrides.md#generated-code" TargetMode="External"/><Relationship Id="rId417" Type="http://schemas.openxmlformats.org/officeDocument/2006/relationships/hyperlink" Target="https://github.com/github-linguist/linguist/blob/main/docs/overrides.md#using-gitattributes" TargetMode="External"/><Relationship Id="rId419" Type="http://schemas.openxmlformats.org/officeDocument/2006/relationships/hyperlink" Target="https://github.com/github-linguist/linguist/blob/main/docs/overrides.md#vendored-code" TargetMode="External"/><Relationship Id="rId410" Type="http://schemas.openxmlformats.org/officeDocument/2006/relationships/hyperlink" Target="https://github.com/github/gitignore/blob/master/R.gitignore" TargetMode="External"/><Relationship Id="rId247" Type="http://schemas.openxmlformats.org/officeDocument/2006/relationships/hyperlink" Target="https://github.com/hasura/comment-progress" TargetMode="External"/><Relationship Id="rId141" Type="http://schemas.openxmlformats.org/officeDocument/2006/relationships/hyperlink" Target="https://github.com/jennybc/here_here" TargetMode="External"/><Relationship Id="rId151" Type="http://schemas.openxmlformats.org/officeDocument/2006/relationships/hyperlink" Target="https://github.com/karthik/rdrop2" TargetMode="External"/><Relationship Id="rId131" Type="http://schemas.openxmlformats.org/officeDocument/2006/relationships/hyperlink" Target="https://github.com/kmishra9/Flu-Absenteeism/blob/master/Master's%20Thesis%20-%20Spatial%20Epidemiology%20of%20Influenza/1b%20-%20Map-Management.R" TargetMode="External"/><Relationship Id="rId265" Type="http://schemas.openxmlformats.org/officeDocument/2006/relationships/hyperlink" Target="https://github.com/kmishra9/Flu-Absenteeism/blob/master/Master's%20Thesis%20-%20Spatial%20Epidemiology%20of%20Influenza/2a%20-%20Statistical-Inputs.R" TargetMode="External"/><Relationship Id="rId246"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4" Type="http://schemas.openxmlformats.org/officeDocument/2006/relationships/hyperlink" Target="https://github.com/orgs/community/discussions/162826" TargetMode="External"/><Relationship Id="rId565" Type="http://schemas.openxmlformats.org/officeDocument/2006/relationships/hyperlink" Target="https://github.com/orgs/community/discussions/183966" TargetMode="External"/><Relationship Id="rId621" Type="http://schemas.openxmlformats.org/officeDocument/2006/relationships/hyperlink" Target="https://github.com/orgs/quarto-dev/discussions/6544" TargetMode="External"/><Relationship Id="rId204" Type="http://schemas.openxmlformats.org/officeDocument/2006/relationships/hyperlink" Target="https://github.com/pulls/review-requested" TargetMode="External"/><Relationship Id="rId622" Type="http://schemas.openxmlformats.org/officeDocument/2006/relationships/hyperlink" Target="https://github.com/quarto-dev/quarto-cli/issues/10587" TargetMode="External"/><Relationship Id="rId620" Type="http://schemas.openxmlformats.org/officeDocument/2006/relationships/hyperlink" Target="https://github.com/quarto-dev/quarto-cli/issues/6357" TargetMode="External"/><Relationship Id="rId149" Type="http://schemas.openxmlformats.org/officeDocument/2006/relationships/hyperlink" Target="https://github.com/r-box/boxr" TargetMode="External"/><Relationship Id="rId234" Type="http://schemas.openxmlformats.org/officeDocument/2006/relationships/hyperlink" Target="https://github.com/r-lib/actions" TargetMode="External"/><Relationship Id="rId258" Type="http://schemas.openxmlformats.org/officeDocument/2006/relationships/hyperlink" Target="https://github.com/r-lib/actions#where-to-find-help" TargetMode="External"/><Relationship Id="rId390"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48" Type="http://schemas.openxmlformats.org/officeDocument/2006/relationships/hyperlink" Target="https://github.com/thollander/actions-comment-pull-request" TargetMode="External"/><Relationship Id="rId478"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79" Type="http://schemas.openxmlformats.org/officeDocument/2006/relationships/hyperlink" Target="https://github.com/ucdavisdatalab/sandbox_git" TargetMode="External"/><Relationship Id="rId486"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7" Type="http://schemas.openxmlformats.org/officeDocument/2006/relationships/hyperlink" Target="https://happygitwithr.com/repeated-amend.html" TargetMode="External"/><Relationship Id="rId400" Type="http://schemas.openxmlformats.org/officeDocument/2006/relationships/hyperlink" Target="https://help.github.com/en/github/collaborating-with-issues-and-pull-requests/creating-a-pull-request#creating-the-pull-request" TargetMode="External"/><Relationship Id="rId495"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59"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7" Type="http://schemas.openxmlformats.org/officeDocument/2006/relationships/hyperlink" Target="https://jadebc.github.io/lab-manual/data-masking.html" TargetMode="External"/><Relationship Id="rId37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50"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4" Type="http://schemas.openxmlformats.org/officeDocument/2006/relationships/hyperlink" Target="https://jadebc.github.io/lab-manual/slurm.html" TargetMode="External"/><Relationship Id="rId427" Type="http://schemas.openxmlformats.org/officeDocument/2006/relationships/hyperlink" Target="https://jadebc.github.io/lab-manual/unix.html" TargetMode="External"/><Relationship Id="rId311"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5" Type="http://schemas.openxmlformats.org/officeDocument/2006/relationships/hyperlink" Target="https://lintr.r-lib.org/" TargetMode="External"/><Relationship Id="rId176"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5"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0" Type="http://schemas.openxmlformats.org/officeDocument/2006/relationships/hyperlink" Target="https://osf.io/tgbxr/" TargetMode="External"/><Relationship Id="rId225"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5" Type="http://schemas.openxmlformats.org/officeDocument/2006/relationships/hyperlink" Target="https://proctor-ucsf.github.io/dcc-handbook/datawrangling.html#documenting-datasets" TargetMode="External"/><Relationship Id="rId167" Type="http://schemas.openxmlformats.org/officeDocument/2006/relationships/hyperlink" Target="https://purrr.tidyverse.org/" TargetMode="External"/><Relationship Id="rId328" Type="http://schemas.openxmlformats.org/officeDocument/2006/relationships/hyperlink" Target="https://quarto.org/" TargetMode="External"/><Relationship Id="rId366" Type="http://schemas.openxmlformats.org/officeDocument/2006/relationships/hyperlink" Target="https://quarto.org/docs/authoring/cross-references.html" TargetMode="External"/><Relationship Id="rId368" Type="http://schemas.openxmlformats.org/officeDocument/2006/relationships/hyperlink" Target="https://quarto.org/docs/authoring/includes.html" TargetMode="External"/><Relationship Id="rId353" Type="http://schemas.openxmlformats.org/officeDocument/2006/relationships/hyperlink" Target="https://quarto.org/docs/books/" TargetMode="External"/><Relationship Id="rId331" Type="http://schemas.openxmlformats.org/officeDocument/2006/relationships/hyperlink" Target="https://quarto.org/docs/get-started/" TargetMode="External"/><Relationship Id="rId332" Type="http://schemas.openxmlformats.org/officeDocument/2006/relationships/hyperlink" Target="https://quarto.org/docs/guide/" TargetMode="External"/><Relationship Id="rId362" Type="http://schemas.openxmlformats.org/officeDocument/2006/relationships/hyperlink" Target="https://quarto.org/docs/projects/profiles.html" TargetMode="External"/><Relationship Id="rId354" Type="http://schemas.openxmlformats.org/officeDocument/2006/relationships/hyperlink" Target="https://quarto.org/docs/publishing/" TargetMode="External"/><Relationship Id="rId148"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6"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3" Type="http://schemas.openxmlformats.org/officeDocument/2006/relationships/hyperlink" Target="https://r4ds.hadley.nz/quarto.html" TargetMode="External"/><Relationship Id="rId223" Type="http://schemas.openxmlformats.org/officeDocument/2006/relationships/hyperlink" Target="https://r4ds.hadley.nz/workflow-help.html#making-a-reprex" TargetMode="External"/><Relationship Id="rId165" Type="http://schemas.openxmlformats.org/officeDocument/2006/relationships/hyperlink" Target="https://readr.tidyverse.org/" TargetMode="External"/><Relationship Id="rId222"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19" Type="http://schemas.openxmlformats.org/officeDocument/2006/relationships/hyperlink" Target="https://roxygen2.r-lib.org/articles/rd.html#inheriting-documentation" TargetMode="External"/><Relationship Id="rId453" Type="http://schemas.openxmlformats.org/officeDocument/2006/relationships/hyperlink" Target="https://rstudio.github.io/renv/" TargetMode="External"/><Relationship Id="rId154"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78" Type="http://schemas.openxmlformats.org/officeDocument/2006/relationships/hyperlink" Target="https://sp19.datastructur.es/materials/guides/using-git#b-local-repositories-narrative-introduction" TargetMode="External"/><Relationship Id="rId398" Type="http://schemas.openxmlformats.org/officeDocument/2006/relationships/hyperlink" Target="https://sp19.datastructur.es/materials/guides/using-git#e-git-branching-advanced-git-optional" TargetMode="External"/><Relationship Id="rId134" Type="http://schemas.openxmlformats.org/officeDocument/2006/relationships/hyperlink" Target="https://spin.atomicobject.com/2017/11/01/good-variable-names/" TargetMode="External"/><Relationship Id="rId312" Type="http://schemas.openxmlformats.org/officeDocument/2006/relationships/hyperlink" Target="https://stackoverflow.com/questions/21435339/data-table-vs-dplyr-can-one-do-something-well-the-other-cant-or-does-poorly/27840349#27840349" TargetMode="External"/><Relationship Id="rId186" Type="http://schemas.openxmlformats.org/officeDocument/2006/relationships/hyperlink" Target="https://stackoverflow.com/questions/28125816/r-standard-evaluation-for-join-dplyr" TargetMode="External"/><Relationship Id="rId172" Type="http://schemas.openxmlformats.org/officeDocument/2006/relationships/hyperlink" Target="https://stringr.tidyverse.org/" TargetMode="External"/><Relationship Id="rId298" Type="http://schemas.openxmlformats.org/officeDocument/2006/relationships/hyperlink" Target="https://style.tidyverse.org/" TargetMode="External"/><Relationship Id="rId283" Type="http://schemas.openxmlformats.org/officeDocument/2006/relationships/hyperlink" Target="https://styler.r-lib.org/" TargetMode="External"/><Relationship Id="rId129" Type="http://schemas.openxmlformats.org/officeDocument/2006/relationships/hyperlink" Target="https://support.rstudio.com/hc/en-us/articles/200484568-Code-Folding-and-Sections" TargetMode="External"/><Relationship Id="rId179"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70" Type="http://schemas.openxmlformats.org/officeDocument/2006/relationships/hyperlink" Target="https://tibble.tidyverse.org/" TargetMode="External"/><Relationship Id="rId162" Type="http://schemas.openxmlformats.org/officeDocument/2006/relationships/hyperlink" Target="https://tidyr.tidyverse.org/" TargetMode="External"/><Relationship Id="rId284" Type="http://schemas.openxmlformats.org/officeDocument/2006/relationships/hyperlink" Target="https://tidyverse.org/blog/2017/12/styler-1.0.0/" TargetMode="External"/><Relationship Id="rId411"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1" Type="http://schemas.openxmlformats.org/officeDocument/2006/relationships/hyperlink" Target="https://ucd-serg.github.io/lab-manual/coding-practices.html#file-headers" TargetMode="External"/><Relationship Id="rId464"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7"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4" Type="http://schemas.openxmlformats.org/officeDocument/2006/relationships/hyperlink" Target="https://www.biorxiv.org/" TargetMode="External"/><Relationship Id="rId185" Type="http://schemas.openxmlformats.org/officeDocument/2006/relationships/hyperlink" Target="https://www.brodrigues.co/blog/2016-07-18-data-frame-columns-as-arguments-to-dplyr-functions/" TargetMode="External"/><Relationship Id="rId509"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6"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1"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6" Type="http://schemas.openxmlformats.org/officeDocument/2006/relationships/hyperlink" Target="https://www.nytimes.com/2023/07/13/opinion/ai-chatgpt-consciousness-hofstadter.html" TargetMode="External"/><Relationship Id="rId281" Type="http://schemas.openxmlformats.org/officeDocument/2006/relationships/hyperlink" Target="https://www.r-bloggers.com/align-assign-rstudio-addin-to-align-assignment-operators/" TargetMode="External"/><Relationship Id="rId188" Type="http://schemas.openxmlformats.org/officeDocument/2006/relationships/hyperlink" Target="https://www.rdocumentation.org/packages/feather/versions/0.3.3" TargetMode="External"/><Relationship Id="rId296" Type="http://schemas.openxmlformats.org/officeDocument/2006/relationships/hyperlink" Target="https://www.rdocumentation.org/packages/lintr/versions/1.0.3" TargetMode="External"/><Relationship Id="rId285"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7"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83"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2026-01-28T00:46:20Z</dcterms:created>
  <dcterms:modified xsi:type="dcterms:W3CDTF">2026-01-28T00:46:20Z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