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452.png" ContentType="image/png"/>
  <Override PartName="/word/media/rId455.jpg" ContentType="image/jpeg"/>
  <Override PartName="/word/media/rId278.png" ContentType="image/png"/>
  <Override PartName="/word/media/rId359.jpg" ContentType="image/jpeg"/>
  <Override PartName="/word/media/rId365.png" ContentType="image/png"/>
  <Override PartName="/word/media/rId201.png" ContentType="image/png"/>
  <Override PartName="/word/media/rId461.png" ContentType="image/png"/>
  <Override PartName="/word/media/rId491.png" ContentType="image/png"/>
  <Override PartName="/word/media/rId206.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65" w:name="Xd4b14538cacfc1a6b4e96642aaf3a62c42920b7"/>
    <w:p>
      <w:pPr>
        <w:pStyle w:val="Heading4"/>
      </w:pPr>
      <w:r>
        <w:t xml:space="preserve">17.4.2.1 Comparative Strengths: Humans vs. AI Agents</w:t>
      </w:r>
    </w:p>
    <w:p>
      <w:pPr>
        <w:pStyle w:val="FirstParagraph"/>
      </w:pPr>
      <w:r>
        <w:t xml:space="preserve">The table below 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pPr>
        <w:pStyle w:val="BodyText"/>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pPr>
        <w:pStyle w:val="BodyText"/>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0"/>
        </w:numPr>
      </w:pPr>
      <w:r>
        <w:t xml:space="preserve">Supervise and validate AI-generated code</w:t>
      </w:r>
    </w:p>
    <w:p>
      <w:pPr>
        <w:pStyle w:val="Compact"/>
        <w:numPr>
          <w:ilvl w:val="0"/>
          <w:numId w:val="1140"/>
        </w:numPr>
      </w:pPr>
      <w:r>
        <w:t xml:space="preserve">Handle edge cases that agents struggle with</w:t>
      </w:r>
    </w:p>
    <w:p>
      <w:pPr>
        <w:pStyle w:val="Compact"/>
        <w:numPr>
          <w:ilvl w:val="0"/>
          <w:numId w:val="1140"/>
        </w:numPr>
      </w:pPr>
      <w:r>
        <w:t xml:space="preserve">Make creative decisions about architecture and design</w:t>
      </w:r>
    </w:p>
    <w:p>
      <w:pPr>
        <w:pStyle w:val="Compact"/>
        <w:numPr>
          <w:ilvl w:val="0"/>
          <w:numId w:val="1140"/>
        </w:numPr>
      </w:pPr>
      <w:r>
        <w:t xml:space="preserve">Understand when agent suggestions are incorrect or suboptimal</w:t>
      </w:r>
    </w:p>
    <w:bookmarkEnd w:id="465"/>
    <w:bookmarkStart w:id="466"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66"/>
    <w:bookmarkEnd w:id="467"/>
    <w:bookmarkStart w:id="480"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68"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r>
        <w:t xml:space="preserve">17.4.3.6 Important Safeguards</w:t>
      </w:r>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r>
        <w:t xml:space="preserve">17.4.4.2 Tips for Effective Prompts</w:t>
      </w:r>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487"/>
    <w:bookmarkStart w:id="488"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r>
        <w:t xml:space="preserve">17.4.5.4 Additional Resources</w:t>
      </w:r>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5"/>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r>
        <w:t xml:space="preserve">17.4.6.1 Further reading/viewing</w:t>
      </w:r>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53">
        <w:r>
          <w:rPr>
            <w:rStyle w:val="Hyperlink"/>
          </w:rPr>
          <w:t xml:space="preserve">https://openreview.net/forum?id=BZ5a1r-kVsf</w:t>
        </w:r>
      </w:hyperlink>
      <w:r>
        <w:t xml:space="preserve">.</w:t>
      </w:r>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r>
        <w:rPr>
          <w:b/>
          <w:bCs/>
        </w:rPr>
        <w:t xml:space="preserve">Branch:</w:t>
      </w:r>
      <w:r>
        <w:t xml:space="preserve"> </w:t>
      </w:r>
      <w:r>
        <w:t xml:space="preserve">HEAD</w:t>
      </w:r>
    </w:p>
    <w:p>
      <w:pPr>
        <w:pStyle w:val="Compact"/>
        <w:numPr>
          <w:ilvl w:val="0"/>
          <w:numId w:val="1240"/>
        </w:numPr>
      </w:pPr>
      <w:r>
        <w:rPr>
          <w:b/>
          <w:bCs/>
        </w:rPr>
        <w:t xml:space="preserve">Commit:</w:t>
      </w:r>
      <w:r>
        <w:t xml:space="preserve"> </w:t>
      </w:r>
      <w:r>
        <w:t xml:space="preserve">fdac01f</w:t>
      </w:r>
    </w:p>
    <w:p>
      <w:pPr>
        <w:pStyle w:val="Compact"/>
        <w:numPr>
          <w:ilvl w:val="0"/>
          <w:numId w:val="1240"/>
        </w:numPr>
      </w:pPr>
      <w:r>
        <w:rPr>
          <w:b/>
          <w:bCs/>
        </w:rPr>
        <w:t xml:space="preserve">Full commit hash:</w:t>
      </w:r>
      <w:r>
        <w:t xml:space="preserve"> </w:t>
      </w:r>
      <w:r>
        <w:t xml:space="preserve">fdac01ffb900f41c0307a8783ea2ca3b5ebb5a25</w:t>
      </w:r>
    </w:p>
    <w:p>
      <w:pPr>
        <w:pStyle w:val="Compact"/>
        <w:numPr>
          <w:ilvl w:val="0"/>
          <w:numId w:val="1240"/>
        </w:numPr>
      </w:pPr>
      <w:r>
        <w:rPr>
          <w:b/>
          <w:bCs/>
        </w:rPr>
        <w:t xml:space="preserve">Commit date:</w:t>
      </w:r>
      <w:r>
        <w:t xml:space="preserve"> </w:t>
      </w:r>
      <w:r>
        <w:t xml:space="preserve">2026-01-19 22:32:34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452" Target="media/rId452.png" /><Relationship Type="http://schemas.openxmlformats.org/officeDocument/2006/relationships/image" Id="rId455" Target="media/rId455.jp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458" Target="media/rId458.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2026-01-19T22:36:06Z</dcterms:created>
  <dcterms:modified xsi:type="dcterms:W3CDTF">2026-01-19T22:36:06Z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