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ins w:id="653" w:author="PR Preview" w:date="2024-01-01T00:00:00Z">
        <w:r>
          <w:rPr>
            <w:i/>
            <w:iCs/>
          </w:rPr>
          <w:t xml:space="preserve">This is adapted in part from How small changes to a paper can help to smooth the review process</w:t>
        </w:r>
      </w:ins>
      <w:ins w:id="653" w:author="PR Preview" w:date="2024-01-01T00:00:00Z">
        <w:r>
          <w:rPr>
            <w:i/>
            <w:iCs/>
          </w:rPr>
          <w:t xml:space="preserve"> </w:t>
        </w:r>
      </w:ins>
      <w:ins w:id="653" w:author="PR Preview" w:date="2024-01-01T00:00:00Z">
        <w:r>
          <w:rPr>
            <w:i/>
            <w:iCs/>
          </w:rPr>
          <w:t xml:space="preserve">(White 2019)</w:t>
        </w:r>
      </w:ins>
      <w:ins w:id="653" w:author="PR Preview" w:date="2024-01-01T00:00:00Z">
        <w:r>
          <w:rPr>
            <w:i/>
            <w:iCs/>
          </w:rPr>
          <w:t xml:space="preserve">.</w:t>
        </w:r>
      </w:ins>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895" w:name="resources"/>
    <w:p>
      <w:pPr>
        <w:pStyle w:val="Heading1"/>
      </w:pPr>
      <w:r>
        <w:t xml:space="preserve">21. Resources</w:t>
      </w:r>
    </w:p>
    <w:p>
      <w:pPr>
        <w:pStyle w:val="FirstParagraph"/>
      </w:pPr>
      <w:ins w:id="1692" w:author="PR Preview" w:date="2024-01-01T00:00:00Z">
        <w:r>
          <w:t xml:space="preserve">General-purpose resources have moved to the Morrison Lab’s sister sites:</w:t>
        </w:r>
      </w:ins>
    </w:p>
    <w:p>
      <w:pPr>
        <w:pStyle w:val="Compact"/>
        <w:numPr>
          <w:ilvl w:val="0"/>
          <w:numId w:val="1113"/>
        </w:numPr>
      </w:pPr>
      <w:ins w:id="1693" w:author="PR Preview" w:date="2024-01-01T00:00:00Z">
        <w:r>
          <w:t xml:space="preserve">R, Git and GitHub, the command line, Python, Julia, and open science:</w:t>
        </w:r>
      </w:ins>
      <w:ins w:id="1693" w:author="PR Preview" w:date="2024-01-01T00:00:00Z">
        <w:r>
          <w:t xml:space="preserve"> </w:t>
        </w:r>
      </w:ins>
      <w:ins w:id="1693" w:author="PR Preview" w:date="2024-01-01T00:00:00Z">
        <w:r>
          <w:t xml:space="preserve">the</w:t>
        </w:r>
      </w:ins>
      <w:ins w:id="1693" w:author="PR Preview" w:date="2024-01-01T00:00:00Z">
        <w:r>
          <w:t xml:space="preserve"> </w:t>
        </w:r>
      </w:ins>
      <w:hyperlink r:id="rId851">
        <w:r>
          <w:rPr>
            <w:rStyle w:val="Hyperlink"/>
          </w:rPr>
          <w:t xml:space="preserve">Resources page</w:t>
        </w:r>
      </w:hyperlink>
      <w:ins w:id="1693" w:author="PR Preview" w:date="2024-01-01T00:00:00Z">
        <w:r>
          <w:t xml:space="preserve"> </w:t>
        </w:r>
      </w:ins>
      <w:ins w:id="1693" w:author="PR Preview" w:date="2024-01-01T00:00:00Z">
        <w:r>
          <w:t xml:space="preserve">of</w:t>
        </w:r>
      </w:ins>
      <w:ins w:id="1693" w:author="PR Preview" w:date="2024-01-01T00:00:00Z">
        <w:r>
          <w:t xml:space="preserve"> </w:t>
        </w:r>
      </w:ins>
      <w:hyperlink r:id="rId62">
        <w:r>
          <w:rPr>
            <w:rStyle w:val="Hyperlink"/>
            <w:i/>
            <w:iCs/>
          </w:rPr>
          <w:t xml:space="preserve">Principles of Scientific Computing</w:t>
        </w:r>
      </w:hyperlink>
    </w:p>
    <w:p>
      <w:pPr>
        <w:pStyle w:val="Compact"/>
        <w:numPr>
          <w:ilvl w:val="0"/>
          <w:numId w:val="1113"/>
        </w:numPr>
      </w:pPr>
      <w:ins w:id="1694" w:author="PR Preview" w:date="2024-01-01T00:00:00Z">
        <w:r>
          <w:t xml:space="preserve">AI and coding agents:</w:t>
        </w:r>
      </w:ins>
      <w:ins w:id="1694" w:author="PR Preview" w:date="2024-01-01T00:00:00Z">
        <w:r>
          <w:t xml:space="preserve"> </w:t>
        </w:r>
      </w:ins>
      <w:hyperlink r:id="rId809">
        <w:r>
          <w:rPr>
            <w:rStyle w:val="Hyperlink"/>
            <w:i/>
            <w:iCs/>
          </w:rPr>
          <w:t xml:space="preserve">Working with AI</w:t>
        </w:r>
      </w:hyperlink>
    </w:p>
    <w:p>
      <w:pPr>
        <w:pStyle w:val="Compact"/>
        <w:numPr>
          <w:ilvl w:val="0"/>
          <w:numId w:val="1113"/>
        </w:numPr>
      </w:pPr>
      <w:ins w:id="1695" w:author="PR Preview" w:date="2024-01-01T00:00:00Z">
        <w:r>
          <w:t xml:space="preserve">Writing:</w:t>
        </w:r>
      </w:ins>
      <w:ins w:id="1695" w:author="PR Preview" w:date="2024-01-01T00:00:00Z">
        <w:r>
          <w:t xml:space="preserve"> </w:t>
        </w:r>
      </w:ins>
      <w:hyperlink r:id="rId852">
        <w:r>
          <w:rPr>
            <w:rStyle w:val="Hyperlink"/>
          </w:rPr>
          <w:t xml:space="preserve">Further reading</w:t>
        </w:r>
      </w:hyperlink>
      <w:ins w:id="1695" w:author="PR Preview" w:date="2024-01-01T00:00:00Z">
        <w:r>
          <w:t xml:space="preserve"> </w:t>
        </w:r>
      </w:ins>
      <w:ins w:id="1695" w:author="PR Preview" w:date="2024-01-01T00:00:00Z">
        <w:r>
          <w:t xml:space="preserve">in</w:t>
        </w:r>
      </w:ins>
      <w:ins w:id="1695" w:author="PR Preview" w:date="2024-01-01T00:00:00Z">
        <w:r>
          <w:t xml:space="preserve"> </w:t>
        </w:r>
      </w:ins>
      <w:hyperlink r:id="rId853">
        <w:r>
          <w:rPr>
            <w:rStyle w:val="Hyperlink"/>
            <w:i/>
            <w:iCs/>
          </w:rPr>
          <w:t xml:space="preserve">Principles of Scientific Writing</w:t>
        </w:r>
      </w:hyperlink>
    </w:p>
    <w:p>
      <w:pPr>
        <w:pStyle w:val="Compact"/>
        <w:numPr>
          <w:ilvl w:val="0"/>
          <w:numId w:val="1113"/>
        </w:numPr>
      </w:pPr>
      <w:ins w:id="1696" w:author="PR Preview" w:date="2024-01-01T00:00:00Z">
        <w:r>
          <w:t xml:space="preserve">Presentations, posters, and scientific figures:</w:t>
        </w:r>
      </w:ins>
      <w:ins w:id="1696" w:author="PR Preview" w:date="2024-01-01T00:00:00Z">
        <w:r>
          <w:t xml:space="preserve"> </w:t>
        </w:r>
      </w:ins>
      <w:hyperlink r:id="rId854">
        <w:r>
          <w:rPr>
            <w:rStyle w:val="Hyperlink"/>
          </w:rPr>
          <w:t xml:space="preserve">Slides, posters, and figures</w:t>
        </w:r>
      </w:hyperlink>
      <w:ins w:id="1696" w:author="PR Preview" w:date="2024-01-01T00:00:00Z">
        <w:r>
          <w:t xml:space="preserve"> </w:t>
        </w:r>
      </w:ins>
      <w:ins w:id="1696" w:author="PR Preview" w:date="2024-01-01T00:00:00Z">
        <w:r>
          <w:t xml:space="preserve">in</w:t>
        </w:r>
      </w:ins>
      <w:ins w:id="1696" w:author="PR Preview" w:date="2024-01-01T00:00:00Z">
        <w:r>
          <w:t xml:space="preserve"> </w:t>
        </w:r>
      </w:ins>
      <w:hyperlink r:id="rId853">
        <w:r>
          <w:rPr>
            <w:rStyle w:val="Hyperlink"/>
            <w:i/>
            <w:iCs/>
          </w:rPr>
          <w:t xml:space="preserve">Principles of Scientific Writing</w:t>
        </w:r>
      </w:hyperlink>
    </w:p>
    <w:p>
      <w:pPr>
        <w:pStyle w:val="FirstParagraph"/>
      </w:pPr>
      <w:bookmarkStart w:id="855" w:name="books-and-comprehensive-guides"/>
      <w:bookmarkEnd w:id="855"/>
      <w:ins w:id="1697" w:author="PR Preview" w:date="2024-01-01T00:00:00Z">
        <w:r>
          <w:t xml:space="preserve"> </w:t>
        </w:r>
      </w:ins>
      <w:bookmarkStart w:id="856" w:name="uc-davis-datalab-workshops-and-tutorials"/>
      <w:bookmarkEnd w:id="856"/>
      <w:ins w:id="1697" w:author="PR Preview" w:date="2024-01-01T00:00:00Z">
        <w:r>
          <w:t xml:space="preserve"> </w:t>
        </w:r>
      </w:ins>
      <w:bookmarkStart w:id="857" w:name="cheat-sheets"/>
      <w:bookmarkEnd w:id="857"/>
      <w:ins w:id="1697" w:author="PR Preview" w:date="2024-01-01T00:00:00Z">
        <w:r>
          <w:t xml:space="preserve"> </w:t>
        </w:r>
      </w:ins>
      <w:bookmarkStart w:id="858" w:name="style-and-best-practices"/>
      <w:bookmarkEnd w:id="858"/>
      <w:ins w:id="1697" w:author="PR Preview" w:date="2024-01-01T00:00:00Z">
        <w:r>
          <w:t xml:space="preserve"> </w:t>
        </w:r>
      </w:ins>
      <w:bookmarkStart w:id="859" w:name="data-documentation-and-dictionaries"/>
      <w:bookmarkEnd w:id="859"/>
      <w:ins w:id="1697" w:author="PR Preview" w:date="2024-01-01T00:00:00Z">
        <w:r>
          <w:t xml:space="preserve"> </w:t>
        </w:r>
      </w:ins>
      <w:bookmarkStart w:id="860" w:name="tidy-evaluation-resources"/>
      <w:bookmarkEnd w:id="860"/>
      <w:ins w:id="1697" w:author="PR Preview" w:date="2024-01-01T00:00:00Z">
        <w:r>
          <w:t xml:space="preserve"> </w:t>
        </w:r>
      </w:ins>
      <w:bookmarkStart w:id="861" w:name="continuous-integration-for-r"/>
      <w:bookmarkEnd w:id="861"/>
      <w:ins w:id="1697" w:author="PR Preview" w:date="2024-01-01T00:00:00Z">
        <w:r>
          <w:t xml:space="preserve"> </w:t>
        </w:r>
      </w:ins>
      <w:bookmarkStart w:id="862" w:name="resources-for-git-github"/>
      <w:bookmarkEnd w:id="862"/>
      <w:ins w:id="1697" w:author="PR Preview" w:date="2024-01-01T00:00:00Z">
        <w:r>
          <w:t xml:space="preserve"> </w:t>
        </w:r>
      </w:ins>
      <w:bookmarkStart w:id="863" w:name="practical-computing-and-command-line"/>
      <w:bookmarkEnd w:id="863"/>
      <w:ins w:id="1697" w:author="PR Preview" w:date="2024-01-01T00:00:00Z">
        <w:r>
          <w:t xml:space="preserve"> </w:t>
        </w:r>
      </w:ins>
      <w:bookmarkStart w:id="864" w:name="resources-for-python"/>
      <w:bookmarkEnd w:id="864"/>
      <w:ins w:id="1697" w:author="PR Preview" w:date="2024-01-01T00:00:00Z">
        <w:r>
          <w:t xml:space="preserve"> </w:t>
        </w:r>
      </w:ins>
      <w:bookmarkStart w:id="865" w:name="resources-for-julia"/>
      <w:bookmarkEnd w:id="865"/>
      <w:ins w:id="1697" w:author="PR Preview" w:date="2024-01-01T00:00:00Z">
        <w:r>
          <w:t xml:space="preserve"> </w:t>
        </w:r>
      </w:ins>
      <w:bookmarkStart w:id="866" w:name="artificial-intelligence-coding-agents"/>
      <w:bookmarkEnd w:id="866"/>
      <w:ins w:id="1697" w:author="PR Preview" w:date="2024-01-01T00:00:00Z">
        <w:r>
          <w:t xml:space="preserve"> </w:t>
        </w:r>
      </w:ins>
      <w:bookmarkStart w:id="867" w:name="scientific-figures"/>
      <w:bookmarkEnd w:id="867"/>
      <w:ins w:id="1697" w:author="PR Preview" w:date="2024-01-01T00:00:00Z">
        <w:r>
          <w:t xml:space="preserve"> </w:t>
        </w:r>
      </w:ins>
      <w:bookmarkStart w:id="868" w:name="writing"/>
      <w:bookmarkEnd w:id="868"/>
      <w:ins w:id="1697" w:author="PR Preview" w:date="2024-01-01T00:00:00Z">
        <w:r>
          <w:t xml:space="preserve"> </w:t>
        </w:r>
      </w:ins>
      <w:bookmarkStart w:id="869" w:name="presentations"/>
      <w:bookmarkEnd w:id="869"/>
      <w:ins w:id="1697" w:author="PR Preview" w:date="2024-01-01T00:00:00Z">
        <w:r>
          <w:t xml:space="preserve"> </w:t>
        </w:r>
      </w:ins>
      <w:bookmarkStart w:id="870" w:name="X951a5c013bfaeeb3379a0aa152a80b856716558"/>
      <w:bookmarkEnd w:id="870"/>
    </w:p>
    <w:bookmarkStart w:id="872" w:name="resources-for-r"/>
    <w:p>
      <w:pPr>
        <w:pStyle w:val="Heading2"/>
      </w:pPr>
      <w:r>
        <w:t xml:space="preserve">21.1 Resources for R</w:t>
      </w:r>
    </w:p>
    <w:p>
      <w:pPr>
        <w:pStyle w:val="Compact"/>
        <w:numPr>
          <w:ilvl w:val="0"/>
          <w:numId w:val="1114"/>
        </w:numPr>
      </w:pPr>
      <w:hyperlink r:id="rId871">
        <w:r>
          <w:rPr>
            <w:rStyle w:val="Hyperlink"/>
          </w:rPr>
          <w:t xml:space="preserve">DataCamp</w:t>
        </w:r>
      </w:hyperlink>
      <w:r>
        <w:t xml:space="preserve"> </w:t>
      </w:r>
      <w:r>
        <w:t xml:space="preserve">- email Kristen for access</w:t>
      </w:r>
    </w:p>
    <w:bookmarkEnd w:id="872"/>
    <w:bookmarkStart w:id="875" w:name="professional-advice"/>
    <w:p>
      <w:pPr>
        <w:pStyle w:val="Heading2"/>
      </w:pPr>
      <w:ins w:id="700" w:author="PR Preview" w:date="2024-01-01T00:00:00Z">
        <w:r>
          <w:t xml:space="preserve">21.2 Professional advice</w:t>
        </w:r>
      </w:ins>
    </w:p>
    <w:p>
      <w:pPr>
        <w:pStyle w:val="Compact"/>
        <w:numPr>
          <w:ilvl w:val="0"/>
          <w:numId w:val="1115"/>
        </w:numPr>
      </w:pPr>
      <w:hyperlink r:id="rId873">
        <w:r>
          <w:rPr>
            <w:rStyle w:val="Hyperlink"/>
          </w:rPr>
          <w:t xml:space="preserve">Professional advice, especially for your first job</w:t>
        </w:r>
      </w:hyperlink>
    </w:p>
    <w:p>
      <w:pPr>
        <w:pStyle w:val="Compact"/>
        <w:numPr>
          <w:ilvl w:val="0"/>
          <w:numId w:val="1115"/>
        </w:numPr>
      </w:pPr>
      <w:hyperlink r:id="rId874">
        <w:r>
          <w:rPr>
            <w:rStyle w:val="Hyperlink"/>
          </w:rPr>
          <w:t xml:space="preserve">Team Public Health Substack</w:t>
        </w:r>
      </w:hyperlink>
    </w:p>
    <w:bookmarkEnd w:id="875"/>
    <w:bookmarkStart w:id="878" w:name="funding"/>
    <w:p>
      <w:pPr>
        <w:pStyle w:val="Heading2"/>
      </w:pPr>
      <w:ins w:id="703" w:author="PR Preview" w:date="2024-01-01T00:00:00Z">
        <w:r>
          <w:t xml:space="preserve">21.3 Funding</w:t>
        </w:r>
      </w:ins>
    </w:p>
    <w:p>
      <w:pPr>
        <w:pStyle w:val="Compact"/>
        <w:numPr>
          <w:ilvl w:val="0"/>
          <w:numId w:val="1116"/>
        </w:numPr>
      </w:pPr>
      <w:hyperlink r:id="rId876">
        <w:r>
          <w:rPr>
            <w:rStyle w:val="Hyperlink"/>
          </w:rPr>
          <w:t xml:space="preserve">Building Your Funding Train</w:t>
        </w:r>
      </w:hyperlink>
    </w:p>
    <w:p>
      <w:pPr>
        <w:pStyle w:val="Compact"/>
        <w:numPr>
          <w:ilvl w:val="0"/>
          <w:numId w:val="1116"/>
        </w:numPr>
      </w:pPr>
      <w:hyperlink r:id="rId877">
        <w:r>
          <w:rPr>
            <w:rStyle w:val="Hyperlink"/>
          </w:rPr>
          <w:t xml:space="preserve">NIH Grant Writing Resources</w:t>
        </w:r>
      </w:hyperlink>
    </w:p>
    <w:bookmarkEnd w:id="878"/>
    <w:bookmarkStart w:id="881" w:name="ethics-and-global-health-research"/>
    <w:p>
      <w:pPr>
        <w:pStyle w:val="Heading2"/>
      </w:pPr>
      <w:ins w:id="706" w:author="PR Preview" w:date="2024-01-01T00:00:00Z">
        <w:r>
          <w:t xml:space="preserve">21.4 Ethics and global health research</w:t>
        </w:r>
      </w:ins>
    </w:p>
    <w:p>
      <w:pPr>
        <w:pStyle w:val="Compact"/>
        <w:numPr>
          <w:ilvl w:val="0"/>
          <w:numId w:val="1117"/>
        </w:numPr>
      </w:pPr>
      <w:hyperlink r:id="rId879">
        <w:r>
          <w:rPr>
            <w:rStyle w:val="Hyperlink"/>
          </w:rPr>
          <w:t xml:space="preserve">Global Code of Conduct For Research in Resource-Poor Settings</w:t>
        </w:r>
      </w:hyperlink>
    </w:p>
    <w:p>
      <w:pPr>
        <w:pStyle w:val="Compact"/>
        <w:numPr>
          <w:ilvl w:val="0"/>
          <w:numId w:val="1117"/>
        </w:numPr>
      </w:pPr>
      <w:ins w:id="708" w:author="PR Preview" w:date="2024-01-01T00:00:00Z">
        <w:r>
          <w:t xml:space="preserve">Who is a global health expert?</w:t>
        </w:r>
      </w:ins>
      <w:ins w:id="708" w:author="PR Preview" w:date="2024-01-01T00:00:00Z">
        <w:r>
          <w:t xml:space="preserve"> </w:t>
        </w:r>
      </w:ins>
      <w:ins w:id="708" w:author="PR Preview" w:date="2024-01-01T00:00:00Z">
        <w:r>
          <w:t xml:space="preserve">(Ojiako et al. 2023)</w:t>
        </w:r>
      </w:ins>
    </w:p>
    <w:p>
      <w:pPr>
        <w:pStyle w:val="Compact"/>
        <w:numPr>
          <w:ilvl w:val="0"/>
          <w:numId w:val="1117"/>
        </w:numPr>
      </w:pPr>
      <w:hyperlink r:id="rId880">
        <w:r>
          <w:rPr>
            <w:rStyle w:val="Hyperlink"/>
          </w:rPr>
          <w:t xml:space="preserve">Transforming Global Health Partnerships</w:t>
        </w:r>
      </w:hyperlink>
    </w:p>
    <w:bookmarkEnd w:id="881"/>
    <w:bookmarkStart w:id="892" w:name="comparable-lab-manuals"/>
    <w:p>
      <w:pPr>
        <w:pStyle w:val="Heading2"/>
      </w:pPr>
      <w:ins w:id="710" w:author="PR Preview" w:date="2024-01-01T00:00:00Z">
        <w:r>
          <w:t xml:space="preserve">21.5 Comparable Lab Manuals</w:t>
        </w:r>
      </w:ins>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2">
        <w:r>
          <w:rPr>
            <w:rStyle w:val="Hyperlink"/>
          </w:rPr>
          <w:t xml:space="preserve">Benjamin-Chung Lab Manual</w:t>
        </w:r>
      </w:hyperlink>
      <w:r>
        <w:t xml:space="preserve"> </w:t>
      </w:r>
      <w:r>
        <w:t xml:space="preserve">(</w:t>
      </w:r>
      <w:hyperlink r:id="rId88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4">
        <w:r>
          <w:rPr>
            <w:rStyle w:val="Hyperlink"/>
          </w:rPr>
          <w:t xml:space="preserve">Fay Lab Manual</w:t>
        </w:r>
      </w:hyperlink>
      <w:r>
        <w:t xml:space="preserve"> </w:t>
      </w:r>
      <w:r>
        <w:t xml:space="preserve">(</w:t>
      </w:r>
      <w:hyperlink r:id="rId88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6">
        <w:r>
          <w:rPr>
            <w:rStyle w:val="Hyperlink"/>
          </w:rPr>
          <w:t xml:space="preserve">ContextLab Lab Manual</w:t>
        </w:r>
      </w:hyperlink>
      <w:r>
        <w:t xml:space="preserve"> </w:t>
      </w:r>
      <w:r>
        <w:t xml:space="preserve">(</w:t>
      </w:r>
      <w:hyperlink r:id="rId88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8">
        <w:r>
          <w:rPr>
            <w:rStyle w:val="Hyperlink"/>
          </w:rPr>
          <w:t xml:space="preserve">Proctor-UCSF DCC Handbook</w:t>
        </w:r>
      </w:hyperlink>
      <w:r>
        <w:t xml:space="preserve"> </w:t>
      </w:r>
      <w:r>
        <w:t xml:space="preserve">(</w:t>
      </w:r>
      <w:hyperlink r:id="rId88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90">
        <w:r>
          <w:rPr>
            <w:rStyle w:val="Hyperlink"/>
          </w:rPr>
          <w:t xml:space="preserve">Quantitative Marine Ecology Lab Manual</w:t>
        </w:r>
      </w:hyperlink>
      <w:r>
        <w:t xml:space="preserve"> </w:t>
      </w:r>
      <w:r>
        <w:t xml:space="preserve">(</w:t>
      </w:r>
      <w:hyperlink r:id="rId89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2"/>
    <w:bookmarkStart w:id="894" w:name="sec-reading-watching-list"/>
    <w:p>
      <w:pPr>
        <w:pStyle w:val="Heading2"/>
      </w:pPr>
      <w:ins w:id="717" w:author="PR Preview" w:date="2024-01-01T00:00:00Z">
        <w:r>
          <w:t xml:space="preserve">21.6 Reading and Watching List</w:t>
        </w:r>
      </w:ins>
    </w:p>
    <w:p>
      <w:pPr>
        <w:pStyle w:val="Compact"/>
        <w:numPr>
          <w:ilvl w:val="0"/>
          <w:numId w:val="1119"/>
        </w:numPr>
      </w:pPr>
      <w:hyperlink r:id="rId89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4"/>
    <w:bookmarkEnd w:id="895"/>
    <w:bookmarkStart w:id="926" w:name="professional-development"/>
    <w:p>
      <w:pPr>
        <w:pStyle w:val="Heading1"/>
      </w:pPr>
      <w:r>
        <w:t xml:space="preserve">22. Professional Development</w:t>
      </w:r>
    </w:p>
    <w:bookmarkStart w:id="89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6"/>
    <w:bookmarkStart w:id="89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7">
        <w:r>
          <w:rPr>
            <w:rStyle w:val="Hyperlink"/>
          </w:rPr>
          <w:t xml:space="preserve">myIDP - Individual Development Plan tool</w:t>
        </w:r>
      </w:hyperlink>
    </w:p>
    <w:p>
      <w:pPr>
        <w:pStyle w:val="Compact"/>
        <w:numPr>
          <w:ilvl w:val="0"/>
          <w:numId w:val="1122"/>
        </w:numPr>
      </w:pPr>
      <w:hyperlink r:id="rId898">
        <w:r>
          <w:rPr>
            <w:rStyle w:val="Hyperlink"/>
          </w:rPr>
          <w:t xml:space="preserve">NIH OITE Career Resources</w:t>
        </w:r>
      </w:hyperlink>
    </w:p>
    <w:bookmarkEnd w:id="899"/>
    <w:bookmarkStart w:id="90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0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00"/>
    <w:bookmarkStart w:id="90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1"/>
    <w:bookmarkStart w:id="90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2"/>
    <w:bookmarkStart w:id="90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3"/>
    <w:bookmarkEnd w:id="904"/>
    <w:bookmarkStart w:id="90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r:id="rId905">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8" w:name="sec-slide-deck-guidelines"/>
    <w:p>
      <w:pPr>
        <w:pStyle w:val="Heading3"/>
      </w:pPr>
      <w:ins w:id="767" w:author="PR Preview" w:date="2024-01-01T00:00:00Z">
        <w:r>
          <w:t xml:space="preserve">22.4.1 Slides, posters, and figures</w:t>
        </w:r>
      </w:ins>
    </w:p>
    <w:p>
      <w:pPr>
        <w:pStyle w:val="FirstParagraph"/>
      </w:pPr>
      <w:ins w:id="768" w:author="PR Preview" w:date="2024-01-01T00:00:00Z">
        <w:r>
          <w:t xml:space="preserve">Our guidelines for slide decks,</w:t>
        </w:r>
      </w:ins>
      <w:ins w:id="768" w:author="PR Preview" w:date="2024-01-01T00:00:00Z">
        <w:r>
          <w:t xml:space="preserve"> </w:t>
        </w:r>
      </w:ins>
      <w:ins w:id="768" w:author="PR Preview" w:date="2024-01-01T00:00:00Z">
        <w:r>
          <w:t xml:space="preserve">our presentation and poster resources,</w:t>
        </w:r>
      </w:ins>
      <w:ins w:id="768" w:author="PR Preview" w:date="2024-01-01T00:00:00Z">
        <w:r>
          <w:t xml:space="preserve"> </w:t>
        </w:r>
      </w:ins>
      <w:ins w:id="768" w:author="PR Preview" w:date="2024-01-01T00:00:00Z">
        <w:r>
          <w:t xml:space="preserve">and our checklist for scientific figures</w:t>
        </w:r>
      </w:ins>
      <w:ins w:id="768" w:author="PR Preview" w:date="2024-01-01T00:00:00Z">
        <w:r>
          <w:t xml:space="preserve"> </w:t>
        </w:r>
      </w:ins>
      <w:ins w:id="768" w:author="PR Preview" w:date="2024-01-01T00:00:00Z">
        <w:r>
          <w:t xml:space="preserve">have moved to</w:t>
        </w:r>
      </w:ins>
      <w:ins w:id="768" w:author="PR Preview" w:date="2024-01-01T00:00:00Z">
        <w:r>
          <w:t xml:space="preserve"> </w:t>
        </w:r>
      </w:ins>
      <w:hyperlink r:id="rId854">
        <w:r>
          <w:rPr>
            <w:rStyle w:val="Hyperlink"/>
          </w:rPr>
          <w:t xml:space="preserve">Slides, posters, and figures</w:t>
        </w:r>
      </w:hyperlink>
      <w:ins w:id="768" w:author="PR Preview" w:date="2024-01-01T00:00:00Z">
        <w:r>
          <w:t xml:space="preserve"> </w:t>
        </w:r>
      </w:ins>
      <w:ins w:id="768" w:author="PR Preview" w:date="2024-01-01T00:00:00Z">
        <w:r>
          <w:t xml:space="preserve">in</w:t>
        </w:r>
      </w:ins>
      <w:ins w:id="768" w:author="PR Preview" w:date="2024-01-01T00:00:00Z">
        <w:r>
          <w:t xml:space="preserve"> </w:t>
        </w:r>
      </w:ins>
      <w:hyperlink r:id="rId853">
        <w:r>
          <w:rPr>
            <w:rStyle w:val="Hyperlink"/>
            <w:i/>
            <w:iCs/>
          </w:rPr>
          <w:t xml:space="preserve">Principles of Scientific Writing</w:t>
        </w:r>
      </w:hyperlink>
      <w:ins w:id="768" w:author="PR Preview" w:date="2024-01-01T00:00:00Z">
        <w:r>
          <w:t xml:space="preserve">.</w:t>
        </w:r>
      </w:ins>
    </w:p>
    <w:p>
      <w:pPr>
        <w:pStyle w:val="BodyText"/>
      </w:pPr>
      <w:bookmarkStart w:id="906" w:name="sec-presentation-resources"/>
      <w:bookmarkEnd w:id="906"/>
      <w:ins w:id="769" w:author="PR Preview" w:date="2024-01-01T00:00:00Z">
        <w:r>
          <w:t xml:space="preserve"> </w:t>
        </w:r>
      </w:ins>
      <w:bookmarkStart w:id="907" w:name="scientific-figures"/>
      <w:bookmarkEnd w:id="907"/>
    </w:p>
    <w:bookmarkEnd w:id="908"/>
    <w:bookmarkEnd w:id="909"/>
    <w:bookmarkStart w:id="911" w:name="grant-writing"/>
    <w:p>
      <w:pPr>
        <w:pStyle w:val="Heading2"/>
      </w:pPr>
      <w:ins w:id="770" w:author="PR Preview" w:date="2024-01-01T00:00:00Z">
        <w:r>
          <w:t xml:space="preserve">22.5 Grant Writing</w:t>
        </w:r>
      </w:ins>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6">
        <w:r>
          <w:rPr>
            <w:rStyle w:val="Hyperlink"/>
          </w:rPr>
          <w:t xml:space="preserve">Building Your Funding Train</w:t>
        </w:r>
      </w:hyperlink>
    </w:p>
    <w:p>
      <w:pPr>
        <w:pStyle w:val="Compact"/>
        <w:numPr>
          <w:ilvl w:val="0"/>
          <w:numId w:val="1129"/>
        </w:numPr>
      </w:pPr>
      <w:hyperlink r:id="rId910">
        <w:r>
          <w:rPr>
            <w:rStyle w:val="Hyperlink"/>
          </w:rPr>
          <w:t xml:space="preserve">NIH Funding Opportunities</w:t>
        </w:r>
      </w:hyperlink>
    </w:p>
    <w:p>
      <w:pPr>
        <w:pStyle w:val="Compact"/>
        <w:numPr>
          <w:ilvl w:val="0"/>
          <w:numId w:val="1129"/>
        </w:numPr>
      </w:pPr>
      <w:hyperlink r:id="rId877">
        <w:r>
          <w:rPr>
            <w:rStyle w:val="Hyperlink"/>
          </w:rPr>
          <w:t xml:space="preserve">NIH Grant Writing Resources</w:t>
        </w:r>
      </w:hyperlink>
    </w:p>
    <w:bookmarkEnd w:id="911"/>
    <w:bookmarkStart w:id="922" w:name="sec-dissertation-requirements"/>
    <w:p>
      <w:pPr>
        <w:pStyle w:val="Heading2"/>
      </w:pPr>
      <w:ins w:id="779" w:author="PR Preview" w:date="2024-01-01T00:00:00Z">
        <w:r>
          <w:t xml:space="preserve">22.6 PhD Dissertation Requirements</w:t>
        </w:r>
      </w:ins>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2" w:name="review-previous-dissertations"/>
    <w:p>
      <w:pPr>
        <w:pStyle w:val="Heading3"/>
      </w:pPr>
      <w:ins w:id="781" w:author="PR Preview" w:date="2024-01-01T00:00:00Z">
        <w:r>
          <w:t xml:space="preserve">22.6.1 Review Previous Dissertations</w:t>
        </w:r>
      </w:ins>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2"/>
    <w:bookmarkStart w:id="913" w:name="publication-requirements"/>
    <w:p>
      <w:pPr>
        <w:pStyle w:val="Heading3"/>
      </w:pPr>
      <w:ins w:id="788" w:author="PR Preview" w:date="2024-01-01T00:00:00Z">
        <w:r>
          <w:t xml:space="preserve">22.6.2 Publication Requirements</w:t>
        </w:r>
      </w:ins>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3"/>
    <w:bookmarkStart w:id="914" w:name="external-validation-and-fast-tracking"/>
    <w:p>
      <w:pPr>
        <w:pStyle w:val="Heading3"/>
      </w:pPr>
      <w:ins w:id="795" w:author="PR Preview" w:date="2024-01-01T00:00:00Z">
        <w:r>
          <w:t xml:space="preserve">22.6.3 External Validation and Fast-Tracking</w:t>
        </w:r>
      </w:ins>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4"/>
    <w:bookmarkStart w:id="918" w:name="Xf7e5f1b0b64a3c55df6fef626e920eee1335225"/>
    <w:p>
      <w:pPr>
        <w:pStyle w:val="Heading3"/>
      </w:pPr>
      <w:ins w:id="798" w:author="PR Preview" w:date="2024-01-01T00:00:00Z">
        <w:r>
          <w:t xml:space="preserve">22.6.4 Historical Context: The Masterpiece Tradition</w:t>
        </w:r>
      </w:ins>
    </w:p>
    <w:p>
      <w:pPr>
        <w:pStyle w:val="FirstParagraph"/>
      </w:pPr>
      <w:r>
        <w:t xml:space="preserve">The</w:t>
      </w:r>
      <w:r>
        <w:t xml:space="preserve"> </w:t>
      </w:r>
      <w:hyperlink r:id="rId9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6">
        <w:r>
          <w:rPr>
            <w:rStyle w:val="Hyperlink"/>
          </w:rPr>
          <w:t xml:space="preserve">PhD</w:t>
        </w:r>
      </w:hyperlink>
      <w:r>
        <w:t xml:space="preserve">,</w:t>
      </w:r>
      <w:r>
        <w:t xml:space="preserve"> </w:t>
      </w:r>
      <w:r>
        <w:t xml:space="preserve">is a spiritual successor to an apprentice’s</w:t>
      </w:r>
      <w:r>
        <w:t xml:space="preserve"> </w:t>
      </w:r>
      <w:hyperlink r:id="rId9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8"/>
    <w:bookmarkStart w:id="919" w:name="setting-realistic-expectations"/>
    <w:p>
      <w:pPr>
        <w:pStyle w:val="Heading3"/>
      </w:pPr>
      <w:ins w:id="806" w:author="PR Preview" w:date="2024-01-01T00:00:00Z">
        <w:r>
          <w:t xml:space="preserve">22.6.5 Setting Realistic Expectations</w:t>
        </w:r>
      </w:ins>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9"/>
    <w:bookmarkStart w:id="921" w:name="resources-1"/>
    <w:p>
      <w:pPr>
        <w:pStyle w:val="Heading3"/>
      </w:pPr>
      <w:ins w:id="813" w:author="PR Preview" w:date="2024-01-01T00:00:00Z">
        <w:r>
          <w:t xml:space="preserve">22.6.6 Resources</w:t>
        </w:r>
      </w:ins>
    </w:p>
    <w:p>
      <w:pPr>
        <w:pStyle w:val="FirstParagraph"/>
      </w:pPr>
      <w:r>
        <w:rPr>
          <w:b/>
          <w:bCs/>
        </w:rPr>
        <w:t xml:space="preserve">Dissertation writing tools:</w:t>
      </w:r>
    </w:p>
    <w:p>
      <w:pPr>
        <w:pStyle w:val="Compact"/>
        <w:numPr>
          <w:ilvl w:val="0"/>
          <w:numId w:val="1134"/>
        </w:numPr>
      </w:pPr>
      <w:hyperlink r:id="rId920">
        <w:r>
          <w:rPr>
            <w:rStyle w:val="Hyperlink"/>
          </w:rPr>
          <w:t xml:space="preserve">quarto-thesis</w:t>
        </w:r>
      </w:hyperlink>
      <w:r>
        <w:t xml:space="preserve"> </w:t>
      </w:r>
      <w:r>
        <w:t xml:space="preserve">- Quarto extension for creating masters or PhD theses with professional LaTeX formatting</w:t>
      </w:r>
    </w:p>
    <w:bookmarkEnd w:id="921"/>
    <w:bookmarkEnd w:id="922"/>
    <w:bookmarkStart w:id="924" w:name="teaching-and-outreach"/>
    <w:p>
      <w:pPr>
        <w:pStyle w:val="Heading2"/>
      </w:pPr>
      <w:ins w:id="816" w:author="PR Preview" w:date="2024-01-01T00:00:00Z">
        <w:r>
          <w:t xml:space="preserve">22.7 Teaching and Outreach</w:t>
        </w:r>
      </w:ins>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3">
        <w:r>
          <w:rPr>
            <w:rStyle w:val="Hyperlink"/>
          </w:rPr>
          <w:t xml:space="preserve">workshop index</w:t>
        </w:r>
      </w:hyperlink>
      <w:r>
        <w:t xml:space="preserve"> </w:t>
      </w:r>
      <w:r>
        <w:t xml:space="preserve">provides a comprehensive catalog of available resources.</w:t>
      </w:r>
    </w:p>
    <w:bookmarkEnd w:id="924"/>
    <w:bookmarkStart w:id="925" w:name="networking"/>
    <w:p>
      <w:pPr>
        <w:pStyle w:val="Heading2"/>
      </w:pPr>
      <w:ins w:id="822" w:author="PR Preview" w:date="2024-01-01T00:00:00Z">
        <w:r>
          <w:t xml:space="preserve">22.8 Networking</w:t>
        </w:r>
      </w:ins>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5"/>
    <w:bookmarkEnd w:id="926"/>
    <w:bookmarkStart w:id="933" w:name="sec-writing"/>
    <w:p>
      <w:pPr>
        <w:pStyle w:val="Heading1"/>
      </w:pPr>
      <w:r>
        <w:t xml:space="preserve">23. Writing</w:t>
      </w:r>
    </w:p>
    <w:bookmarkStart w:id="92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7"/>
    <w:bookmarkStart w:id="9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8"/>
    <w:bookmarkStart w:id="9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9"/>
    <w:bookmarkStart w:id="9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30"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30"/>
    <w:bookmarkStart w:id="931"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31"/>
    <w:bookmarkEnd w:id="932"/>
    <w:bookmarkEnd w:id="933"/>
    <w:bookmarkStart w:id="949" w:name="manuscript-preparation-and-publication"/>
    <w:p>
      <w:pPr>
        <w:pStyle w:val="Heading1"/>
      </w:pPr>
      <w:r>
        <w:t xml:space="preserve">24. Manuscript Preparation and Publication</w:t>
      </w:r>
    </w:p>
    <w:bookmarkStart w:id="9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4"/>
    <w:bookmarkStart w:id="9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2">
        <w:r>
          <w:rPr>
            <w:rStyle w:val="Hyperlink"/>
          </w:rPr>
          <w:t xml:space="preserve">EQUATOR Network</w:t>
        </w:r>
      </w:hyperlink>
      <w:r>
        <w:t xml:space="preserve">)</w:t>
      </w:r>
    </w:p>
    <w:bookmarkEnd w:id="941"/>
    <w:bookmarkStart w:id="942"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2">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ins w:id="1965" w:author="PR Preview" w:date="2024-01-01T00:00:00Z">
        <w:r>
          <w:t xml:space="preserve">Ojiako, Chiamaka P., Lazenya Weekes-Richemond, Vuyiseka Dubula-Majola, and Marie-Claire Wangari. 2023.</w:t>
        </w:r>
      </w:ins>
      <w:ins w:id="1965" w:author="PR Preview" w:date="2024-01-01T00:00:00Z">
        <w:r>
          <w:t xml:space="preserve"> </w:t>
        </w:r>
      </w:ins>
      <w:ins w:id="1965" w:author="PR Preview" w:date="2024-01-01T00:00:00Z">
        <w:r>
          <w:t xml:space="preserve">“Who Is a Global Health Expert?”</w:t>
        </w:r>
      </w:ins>
      <w:ins w:id="1965" w:author="PR Preview" w:date="2024-01-01T00:00:00Z">
        <w:r>
          <w:t xml:space="preserve"> </w:t>
        </w:r>
      </w:ins>
      <w:ins w:id="1965" w:author="PR Preview" w:date="2024-01-01T00:00:00Z">
        <w:r>
          <w:rPr>
            <w:i/>
            <w:iCs/>
          </w:rPr>
          <w:t xml:space="preserve">PLOS Global Public Health</w:t>
        </w:r>
      </w:ins>
      <w:ins w:id="1965" w:author="PR Preview" w:date="2024-01-01T00:00:00Z">
        <w:r>
          <w:t xml:space="preserve"> </w:t>
        </w:r>
      </w:ins>
      <w:ins w:id="1965" w:author="PR Preview" w:date="2024-01-01T00:00:00Z">
        <w:r>
          <w:t xml:space="preserve">3 (8): e0002269.</w:t>
        </w:r>
      </w:ins>
      <w:ins w:id="1965" w:author="PR Preview" w:date="2024-01-01T00:00:00Z">
        <w:r>
          <w:t xml:space="preserve"> </w:t>
        </w:r>
      </w:ins>
      <w:hyperlink r:id="rId970">
        <w:r>
          <w:rPr>
            <w:rStyle w:val="Hyperlink"/>
          </w:rPr>
          <w:t xml:space="preserve">https://doi.org/10.1371/journal.pgph.0002269</w:t>
        </w:r>
      </w:hyperlink>
      <w:ins w:id="1965" w:author="PR Preview" w:date="2024-01-01T00:00:00Z">
        <w:r>
          <w:t xml:space="preserve">.</w:t>
        </w:r>
      </w:ins>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ins w:id="975" w:author="PR Preview" w:date="2024-01-01T00:00:00Z">
        <w:r>
          <w:t xml:space="preserve">White, Michael. 2019.</w:t>
        </w:r>
      </w:ins>
      <w:ins w:id="975" w:author="PR Preview" w:date="2024-01-01T00:00:00Z">
        <w:r>
          <w:t xml:space="preserve"> </w:t>
        </w:r>
      </w:ins>
      <w:ins w:id="975" w:author="PR Preview" w:date="2024-01-01T00:00:00Z">
        <w:r>
          <w:t xml:space="preserve">“How Small Changes to a Paper Can Help to Smooth the Review Process.”</w:t>
        </w:r>
      </w:ins>
      <w:ins w:id="975" w:author="PR Preview" w:date="2024-01-01T00:00:00Z">
        <w:r>
          <w:t xml:space="preserve"> </w:t>
        </w:r>
      </w:ins>
      <w:ins w:id="975" w:author="PR Preview" w:date="2024-01-01T00:00:00Z">
        <w:r>
          <w:rPr>
            <w:i/>
            <w:iCs/>
          </w:rPr>
          <w:t xml:space="preserve">Nature</w:t>
        </w:r>
      </w:ins>
      <w:ins w:id="975" w:author="PR Preview" w:date="2024-01-01T00:00:00Z">
        <w:r>
          <w:t xml:space="preserve">, ahead of print.</w:t>
        </w:r>
      </w:ins>
      <w:ins w:id="975" w:author="PR Preview" w:date="2024-01-01T00:00:00Z">
        <w:r>
          <w:t xml:space="preserve"> </w:t>
        </w:r>
      </w:ins>
      <w:hyperlink r:id="rId990">
        <w:r>
          <w:rPr>
            <w:rStyle w:val="Hyperlink"/>
          </w:rPr>
          <w:t xml:space="preserve">https://doi.org/10.1038/d41586-019-01431-z</w:t>
        </w:r>
      </w:hyperlink>
      <w:ins w:id="975" w:author="PR Preview" w:date="2024-01-01T00:00:00Z">
        <w:r>
          <w:t xml:space="preserve">.</w:t>
        </w:r>
      </w:ins>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5" w:author="PR Preview" w:date="2024-01-01T00:00:00Z">
        <w:r>
          <w:rPr>
            <w:b/>
            <w:bCs/>
          </w:rPr>
          <w:t xml:space="preserve">Branch:</w:t>
        </w:r>
      </w:ins>
      <w:ins w:id="985" w:author="PR Preview" w:date="2024-01-01T00:00:00Z">
        <w:r>
          <w:t xml:space="preserve"> </w:t>
        </w:r>
      </w:ins>
      <w:ins w:id="985" w:author="PR Preview" w:date="2024-01-01T00:00:00Z">
        <w:r>
          <w:t xml:space="preserve">HEAD</w:t>
        </w:r>
      </w:ins>
    </w:p>
    <w:p>
      <w:pPr>
        <w:pStyle w:val="Compact"/>
        <w:numPr>
          <w:ilvl w:val="0"/>
          <w:numId w:val="1166"/>
        </w:numPr>
      </w:pPr>
      <w:ins w:id="986" w:author="PR Preview" w:date="2024-01-01T00:00:00Z">
        <w:r>
          <w:rPr>
            <w:b/>
            <w:bCs/>
          </w:rPr>
          <w:t xml:space="preserve">Commit:</w:t>
        </w:r>
      </w:ins>
      <w:ins w:id="986" w:author="PR Preview" w:date="2024-01-01T00:00:00Z">
        <w:r>
          <w:t xml:space="preserve"> </w:t>
        </w:r>
      </w:ins>
      <w:ins w:id="986" w:author="PR Preview" w:date="2024-01-01T00:00:00Z">
        <w:r>
          <w:t xml:space="preserve">d23afdb</w:t>
        </w:r>
      </w:ins>
    </w:p>
    <w:p>
      <w:pPr>
        <w:pStyle w:val="Compact"/>
        <w:numPr>
          <w:ilvl w:val="0"/>
          <w:numId w:val="1166"/>
        </w:numPr>
      </w:pPr>
      <w:ins w:id="987" w:author="PR Preview" w:date="2024-01-01T00:00:00Z">
        <w:r>
          <w:rPr>
            <w:b/>
            <w:bCs/>
          </w:rPr>
          <w:t xml:space="preserve">Full commit hash:</w:t>
        </w:r>
      </w:ins>
      <w:ins w:id="987" w:author="PR Preview" w:date="2024-01-01T00:00:00Z">
        <w:r>
          <w:t xml:space="preserve"> </w:t>
        </w:r>
      </w:ins>
      <w:ins w:id="987" w:author="PR Preview" w:date="2024-01-01T00:00:00Z">
        <w:r>
          <w:t xml:space="preserve">d23afdb7e35d78109e29722e032664ae9b22c9a8</w:t>
        </w:r>
      </w:ins>
    </w:p>
    <w:p>
      <w:pPr>
        <w:pStyle w:val="Compact"/>
        <w:numPr>
          <w:ilvl w:val="0"/>
          <w:numId w:val="1166"/>
        </w:numPr>
      </w:pPr>
      <w:ins w:id="988" w:author="PR Preview" w:date="2024-01-01T00:00:00Z">
        <w:r>
          <w:rPr>
            <w:b/>
            <w:bCs/>
          </w:rPr>
          <w:t xml:space="preserve">Commit date:</w:t>
        </w:r>
      </w:ins>
      <w:ins w:id="988" w:author="PR Preview" w:date="2024-01-01T00:00:00Z">
        <w:r>
          <w:t xml:space="preserve"> </w:t>
        </w:r>
      </w:ins>
      <w:ins w:id="988" w:author="PR Preview" w:date="2024-01-01T00:00:00Z">
        <w:r>
          <w:t xml:space="preserve">2026-10-12 06:55:22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5" Type="http://schemas.openxmlformats.org/officeDocument/2006/relationships/image" Target="media/rId795.png"/><Relationship Id="rId91" Type="http://schemas.openxmlformats.org/officeDocument/2006/relationships/image" Target="media/rId91.png"/><Relationship Id="rId536" Type="http://schemas.openxmlformats.org/officeDocument/2006/relationships/image" Target="media/rId536.png"/><Relationship Id="rId541" Type="http://schemas.openxmlformats.org/officeDocument/2006/relationships/image" Target="media/rId541.png"/><Relationship Id="rId23" Type="http://schemas.openxmlformats.org/officeDocument/2006/relationships/hyperlink" Target="@sec-direct-hyperlinks" TargetMode="External"/><Relationship Id="rId905"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3" Type="http://schemas.openxmlformats.org/officeDocument/2006/relationships/hyperlink" Target="https://conda-forge.org/" TargetMode="External"/><Relationship Id="rId886"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3"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16" Type="http://schemas.openxmlformats.org/officeDocument/2006/relationships/hyperlink" Target="https://en.wikipedia.org/wiki/Doctor_of_Philosophy#History" TargetMode="External"/><Relationship Id="rId893"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7" Type="http://schemas.openxmlformats.org/officeDocument/2006/relationships/hyperlink" Target="https://en.wikipedia.org/wiki/Masterpiece#History" TargetMode="External"/><Relationship Id="rId915"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7" Type="http://schemas.openxmlformats.org/officeDocument/2006/relationships/hyperlink" Target="https://github.com/ContextLab/lab-manual"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784" Type="http://schemas.openxmlformats.org/officeDocument/2006/relationships/hyperlink" Target="https://github.com/conda-forge/miniforge" TargetMode="External"/><Relationship Id="rId883" Type="http://schemas.openxmlformats.org/officeDocument/2006/relationships/hyperlink" Target="https://github.com/jadebc/lab-manual" TargetMode="External"/><Relationship Id="rId920" Type="http://schemas.openxmlformats.org/officeDocument/2006/relationships/hyperlink" Target="https://github.com/nmfs-opensci/quarto-thesis" TargetMode="External"/><Relationship Id="rId889" Type="http://schemas.openxmlformats.org/officeDocument/2006/relationships/hyperlink" Target="https://github.com/proctor-ucsf/dcc-handbook" TargetMode="External"/><Relationship Id="rId891"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5"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753" Type="http://schemas.openxmlformats.org/officeDocument/2006/relationships/hyperlink" Target="https://github.com/ucdavisdatalab/workshop_how-to-data-documentation" TargetMode="External"/><Relationship Id="rId48" Type="http://schemas.openxmlformats.org/officeDocument/2006/relationships/hyperlink" Target="https://github.com/ucdavisdatalab/workshop_reproducible_research" TargetMode="External"/><Relationship Id="rId910" Type="http://schemas.openxmlformats.org/officeDocument/2006/relationships/hyperlink" Target="https://grants.nih.gov" TargetMode="External"/><Relationship Id="rId876" Type="http://schemas.openxmlformats.org/officeDocument/2006/relationships/hyperlink" Target="https://grantwriting.stanford.edu/resources/funding-train/"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88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7" Type="http://schemas.openxmlformats.org/officeDocument/2006/relationships/hyperlink" Target="https://learn.microsoft.com/en-us/windows/wsl/tutorials/gui-apps" TargetMode="External"/><Relationship Id="rId880"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851" Type="http://schemas.openxmlformats.org/officeDocument/2006/relationships/hyperlink" Target="https://morrison-lab.github.io/psc/chapters/resources.html"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853" Type="http://schemas.openxmlformats.org/officeDocument/2006/relationships/hyperlink" Target="https://morrison-lab.github.io/psw/" TargetMode="External"/><Relationship Id="rId852" Type="http://schemas.openxmlformats.org/officeDocument/2006/relationships/hyperlink" Target="https://morrison-lab.github.io/psw/chapters/intro.html#sec-further-reading" TargetMode="External"/><Relationship Id="rId854" Type="http://schemas.openxmlformats.org/officeDocument/2006/relationships/hyperlink" Target="https://morrison-lab.github.io/psw/chapters/slides-posters-figures.html"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897" Type="http://schemas.openxmlformats.org/officeDocument/2006/relationships/hyperlink" Target="https://myidp.sciencecareers.org/" TargetMode="External"/><Relationship Id="rId972" Type="http://schemas.openxmlformats.org/officeDocument/2006/relationships/hyperlink" Target="https://osf.io/" TargetMode="External"/><Relationship Id="rId46"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888"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90" Type="http://schemas.openxmlformats.org/officeDocument/2006/relationships/hyperlink" Target="https://quantmarineecolab.github.io/lab-manual/"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4" Type="http://schemas.openxmlformats.org/officeDocument/2006/relationships/hyperlink" Target="https://teampublichealth.substack.com/" TargetMode="External"/><Relationship Id="rId884"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3"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939" Type="http://schemas.openxmlformats.org/officeDocument/2006/relationships/hyperlink" Target="https://www.biorxiv.org/" TargetMode="External"/><Relationship Id="rId804"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879"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38" Type="http://schemas.openxmlformats.org/officeDocument/2006/relationships/hyperlink" Target="https://www.medrxiv.org/" TargetMode="External"/><Relationship Id="rId877" Type="http://schemas.openxmlformats.org/officeDocument/2006/relationships/hyperlink" Target="https://www.niaid.nih.gov/grants-contracts/write-grant-application" TargetMode="External"/><Relationship Id="rId898"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50" Type="http://schemas.openxmlformats.org/officeDocument/2006/relationships/hyperlink" Target="https://www.youtube.com/watch?v=WoYkY9MkbRE"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905"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3" Type="http://schemas.openxmlformats.org/officeDocument/2006/relationships/hyperlink" Target="https://conda-forge.org/" TargetMode="External"/><Relationship Id="rId886"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3"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16" Type="http://schemas.openxmlformats.org/officeDocument/2006/relationships/hyperlink" Target="https://en.wikipedia.org/wiki/Doctor_of_Philosophy#History" TargetMode="External"/><Relationship Id="rId893"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7" Type="http://schemas.openxmlformats.org/officeDocument/2006/relationships/hyperlink" Target="https://en.wikipedia.org/wiki/Masterpiece#History" TargetMode="External"/><Relationship Id="rId915"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7" Type="http://schemas.openxmlformats.org/officeDocument/2006/relationships/hyperlink" Target="https://github.com/ContextLab/lab-manual"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784" Type="http://schemas.openxmlformats.org/officeDocument/2006/relationships/hyperlink" Target="https://github.com/conda-forge/miniforge" TargetMode="External"/><Relationship Id="rId883" Type="http://schemas.openxmlformats.org/officeDocument/2006/relationships/hyperlink" Target="https://github.com/jadebc/lab-manual" TargetMode="External"/><Relationship Id="rId920" Type="http://schemas.openxmlformats.org/officeDocument/2006/relationships/hyperlink" Target="https://github.com/nmfs-opensci/quarto-thesis" TargetMode="External"/><Relationship Id="rId889" Type="http://schemas.openxmlformats.org/officeDocument/2006/relationships/hyperlink" Target="https://github.com/proctor-ucsf/dcc-handbook" TargetMode="External"/><Relationship Id="rId891"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5"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753" Type="http://schemas.openxmlformats.org/officeDocument/2006/relationships/hyperlink" Target="https://github.com/ucdavisdatalab/workshop_how-to-data-documentation" TargetMode="External"/><Relationship Id="rId48" Type="http://schemas.openxmlformats.org/officeDocument/2006/relationships/hyperlink" Target="https://github.com/ucdavisdatalab/workshop_reproducible_research" TargetMode="External"/><Relationship Id="rId910" Type="http://schemas.openxmlformats.org/officeDocument/2006/relationships/hyperlink" Target="https://grants.nih.gov" TargetMode="External"/><Relationship Id="rId876" Type="http://schemas.openxmlformats.org/officeDocument/2006/relationships/hyperlink" Target="https://grantwriting.stanford.edu/resources/funding-train/"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88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7" Type="http://schemas.openxmlformats.org/officeDocument/2006/relationships/hyperlink" Target="https://learn.microsoft.com/en-us/windows/wsl/tutorials/gui-apps" TargetMode="External"/><Relationship Id="rId880"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optimal-rstudio-set-up" TargetMode="External"/><Relationship Id="rId392" Type="http://schemas.openxmlformats.org/officeDocument/2006/relationships/hyperlink" Target="https://morrison-lab.github.io/psc/chapters/big-data.html#the-data.table-package" TargetMode="External"/><Relationship Id="rId393" Type="http://schemas.openxmlformats.org/officeDocument/2006/relationships/hyperlink" Target="https://morrison-lab.github.io/psc/chapters/big-data.html#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checklist-overview" TargetMode="External"/><Relationship Id="rId730" Type="http://schemas.openxmlformats.org/officeDocument/2006/relationships/hyperlink" Target="https://morrison-lab.github.io/psc/chapters/code-publication.html#clean-up-comments" TargetMode="External"/><Relationship Id="rId735" Type="http://schemas.openxmlformats.org/officeDocument/2006/relationships/hyperlink" Target="https://morrison-lab.github.io/psc/chapters/code-publication.html#clean-up-feature-branches" TargetMode="External"/><Relationship Id="rId734" Type="http://schemas.openxmlformats.org/officeDocument/2006/relationships/hyperlink" Target="https://morrison-lab.github.io/psc/chapters/code-publication.html#complete-the-readme" TargetMode="External"/><Relationship Id="rId731" Type="http://schemas.openxmlformats.org/officeDocument/2006/relationships/hyperlink" Target="https://morrison-lab.github.io/psc/chapters/code-publication.html#document-functions" TargetMode="External"/><Relationship Id="rId733" Type="http://schemas.openxmlformats.org/officeDocument/2006/relationships/hyperlink" Target="https://morrison-lab.github.io/psc/chapters/code-publication.html#ensure-project-runs-via-bash" TargetMode="External"/><Relationship Id="rId729" Type="http://schemas.openxmlformats.org/officeDocument/2006/relationships/hyperlink" Target="https://morrison-lab.github.io/psc/chapters/code-publication.html#fill-out-file-headers" TargetMode="External"/><Relationship Id="rId732" Type="http://schemas.openxmlformats.org/officeDocument/2006/relationships/hyperlink" Target="https://morrison-lab.github.io/psc/chapters/code-publication.html#remove-deprecated-filepaths"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organizing-the-data-raw-folder" TargetMode="External"/><Relationship Id="rId87" Type="http://schemas.openxmlformats.org/officeDocument/2006/relationships/hyperlink" Target="https://morrison-lab.github.io/psc/chapters/code-repositories.html#package-structure" TargetMode="External"/><Relationship Id="rId88" Type="http://schemas.openxmlformats.org/officeDocument/2006/relationships/hyperlink" Target="https://morrison-lab.github.io/psc/chapters/code-repositories.html#rproj-files" TargetMode="External"/><Relationship Id="rId90" Type="http://schemas.openxmlformats.org/officeDocument/2006/relationships/hyperlink" Target="https://morrison-lab.github.io/psc/chapters/code-repositories.html#sec-repostatus" TargetMode="External"/><Relationship Id="rId86" Type="http://schemas.openxmlformats.org/officeDocument/2006/relationships/hyperlink" Target="https://morrison-lab.github.io/psc/chapters/code-repositories.html#template-repositories" TargetMode="External"/><Relationship Id="rId95" Type="http://schemas.openxmlformats.org/officeDocument/2006/relationships/hyperlink" Target="https://morrison-lab.github.io/psc/chapters/coding-practices.html" TargetMode="External"/><Relationship Id="rId304" Type="http://schemas.openxmlformats.org/officeDocument/2006/relationships/hyperlink" Target="https://morrison-lab.github.io/psc/chapters/coding-practices.html#coding-with-r-and-python" TargetMode="External"/><Relationship Id="rId293" Type="http://schemas.openxmlformats.org/officeDocument/2006/relationships/hyperlink" Target="https://morrison-lab.github.io/psc/chapters/coding-practices.html#function-calls" TargetMode="External"/><Relationship Id="rId301" Type="http://schemas.openxmlformats.org/officeDocument/2006/relationships/hyperlink" Target="https://morrison-lab.github.io/psc/chapters/coding-practices.html#integrating-box-and-dropbox" TargetMode="External"/><Relationship Id="rId277" Type="http://schemas.openxmlformats.org/officeDocument/2006/relationships/hyperlink" Target="https://morrison-lab.github.io/psc/chapters/coding-practices.html#lab-protocols-for-code-and-data" TargetMode="External"/><Relationship Id="rId292" Type="http://schemas.openxmlformats.org/officeDocument/2006/relationships/hyperlink" Target="https://morrison-lab.github.io/psc/chapters/coding-practices.html#object-naming" TargetMode="External"/><Relationship Id="rId281" Type="http://schemas.openxmlformats.org/officeDocument/2006/relationships/hyperlink" Target="https://morrison-lab.github.io/psc/chapters/coding-practices.html#organizing-scripts" TargetMode="External"/><Relationship Id="rId300" Type="http://schemas.openxmlformats.org/officeDocument/2006/relationships/hyperlink" Target="https://morrison-lab.github.io/psc/chapters/coding-practices.html#readingsaving-data" TargetMode="External"/><Relationship Id="rId305" Type="http://schemas.openxmlformats.org/officeDocument/2006/relationships/hyperlink" Target="https://morrison-lab.github.io/psc/chapters/coding-practices.html#repeating-analyses-with-different-variations"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95" Type="http://schemas.openxmlformats.org/officeDocument/2006/relationships/hyperlink" Target="https://morrison-lab.github.io/psc/chapters/coding-practices.html#sec-one-function-per-file"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general-principles" TargetMode="External"/><Relationship Id="rId376" Type="http://schemas.openxmlformats.org/officeDocument/2006/relationships/hyperlink" Target="https://morrison-lab.github.io/psc/chapters/coding-style.html#line-breaks-and-formatting" TargetMode="External"/><Relationship Id="rId377" Type="http://schemas.openxmlformats.org/officeDocument/2006/relationships/hyperlink" Target="https://morrison-lab.github.io/psc/chapters/coding-style.html#markdown-and-quarto-formatting" TargetMode="External"/><Relationship Id="rId378" Type="http://schemas.openxmlformats.org/officeDocument/2006/relationships/hyperlink" Target="https://morrison-lab.github.io/psc/chapters/coding-style.html#messaging-and-user-communication"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81" Type="http://schemas.openxmlformats.org/officeDocument/2006/relationships/hyperlink" Target="https://morrison-lab.github.io/psc/chapters/coding-style.html#sec-here-package-style"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30" Type="http://schemas.openxmlformats.org/officeDocument/2006/relationships/hyperlink" Target="https://morrison-lab.github.io/psc/chapters/continuous-integration.html#additional-resources" TargetMode="External"/><Relationship Id="rId629" Type="http://schemas.openxmlformats.org/officeDocument/2006/relationships/hyperlink" Target="https://morrison-lab.github.io/psc/chapters/continuous-integration.html#fast-package-installation-with-r2u" TargetMode="External"/><Relationship Id="rId624" Type="http://schemas.openxmlformats.org/officeDocument/2006/relationships/hyperlink" Target="https://morrison-lab.github.io/psc/chapters/continuous-integration.html#how-github-actions-workflows-work" TargetMode="External"/><Relationship Id="rId626" Type="http://schemas.openxmlformats.org/officeDocument/2006/relationships/hyperlink" Target="https://morrison-lab.github.io/psc/chapters/continuous-integration.html#sec-ci-design-patterns"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troubleshooting-failed-workflows" TargetMode="External"/><Relationship Id="rId621" Type="http://schemas.openxmlformats.org/officeDocument/2006/relationships/hyperlink" Target="https://morrison-lab.github.io/psc/chapters/continuous-integration.html#understanding-github-actions" TargetMode="External"/><Relationship Id="rId625" Type="http://schemas.openxmlformats.org/officeDocument/2006/relationships/hyperlink" Target="https://morrison-lab.github.io/psc/chapters/continuous-integration.html#workflow-files-and-security" TargetMode="External"/><Relationship Id="rId396" Type="http://schemas.openxmlformats.org/officeDocument/2006/relationships/hyperlink" Target="https://morrison-lab.github.io/psc/chapters/data-masking.html" TargetMode="External"/><Relationship Id="rId406" Type="http://schemas.openxmlformats.org/officeDocument/2006/relationships/hyperlink" Target="https://morrison-lab.github.io/psc/chapters/data-masking.html#general-overview" TargetMode="External"/><Relationship Id="rId407" Type="http://schemas.openxmlformats.org/officeDocument/2006/relationships/hyperlink" Target="https://morrison-lab.github.io/psc/chapters/data-masking.html#sec-data-masking-vs-tidy-selection" TargetMode="External"/><Relationship Id="rId408" Type="http://schemas.openxmlformats.org/officeDocument/2006/relationships/hyperlink" Target="https://morrison-lab.github.io/psc/chapters/data-masking.html#technical-overview" TargetMode="External"/><Relationship Id="rId479" Type="http://schemas.openxmlformats.org/officeDocument/2006/relationships/hyperlink" Target="https://morrison-lab.github.io/psc/chapters/github.html" TargetMode="External"/><Relationship Id="rId514" Type="http://schemas.openxmlformats.org/officeDocument/2006/relationships/hyperlink" Target="https://morrison-lab.github.io/psc/chapters/github.html#basics" TargetMode="External"/><Relationship Id="rId521" Type="http://schemas.openxmlformats.org/officeDocument/2006/relationships/hyperlink" Target="https://morrison-lab.github.io/psc/chapters/github.html#commonly-used-git-commands" TargetMode="External"/><Relationship Id="rId519" Type="http://schemas.openxmlformats.org/officeDocument/2006/relationships/hyperlink" Target="https://morrison-lab.github.io/psc/chapters/github.html#example-workflow" TargetMode="External"/><Relationship Id="rId517" Type="http://schemas.openxmlformats.org/officeDocument/2006/relationships/hyperlink" Target="https://morrison-lab.github.io/psc/chapters/github.html#git-branching" TargetMode="External"/><Relationship Id="rId522" Type="http://schemas.openxmlformats.org/officeDocument/2006/relationships/hyperlink" Target="https://morrison-lab.github.io/psc/chapters/github.html#how-often-should-i-commit" TargetMode="External"/><Relationship Id="rId520" Type="http://schemas.openxmlformats.org/officeDocument/2006/relationships/hyperlink" Target="https://morrison-lab.github.io/psc/chapters/github.html#pull-request-roles-and-protocol" TargetMode="External"/><Relationship Id="rId523" Type="http://schemas.openxmlformats.org/officeDocument/2006/relationships/hyperlink" Target="https://morrison-lab.github.io/psc/chapters/github.html#repeated-amend-workflow" TargetMode="External"/><Relationship Id="rId516"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dev-branches" TargetMode="External"/><Relationship Id="rId527" Type="http://schemas.openxmlformats.org/officeDocument/2006/relationships/hyperlink" Target="https://morrison-lab.github.io/psc/chapters/github.html#sec-export-conversations"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25" Type="http://schemas.openxmlformats.org/officeDocument/2006/relationships/hyperlink" Target="https://morrison-lab.github.io/psc/chapters/github.html#sec-gitlab" TargetMode="External"/><Relationship Id="rId528" Type="http://schemas.openxmlformats.org/officeDocument/2006/relationships/hyperlink" Target="https://morrison-lab.github.io/psc/chapters/github.html#sec-removing-sensitive-data" TargetMode="External"/><Relationship Id="rId524" Type="http://schemas.openxmlformats.org/officeDocument/2006/relationships/hyperlink" Target="https://morrison-lab.github.io/psc/chapters/github.html#what-should-be-pushed-to-github" TargetMode="External"/><Relationship Id="rId412" Type="http://schemas.openxmlformats.org/officeDocument/2006/relationships/hyperlink" Target="https://morrison-lab.github.io/psc/chapters/quarto.html" TargetMode="External"/><Relationship Id="rId475" Type="http://schemas.openxmlformats.org/officeDocument/2006/relationships/hyperlink" Target="https://morrison-lab.github.io/psc/chapters/quarto.html#additional-resources" TargetMode="External"/><Relationship Id="rId472" Type="http://schemas.openxmlformats.org/officeDocument/2006/relationships/hyperlink" Target="https://morrison-lab.github.io/psc/chapters/quarto.html#advanced-features" TargetMode="External"/><Relationship Id="rId469" Type="http://schemas.openxmlformats.org/officeDocument/2006/relationships/hyperlink" Target="https://morrison-lab.github.io/psc/chapters/quarto.html#building-quarto-books" TargetMode="External"/><Relationship Id="rId467" Type="http://schemas.openxmlformats.org/officeDocument/2006/relationships/hyperlink" Target="https://morrison-lab.github.io/psc/chapters/quarto.html#introduction" TargetMode="External"/><Relationship Id="rId473" Type="http://schemas.openxmlformats.org/officeDocument/2006/relationships/hyperlink" Target="https://morrison-lab.github.io/psc/chapters/quarto.html#mermaid-diagrams" TargetMode="External"/><Relationship Id="rId468" Type="http://schemas.openxmlformats.org/officeDocument/2006/relationships/hyperlink" Target="https://morrison-lab.github.io/psc/chapters/quarto.html#quarto-basics" TargetMode="External"/><Relationship Id="rId471" Type="http://schemas.openxmlformats.org/officeDocument/2006/relationships/hyperlink" Target="https://morrison-lab.github.io/psc/chapters/quarto.html#quarto-profiles" TargetMode="External"/><Relationship Id="rId470" Type="http://schemas.openxmlformats.org/officeDocument/2006/relationships/hyperlink" Target="https://morrison-lab.github.io/psc/chapters/quarto.html#sec-quarto-dashboards" TargetMode="External"/><Relationship Id="rId474" Type="http://schemas.openxmlformats.org/officeDocument/2006/relationships/hyperlink" Target="https://morrison-lab.github.io/psc/chapters/quarto.html#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clearing-docker-cache" TargetMode="External"/><Relationship Id="rId709" Type="http://schemas.openxmlformats.org/officeDocument/2006/relationships/hyperlink" Target="https://morrison-lab.github.io/psc/chapters/reproducible-environments.html#fast-package-installation-on-ubuntu-with-r2u" TargetMode="External"/><Relationship Id="rId710" Type="http://schemas.openxmlformats.org/officeDocument/2006/relationships/hyperlink" Target="https://morrison-lab.github.io/psc/chapters/reproducible-environments.html#managing-r-versions-with-rig" TargetMode="External"/><Relationship Id="rId708" Type="http://schemas.openxmlformats.org/officeDocument/2006/relationships/hyperlink" Target="https://morrison-lab.github.io/psc/chapters/reproducible-environments.html#package-version-control-with-renv" TargetMode="External"/><Relationship Id="rId851" Type="http://schemas.openxmlformats.org/officeDocument/2006/relationships/hyperlink" Target="https://morrison-lab.github.io/psc/chapters/resources.html" TargetMode="External"/><Relationship Id="rId634" Type="http://schemas.openxmlformats.org/officeDocument/2006/relationships/hyperlink" Target="https://morrison-lab.github.io/psc/chapters/unix.html" TargetMode="External"/><Relationship Id="rId685" Type="http://schemas.openxmlformats.org/officeDocument/2006/relationships/hyperlink" Target="https://morrison-lab.github.io/psc/chapters/unix.html#basics" TargetMode="External"/><Relationship Id="rId692" Type="http://schemas.openxmlformats.org/officeDocument/2006/relationships/hyperlink" Target="https://morrison-lab.github.io/psc/chapters/unix.html#checking-tasks-and-killing-jobs" TargetMode="External"/><Relationship Id="rId694" Type="http://schemas.openxmlformats.org/officeDocument/2006/relationships/hyperlink" Target="https://morrison-lab.github.io/psc/chapters/unix.html#external-resources" TargetMode="External"/><Relationship Id="rId689" Type="http://schemas.openxmlformats.org/officeDocument/2006/relationships/hyperlink" Target="https://morrison-lab.github.io/psc/chapters/unix.html#running-bash-scripts" TargetMode="External"/><Relationship Id="rId693" Type="http://schemas.openxmlformats.org/officeDocument/2006/relationships/hyperlink" Target="https://morrison-lab.github.io/psc/chapters/unix.html#running-big-jobs" TargetMode="External"/><Relationship Id="rId691" Type="http://schemas.openxmlformats.org/officeDocument/2006/relationships/hyperlink" Target="https://morrison-lab.github.io/psc/chapters/unix.html#running-rscripts-in-windows" TargetMode="External"/><Relationship Id="rId684" Type="http://schemas.openxmlformats.org/officeDocument/2006/relationships/hyperlink" Target="https://morrison-lab.github.io/psc/chapters/unix.html#sec-cli-tui-gui" TargetMode="External"/><Relationship Id="rId690" Type="http://schemas.openxmlformats.org/officeDocument/2006/relationships/hyperlink" Target="https://morrison-lab.github.io/psc/chapters/unix.html#sec-shell-style" TargetMode="External"/><Relationship Id="rId686" Type="http://schemas.openxmlformats.org/officeDocument/2006/relationships/hyperlink" Target="https://morrison-lab.github.io/psc/chapters/unix.html#sec-terminal-emulators" TargetMode="External"/><Relationship Id="rId688" Type="http://schemas.openxmlformats.org/officeDocument/2006/relationships/hyperlink" Target="https://morrison-lab.github.io/psc/chapters/unix.html#sec-zsh" TargetMode="External"/><Relationship Id="rId687" Type="http://schemas.openxmlformats.org/officeDocument/2006/relationships/hyperlink" Target="https://morrison-lab.github.io/psc/chapters/unix.html#syntax-for-both-macwindows" TargetMode="External"/><Relationship Id="rId853" Type="http://schemas.openxmlformats.org/officeDocument/2006/relationships/hyperlink" Target="https://morrison-lab.github.io/psw/" TargetMode="External"/><Relationship Id="rId852" Type="http://schemas.openxmlformats.org/officeDocument/2006/relationships/hyperlink" Target="https://morrison-lab.github.io/psw/chapters/intro.html#sec-further-reading" TargetMode="External"/><Relationship Id="rId854" Type="http://schemas.openxmlformats.org/officeDocument/2006/relationships/hyperlink" Target="https://morrison-lab.github.io/psw/chapters/slides-posters-figures.html"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897" Type="http://schemas.openxmlformats.org/officeDocument/2006/relationships/hyperlink" Target="https://myidp.sciencecareers.org/" TargetMode="External"/><Relationship Id="rId972" Type="http://schemas.openxmlformats.org/officeDocument/2006/relationships/hyperlink" Target="https://osf.io/" TargetMode="External"/><Relationship Id="rId46"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888"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90" Type="http://schemas.openxmlformats.org/officeDocument/2006/relationships/hyperlink" Target="https://quantmarineecolab.github.io/lab-manual/"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4" Type="http://schemas.openxmlformats.org/officeDocument/2006/relationships/hyperlink" Target="https://teampublichealth.substack.com/" TargetMode="External"/><Relationship Id="rId884"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3"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939" Type="http://schemas.openxmlformats.org/officeDocument/2006/relationships/hyperlink" Target="https://www.biorxiv.org/" TargetMode="External"/><Relationship Id="rId804"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7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879"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38" Type="http://schemas.openxmlformats.org/officeDocument/2006/relationships/hyperlink" Target="https://www.medrxiv.org/" TargetMode="External"/><Relationship Id="rId877" Type="http://schemas.openxmlformats.org/officeDocument/2006/relationships/hyperlink" Target="https://www.niaid.nih.gov/grants-contracts/write-grant-application" TargetMode="External"/><Relationship Id="rId898"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50" Type="http://schemas.openxmlformats.org/officeDocument/2006/relationships/hyperlink" Target="https://www.youtube.com/watch?v=WoYkY9MkbRE"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2026-10-12T06:58:55Z</dcterms:created>
  <dcterms:modified xsi:type="dcterms:W3CDTF">2026-10-12T06:58:55Z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