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2026-07-22</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1"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7"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1" w:name="when-to-use-snapshot-tests"/>
    <w:p>
      <w:pPr>
        <w:pStyle w:val="Heading3"/>
      </w:pPr>
      <w:r>
        <w:t xml:space="preserve">6.6.1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09">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0">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1"/>
    <w:bookmarkStart w:id="112" w:name="when-to-use-explicit-value-tests"/>
    <w:p>
      <w:pPr>
        <w:pStyle w:val="Heading3"/>
      </w:pPr>
      <w:r>
        <w:t xml:space="preserve">6.6.2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2"/>
    <w:bookmarkStart w:id="115" w:name="sec-snapshot-vs-explicit"/>
    <w:p>
      <w:pPr>
        <w:pStyle w:val="Heading3"/>
      </w:pPr>
      <w:r>
        <w:t xml:space="preserve">6.6.3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3"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3"/>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6.6.4</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4">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5"/>
    <w:bookmarkStart w:id="116" w:name="sec-testing-best-practices"/>
    <w:p>
      <w:pPr>
        <w:pStyle w:val="Heading3"/>
      </w:pPr>
      <w:r>
        <w:t xml:space="preserve">6.6.4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6"/>
    <w:bookmarkEnd w:id="117"/>
    <w:bookmarkStart w:id="120" w:name="sec-tdd"/>
    <w:p>
      <w:pPr>
        <w:pStyle w:val="Heading2"/>
      </w:pPr>
      <w:r>
        <w:t xml:space="preserve">6.7 Test-Driven Development</w:t>
      </w:r>
    </w:p>
    <w:p>
      <w:pPr>
        <w:pStyle w:val="FirstParagraph"/>
      </w:pPr>
      <w:hyperlink r:id="rId118">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19">
        <w:r>
          <w:rPr>
            <w:rStyle w:val="Hyperlink"/>
          </w:rPr>
          <w:t xml:space="preserve">R Packages, ch. </w:t>
        </w:r>
        <w:r>
          <w:rPr>
            <w:rStyle w:val="Hyperlink"/>
          </w:rPr>
          <w:t xml:space="preserve">“Testing basics”</w:t>
        </w:r>
      </w:hyperlink>
      <w:r>
        <w:t xml:space="preserve">).</w:t>
      </w:r>
    </w:p>
    <w:bookmarkEnd w:id="120"/>
    <w:bookmarkStart w:id="139"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4">
              <w:r>
                <w:rPr>
                  <w:rStyle w:val="Hyperlink"/>
                </w:rPr>
                <w:t xml:space="preserve">Measuring Performance</w:t>
              </w:r>
            </w:hyperlink>
            <w:r>
              <w:t xml:space="preserve"> </w:t>
            </w:r>
            <w:r>
              <w:t xml:space="preserve">and</w:t>
            </w:r>
            <w:r>
              <w:t xml:space="preserve"> </w:t>
            </w:r>
            <w:hyperlink r:id="rId125">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6">
              <w:r>
                <w:rPr>
                  <w:rStyle w:val="VerbatimChar"/>
                </w:rPr>
                <w:t xml:space="preserve">{bench}</w:t>
              </w:r>
            </w:hyperlink>
            <w:r>
              <w:t xml:space="preserve"> </w:t>
            </w:r>
            <w:r>
              <w:t xml:space="preserve">and</w:t>
            </w:r>
            <w:r>
              <w:t xml:space="preserve"> </w:t>
            </w:r>
            <w:hyperlink r:id="rId127">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8"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8"/>
    <w:bookmarkStart w:id="129"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9"/>
    <w:bookmarkStart w:id="130" w:name="using-bench-for-performance-comparisons"/>
    <w:p>
      <w:pPr>
        <w:pStyle w:val="Heading3"/>
      </w:pPr>
      <w:r>
        <w:t xml:space="preserve">6.8.3 Using bench for Performance Comparisons</w:t>
      </w:r>
    </w:p>
    <w:p>
      <w:pPr>
        <w:pStyle w:val="FirstParagraph"/>
      </w:pPr>
      <w:hyperlink r:id="rId126">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0"/>
    <w:bookmarkStart w:id="131" w:name="X7ff0b0b5fd28daf32f6723699e3d921f714a0e8"/>
    <w:p>
      <w:pPr>
        <w:pStyle w:val="Heading3"/>
      </w:pPr>
      <w:r>
        <w:t xml:space="preserve">6.8.4 Using profvis for Memory and CPU Profiling</w:t>
      </w:r>
    </w:p>
    <w:p>
      <w:pPr>
        <w:pStyle w:val="FirstParagraph"/>
      </w:pPr>
      <w:hyperlink r:id="rId127">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 Use data.table or pre-filter</w:t>
      </w:r>
    </w:p>
    <w:p>
      <w:pPr>
        <w:pStyle w:val="Compact"/>
        <w:numPr>
          <w:ilvl w:val="0"/>
          <w:numId w:val="1055"/>
        </w:numPr>
      </w:pPr>
      <w:r>
        <w:t xml:space="preserve">Growing objects in loops → Pre-allocate vectors</w:t>
      </w:r>
    </w:p>
    <w:p>
      <w:pPr>
        <w:pStyle w:val="Compact"/>
        <w:numPr>
          <w:ilvl w:val="0"/>
          <w:numId w:val="1055"/>
        </w:numPr>
      </w:pPr>
      <w:r>
        <w:t xml:space="preserve">Complex joins on large datasets → Index properly or use data.table</w:t>
      </w:r>
    </w:p>
    <w:p>
      <w:pPr>
        <w:pStyle w:val="Compact"/>
        <w:numPr>
          <w:ilvl w:val="0"/>
          <w:numId w:val="1055"/>
        </w:numPr>
      </w:pPr>
      <w:r>
        <w:t xml:space="preserve">Unnecessary copies → Use reference semantics where appropriate</w:t>
      </w:r>
    </w:p>
    <w:bookmarkEnd w:id="131"/>
    <w:bookmarkStart w:id="132"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2"/>
    <w:bookmarkStart w:id="135"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5"/>
    <w:bookmarkStart w:id="136"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6"/>
    <w:bookmarkStart w:id="137"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7"/>
    <w:bookmarkStart w:id="138" w:name="additional-resources"/>
    <w:p>
      <w:pPr>
        <w:pStyle w:val="Heading3"/>
      </w:pPr>
      <w:r>
        <w:t xml:space="preserve">6.8.9 Additional Resources</w:t>
      </w:r>
    </w:p>
    <w:p>
      <w:pPr>
        <w:pStyle w:val="Compact"/>
        <w:numPr>
          <w:ilvl w:val="0"/>
          <w:numId w:val="1060"/>
        </w:numPr>
      </w:pPr>
      <w:hyperlink r:id="rId126">
        <w:r>
          <w:rPr>
            <w:rStyle w:val="VerbatimChar"/>
          </w:rPr>
          <w:t xml:space="preserve">{bench}</w:t>
        </w:r>
      </w:hyperlink>
      <w:r>
        <w:t xml:space="preserve"> </w:t>
      </w:r>
      <w:r>
        <w:t xml:space="preserve">- Accurate benchmarking</w:t>
      </w:r>
    </w:p>
    <w:p>
      <w:pPr>
        <w:pStyle w:val="Compact"/>
        <w:numPr>
          <w:ilvl w:val="0"/>
          <w:numId w:val="1060"/>
        </w:numPr>
      </w:pPr>
      <w:hyperlink r:id="rId127">
        <w:r>
          <w:rPr>
            <w:rStyle w:val="VerbatimChar"/>
          </w:rPr>
          <w:t xml:space="preserve">{profvis}</w:t>
        </w:r>
      </w:hyperlink>
      <w:r>
        <w:t xml:space="preserve"> </w:t>
      </w:r>
      <w:r>
        <w:t xml:space="preserve">- Interactive profiling</w:t>
      </w:r>
    </w:p>
    <w:p>
      <w:pPr>
        <w:pStyle w:val="Compact"/>
        <w:numPr>
          <w:ilvl w:val="0"/>
          <w:numId w:val="1060"/>
        </w:numPr>
      </w:pPr>
      <w:hyperlink r:id="rId124">
        <w:r>
          <w:rPr>
            <w:rStyle w:val="Hyperlink"/>
          </w:rPr>
          <w:t xml:space="preserve">Measuring Performance</w:t>
        </w:r>
      </w:hyperlink>
      <w:r>
        <w:t xml:space="preserve"> </w:t>
      </w:r>
      <w:r>
        <w:t xml:space="preserve">chapter in Advanced R</w:t>
      </w:r>
    </w:p>
    <w:p>
      <w:pPr>
        <w:pStyle w:val="Compact"/>
        <w:numPr>
          <w:ilvl w:val="0"/>
          <w:numId w:val="1060"/>
        </w:numPr>
      </w:pPr>
      <w:hyperlink r:id="rId125">
        <w:r>
          <w:rPr>
            <w:rStyle w:val="Hyperlink"/>
          </w:rPr>
          <w:t xml:space="preserve">Improving Performance</w:t>
        </w:r>
      </w:hyperlink>
      <w:r>
        <w:t xml:space="preserve"> </w:t>
      </w:r>
      <w:r>
        <w:t xml:space="preserve">chapter in Advanced R</w:t>
      </w:r>
    </w:p>
    <w:p>
      <w:pPr>
        <w:pStyle w:val="Compact"/>
        <w:numPr>
          <w:ilvl w:val="0"/>
          <w:numId w:val="1060"/>
        </w:numPr>
      </w:pPr>
      <w:hyperlink r:id="rId134">
        <w:r>
          <w:rPr>
            <w:rStyle w:val="VerbatimChar"/>
          </w:rPr>
          <w:t xml:space="preserve">{touchstone}</w:t>
        </w:r>
      </w:hyperlink>
      <w:r>
        <w:t xml:space="preserve"> </w:t>
      </w:r>
      <w:r>
        <w:t xml:space="preserve">- CI benchmarking with PR comments</w:t>
      </w:r>
    </w:p>
    <w:bookmarkEnd w:id="138"/>
    <w:bookmarkEnd w:id="139"/>
    <w:bookmarkStart w:id="147"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0"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0"/>
    <w:bookmarkStart w:id="141"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1"/>
    <w:bookmarkStart w:id="144"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3">
        <w:r>
          <w:rPr>
            <w:rStyle w:val="VerbatimChar"/>
          </w:rPr>
          <w:t xml:space="preserve">{furrr}</w:t>
        </w:r>
      </w:hyperlink>
      <w:r>
        <w:t xml:space="preserve">.</w:t>
      </w:r>
    </w:p>
    <w:bookmarkEnd w:id="144"/>
    <w:bookmarkStart w:id="145"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5"/>
    <w:bookmarkStart w:id="146"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6"/>
    <w:bookmarkEnd w:id="147"/>
    <w:bookmarkStart w:id="150" w:name="sec-data-io"/>
    <w:p>
      <w:pPr>
        <w:pStyle w:val="Heading2"/>
      </w:pPr>
      <w:r>
        <w:t xml:space="preserve">6.10 Reading and Saving Data</w:t>
      </w:r>
    </w:p>
    <w:bookmarkStart w:id="148"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8"/>
    <w:bookmarkStart w:id="149"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9"/>
    <w:bookmarkEnd w:id="150"/>
    <w:bookmarkStart w:id="160" w:name="sec-r-version-control"/>
    <w:p>
      <w:pPr>
        <w:pStyle w:val="Heading2"/>
      </w:pPr>
      <w:r>
        <w:t xml:space="preserve">6.11 Version Control and Collaboration</w:t>
      </w:r>
    </w:p>
    <w:bookmarkStart w:id="155"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important.png" id="153" name="Picture"/>
                          <pic:cNvPicPr>
                            <a:picLocks noChangeArrowheads="1" noChangeAspect="1"/>
                          </pic:cNvPicPr>
                        </pic:nvPicPr>
                        <pic:blipFill>
                          <a:blip r:embed="rId1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4">
        <w:r>
          <w:rPr>
            <w:rStyle w:val="Hyperlink"/>
          </w:rPr>
          <w:t xml:space="preserve">R Packages - Version numbers</w:t>
        </w:r>
      </w:hyperlink>
      <w:r>
        <w:t xml:space="preserve"> </w:t>
      </w:r>
      <w:r>
        <w:t xml:space="preserve">for full guidelines.</w:t>
      </w:r>
    </w:p>
    <w:bookmarkEnd w:id="155"/>
    <w:bookmarkStart w:id="157"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6">
        <w:r>
          <w:rPr>
            <w:rStyle w:val="Hyperlink"/>
          </w:rPr>
          <w:t xml:space="preserve">R Packages - NEWS.md</w:t>
        </w:r>
      </w:hyperlink>
      <w:r>
        <w:t xml:space="preserve"> </w:t>
      </w:r>
      <w:r>
        <w:t xml:space="preserve">for full conventions.</w:t>
      </w:r>
    </w:p>
    <w:bookmarkEnd w:id="157"/>
    <w:bookmarkStart w:id="159"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59"/>
    <w:bookmarkEnd w:id="160"/>
    <w:bookmarkStart w:id="161"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1"/>
    <w:bookmarkStart w:id="165" w:name="sec-auto-styling"/>
    <w:p>
      <w:pPr>
        <w:pStyle w:val="Heading2"/>
      </w:pPr>
      <w:r>
        <w:t xml:space="preserve">6.13 Automated Code Styling</w:t>
      </w:r>
    </w:p>
    <w:bookmarkStart w:id="162"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2"/>
    <w:bookmarkStart w:id="163"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3"/>
    <w:bookmarkStart w:id="164"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7.17</w:t>
        </w:r>
      </w:hyperlink>
      <w:r>
        <w:t xml:space="preserve">.</w:t>
      </w:r>
    </w:p>
    <w:bookmarkEnd w:id="164"/>
    <w:bookmarkEnd w:id="165"/>
    <w:bookmarkStart w:id="185" w:name="sec-documenting-code"/>
    <w:p>
      <w:pPr>
        <w:pStyle w:val="Heading2"/>
      </w:pPr>
      <w:r>
        <w:t xml:space="preserve">6.14 Documenting your code</w:t>
      </w:r>
    </w:p>
    <w:bookmarkStart w:id="166"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6"/>
    <w:bookmarkStart w:id="169"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8">
        <w:r>
          <w:rPr>
            <w:rStyle w:val="Hyperlink"/>
          </w:rPr>
          <w:t xml:space="preserve">roxygen2 documentation on inheriting parameters</w:t>
        </w:r>
      </w:hyperlink>
      <w:r>
        <w:t xml:space="preserve">.</w:t>
      </w:r>
    </w:p>
    <w:bookmarkEnd w:id="169"/>
    <w:bookmarkStart w:id="177"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0"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0"/>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1">
        <w:r>
          <w:rPr>
            <w:rStyle w:val="Hyperlink"/>
          </w:rPr>
          <w:t xml:space="preserve">roxygen2 documentation</w:t>
        </w:r>
      </w:hyperlink>
      <w:r>
        <w:t xml:space="preserve"> </w:t>
      </w:r>
      <w:r>
        <w:t xml:space="preserve">and</w:t>
      </w:r>
      <w:r>
        <w:t xml:space="preserve"> </w:t>
      </w:r>
      <w:hyperlink r:id="rId172">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note.png" id="17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7"/>
    <w:bookmarkStart w:id="178"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8"/>
    <w:bookmarkStart w:id="180" w:name="sections-and-subsections"/>
    <w:p>
      <w:pPr>
        <w:pStyle w:val="Heading3"/>
      </w:pPr>
      <w:r>
        <w:t xml:space="preserve">6.14.5 Sections and subsections</w:t>
      </w:r>
    </w:p>
    <w:p>
      <w:pPr>
        <w:pStyle w:val="FirstParagraph"/>
      </w:pPr>
      <w:r>
        <w:t xml:space="preserve">Rstudio (</w:t>
      </w:r>
      <w:hyperlink r:id="rId17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0"/>
    <w:bookmarkStart w:id="182" w:name="code-folding"/>
    <w:p>
      <w:pPr>
        <w:pStyle w:val="Heading3"/>
      </w:pPr>
      <w:r>
        <w:t xml:space="preserve">6.14.6 Code folding</w:t>
      </w:r>
    </w:p>
    <w:p>
      <w:pPr>
        <w:pStyle w:val="FirstParagraph"/>
      </w:pPr>
      <w:r>
        <w:t xml:space="preserve">Consider using RStudio’s</w:t>
      </w:r>
      <w:r>
        <w:t xml:space="preserve"> </w:t>
      </w:r>
      <w:hyperlink r:id="rId18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2"/>
    <w:bookmarkStart w:id="184"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4"/>
    <w:bookmarkEnd w:id="185"/>
    <w:bookmarkStart w:id="192"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6"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6"/>
    <w:bookmarkStart w:id="188" w:name="sec-adr-format"/>
    <w:p>
      <w:pPr>
        <w:pStyle w:val="Heading3"/>
      </w:pPr>
      <w:r>
        <w:t xml:space="preserve">6.15.2 Recommended format</w:t>
      </w:r>
    </w:p>
    <w:p>
      <w:pPr>
        <w:pStyle w:val="FirstParagraph"/>
      </w:pPr>
      <w:r>
        <w:t xml:space="preserve">Use the four-part template from</w:t>
      </w:r>
      <w:r>
        <w:t xml:space="preserve"> </w:t>
      </w:r>
      <w:hyperlink r:id="rId187">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8"/>
    <w:bookmarkStart w:id="189"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89"/>
    <w:bookmarkStart w:id="190"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0"/>
    <w:bookmarkStart w:id="191"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1"/>
    <w:bookmarkEnd w:id="192"/>
    <w:bookmarkStart w:id="198"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4" name="Picture"/>
                  <a:graphic>
                    <a:graphicData uri="http://schemas.openxmlformats.org/drawingml/2006/picture">
                      <pic:pic>
                        <pic:nvPicPr>
                          <pic:cNvPr descr="/opt/quarto/share/formats/docx/note.png" id="19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opt/quarto/share/formats/docx/note.png" id="197"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198"/>
    <w:bookmarkStart w:id="199"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99"/>
    <w:bookmarkStart w:id="200"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0"/>
    <w:bookmarkStart w:id="201"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1"/>
    <w:bookmarkStart w:id="202"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2"/>
    <w:bookmarkStart w:id="205" w:name="examples-borrowed-from-lab-package-prs"/>
    <w:p>
      <w:pPr>
        <w:pStyle w:val="Heading2"/>
      </w:pPr>
      <w:r>
        <w:t xml:space="preserve">6.21 Examples borrowed from lab package PRs</w:t>
      </w:r>
    </w:p>
    <w:p>
      <w:pPr>
        <w:pStyle w:val="FirstParagraph"/>
      </w:pPr>
      <w:r>
        <w:t xml:space="preserve">In</w:t>
      </w:r>
      <w:r>
        <w:t xml:space="preserve"> </w:t>
      </w:r>
      <w:hyperlink r:id="rId20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5"/>
    <w:bookmarkStart w:id="209"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6">
        <w:r>
          <w:rPr>
            <w:rStyle w:val="Hyperlink"/>
          </w:rPr>
          <w:t xml:space="preserve">Decomposition (computer science)</w:t>
        </w:r>
      </w:hyperlink>
      <w:r>
        <w:t xml:space="preserve">,</w:t>
      </w:r>
      <w:r>
        <w:t xml:space="preserve"> </w:t>
      </w:r>
      <w:hyperlink r:id="rId207">
        <w:r>
          <w:rPr>
            <w:rStyle w:val="Hyperlink"/>
          </w:rPr>
          <w:t xml:space="preserve">Code refactoring</w:t>
        </w:r>
      </w:hyperlink>
      <w:r>
        <w:t xml:space="preserve">,</w:t>
      </w:r>
      <w:r>
        <w:t xml:space="preserve"> </w:t>
      </w:r>
      <w:r>
        <w:t xml:space="preserve">and</w:t>
      </w:r>
      <w:r>
        <w:t xml:space="preserve"> </w:t>
      </w:r>
      <w:hyperlink r:id="rId208">
        <w:r>
          <w:rPr>
            <w:rStyle w:val="Hyperlink"/>
          </w:rPr>
          <w:t xml:space="preserve">Functional decomposition</w:t>
        </w:r>
      </w:hyperlink>
      <w:r>
        <w:t xml:space="preserve">.</w:t>
      </w:r>
    </w:p>
    <w:bookmarkEnd w:id="209"/>
    <w:bookmarkStart w:id="215"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5"/>
    <w:bookmarkStart w:id="218" w:name="sec-kiss"/>
    <w:p>
      <w:pPr>
        <w:pStyle w:val="Heading2"/>
      </w:pPr>
      <w:r>
        <w:t xml:space="preserve">6.24 Keep It Short and Simple (KISS)</w:t>
      </w:r>
    </w:p>
    <w:p>
      <w:pPr>
        <w:pStyle w:val="FirstParagraph"/>
      </w:pPr>
      <w:r>
        <w:t xml:space="preserve">The</w:t>
      </w:r>
      <w:r>
        <w:t xml:space="preserve"> </w:t>
      </w:r>
      <w:hyperlink r:id="rId216">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7">
        <w:r>
          <w:rPr>
            <w:rStyle w:val="Hyperlink"/>
          </w:rPr>
          <w:t xml:space="preserve">avoiding deep nesting</w:t>
        </w:r>
      </w:hyperlink>
      <w:r>
        <w:t xml:space="preserve">,</w:t>
      </w:r>
      <w:r>
        <w:t xml:space="preserve"> </w:t>
      </w:r>
      <w:r>
        <w:t xml:space="preserve">are concrete applications of this principle.</w:t>
      </w:r>
    </w:p>
    <w:bookmarkEnd w:id="218"/>
    <w:bookmarkStart w:id="219"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19"/>
    <w:bookmarkStart w:id="221"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21"/>
    <w:bookmarkStart w:id="226" w:name="readingsaving-data"/>
    <w:p>
      <w:pPr>
        <w:pStyle w:val="Heading2"/>
      </w:pPr>
      <w:r>
        <w:t xml:space="preserve">6.27 Reading/Saving Data</w:t>
      </w:r>
    </w:p>
    <w:bookmarkStart w:id="224"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4"/>
    <w:bookmarkStart w:id="225"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5"/>
    <w:bookmarkEnd w:id="226"/>
    <w:bookmarkStart w:id="232"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29"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8">
        <w:r>
          <w:rPr>
            <w:rStyle w:val="Hyperlink"/>
          </w:rPr>
          <w:t xml:space="preserve">here</w:t>
        </w:r>
      </w:hyperlink>
      <w:r>
        <w:t xml:space="preserve">.</w:t>
      </w:r>
    </w:p>
    <w:bookmarkEnd w:id="229"/>
    <w:bookmarkStart w:id="231" w:name="dropbox"/>
    <w:p>
      <w:pPr>
        <w:pStyle w:val="Heading3"/>
      </w:pPr>
      <w:r>
        <w:t xml:space="preserve">6.28.2 Dropbox</w:t>
      </w:r>
    </w:p>
    <w:p>
      <w:pPr>
        <w:pStyle w:val="FirstParagraph"/>
      </w:pPr>
      <w:r>
        <w:t xml:space="preserve">Follow the instructions at</w:t>
      </w:r>
      <w:r>
        <w:t xml:space="preserve"> </w:t>
      </w:r>
      <w:hyperlink r:id="rId23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1"/>
    <w:bookmarkEnd w:id="232"/>
    <w:bookmarkStart w:id="234" w:name="sec-r-lib-packages"/>
    <w:p>
      <w:pPr>
        <w:pStyle w:val="Heading2"/>
      </w:pPr>
      <w:r>
        <w:t xml:space="preserve">6.29 r-lib Packages</w:t>
      </w:r>
    </w:p>
    <w:p>
      <w:pPr>
        <w:pStyle w:val="FirstParagraph"/>
      </w:pPr>
      <w:r>
        <w:t xml:space="preserve">The</w:t>
      </w:r>
      <w:r>
        <w:t xml:space="preserve"> </w:t>
      </w:r>
      <w:hyperlink r:id="rId233">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4"/>
    <w:bookmarkStart w:id="257" w:name="package-development"/>
    <w:p>
      <w:pPr>
        <w:pStyle w:val="Heading2"/>
      </w:pPr>
      <w:r>
        <w:t xml:space="preserve">6.30 Package Development</w:t>
      </w:r>
    </w:p>
    <w:bookmarkStart w:id="235"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5"/>
    <w:bookmarkStart w:id="236"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6"/>
    <w:bookmarkStart w:id="237"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7"/>
    <w:bookmarkStart w:id="238"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8"/>
    <w:bookmarkStart w:id="240" w:name="sec-pkgload"/>
    <w:p>
      <w:pPr>
        <w:pStyle w:val="Heading3"/>
      </w:pPr>
      <w:r>
        <w:t xml:space="preserve">6.30.5</w:t>
      </w:r>
      <w:r>
        <w:t xml:space="preserve"> </w:t>
      </w:r>
      <w:hyperlink r:id="rId239">
        <w:r>
          <w:rPr>
            <w:rStyle w:val="VerbatimChar"/>
          </w:rPr>
          <w:t xml:space="preserve">{pkgload}</w:t>
        </w:r>
      </w:hyperlink>
    </w:p>
    <w:p>
      <w:pPr>
        <w:pStyle w:val="FirstParagraph"/>
      </w:pPr>
      <w:hyperlink r:id="rId239">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0"/>
    <w:bookmarkStart w:id="242" w:name="sec-pkgbuild"/>
    <w:p>
      <w:pPr>
        <w:pStyle w:val="Heading3"/>
      </w:pPr>
      <w:r>
        <w:t xml:space="preserve">6.30.6</w:t>
      </w:r>
      <w:r>
        <w:t xml:space="preserve"> </w:t>
      </w:r>
      <w:hyperlink r:id="rId241">
        <w:r>
          <w:rPr>
            <w:rStyle w:val="VerbatimChar"/>
          </w:rPr>
          <w:t xml:space="preserve">{pkgbuild}</w:t>
        </w:r>
      </w:hyperlink>
    </w:p>
    <w:p>
      <w:pPr>
        <w:pStyle w:val="FirstParagraph"/>
      </w:pPr>
      <w:hyperlink r:id="rId241">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2"/>
    <w:bookmarkStart w:id="244" w:name="sec-rcmdcheck"/>
    <w:p>
      <w:pPr>
        <w:pStyle w:val="Heading3"/>
      </w:pPr>
      <w:r>
        <w:t xml:space="preserve">6.30.7</w:t>
      </w:r>
      <w:r>
        <w:t xml:space="preserve"> </w:t>
      </w:r>
      <w:hyperlink r:id="rId243">
        <w:r>
          <w:rPr>
            <w:rStyle w:val="VerbatimChar"/>
          </w:rPr>
          <w:t xml:space="preserve">{rcmdcheck}</w:t>
        </w:r>
      </w:hyperlink>
    </w:p>
    <w:p>
      <w:pPr>
        <w:pStyle w:val="FirstParagraph"/>
      </w:pPr>
      <w:hyperlink r:id="rId243">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4"/>
    <w:bookmarkStart w:id="246" w:name="sec-remotes"/>
    <w:p>
      <w:pPr>
        <w:pStyle w:val="Heading3"/>
      </w:pPr>
      <w:r>
        <w:t xml:space="preserve">6.30.8</w:t>
      </w:r>
      <w:r>
        <w:t xml:space="preserve"> </w:t>
      </w:r>
      <w:hyperlink r:id="rId245">
        <w:r>
          <w:rPr>
            <w:rStyle w:val="VerbatimChar"/>
          </w:rPr>
          <w:t xml:space="preserve">{remotes}</w:t>
        </w:r>
      </w:hyperlink>
    </w:p>
    <w:p>
      <w:pPr>
        <w:pStyle w:val="FirstParagraph"/>
      </w:pPr>
      <w:hyperlink r:id="rId245">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6"/>
    <w:bookmarkStart w:id="248" w:name="sec-pak"/>
    <w:p>
      <w:pPr>
        <w:pStyle w:val="Heading3"/>
      </w:pPr>
      <w:r>
        <w:t xml:space="preserve">6.30.9</w:t>
      </w:r>
      <w:r>
        <w:t xml:space="preserve"> </w:t>
      </w:r>
      <w:hyperlink r:id="rId247">
        <w:r>
          <w:rPr>
            <w:rStyle w:val="VerbatimChar"/>
          </w:rPr>
          <w:t xml:space="preserve">{pak}</w:t>
        </w:r>
      </w:hyperlink>
    </w:p>
    <w:p>
      <w:pPr>
        <w:pStyle w:val="FirstParagraph"/>
      </w:pPr>
      <w:hyperlink r:id="rId247">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8"/>
    <w:bookmarkStart w:id="250" w:name="sec-revdepcheck"/>
    <w:p>
      <w:pPr>
        <w:pStyle w:val="Heading3"/>
      </w:pPr>
      <w:r>
        <w:t xml:space="preserve">6.30.10</w:t>
      </w:r>
      <w:r>
        <w:t xml:space="preserve"> </w:t>
      </w:r>
      <w:hyperlink r:id="rId249">
        <w:r>
          <w:rPr>
            <w:rStyle w:val="VerbatimChar"/>
          </w:rPr>
          <w:t xml:space="preserve">{revdepcheck}</w:t>
        </w:r>
      </w:hyperlink>
    </w:p>
    <w:p>
      <w:pPr>
        <w:pStyle w:val="FirstParagraph"/>
      </w:pPr>
      <w:hyperlink r:id="rId249">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0"/>
    <w:bookmarkStart w:id="252" w:name="sec-desc"/>
    <w:p>
      <w:pPr>
        <w:pStyle w:val="Heading3"/>
      </w:pPr>
      <w:r>
        <w:t xml:space="preserve">6.30.11</w:t>
      </w:r>
      <w:r>
        <w:t xml:space="preserve"> </w:t>
      </w:r>
      <w:hyperlink r:id="rId251">
        <w:r>
          <w:rPr>
            <w:rStyle w:val="VerbatimChar"/>
          </w:rPr>
          <w:t xml:space="preserve">{desc}</w:t>
        </w:r>
      </w:hyperlink>
    </w:p>
    <w:p>
      <w:pPr>
        <w:pStyle w:val="FirstParagraph"/>
      </w:pPr>
      <w:hyperlink r:id="rId251">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2"/>
    <w:bookmarkStart w:id="254" w:name="sec-pkgcache"/>
    <w:p>
      <w:pPr>
        <w:pStyle w:val="Heading3"/>
      </w:pPr>
      <w:r>
        <w:t xml:space="preserve">6.30.12</w:t>
      </w:r>
      <w:r>
        <w:t xml:space="preserve"> </w:t>
      </w:r>
      <w:hyperlink r:id="rId253">
        <w:r>
          <w:rPr>
            <w:rStyle w:val="VerbatimChar"/>
          </w:rPr>
          <w:t xml:space="preserve">{pkgcache}</w:t>
        </w:r>
      </w:hyperlink>
    </w:p>
    <w:p>
      <w:pPr>
        <w:pStyle w:val="FirstParagraph"/>
      </w:pPr>
      <w:hyperlink r:id="rId253">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4"/>
    <w:bookmarkStart w:id="256" w:name="sec-lifecycle"/>
    <w:p>
      <w:pPr>
        <w:pStyle w:val="Heading3"/>
      </w:pPr>
      <w:r>
        <w:t xml:space="preserve">6.30.13</w:t>
      </w:r>
      <w:r>
        <w:t xml:space="preserve"> </w:t>
      </w:r>
      <w:hyperlink r:id="rId255">
        <w:r>
          <w:rPr>
            <w:rStyle w:val="VerbatimChar"/>
          </w:rPr>
          <w:t xml:space="preserve">{lifecycle}</w:t>
        </w:r>
      </w:hyperlink>
    </w:p>
    <w:p>
      <w:pPr>
        <w:pStyle w:val="FirstParagraph"/>
      </w:pPr>
      <w:hyperlink r:id="rId255">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6"/>
    <w:bookmarkEnd w:id="257"/>
    <w:bookmarkStart w:id="265" w:name="testing-and-quality"/>
    <w:p>
      <w:pPr>
        <w:pStyle w:val="Heading2"/>
      </w:pPr>
      <w:r>
        <w:t xml:space="preserve">6.31 Testing and Quality</w:t>
      </w:r>
    </w:p>
    <w:bookmarkStart w:id="258"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8"/>
    <w:bookmarkStart w:id="260" w:name="sec-covr"/>
    <w:p>
      <w:pPr>
        <w:pStyle w:val="Heading3"/>
      </w:pPr>
      <w:r>
        <w:t xml:space="preserve">6.31.2</w:t>
      </w:r>
      <w:r>
        <w:t xml:space="preserve"> </w:t>
      </w:r>
      <w:hyperlink r:id="rId259">
        <w:r>
          <w:rPr>
            <w:rStyle w:val="VerbatimChar"/>
          </w:rPr>
          <w:t xml:space="preserve">{covr}</w:t>
        </w:r>
      </w:hyperlink>
    </w:p>
    <w:p>
      <w:pPr>
        <w:pStyle w:val="FirstParagraph"/>
      </w:pPr>
      <w:hyperlink r:id="rId259">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0"/>
    <w:bookmarkStart w:id="262" w:name="sec-waldo"/>
    <w:p>
      <w:pPr>
        <w:pStyle w:val="Heading3"/>
      </w:pPr>
      <w:r>
        <w:t xml:space="preserve">6.31.3</w:t>
      </w:r>
      <w:r>
        <w:t xml:space="preserve"> </w:t>
      </w:r>
      <w:hyperlink r:id="rId261">
        <w:r>
          <w:rPr>
            <w:rStyle w:val="VerbatimChar"/>
          </w:rPr>
          <w:t xml:space="preserve">{waldo}</w:t>
        </w:r>
      </w:hyperlink>
    </w:p>
    <w:p>
      <w:pPr>
        <w:pStyle w:val="FirstParagraph"/>
      </w:pPr>
      <w:hyperlink r:id="rId261">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2"/>
    <w:bookmarkStart w:id="264" w:name="sec-lintr"/>
    <w:p>
      <w:pPr>
        <w:pStyle w:val="Heading3"/>
      </w:pPr>
      <w:r>
        <w:t xml:space="preserve">6.31.4</w:t>
      </w:r>
      <w:r>
        <w:t xml:space="preserve"> </w:t>
      </w:r>
      <w:hyperlink r:id="rId263">
        <w:r>
          <w:rPr>
            <w:rStyle w:val="VerbatimChar"/>
          </w:rPr>
          <w:t xml:space="preserve">{lintr}</w:t>
        </w:r>
      </w:hyperlink>
    </w:p>
    <w:p>
      <w:pPr>
        <w:pStyle w:val="FirstParagraph"/>
      </w:pPr>
      <w:hyperlink r:id="rId263">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4"/>
    <w:bookmarkEnd w:id="265"/>
    <w:bookmarkStart w:id="278" w:name="core-language-and-infrastructure"/>
    <w:p>
      <w:pPr>
        <w:pStyle w:val="Heading2"/>
      </w:pPr>
      <w:r>
        <w:t xml:space="preserve">6.32 Core Language and Infrastructure</w:t>
      </w:r>
    </w:p>
    <w:bookmarkStart w:id="267" w:name="sec-rlang"/>
    <w:p>
      <w:pPr>
        <w:pStyle w:val="Heading3"/>
      </w:pPr>
      <w:r>
        <w:t xml:space="preserve">6.32.1</w:t>
      </w:r>
      <w:r>
        <w:t xml:space="preserve"> </w:t>
      </w:r>
      <w:hyperlink r:id="rId266">
        <w:r>
          <w:rPr>
            <w:rStyle w:val="VerbatimChar"/>
          </w:rPr>
          <w:t xml:space="preserve">{rlang}</w:t>
        </w:r>
      </w:hyperlink>
    </w:p>
    <w:p>
      <w:pPr>
        <w:pStyle w:val="FirstParagraph"/>
      </w:pPr>
      <w:hyperlink r:id="rId266">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7"/>
    <w:bookmarkStart w:id="269" w:name="sec-vctrs"/>
    <w:p>
      <w:pPr>
        <w:pStyle w:val="Heading3"/>
      </w:pPr>
      <w:r>
        <w:t xml:space="preserve">6.32.2</w:t>
      </w:r>
      <w:r>
        <w:t xml:space="preserve"> </w:t>
      </w:r>
      <w:hyperlink r:id="rId268">
        <w:r>
          <w:rPr>
            <w:rStyle w:val="VerbatimChar"/>
          </w:rPr>
          <w:t xml:space="preserve">{vctrs}</w:t>
        </w:r>
      </w:hyperlink>
    </w:p>
    <w:p>
      <w:pPr>
        <w:pStyle w:val="FirstParagraph"/>
      </w:pPr>
      <w:hyperlink r:id="rId268">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69"/>
    <w:bookmarkStart w:id="271" w:name="sec-withr"/>
    <w:p>
      <w:pPr>
        <w:pStyle w:val="Heading3"/>
      </w:pPr>
      <w:r>
        <w:t xml:space="preserve">6.32.3</w:t>
      </w:r>
      <w:r>
        <w:t xml:space="preserve"> </w:t>
      </w:r>
      <w:hyperlink r:id="rId270">
        <w:r>
          <w:rPr>
            <w:rStyle w:val="VerbatimChar"/>
          </w:rPr>
          <w:t xml:space="preserve">{withr}</w:t>
        </w:r>
      </w:hyperlink>
    </w:p>
    <w:p>
      <w:pPr>
        <w:pStyle w:val="FirstParagraph"/>
      </w:pPr>
      <w:hyperlink r:id="rId270">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1"/>
    <w:bookmarkStart w:id="273" w:name="sec-cli"/>
    <w:p>
      <w:pPr>
        <w:pStyle w:val="Heading3"/>
      </w:pPr>
      <w:r>
        <w:t xml:space="preserve">6.32.4</w:t>
      </w:r>
      <w:r>
        <w:t xml:space="preserve"> </w:t>
      </w:r>
      <w:hyperlink r:id="rId272">
        <w:r>
          <w:rPr>
            <w:rStyle w:val="VerbatimChar"/>
          </w:rPr>
          <w:t xml:space="preserve">{cli}</w:t>
        </w:r>
      </w:hyperlink>
    </w:p>
    <w:p>
      <w:pPr>
        <w:pStyle w:val="FirstParagraph"/>
      </w:pPr>
      <w:hyperlink r:id="rId272">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3"/>
    <w:bookmarkStart w:id="275" w:name="sec-R6"/>
    <w:p>
      <w:pPr>
        <w:pStyle w:val="Heading3"/>
      </w:pPr>
      <w:r>
        <w:t xml:space="preserve">6.32.5</w:t>
      </w:r>
      <w:r>
        <w:t xml:space="preserve"> </w:t>
      </w:r>
      <w:hyperlink r:id="rId274">
        <w:r>
          <w:rPr>
            <w:rStyle w:val="VerbatimChar"/>
          </w:rPr>
          <w:t xml:space="preserve">{R6}</w:t>
        </w:r>
      </w:hyperlink>
    </w:p>
    <w:p>
      <w:pPr>
        <w:pStyle w:val="FirstParagraph"/>
      </w:pPr>
      <w:hyperlink r:id="rId274">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5"/>
    <w:bookmarkStart w:id="277" w:name="sec-cpp11"/>
    <w:p>
      <w:pPr>
        <w:pStyle w:val="Heading3"/>
      </w:pPr>
      <w:r>
        <w:t xml:space="preserve">6.32.6</w:t>
      </w:r>
      <w:r>
        <w:t xml:space="preserve"> </w:t>
      </w:r>
      <w:hyperlink r:id="rId276">
        <w:r>
          <w:rPr>
            <w:rStyle w:val="VerbatimChar"/>
          </w:rPr>
          <w:t xml:space="preserve">{cpp11}</w:t>
        </w:r>
      </w:hyperlink>
    </w:p>
    <w:p>
      <w:pPr>
        <w:pStyle w:val="FirstParagraph"/>
      </w:pPr>
      <w:hyperlink r:id="rId276">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7"/>
    <w:bookmarkEnd w:id="278"/>
    <w:bookmarkStart w:id="287" w:name="system-and-process"/>
    <w:p>
      <w:pPr>
        <w:pStyle w:val="Heading2"/>
      </w:pPr>
      <w:r>
        <w:t xml:space="preserve">6.33 System and Process</w:t>
      </w:r>
    </w:p>
    <w:bookmarkStart w:id="280" w:name="sec-fs"/>
    <w:p>
      <w:pPr>
        <w:pStyle w:val="Heading3"/>
      </w:pPr>
      <w:r>
        <w:t xml:space="preserve">6.33.1</w:t>
      </w:r>
      <w:r>
        <w:t xml:space="preserve"> </w:t>
      </w:r>
      <w:hyperlink r:id="rId279">
        <w:r>
          <w:rPr>
            <w:rStyle w:val="VerbatimChar"/>
          </w:rPr>
          <w:t xml:space="preserve">{fs}</w:t>
        </w:r>
      </w:hyperlink>
    </w:p>
    <w:p>
      <w:pPr>
        <w:pStyle w:val="FirstParagraph"/>
      </w:pPr>
      <w:hyperlink r:id="rId279">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0"/>
    <w:bookmarkStart w:id="282" w:name="sec-processx"/>
    <w:p>
      <w:pPr>
        <w:pStyle w:val="Heading3"/>
      </w:pPr>
      <w:r>
        <w:t xml:space="preserve">6.33.2</w:t>
      </w:r>
      <w:r>
        <w:t xml:space="preserve"> </w:t>
      </w:r>
      <w:hyperlink r:id="rId281">
        <w:r>
          <w:rPr>
            <w:rStyle w:val="VerbatimChar"/>
          </w:rPr>
          <w:t xml:space="preserve">{processx}</w:t>
        </w:r>
      </w:hyperlink>
    </w:p>
    <w:p>
      <w:pPr>
        <w:pStyle w:val="FirstParagraph"/>
      </w:pPr>
      <w:hyperlink r:id="rId281">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2"/>
    <w:bookmarkStart w:id="284" w:name="sec-callr"/>
    <w:p>
      <w:pPr>
        <w:pStyle w:val="Heading3"/>
      </w:pPr>
      <w:r>
        <w:t xml:space="preserve">6.33.3</w:t>
      </w:r>
      <w:r>
        <w:t xml:space="preserve"> </w:t>
      </w:r>
      <w:hyperlink r:id="rId283">
        <w:r>
          <w:rPr>
            <w:rStyle w:val="VerbatimChar"/>
          </w:rPr>
          <w:t xml:space="preserve">{callr}</w:t>
        </w:r>
      </w:hyperlink>
    </w:p>
    <w:p>
      <w:pPr>
        <w:pStyle w:val="FirstParagraph"/>
      </w:pPr>
      <w:hyperlink r:id="rId283">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4"/>
    <w:bookmarkStart w:id="286" w:name="sec-ps"/>
    <w:p>
      <w:pPr>
        <w:pStyle w:val="Heading3"/>
      </w:pPr>
      <w:r>
        <w:t xml:space="preserve">6.33.4</w:t>
      </w:r>
      <w:r>
        <w:t xml:space="preserve"> </w:t>
      </w:r>
      <w:hyperlink r:id="rId285">
        <w:r>
          <w:rPr>
            <w:rStyle w:val="VerbatimChar"/>
          </w:rPr>
          <w:t xml:space="preserve">{ps}</w:t>
        </w:r>
      </w:hyperlink>
    </w:p>
    <w:p>
      <w:pPr>
        <w:pStyle w:val="FirstParagraph"/>
      </w:pPr>
      <w:hyperlink r:id="rId285">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6"/>
    <w:bookmarkEnd w:id="287"/>
    <w:bookmarkStart w:id="296" w:name="http-and-web"/>
    <w:p>
      <w:pPr>
        <w:pStyle w:val="Heading2"/>
      </w:pPr>
      <w:r>
        <w:t xml:space="preserve">6.34 HTTP and Web</w:t>
      </w:r>
    </w:p>
    <w:bookmarkStart w:id="289" w:name="sec-httr2"/>
    <w:p>
      <w:pPr>
        <w:pStyle w:val="Heading3"/>
      </w:pPr>
      <w:r>
        <w:t xml:space="preserve">6.34.1</w:t>
      </w:r>
      <w:r>
        <w:t xml:space="preserve"> </w:t>
      </w:r>
      <w:hyperlink r:id="rId288">
        <w:r>
          <w:rPr>
            <w:rStyle w:val="VerbatimChar"/>
          </w:rPr>
          <w:t xml:space="preserve">{httr2}</w:t>
        </w:r>
      </w:hyperlink>
    </w:p>
    <w:p>
      <w:pPr>
        <w:pStyle w:val="FirstParagraph"/>
      </w:pPr>
      <w:hyperlink r:id="rId288">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89"/>
    <w:bookmarkStart w:id="291" w:name="sec-httr"/>
    <w:p>
      <w:pPr>
        <w:pStyle w:val="Heading3"/>
      </w:pPr>
      <w:r>
        <w:t xml:space="preserve">6.34.2</w:t>
      </w:r>
      <w:r>
        <w:t xml:space="preserve"> </w:t>
      </w:r>
      <w:hyperlink r:id="rId290">
        <w:r>
          <w:rPr>
            <w:rStyle w:val="VerbatimChar"/>
          </w:rPr>
          <w:t xml:space="preserve">{httr}</w:t>
        </w:r>
      </w:hyperlink>
    </w:p>
    <w:p>
      <w:pPr>
        <w:pStyle w:val="FirstParagraph"/>
      </w:pPr>
      <w:hyperlink r:id="rId290">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1"/>
    <w:bookmarkStart w:id="293" w:name="sec-gh"/>
    <w:p>
      <w:pPr>
        <w:pStyle w:val="Heading3"/>
      </w:pPr>
      <w:r>
        <w:t xml:space="preserve">6.34.3</w:t>
      </w:r>
      <w:r>
        <w:t xml:space="preserve"> </w:t>
      </w:r>
      <w:hyperlink r:id="rId292">
        <w:r>
          <w:rPr>
            <w:rStyle w:val="VerbatimChar"/>
          </w:rPr>
          <w:t xml:space="preserve">{gh}</w:t>
        </w:r>
      </w:hyperlink>
    </w:p>
    <w:p>
      <w:pPr>
        <w:pStyle w:val="FirstParagraph"/>
      </w:pPr>
      <w:hyperlink r:id="rId292">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3"/>
    <w:bookmarkStart w:id="295" w:name="sec-gargle"/>
    <w:p>
      <w:pPr>
        <w:pStyle w:val="Heading3"/>
      </w:pPr>
      <w:r>
        <w:t xml:space="preserve">6.34.4</w:t>
      </w:r>
      <w:r>
        <w:t xml:space="preserve"> </w:t>
      </w:r>
      <w:hyperlink r:id="rId294">
        <w:r>
          <w:rPr>
            <w:rStyle w:val="VerbatimChar"/>
          </w:rPr>
          <w:t xml:space="preserve">{gargle}</w:t>
        </w:r>
      </w:hyperlink>
    </w:p>
    <w:p>
      <w:pPr>
        <w:pStyle w:val="FirstParagraph"/>
      </w:pPr>
      <w:hyperlink r:id="rId294">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5"/>
    <w:bookmarkEnd w:id="296"/>
    <w:bookmarkStart w:id="316" w:name="utilities"/>
    <w:p>
      <w:pPr>
        <w:pStyle w:val="Heading2"/>
      </w:pPr>
      <w:r>
        <w:t xml:space="preserve">6.35 Utilities</w:t>
      </w:r>
    </w:p>
    <w:bookmarkStart w:id="298" w:name="sec-here-pkg"/>
    <w:p>
      <w:pPr>
        <w:pStyle w:val="Heading3"/>
      </w:pPr>
      <w:r>
        <w:t xml:space="preserve">6.35.1</w:t>
      </w:r>
      <w:r>
        <w:t xml:space="preserve"> </w:t>
      </w:r>
      <w:hyperlink r:id="rId297">
        <w:r>
          <w:rPr>
            <w:rStyle w:val="VerbatimChar"/>
          </w:rPr>
          <w:t xml:space="preserve">{here}</w:t>
        </w:r>
      </w:hyperlink>
    </w:p>
    <w:p>
      <w:pPr>
        <w:pStyle w:val="FirstParagraph"/>
      </w:pPr>
      <w:hyperlink r:id="rId297">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8"/>
    <w:bookmarkStart w:id="300" w:name="sec-memoise"/>
    <w:p>
      <w:pPr>
        <w:pStyle w:val="Heading3"/>
      </w:pPr>
      <w:r>
        <w:t xml:space="preserve">6.35.2</w:t>
      </w:r>
      <w:r>
        <w:t xml:space="preserve"> </w:t>
      </w:r>
      <w:hyperlink r:id="rId299">
        <w:r>
          <w:rPr>
            <w:rStyle w:val="VerbatimChar"/>
          </w:rPr>
          <w:t xml:space="preserve">{memoise}</w:t>
        </w:r>
      </w:hyperlink>
    </w:p>
    <w:p>
      <w:pPr>
        <w:pStyle w:val="FirstParagraph"/>
      </w:pPr>
      <w:hyperlink r:id="rId299">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0"/>
    <w:bookmarkStart w:id="303" w:name="sec-scales"/>
    <w:p>
      <w:pPr>
        <w:pStyle w:val="Heading3"/>
      </w:pPr>
      <w:r>
        <w:t xml:space="preserve">6.35.3</w:t>
      </w:r>
      <w:r>
        <w:t xml:space="preserve"> </w:t>
      </w:r>
      <w:hyperlink r:id="rId301">
        <w:r>
          <w:rPr>
            <w:rStyle w:val="VerbatimChar"/>
          </w:rPr>
          <w:t xml:space="preserve">{scales}</w:t>
        </w:r>
      </w:hyperlink>
    </w:p>
    <w:p>
      <w:pPr>
        <w:pStyle w:val="FirstParagraph"/>
      </w:pPr>
      <w:hyperlink r:id="rId30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2">
        <w:r>
          <w:rPr>
            <w:rStyle w:val="VerbatimChar"/>
          </w:rPr>
          <w:t xml:space="preserve">{ggplot2}</w:t>
        </w:r>
      </w:hyperlink>
      <w:r>
        <w:t xml:space="preserve">.</w:t>
      </w:r>
    </w:p>
    <w:bookmarkEnd w:id="303"/>
    <w:bookmarkStart w:id="305" w:name="sec-sessioninfo"/>
    <w:p>
      <w:pPr>
        <w:pStyle w:val="Heading3"/>
      </w:pPr>
      <w:r>
        <w:t xml:space="preserve">6.35.4</w:t>
      </w:r>
      <w:r>
        <w:t xml:space="preserve"> </w:t>
      </w:r>
      <w:hyperlink r:id="rId304">
        <w:r>
          <w:rPr>
            <w:rStyle w:val="VerbatimChar"/>
          </w:rPr>
          <w:t xml:space="preserve">{sessioninfo}</w:t>
        </w:r>
      </w:hyperlink>
    </w:p>
    <w:p>
      <w:pPr>
        <w:pStyle w:val="FirstParagraph"/>
      </w:pPr>
      <w:hyperlink r:id="rId30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5"/>
    <w:bookmarkStart w:id="307" w:name="sec-downlit"/>
    <w:p>
      <w:pPr>
        <w:pStyle w:val="Heading3"/>
      </w:pPr>
      <w:r>
        <w:t xml:space="preserve">6.35.5</w:t>
      </w:r>
      <w:r>
        <w:t xml:space="preserve"> </w:t>
      </w:r>
      <w:hyperlink r:id="rId306">
        <w:r>
          <w:rPr>
            <w:rStyle w:val="VerbatimChar"/>
          </w:rPr>
          <w:t xml:space="preserve">{downlit}</w:t>
        </w:r>
      </w:hyperlink>
    </w:p>
    <w:p>
      <w:pPr>
        <w:pStyle w:val="FirstParagraph"/>
      </w:pPr>
      <w:hyperlink r:id="rId30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7"/>
    <w:bookmarkStart w:id="309" w:name="sec-prettyunits"/>
    <w:p>
      <w:pPr>
        <w:pStyle w:val="Heading3"/>
      </w:pPr>
      <w:r>
        <w:t xml:space="preserve">6.35.6</w:t>
      </w:r>
      <w:r>
        <w:t xml:space="preserve"> </w:t>
      </w:r>
      <w:hyperlink r:id="rId308">
        <w:r>
          <w:rPr>
            <w:rStyle w:val="VerbatimChar"/>
          </w:rPr>
          <w:t xml:space="preserve">{prettyunits}</w:t>
        </w:r>
      </w:hyperlink>
    </w:p>
    <w:p>
      <w:pPr>
        <w:pStyle w:val="FirstParagraph"/>
      </w:pPr>
      <w:hyperlink r:id="rId30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09"/>
    <w:bookmarkStart w:id="311" w:name="sec-lobstr"/>
    <w:p>
      <w:pPr>
        <w:pStyle w:val="Heading3"/>
      </w:pPr>
      <w:r>
        <w:t xml:space="preserve">6.35.7</w:t>
      </w:r>
      <w:r>
        <w:t xml:space="preserve"> </w:t>
      </w:r>
      <w:hyperlink r:id="rId310">
        <w:r>
          <w:rPr>
            <w:rStyle w:val="VerbatimChar"/>
          </w:rPr>
          <w:t xml:space="preserve">{lobstr}</w:t>
        </w:r>
      </w:hyperlink>
    </w:p>
    <w:p>
      <w:pPr>
        <w:pStyle w:val="FirstParagraph"/>
      </w:pPr>
      <w:hyperlink r:id="rId31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1"/>
    <w:bookmarkStart w:id="313" w:name="sec-crayon"/>
    <w:p>
      <w:pPr>
        <w:pStyle w:val="Heading3"/>
      </w:pPr>
      <w:r>
        <w:t xml:space="preserve">6.35.8</w:t>
      </w:r>
      <w:r>
        <w:t xml:space="preserve"> </w:t>
      </w:r>
      <w:hyperlink r:id="rId312">
        <w:r>
          <w:rPr>
            <w:rStyle w:val="VerbatimChar"/>
          </w:rPr>
          <w:t xml:space="preserve">{crayon}</w:t>
        </w:r>
      </w:hyperlink>
    </w:p>
    <w:p>
      <w:pPr>
        <w:pStyle w:val="FirstParagraph"/>
      </w:pPr>
      <w:hyperlink r:id="rId31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3"/>
    <w:bookmarkStart w:id="315" w:name="sec-styler"/>
    <w:p>
      <w:pPr>
        <w:pStyle w:val="Heading3"/>
      </w:pPr>
      <w:r>
        <w:t xml:space="preserve">6.35.9</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5"/>
    <w:bookmarkEnd w:id="316"/>
    <w:bookmarkStart w:id="319" w:name="github-actions"/>
    <w:p>
      <w:pPr>
        <w:pStyle w:val="Heading2"/>
      </w:pPr>
      <w:r>
        <w:t xml:space="preserve">6.36 GitHub Actions</w:t>
      </w:r>
    </w:p>
    <w:bookmarkStart w:id="318" w:name="sec-r-lib-actions"/>
    <w:p>
      <w:pPr>
        <w:pStyle w:val="Heading3"/>
      </w:pPr>
      <w:r>
        <w:t xml:space="preserve">6.36.1</w:t>
      </w:r>
      <w:r>
        <w:t xml:space="preserve"> </w:t>
      </w:r>
      <w:hyperlink r:id="rId317">
        <w:r>
          <w:rPr>
            <w:rStyle w:val="Hyperlink"/>
          </w:rPr>
          <w:t xml:space="preserve">actions</w:t>
        </w:r>
      </w:hyperlink>
    </w:p>
    <w:p>
      <w:pPr>
        <w:pStyle w:val="FirstParagraph"/>
      </w:pPr>
      <w:r>
        <w:t xml:space="preserve">The</w:t>
      </w:r>
      <w:r>
        <w:t xml:space="preserve"> </w:t>
      </w:r>
      <w:hyperlink r:id="rId31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8"/>
    <w:bookmarkEnd w:id="319"/>
    <w:bookmarkStart w:id="32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2"/>
    <w:bookmarkStart w:id="342" w:name="core-tidyverse-packages"/>
    <w:p>
      <w:pPr>
        <w:pStyle w:val="Heading2"/>
      </w:pPr>
      <w:r>
        <w:t xml:space="preserve">6.38 Core Tidyverse Packages</w:t>
      </w:r>
    </w:p>
    <w:p>
      <w:pPr>
        <w:pStyle w:val="FirstParagraph"/>
      </w:pPr>
      <w:r>
        <w:t xml:space="preserve">The</w:t>
      </w:r>
      <w:r>
        <w:t xml:space="preserve"> </w:t>
      </w:r>
      <w:hyperlink r:id="rId32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4" w:name="sec-ggplot2"/>
    <w:p>
      <w:pPr>
        <w:pStyle w:val="Heading3"/>
      </w:pPr>
      <w:r>
        <w:t xml:space="preserve">6.38.1</w:t>
      </w:r>
      <w:r>
        <w:t xml:space="preserve"> </w:t>
      </w:r>
      <w:hyperlink r:id="rId302">
        <w:r>
          <w:rPr>
            <w:rStyle w:val="Hyperlink"/>
          </w:rPr>
          <w:t xml:space="preserve">ggplot2</w:t>
        </w:r>
      </w:hyperlink>
    </w:p>
    <w:p>
      <w:pPr>
        <w:pStyle w:val="FirstParagraph"/>
      </w:pPr>
      <w:hyperlink r:id="rId30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4"/>
    <w:bookmarkStart w:id="326" w:name="sec-dplyr"/>
    <w:p>
      <w:pPr>
        <w:pStyle w:val="Heading3"/>
      </w:pPr>
      <w:r>
        <w:t xml:space="preserve">6.38.2</w:t>
      </w:r>
      <w:r>
        <w:t xml:space="preserve"> </w:t>
      </w:r>
      <w:hyperlink r:id="rId325">
        <w:r>
          <w:rPr>
            <w:rStyle w:val="Hyperlink"/>
          </w:rPr>
          <w:t xml:space="preserve">dplyr</w:t>
        </w:r>
      </w:hyperlink>
    </w:p>
    <w:p>
      <w:pPr>
        <w:pStyle w:val="FirstParagraph"/>
      </w:pPr>
      <w:hyperlink r:id="rId32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6"/>
    <w:bookmarkStart w:id="329" w:name="sec-tidyr"/>
    <w:p>
      <w:pPr>
        <w:pStyle w:val="Heading3"/>
      </w:pPr>
      <w:r>
        <w:t xml:space="preserve">6.38.3</w:t>
      </w:r>
      <w:r>
        <w:t xml:space="preserve"> </w:t>
      </w:r>
      <w:hyperlink r:id="rId327">
        <w:r>
          <w:rPr>
            <w:rStyle w:val="Hyperlink"/>
          </w:rPr>
          <w:t xml:space="preserve">tidyr</w:t>
        </w:r>
      </w:hyperlink>
    </w:p>
    <w:p>
      <w:pPr>
        <w:pStyle w:val="FirstParagraph"/>
      </w:pPr>
      <w:hyperlink r:id="rId32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8" w:name="when-to-use-dplyr-vs-tidyr"/>
    <w:p>
      <w:pPr>
        <w:pStyle w:val="Heading4"/>
      </w:pPr>
      <w:r>
        <w:t xml:space="preserve">6.38.3.1 When to use dplyr vs tidyr</w:t>
      </w:r>
    </w:p>
    <w:p>
      <w:pPr>
        <w:pStyle w:val="FirstParagraph"/>
      </w:pPr>
      <w:r>
        <w:t xml:space="preserve">While both</w:t>
      </w:r>
      <w:r>
        <w:t xml:space="preserve"> </w:t>
      </w:r>
      <w:hyperlink r:id="rId325">
        <w:r>
          <w:rPr>
            <w:rStyle w:val="VerbatimChar"/>
          </w:rPr>
          <w:t xml:space="preserve">{dplyr}</w:t>
        </w:r>
      </w:hyperlink>
      <w:r>
        <w:t xml:space="preserve"> </w:t>
      </w:r>
      <w:r>
        <w:t xml:space="preserve">and</w:t>
      </w:r>
      <w:r>
        <w:t xml:space="preserve"> </w:t>
      </w:r>
      <w:hyperlink r:id="rId32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8"/>
    <w:bookmarkEnd w:id="329"/>
    <w:bookmarkStart w:id="331" w:name="sec-readr"/>
    <w:p>
      <w:pPr>
        <w:pStyle w:val="Heading3"/>
      </w:pPr>
      <w:r>
        <w:t xml:space="preserve">6.38.4</w:t>
      </w:r>
      <w:r>
        <w:t xml:space="preserve"> </w:t>
      </w:r>
      <w:hyperlink r:id="rId330">
        <w:r>
          <w:rPr>
            <w:rStyle w:val="Hyperlink"/>
          </w:rPr>
          <w:t xml:space="preserve">readr</w:t>
        </w:r>
      </w:hyperlink>
    </w:p>
    <w:p>
      <w:pPr>
        <w:pStyle w:val="FirstParagraph"/>
      </w:pPr>
      <w:hyperlink r:id="rId33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1"/>
    <w:bookmarkStart w:id="333" w:name="sec-purrr"/>
    <w:p>
      <w:pPr>
        <w:pStyle w:val="Heading3"/>
      </w:pPr>
      <w:r>
        <w:t xml:space="preserve">6.38.5</w:t>
      </w:r>
      <w:r>
        <w:t xml:space="preserve"> </w:t>
      </w:r>
      <w:hyperlink r:id="rId142">
        <w:r>
          <w:rPr>
            <w:rStyle w:val="Hyperlink"/>
          </w:rPr>
          <w:t xml:space="preserve">purrr</w:t>
        </w:r>
      </w:hyperlink>
    </w:p>
    <w:p>
      <w:pPr>
        <w:pStyle w:val="FirstParagraph"/>
      </w:pPr>
      <w:hyperlink r:id="rId142">
        <w:r>
          <w:rPr>
            <w:rStyle w:val="VerbatimChar"/>
          </w:rPr>
          <w:t xml:space="preserve">{purrr}</w:t>
        </w:r>
      </w:hyperlink>
      <w:r>
        <w:t xml:space="preserve"> </w:t>
      </w:r>
      <w:r>
        <w:t xml:space="preserve">enhances R’s</w:t>
      </w:r>
      <w:r>
        <w:t xml:space="preserve"> </w:t>
      </w:r>
      <w:hyperlink r:id="rId33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3"/>
    <w:bookmarkStart w:id="335" w:name="sec-tibble"/>
    <w:p>
      <w:pPr>
        <w:pStyle w:val="Heading3"/>
      </w:pPr>
      <w:r>
        <w:t xml:space="preserve">6.38.6</w:t>
      </w:r>
      <w:r>
        <w:t xml:space="preserve"> </w:t>
      </w:r>
      <w:hyperlink r:id="rId334">
        <w:r>
          <w:rPr>
            <w:rStyle w:val="Hyperlink"/>
          </w:rPr>
          <w:t xml:space="preserve">tibble</w:t>
        </w:r>
      </w:hyperlink>
    </w:p>
    <w:p>
      <w:pPr>
        <w:pStyle w:val="FirstParagraph"/>
      </w:pPr>
      <w:hyperlink r:id="rId33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5"/>
    <w:bookmarkStart w:id="337" w:name="sec-stringr"/>
    <w:p>
      <w:pPr>
        <w:pStyle w:val="Heading3"/>
      </w:pPr>
      <w:r>
        <w:t xml:space="preserve">6.38.7</w:t>
      </w:r>
      <w:r>
        <w:t xml:space="preserve"> </w:t>
      </w:r>
      <w:hyperlink r:id="rId336">
        <w:r>
          <w:rPr>
            <w:rStyle w:val="Hyperlink"/>
          </w:rPr>
          <w:t xml:space="preserve">stringr</w:t>
        </w:r>
      </w:hyperlink>
    </w:p>
    <w:p>
      <w:pPr>
        <w:pStyle w:val="FirstParagraph"/>
      </w:pPr>
      <w:hyperlink r:id="rId33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7"/>
    <w:bookmarkStart w:id="339" w:name="sec-forcats"/>
    <w:p>
      <w:pPr>
        <w:pStyle w:val="Heading3"/>
      </w:pPr>
      <w:r>
        <w:t xml:space="preserve">6.38.8</w:t>
      </w:r>
      <w:r>
        <w:t xml:space="preserve"> </w:t>
      </w:r>
      <w:hyperlink r:id="rId338">
        <w:r>
          <w:rPr>
            <w:rStyle w:val="Hyperlink"/>
          </w:rPr>
          <w:t xml:space="preserve">forcats</w:t>
        </w:r>
      </w:hyperlink>
    </w:p>
    <w:p>
      <w:pPr>
        <w:pStyle w:val="FirstParagraph"/>
      </w:pPr>
      <w:hyperlink r:id="rId33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39"/>
    <w:bookmarkStart w:id="341" w:name="sec-lubridate"/>
    <w:p>
      <w:pPr>
        <w:pStyle w:val="Heading3"/>
      </w:pPr>
      <w:r>
        <w:t xml:space="preserve">6.38.9</w:t>
      </w:r>
      <w:r>
        <w:t xml:space="preserve"> </w:t>
      </w:r>
      <w:hyperlink r:id="rId340">
        <w:r>
          <w:rPr>
            <w:rStyle w:val="Hyperlink"/>
          </w:rPr>
          <w:t xml:space="preserve">lubridate</w:t>
        </w:r>
      </w:hyperlink>
    </w:p>
    <w:p>
      <w:pPr>
        <w:pStyle w:val="FirstParagraph"/>
      </w:pPr>
      <w:hyperlink r:id="rId34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1"/>
    <w:bookmarkEnd w:id="342"/>
    <w:bookmarkStart w:id="344"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3">
        <w:r>
          <w:rPr>
            <w:rStyle w:val="Hyperlink"/>
          </w:rPr>
          <w:t xml:space="preserve">this document</w:t>
        </w:r>
      </w:hyperlink>
      <w:r>
        <w:t xml:space="preserve">.</w:t>
      </w:r>
    </w:p>
    <w:bookmarkEnd w:id="344"/>
    <w:bookmarkStart w:id="351"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5">
        <w:r>
          <w:rPr>
            <w:rStyle w:val="Hyperlink"/>
          </w:rPr>
          <w:t xml:space="preserve">Programming with dplyr</w:t>
        </w:r>
      </w:hyperlink>
      <w:r>
        <w:t xml:space="preserve"> </w:t>
      </w:r>
      <w:r>
        <w:t xml:space="preserve">(package vignette)</w:t>
      </w:r>
    </w:p>
    <w:p>
      <w:pPr>
        <w:pStyle w:val="Compact"/>
        <w:numPr>
          <w:ilvl w:val="0"/>
          <w:numId w:val="1092"/>
        </w:numPr>
      </w:pPr>
      <w:hyperlink r:id="rId346">
        <w:r>
          <w:rPr>
            <w:rStyle w:val="Hyperlink"/>
          </w:rPr>
          <w:t xml:space="preserve">Using dplyr in packages</w:t>
        </w:r>
      </w:hyperlink>
      <w:r>
        <w:t xml:space="preserve"> </w:t>
      </w:r>
      <w:r>
        <w:t xml:space="preserve">(package vignette)</w:t>
      </w:r>
    </w:p>
    <w:p>
      <w:pPr>
        <w:pStyle w:val="Compact"/>
        <w:numPr>
          <w:ilvl w:val="0"/>
          <w:numId w:val="1092"/>
        </w:numPr>
      </w:pPr>
      <w:hyperlink r:id="rId347">
        <w:r>
          <w:rPr>
            <w:rStyle w:val="Hyperlink"/>
          </w:rPr>
          <w:t xml:space="preserve">Tidy Eval in 5 Minutes</w:t>
        </w:r>
      </w:hyperlink>
      <w:r>
        <w:t xml:space="preserve"> </w:t>
      </w:r>
      <w:r>
        <w:t xml:space="preserve">(video)</w:t>
      </w:r>
    </w:p>
    <w:p>
      <w:pPr>
        <w:pStyle w:val="Compact"/>
        <w:numPr>
          <w:ilvl w:val="0"/>
          <w:numId w:val="1092"/>
        </w:numPr>
      </w:pPr>
      <w:hyperlink r:id="rId345">
        <w:r>
          <w:rPr>
            <w:rStyle w:val="Hyperlink"/>
          </w:rPr>
          <w:t xml:space="preserve">Tidy Evaluation</w:t>
        </w:r>
      </w:hyperlink>
      <w:r>
        <w:t xml:space="preserve"> </w:t>
      </w:r>
      <w:r>
        <w:t xml:space="preserve">(e-book)</w:t>
      </w:r>
    </w:p>
    <w:p>
      <w:pPr>
        <w:pStyle w:val="Compact"/>
        <w:numPr>
          <w:ilvl w:val="0"/>
          <w:numId w:val="1092"/>
        </w:numPr>
      </w:pPr>
      <w:hyperlink r:id="rId348">
        <w:r>
          <w:rPr>
            <w:rStyle w:val="Hyperlink"/>
          </w:rPr>
          <w:t xml:space="preserve">Evaluation</w:t>
        </w:r>
      </w:hyperlink>
      <w:r>
        <w:t xml:space="preserve"> </w:t>
      </w:r>
      <w:r>
        <w:t xml:space="preserve">(advanced details)</w:t>
      </w:r>
    </w:p>
    <w:p>
      <w:pPr>
        <w:pStyle w:val="Compact"/>
        <w:numPr>
          <w:ilvl w:val="0"/>
          <w:numId w:val="1092"/>
        </w:numPr>
      </w:pPr>
      <w:hyperlink r:id="rId349">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51"/>
    <w:bookmarkStart w:id="354"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2">
        <w:r>
          <w:rPr>
            <w:rStyle w:val="Hyperlink"/>
          </w:rPr>
          <w:t xml:space="preserve">Feather package</w:t>
        </w:r>
      </w:hyperlink>
      <w:r>
        <w:t xml:space="preserve"> </w:t>
      </w:r>
      <w:r>
        <w:t xml:space="preserve">for exchanging data between the two languages</w:t>
      </w:r>
      <w:r>
        <w:t xml:space="preserve"> </w:t>
      </w:r>
      <w:hyperlink r:id="rId353">
        <w:r>
          <w:rPr>
            <w:rStyle w:val="Hyperlink"/>
          </w:rPr>
          <w:t xml:space="preserve">extremely quickly</w:t>
        </w:r>
      </w:hyperlink>
      <w:r>
        <w:t xml:space="preserve">.</w:t>
      </w:r>
    </w:p>
    <w:bookmarkEnd w:id="354"/>
    <w:bookmarkStart w:id="360"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5"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5"/>
    <w:bookmarkStart w:id="356"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6"/>
    <w:bookmarkStart w:id="359"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7"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7"/>
    <w:bookmarkStart w:id="358"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8"/>
    <w:bookmarkEnd w:id="359"/>
    <w:bookmarkEnd w:id="360"/>
    <w:bookmarkStart w:id="361" w:name="reviewing-code"/>
    <w:p>
      <w:pPr>
        <w:pStyle w:val="Heading2"/>
      </w:pPr>
      <w:r>
        <w:t xml:space="preserve">6.43 Reviewing Code</w:t>
      </w:r>
    </w:p>
    <w:p>
      <w:pPr>
        <w:pStyle w:val="FirstParagraph"/>
      </w:pPr>
      <w:ins w:id="933" w:author="PR Preview" w:date="2024-01-01T00:00:00Z">
        <w:r>
          <w:t xml:space="preserve">The lab’s pull request workflow,</w:t>
        </w:r>
      </w:ins>
      <w:ins w:id="933" w:author="PR Preview" w:date="2024-01-01T00:00:00Z">
        <w:r>
          <w:t xml:space="preserve"> </w:t>
        </w:r>
      </w:ins>
      <w:ins w:id="933" w:author="PR Preview" w:date="2024-01-01T00:00:00Z">
        <w:r>
          <w:t xml:space="preserve">author and reviewer expectations,</w:t>
        </w:r>
      </w:ins>
      <w:ins w:id="933" w:author="PR Preview" w:date="2024-01-01T00:00:00Z">
        <w:r>
          <w:t xml:space="preserve"> </w:t>
        </w:r>
      </w:ins>
      <w:ins w:id="933" w:author="PR Preview" w:date="2024-01-01T00:00:00Z">
        <w:r>
          <w:t xml:space="preserve">and response protocol</w:t>
        </w:r>
      </w:ins>
      <w:ins w:id="933" w:author="PR Preview" w:date="2024-01-01T00:00:00Z">
        <w:r>
          <w:t xml:space="preserve"> </w:t>
        </w:r>
      </w:ins>
      <w:ins w:id="933" w:author="PR Preview" w:date="2024-01-01T00:00:00Z">
        <w:r>
          <w:t xml:space="preserve">are consolidated in</w:t>
        </w:r>
      </w:ins>
      <w:ins w:id="933" w:author="PR Preview" w:date="2024-01-01T00:00:00Z">
        <w:r>
          <w:t xml:space="preserve"> </w:t>
        </w:r>
      </w:ins>
      <w:hyperlink w:anchor="sec-collab-dev">
        <w:r>
          <w:rPr>
            <w:rStyle w:val="Hyperlink"/>
          </w:rPr>
          <w:t xml:space="preserve">Chapter 12</w:t>
        </w:r>
      </w:hyperlink>
      <w:ins w:id="933" w:author="PR Preview" w:date="2024-01-01T00:00:00Z">
        <w:r>
          <w:t xml:space="preserve">.</w:t>
        </w:r>
      </w:ins>
    </w:p>
    <w:p>
      <w:pPr>
        <w:pStyle w:val="BodyText"/>
      </w:pPr>
      <w:ins w:id="934" w:author="PR Preview" w:date="2024-01-01T00:00:00Z">
        <w:r>
          <w:t xml:space="preserve">For code-specific prerequisites before requesting review,</w:t>
        </w:r>
      </w:ins>
      <w:ins w:id="934" w:author="PR Preview" w:date="2024-01-01T00:00:00Z">
        <w:r>
          <w:t xml:space="preserve"> </w:t>
        </w:r>
      </w:ins>
      <w:ins w:id="934" w:author="PR Preview" w:date="2024-01-01T00:00:00Z">
        <w:r>
          <w:t xml:space="preserve">use the quality checks in</w:t>
        </w:r>
      </w:ins>
      <w:ins w:id="934" w:author="PR Preview" w:date="2024-01-01T00:00:00Z">
        <w:r>
          <w:t xml:space="preserve"> </w:t>
        </w:r>
      </w:ins>
      <w:hyperlink w:anchor="sec-r-qa-checklist">
        <w:r>
          <w:rPr>
            <w:rStyle w:val="Hyperlink"/>
          </w:rPr>
          <w:t xml:space="preserve">Section 6.12</w:t>
        </w:r>
      </w:hyperlink>
      <w:ins w:id="934" w:author="PR Preview" w:date="2024-01-01T00:00:00Z">
        <w:r>
          <w:t xml:space="preserve">,</w:t>
        </w:r>
      </w:ins>
      <w:ins w:id="934" w:author="PR Preview" w:date="2024-01-01T00:00:00Z">
        <w:r>
          <w:t xml:space="preserve"> </w:t>
        </w:r>
      </w:ins>
      <w:ins w:id="934" w:author="PR Preview" w:date="2024-01-01T00:00:00Z">
        <w:r>
          <w:t xml:space="preserve">the documentation guidance in</w:t>
        </w:r>
      </w:ins>
      <w:ins w:id="934" w:author="PR Preview" w:date="2024-01-01T00:00:00Z">
        <w:r>
          <w:t xml:space="preserve"> </w:t>
        </w:r>
      </w:ins>
      <w:hyperlink w:anchor="sec-documenting-code">
        <w:r>
          <w:rPr>
            <w:rStyle w:val="Hyperlink"/>
          </w:rPr>
          <w:t xml:space="preserve">Section 6.14</w:t>
        </w:r>
      </w:hyperlink>
      <w:ins w:id="934" w:author="PR Preview" w:date="2024-01-01T00:00:00Z">
        <w:r>
          <w:t xml:space="preserve">,</w:t>
        </w:r>
      </w:ins>
      <w:ins w:id="934" w:author="PR Preview" w:date="2024-01-01T00:00:00Z">
        <w:r>
          <w:t xml:space="preserve"> </w:t>
        </w:r>
      </w:ins>
      <w:ins w:id="934" w:author="PR Preview" w:date="2024-01-01T00:00:00Z">
        <w:r>
          <w:t xml:space="preserve">and the ADR guidance in</w:t>
        </w:r>
      </w:ins>
      <w:ins w:id="934" w:author="PR Preview" w:date="2024-01-01T00:00:00Z">
        <w:r>
          <w:t xml:space="preserve"> </w:t>
        </w:r>
      </w:ins>
      <w:hyperlink w:anchor="sec-adrs">
        <w:r>
          <w:rPr>
            <w:rStyle w:val="Hyperlink"/>
          </w:rPr>
          <w:t xml:space="preserve">Section 6.15</w:t>
        </w:r>
      </w:hyperlink>
      <w:ins w:id="934" w:author="PR Preview" w:date="2024-01-01T00:00:00Z">
        <w:r>
          <w:t xml:space="preserve"> </w:t>
        </w:r>
      </w:ins>
      <w:ins w:id="934" w:author="PR Preview" w:date="2024-01-01T00:00:00Z">
        <w:r>
          <w:t xml:space="preserve">for design rationale that should outlive a merged PR thread.</w:t>
        </w:r>
      </w:ins>
    </w:p>
    <w:bookmarkEnd w:id="361"/>
    <w:bookmarkStart w:id="364" w:name="sec-getting-help-with-code"/>
    <w:p>
      <w:pPr>
        <w:pStyle w:val="Heading2"/>
      </w:pPr>
      <w:ins w:id="935" w:author="PR Preview" w:date="2024-01-01T00:00:00Z">
        <w:r>
          <w:t xml:space="preserve">6.44 Getting Help with Code</w:t>
        </w:r>
      </w:ins>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2">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3">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4"/>
    <w:bookmarkStart w:id="370" w:name="sec-r-resources"/>
    <w:p>
      <w:pPr>
        <w:pStyle w:val="Heading2"/>
      </w:pPr>
      <w:ins w:id="948" w:author="PR Preview" w:date="2024-01-01T00:00:00Z">
        <w:r>
          <w:t xml:space="preserve">6.45 Additional Resources</w:t>
        </w:r>
      </w:ins>
    </w:p>
    <w:bookmarkStart w:id="365" w:name="r-package-development"/>
    <w:p>
      <w:pPr>
        <w:pStyle w:val="Heading3"/>
      </w:pPr>
      <w:ins w:id="949" w:author="PR Preview" w:date="2024-01-01T00:00:00Z">
        <w:r>
          <w:t xml:space="preserve">6.45.1 R Package Development</w:t>
        </w:r>
      </w:ins>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5"/>
    <w:bookmarkStart w:id="366" w:name="general-r-programming"/>
    <w:p>
      <w:pPr>
        <w:pStyle w:val="Heading3"/>
      </w:pPr>
      <w:ins w:id="956" w:author="PR Preview" w:date="2024-01-01T00:00:00Z">
        <w:r>
          <w:t xml:space="preserve">6.45.2 General R Programming</w:t>
        </w:r>
      </w:ins>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6"/>
    <w:bookmarkStart w:id="367" w:name="shiny-development"/>
    <w:p>
      <w:pPr>
        <w:pStyle w:val="Heading3"/>
      </w:pPr>
      <w:ins w:id="959" w:author="PR Preview" w:date="2024-01-01T00:00:00Z">
        <w:r>
          <w:t xml:space="preserve">6.45.3 Shiny Development</w:t>
        </w:r>
      </w:ins>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7"/>
    <w:bookmarkStart w:id="369" w:name="git-and-version-control"/>
    <w:p>
      <w:pPr>
        <w:pStyle w:val="Heading3"/>
      </w:pPr>
      <w:ins w:id="962" w:author="PR Preview" w:date="2024-01-01T00:00:00Z">
        <w:r>
          <w:t xml:space="preserve">6.45.4 Git and Version Control</w:t>
        </w:r>
      </w:ins>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8">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69"/>
    <w:bookmarkEnd w:id="370"/>
    <w:bookmarkEnd w:id="371"/>
    <w:bookmarkStart w:id="439" w:name="sec-r-code-style"/>
    <w:p>
      <w:pPr>
        <w:pStyle w:val="Heading1"/>
      </w:pPr>
      <w:r>
        <w:t xml:space="preserve">7. R Code Style</w:t>
      </w:r>
    </w:p>
    <w:p>
      <w:pPr>
        <w:pStyle w:val="FirstParagraph"/>
      </w:pPr>
      <w:r>
        <w:t xml:space="preserve">Follow these code style guidelines for all R code:</w:t>
      </w:r>
    </w:p>
    <w:bookmarkStart w:id="376" w:name="general-principles"/>
    <w:p>
      <w:pPr>
        <w:pStyle w:val="Heading2"/>
      </w:pPr>
      <w:r>
        <w:t xml:space="preserve">7.1 General Principles</w:t>
      </w:r>
    </w:p>
    <w:p>
      <w:pPr>
        <w:pStyle w:val="FirstParagraph"/>
      </w:pPr>
      <w:r>
        <w:t xml:space="preserve">Our lab follows the</w:t>
      </w:r>
      <w:r>
        <w:t xml:space="preserve"> </w:t>
      </w:r>
      <w:hyperlink r:id="rId372">
        <w:r>
          <w:rPr>
            <w:rStyle w:val="Hyperlink"/>
          </w:rPr>
          <w:t xml:space="preserve">Google R Style Guide</w:t>
        </w:r>
      </w:hyperlink>
      <w:r>
        <w:t xml:space="preserve">,</w:t>
      </w:r>
      <w:r>
        <w:t xml:space="preserve"> </w:t>
      </w:r>
      <w:r>
        <w:t xml:space="preserve">which in turn mostly follows the</w:t>
      </w:r>
      <w:r>
        <w:t xml:space="preserve"> </w:t>
      </w:r>
      <w:hyperlink r:id="rId373">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4">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5">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76"/>
    <w:bookmarkStart w:id="37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8" w:name="explicit-return-statements"/>
    <w:p>
      <w:pPr>
        <w:pStyle w:val="Heading3"/>
      </w:pPr>
      <w:r>
        <w:t xml:space="preserve">7.2.1 Explicit Return Statements</w:t>
      </w:r>
    </w:p>
    <w:p>
      <w:pPr>
        <w:pStyle w:val="FirstParagraph"/>
      </w:pPr>
      <w:r>
        <w:t xml:space="preserve">Following the</w:t>
      </w:r>
      <w:r>
        <w:t xml:space="preserve"> </w:t>
      </w:r>
      <w:hyperlink r:id="rId377">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8"/>
    <w:bookmarkEnd w:id="379"/>
    <w:bookmarkStart w:id="380"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0"/>
    <w:bookmarkStart w:id="383" w:name="lambdas-in-mapapply-family-calls"/>
    <w:p>
      <w:pPr>
        <w:pStyle w:val="Heading2"/>
      </w:pPr>
      <w:r>
        <w:t xml:space="preserve">7.4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1">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2">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3"/>
    <w:bookmarkStart w:id="385" w:name="sec-prefer-packaged-functions"/>
    <w:p>
      <w:pPr>
        <w:pStyle w:val="Heading2"/>
      </w:pPr>
      <w:r>
        <w:t xml:space="preserve">7.5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4">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5"/>
    <w:bookmarkStart w:id="387"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86">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87"/>
    <w:bookmarkStart w:id="388"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End w:id="388"/>
    <w:bookmarkStart w:id="389"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89"/>
    <w:bookmarkStart w:id="392" w:name="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4"/>
        </w:numPr>
      </w:pPr>
      <w:r>
        <w:t xml:space="preserve">source your config =&gt;</w:t>
      </w:r>
    </w:p>
    <w:p>
      <w:pPr>
        <w:pStyle w:val="Compact"/>
        <w:numPr>
          <w:ilvl w:val="0"/>
          <w:numId w:val="1104"/>
        </w:numPr>
      </w:pPr>
      <w:r>
        <w:t xml:space="preserve">load all your data =&gt;</w:t>
      </w:r>
    </w:p>
    <w:p>
      <w:pPr>
        <w:pStyle w:val="Compact"/>
        <w:numPr>
          <w:ilvl w:val="0"/>
          <w:numId w:val="110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0" name="Picture"/>
                  <a:graphic>
                    <a:graphicData uri="http://schemas.openxmlformats.org/drawingml/2006/picture">
                      <pic:pic>
                        <pic:nvPicPr>
                          <pic:cNvPr descr="/opt/quarto/share/formats/docx/note.png" id="391"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92"/>
    <w:bookmarkStart w:id="397" w:name="line-breaks-and-formatting"/>
    <w:p>
      <w:pPr>
        <w:pStyle w:val="Heading2"/>
      </w:pPr>
      <w:r>
        <w:t xml:space="preserve">7.10 Line Breaks and Formatting</w:t>
      </w:r>
    </w:p>
    <w:bookmarkStart w:id="393"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93"/>
    <w:bookmarkStart w:id="395"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94">
        <w:r>
          <w:rPr>
            <w:rStyle w:val="Hyperlink"/>
          </w:rPr>
          <w:t xml:space="preserve">semantic line breaks</w:t>
        </w:r>
      </w:hyperlink>
      <w:r>
        <w:t xml:space="preserve">.</w:t>
      </w:r>
    </w:p>
    <w:p>
      <w:pPr>
        <w:pStyle w:val="BodyText"/>
      </w:pPr>
      <w:r>
        <w:rPr>
          <w:b/>
          <w:bCs/>
        </w:rPr>
        <w:t xml:space="preserve">Guidelines:</w:t>
      </w:r>
    </w:p>
    <w:p>
      <w:pPr>
        <w:pStyle w:val="Compact"/>
        <w:numPr>
          <w:ilvl w:val="0"/>
          <w:numId w:val="1106"/>
        </w:numPr>
      </w:pPr>
      <w:r>
        <w:t xml:space="preserve">Break after complete sentences (at periods)</w:t>
      </w:r>
    </w:p>
    <w:p>
      <w:pPr>
        <w:pStyle w:val="Compact"/>
        <w:numPr>
          <w:ilvl w:val="0"/>
          <w:numId w:val="1106"/>
        </w:numPr>
      </w:pPr>
      <w:r>
        <w:t xml:space="preserve">Break after long phrases or clauses (at commas or conjunctions)</w:t>
      </w:r>
    </w:p>
    <w:p>
      <w:pPr>
        <w:pStyle w:val="Compact"/>
        <w:numPr>
          <w:ilvl w:val="0"/>
          <w:numId w:val="1106"/>
        </w:numPr>
      </w:pPr>
      <w:r>
        <w:t xml:space="preserve">Aim for lines under 80 characters</w:t>
      </w:r>
    </w:p>
    <w:p>
      <w:pPr>
        <w:pStyle w:val="Compact"/>
        <w:numPr>
          <w:ilvl w:val="0"/>
          <w:numId w:val="1106"/>
        </w:numPr>
      </w:pPr>
      <w:r>
        <w:t xml:space="preserve">Keep related short phrases together on one line</w:t>
      </w:r>
    </w:p>
    <w:p>
      <w:pPr>
        <w:pStyle w:val="Compact"/>
        <w:numPr>
          <w:ilvl w:val="0"/>
          <w:numId w:val="1106"/>
        </w:numPr>
      </w:pPr>
      <w:r>
        <w:t xml:space="preserve">Do not break in the middle of inline code, links, or formatting</w:t>
      </w:r>
    </w:p>
    <w:bookmarkEnd w:id="395"/>
    <w:bookmarkStart w:id="396" w:name="line-breaks-in-code"/>
    <w:p>
      <w:pPr>
        <w:pStyle w:val="Heading3"/>
      </w:pPr>
      <w:r>
        <w:t xml:space="preserve">7.10.3 Line Breaks in Code</w:t>
      </w:r>
    </w:p>
    <w:p>
      <w:pPr>
        <w:pStyle w:val="Compact"/>
        <w:numPr>
          <w:ilvl w:val="0"/>
          <w:numId w:val="110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96"/>
    <w:bookmarkEnd w:id="397"/>
    <w:bookmarkStart w:id="399" w:name="markdown-and-quarto-formatting"/>
    <w:p>
      <w:pPr>
        <w:pStyle w:val="Heading2"/>
      </w:pPr>
      <w:r>
        <w:t xml:space="preserve">7.11 Markdown and Quarto Formatting</w:t>
      </w:r>
    </w:p>
    <w:bookmarkStart w:id="398"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98"/>
    <w:bookmarkEnd w:id="399"/>
    <w:bookmarkStart w:id="400" w:name="messaging-and-user-communication"/>
    <w:p>
      <w:pPr>
        <w:pStyle w:val="Heading2"/>
      </w:pPr>
      <w:r>
        <w:t xml:space="preserve">7.12 Messaging and User Communication</w:t>
      </w:r>
    </w:p>
    <w:p>
      <w:pPr>
        <w:pStyle w:val="FirstParagraph"/>
      </w:pPr>
      <w:r>
        <w:t xml:space="preserve">Use</w:t>
      </w:r>
      <w:r>
        <w:t xml:space="preserve"> </w:t>
      </w:r>
      <w:hyperlink r:id="rId272">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0"/>
    <w:bookmarkStart w:id="402" w:name="package-code-practices"/>
    <w:p>
      <w:pPr>
        <w:pStyle w:val="Heading2"/>
      </w:pPr>
      <w:r>
        <w:t xml:space="preserve">7.13 Package Code Practices</w:t>
      </w:r>
    </w:p>
    <w:p>
      <w:pPr>
        <w:pStyle w:val="Compact"/>
        <w:numPr>
          <w:ilvl w:val="0"/>
          <w:numId w:val="110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0"/>
        </w:numPr>
      </w:pPr>
      <w:r>
        <w:rPr>
          <w:rStyle w:val="VerbatimChar"/>
        </w:rPr>
        <w:t xml:space="preserve">withr::local_package()</w:t>
      </w:r>
      <w:r>
        <w:t xml:space="preserve"> </w:t>
      </w:r>
      <w:r>
        <w:t xml:space="preserve">for temporary package loading in tests</w:t>
      </w:r>
    </w:p>
    <w:p>
      <w:pPr>
        <w:pStyle w:val="Compact"/>
        <w:numPr>
          <w:ilvl w:val="0"/>
          <w:numId w:val="1109"/>
        </w:numPr>
      </w:pPr>
      <w:r>
        <w:t xml:space="preserve">This keeps the global search path clean and makes dependencies explicit.</w:t>
      </w:r>
      <w:r>
        <w:t xml:space="preserve"> </w:t>
      </w:r>
      <w:r>
        <w:t xml:space="preserve">See</w:t>
      </w:r>
      <w:r>
        <w:t xml:space="preserve"> </w:t>
      </w:r>
      <w:hyperlink r:id="rId401">
        <w:r>
          <w:rPr>
            <w:rStyle w:val="Hyperlink"/>
          </w:rPr>
          <w:t xml:space="preserve">R Packages - The R landscape</w:t>
        </w:r>
      </w:hyperlink>
      <w:r>
        <w:t xml:space="preserve"> </w:t>
      </w:r>
      <w:r>
        <w:t xml:space="preserve">for more details.</w:t>
      </w:r>
    </w:p>
    <w:p>
      <w:pPr>
        <w:pStyle w:val="Compact"/>
        <w:numPr>
          <w:ilvl w:val="0"/>
          <w:numId w:val="110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9"/>
        </w:numPr>
      </w:pPr>
      <w:r>
        <w:rPr>
          <w:b/>
          <w:bCs/>
        </w:rPr>
        <w:t xml:space="preserve">Avoid code duplication</w:t>
      </w:r>
      <w:r>
        <w:t xml:space="preserve">: Extract repeated logic into helper functions</w:t>
      </w:r>
    </w:p>
    <w:bookmarkEnd w:id="402"/>
    <w:bookmarkStart w:id="403"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03"/>
    <w:bookmarkStart w:id="404"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04"/>
    <w:bookmarkStart w:id="409"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5" name="Picture"/>
                  <a:graphic>
                    <a:graphicData uri="http://schemas.openxmlformats.org/drawingml/2006/picture">
                      <pic:pic>
                        <pic:nvPicPr>
                          <pic:cNvPr descr="/opt/quarto/share/formats/docx/note.png" id="406"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7" name="Picture"/>
                  <a:graphic>
                    <a:graphicData uri="http://schemas.openxmlformats.org/drawingml/2006/picture">
                      <pic:pic>
                        <pic:nvPicPr>
                          <pic:cNvPr descr="/opt/quarto/share/formats/docx/note.png" id="408"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3">
        <w:r>
          <w:rPr>
            <w:rStyle w:val="Hyperlink"/>
          </w:rPr>
          <w:t xml:space="preserve">Be Expressive: How to Give Your Variables Better Names</w:t>
        </w:r>
      </w:hyperlink>
    </w:p>
    <w:bookmarkEnd w:id="409"/>
    <w:bookmarkStart w:id="437" w:name="sec-style-auto-style"/>
    <w:p>
      <w:pPr>
        <w:pStyle w:val="Heading2"/>
      </w:pPr>
      <w:r>
        <w:t xml:space="preserve">7.17 Automated Tools for Style and Project Workflow</w:t>
      </w:r>
    </w:p>
    <w:bookmarkStart w:id="430" w:name="styling"/>
    <w:p>
      <w:pPr>
        <w:pStyle w:val="Heading3"/>
      </w:pPr>
      <w:r>
        <w:t xml:space="preserve">7.17.1 Styling</w:t>
      </w:r>
    </w:p>
    <w:bookmarkStart w:id="411" w:name="rstudio-shortcuts"/>
    <w:p>
      <w:pPr>
        <w:pStyle w:val="Heading4"/>
      </w:pPr>
      <w:r>
        <w:t xml:space="preserve">7.17.1.1 RStudio shortcuts</w:t>
      </w:r>
    </w:p>
    <w:p>
      <w:pPr>
        <w:numPr>
          <w:ilvl w:val="0"/>
          <w:numId w:val="111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2"/>
        </w:numPr>
      </w:pPr>
      <w:r>
        <w:rPr>
          <w:b/>
          <w:bCs/>
        </w:rPr>
        <w:t xml:space="preserve">Assignment Aligner</w:t>
      </w:r>
      <w:r>
        <w:t xml:space="preserve"> </w:t>
      </w:r>
      <w:r>
        <w:t xml:space="preserve">- A</w:t>
      </w:r>
      <w:r>
        <w:t xml:space="preserve"> </w:t>
      </w:r>
      <w:hyperlink r:id="rId41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11"/>
    <w:bookmarkStart w:id="422" w:name="styler"/>
    <w:p>
      <w:pPr>
        <w:pStyle w:val="Heading4"/>
      </w:pPr>
      <w:r>
        <w:t xml:space="preserve">7.17.1.2</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is another</w:t>
      </w:r>
      <w:r>
        <w:t xml:space="preserve"> </w:t>
      </w:r>
      <w:hyperlink r:id="rId4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4">
              <w:r>
                <w:rPr>
                  <w:rStyle w:val="VerbatimChar"/>
                </w:rPr>
                <w:t xml:space="preserve">{styler}</w:t>
              </w:r>
            </w:hyperlink>
            <w:r>
              <w:t xml:space="preserve"> </w:t>
            </w:r>
            <w:hyperlink r:id="rId4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7" name="Picture"/>
                  <a:graphic>
                    <a:graphicData uri="http://schemas.openxmlformats.org/drawingml/2006/picture">
                      <pic:pic>
                        <pic:nvPicPr>
                          <pic:cNvPr descr="/opt/quarto/share/formats/docx/note.png" id="418"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0" name="Picture"/>
                  <a:graphic>
                    <a:graphicData uri="http://schemas.openxmlformats.org/drawingml/2006/picture">
                      <pic:pic>
                        <pic:nvPicPr>
                          <pic:cNvPr descr="/opt/quarto/share/formats/docx/tip.png" id="421" name="Picture"/>
                          <pic:cNvPicPr>
                            <a:picLocks noChangeArrowheads="1" noChangeAspect="1"/>
                          </pic:cNvPicPr>
                        </pic:nvPicPr>
                        <pic:blipFill>
                          <a:blip r:embed="rId4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22"/>
    <w:bookmarkStart w:id="429" w:name="lintr"/>
    <w:p>
      <w:pPr>
        <w:pStyle w:val="Heading4"/>
      </w:pPr>
      <w:r>
        <w:t xml:space="preserve">7.17.1.3</w:t>
      </w:r>
      <w:r>
        <w:t xml:space="preserve"> </w:t>
      </w:r>
      <w:hyperlink r:id="rId26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23">
        <w:r>
          <w:rPr>
            <w:rStyle w:val="Hyperlink"/>
          </w:rPr>
          <w:t xml:space="preserve">in this link</w:t>
        </w:r>
      </w:hyperlink>
      <w:r>
        <w:t xml:space="preserve">,</w:t>
      </w:r>
      <w:r>
        <w:t xml:space="preserve"> </w:t>
      </w:r>
      <w:r>
        <w:t xml:space="preserve">and most guidelines are based on the</w:t>
      </w:r>
      <w:r>
        <w:t xml:space="preserve"> </w:t>
      </w:r>
      <w:hyperlink r:id="rId37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4" name="Picture"/>
                  <a:graphic>
                    <a:graphicData uri="http://schemas.openxmlformats.org/drawingml/2006/picture">
                      <pic:pic>
                        <pic:nvPicPr>
                          <pic:cNvPr descr="/opt/quarto/share/formats/docx/note.png" id="42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2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7" name="Picture"/>
                  <a:graphic>
                    <a:graphicData uri="http://schemas.openxmlformats.org/drawingml/2006/picture">
                      <pic:pic>
                        <pic:nvPicPr>
                          <pic:cNvPr descr="/opt/quarto/share/formats/docx/note.png" id="428"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29"/>
    <w:bookmarkEnd w:id="430"/>
    <w:bookmarkStart w:id="433"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tip.png" id="432" name="Picture"/>
                          <pic:cNvPicPr>
                            <a:picLocks noChangeArrowheads="1" noChangeAspect="1"/>
                          </pic:cNvPicPr>
                        </pic:nvPicPr>
                        <pic:blipFill>
                          <a:blip r:embed="rId4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3"/>
              </w:numPr>
            </w:pPr>
            <w:r>
              <w:t xml:space="preserve">Unused variables</w:t>
            </w:r>
          </w:p>
          <w:p>
            <w:pPr>
              <w:pStyle w:val="Compact"/>
              <w:numPr>
                <w:ilvl w:val="0"/>
                <w:numId w:val="1113"/>
              </w:numPr>
            </w:pPr>
            <w:r>
              <w:t xml:space="preserve">Improper whitespace</w:t>
            </w:r>
          </w:p>
          <w:p>
            <w:pPr>
              <w:pStyle w:val="Compact"/>
              <w:numPr>
                <w:ilvl w:val="0"/>
                <w:numId w:val="1113"/>
              </w:numPr>
            </w:pPr>
            <w:r>
              <w:t xml:space="preserve">Line length issues</w:t>
            </w:r>
          </w:p>
          <w:p>
            <w:pPr>
              <w:pStyle w:val="Compact"/>
              <w:numPr>
                <w:ilvl w:val="0"/>
                <w:numId w:val="111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33"/>
    <w:bookmarkStart w:id="434"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5">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7">
        <w:r>
          <w:rPr>
            <w:rStyle w:val="Hyperlink"/>
          </w:rPr>
          <w:t xml:space="preserve">Google R Style Guide</w:t>
        </w:r>
      </w:hyperlink>
      <w:r>
        <w:t xml:space="preserve">.</w:t>
      </w:r>
    </w:p>
    <w:p>
      <w:pPr>
        <w:pStyle w:val="Compact"/>
        <w:numPr>
          <w:ilvl w:val="0"/>
          <w:numId w:val="111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6"/>
        </w:numPr>
      </w:pPr>
      <w:r>
        <w:rPr>
          <w:rStyle w:val="VerbatimChar"/>
        </w:rPr>
        <w:t xml:space="preserve">data-raw/</w:t>
      </w:r>
      <w:r>
        <w:t xml:space="preserve">: Pipe consistency and undesirable function rules relaxed (exploratory scripts)</w:t>
      </w:r>
    </w:p>
    <w:p>
      <w:pPr>
        <w:pStyle w:val="Compact"/>
        <w:numPr>
          <w:ilvl w:val="0"/>
          <w:numId w:val="111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6"/>
        </w:numPr>
      </w:pPr>
      <w:r>
        <w:rPr>
          <w:rStyle w:val="VerbatimChar"/>
        </w:rPr>
        <w:t xml:space="preserve">inst/examples/</w:t>
      </w:r>
      <w:r>
        <w:t xml:space="preserve">: Undesirable function rules relaxed</w:t>
      </w:r>
    </w:p>
    <w:p>
      <w:pPr>
        <w:pStyle w:val="Compact"/>
        <w:numPr>
          <w:ilvl w:val="0"/>
          <w:numId w:val="1116"/>
        </w:numPr>
      </w:pPr>
      <w:r>
        <w:rPr>
          <w:rStyle w:val="VerbatimChar"/>
        </w:rPr>
        <w:t xml:space="preserve">tests/testthat.R</w:t>
      </w:r>
      <w:r>
        <w:t xml:space="preserve">: Undesirable function rules relaxed</w:t>
      </w:r>
    </w:p>
    <w:bookmarkEnd w:id="434"/>
    <w:bookmarkStart w:id="436"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3">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35">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36"/>
    <w:bookmarkEnd w:id="437"/>
    <w:bookmarkStart w:id="438" w:name="sec-r-resources-style"/>
    <w:p>
      <w:pPr>
        <w:pStyle w:val="Heading2"/>
      </w:pPr>
      <w:r>
        <w:t xml:space="preserve">7.18 Additional Resources</w:t>
      </w:r>
    </w:p>
    <w:p>
      <w:pPr>
        <w:pStyle w:val="Compact"/>
        <w:numPr>
          <w:ilvl w:val="0"/>
          <w:numId w:val="1117"/>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38"/>
    <w:bookmarkEnd w:id="439"/>
    <w:bookmarkStart w:id="444" w:name="big-data"/>
    <w:p>
      <w:pPr>
        <w:pStyle w:val="Heading1"/>
      </w:pPr>
      <w:r>
        <w:t xml:space="preserve">8. Big data</w:t>
      </w:r>
    </w:p>
    <w:bookmarkStart w:id="4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41"/>
    <w:bookmarkStart w:id="4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42"/>
    <w:bookmarkStart w:id="4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8"/>
        </w:numPr>
      </w:pPr>
      <w:r>
        <w:rPr>
          <w:b/>
          <w:bCs/>
        </w:rPr>
        <w:t xml:space="preserve">Uncheck</w:t>
      </w:r>
      <w:r>
        <w:t xml:space="preserve"> </w:t>
      </w:r>
      <w:r>
        <w:t xml:space="preserve">Restore RData into workspace at startup</w:t>
      </w:r>
    </w:p>
    <w:p>
      <w:pPr>
        <w:pStyle w:val="Compact"/>
        <w:numPr>
          <w:ilvl w:val="0"/>
          <w:numId w:val="1118"/>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9"/>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43"/>
    <w:bookmarkEnd w:id="444"/>
    <w:bookmarkStart w:id="46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51"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49"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48" w:name="fig-data-masking"/>
          <w:p>
            <w:pPr>
              <w:pStyle w:val="Compact"/>
              <w:jc w:val="center"/>
            </w:pPr>
            <w:r>
              <w:drawing>
                <wp:inline>
                  <wp:extent cx="2667000" cy="1103368"/>
                  <wp:effectExtent b="0" l="0" r="0" t="0"/>
                  <wp:docPr descr="" title="" id="446" name="Picture"/>
                  <a:graphic>
                    <a:graphicData uri="http://schemas.openxmlformats.org/drawingml/2006/picture">
                      <pic:pic>
                        <pic:nvPicPr>
                          <pic:cNvPr descr="assets/images/data-masking.PNG" id="447" name="Picture"/>
                          <pic:cNvPicPr>
                            <a:picLocks noChangeArrowheads="1" noChangeAspect="1"/>
                          </pic:cNvPicPr>
                        </pic:nvPicPr>
                        <pic:blipFill>
                          <a:blip r:embed="rId44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4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49"/>
    <w:bookmarkStart w:id="450"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0"/>
    <w:bookmarkEnd w:id="451"/>
    <w:bookmarkStart w:id="458" w:name="sec-data-masking-vs-tidy-selection"/>
    <w:p>
      <w:pPr>
        <w:pStyle w:val="Heading2"/>
      </w:pPr>
      <w:r>
        <w:t xml:space="preserve">9.2 Data masking vs. tidy selection</w:t>
      </w:r>
    </w:p>
    <w:p>
      <w:pPr>
        <w:pStyle w:val="FirstParagraph"/>
      </w:pPr>
      <w:r>
        <w:t xml:space="preserve">Many</w:t>
      </w:r>
      <w:r>
        <w:t xml:space="preserve"> </w:t>
      </w:r>
      <w:hyperlink r:id="rId32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0"/>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2">
        <w:r>
          <w:rPr>
            <w:rStyle w:val="VerbatimChar"/>
          </w:rPr>
          <w:t xml:space="preserve">{ggplot2}</w:t>
        </w:r>
      </w:hyperlink>
      <w:r>
        <w:t xml:space="preserve">.</w:t>
      </w:r>
    </w:p>
    <w:p>
      <w:pPr>
        <w:pStyle w:val="Compact"/>
        <w:numPr>
          <w:ilvl w:val="0"/>
          <w:numId w:val="1120"/>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52"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52"/>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5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53">
        <w:r>
          <w:rPr>
            <w:rStyle w:val="VerbatimChar"/>
          </w:rPr>
          <w:t xml:space="preserve">{tidyselect}</w:t>
        </w:r>
      </w:hyperlink>
      <w:r>
        <w:t xml:space="preserve"> </w:t>
      </w:r>
      <w:r>
        <w:t xml:space="preserve">1.2.0</w:t>
      </w:r>
      <w:r>
        <w:t xml:space="preserve"> </w:t>
      </w:r>
      <w:r>
        <w:t xml:space="preserve">(</w:t>
      </w:r>
      <w:hyperlink r:id="rId454">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5">
        <w:r>
          <w:rPr>
            <w:rStyle w:val="VerbatimChar"/>
          </w:rPr>
          <w:t xml:space="preserve">{lifecycle}</w:t>
        </w:r>
      </w:hyperlink>
      <w:r>
        <w:t xml:space="preserve">.</w:t>
      </w:r>
      <w:r>
        <w:t xml:space="preserve"> </w:t>
      </w:r>
      <w:r>
        <w:t xml:space="preserve">Per the</w:t>
      </w:r>
      <w:r>
        <w:t xml:space="preserve"> </w:t>
      </w:r>
      <w:hyperlink r:id="rId45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5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57"/>
    <w:bookmarkEnd w:id="458"/>
    <w:bookmarkStart w:id="46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5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59"/>
    <w:bookmarkEnd w:id="460"/>
    <w:bookmarkEnd w:id="461"/>
    <w:bookmarkStart w:id="545" w:name="sec-quarto"/>
    <w:p>
      <w:pPr>
        <w:pStyle w:val="Heading1"/>
      </w:pPr>
      <w:r>
        <w:t xml:space="preserve">10. Quarto</w:t>
      </w:r>
    </w:p>
    <w:bookmarkStart w:id="469" w:name="introduction"/>
    <w:p>
      <w:pPr>
        <w:pStyle w:val="Heading2"/>
      </w:pPr>
      <w:r>
        <w:t xml:space="preserve">10.1 Introduction</w:t>
      </w:r>
    </w:p>
    <w:p>
      <w:pPr>
        <w:pStyle w:val="FirstParagraph"/>
      </w:pPr>
      <w:hyperlink r:id="rId46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1"/>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1"/>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1"/>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6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63"/>
    <w:bookmarkStart w:id="46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64"/>
    <w:bookmarkStart w:id="468" w:name="getting-started"/>
    <w:p>
      <w:pPr>
        <w:pStyle w:val="Heading3"/>
      </w:pPr>
      <w:r>
        <w:t xml:space="preserve">10.1.3 Getting Started</w:t>
      </w:r>
    </w:p>
    <w:p>
      <w:pPr>
        <w:pStyle w:val="FirstParagraph"/>
      </w:pPr>
      <w:r>
        <w:t xml:space="preserve">To get started with Quarto:</w:t>
      </w:r>
    </w:p>
    <w:p>
      <w:pPr>
        <w:numPr>
          <w:ilvl w:val="0"/>
          <w:numId w:val="1122"/>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65">
        <w:r>
          <w:rPr>
            <w:rStyle w:val="Hyperlink"/>
          </w:rPr>
          <w:t xml:space="preserve">https://quarto.org/docs/get-started/</w:t>
        </w:r>
      </w:hyperlink>
    </w:p>
    <w:p>
      <w:pPr>
        <w:numPr>
          <w:ilvl w:val="0"/>
          <w:numId w:val="1122"/>
        </w:numPr>
      </w:pPr>
      <w:r>
        <w:rPr>
          <w:b/>
          <w:bCs/>
        </w:rPr>
        <w:t xml:space="preserve">Documentation:</w:t>
      </w:r>
      <w:r>
        <w:t xml:space="preserve"> </w:t>
      </w:r>
      <w:r>
        <w:t xml:space="preserve">The official Quarto documentation is available at</w:t>
      </w:r>
      <w:r>
        <w:t xml:space="preserve"> </w:t>
      </w:r>
      <w:hyperlink r:id="rId466">
        <w:r>
          <w:rPr>
            <w:rStyle w:val="Hyperlink"/>
          </w:rPr>
          <w:t xml:space="preserve">https://quarto.org/docs/guide/</w:t>
        </w:r>
      </w:hyperlink>
    </w:p>
    <w:p>
      <w:pPr>
        <w:numPr>
          <w:ilvl w:val="0"/>
          <w:numId w:val="1122"/>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67">
        <w:r>
          <w:rPr>
            <w:rStyle w:val="Hyperlink"/>
          </w:rPr>
          <w:t xml:space="preserve">Quarto chapter in R for Data Science</w:t>
        </w:r>
      </w:hyperlink>
      <w:r>
        <w:t xml:space="preserve"> </w:t>
      </w:r>
      <w:r>
        <w:t xml:space="preserve">(Wickham et al. 2023)</w:t>
      </w:r>
    </w:p>
    <w:bookmarkEnd w:id="468"/>
    <w:bookmarkEnd w:id="469"/>
    <w:bookmarkStart w:id="47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3"/>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3"/>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3"/>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0"/>
    <w:bookmarkStart w:id="47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7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72"/>
    <w:bookmarkStart w:id="47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4"/>
        </w:numPr>
      </w:pPr>
      <w:r>
        <w:t xml:space="preserve">Click</w:t>
      </w:r>
      <w:r>
        <w:t xml:space="preserve"> </w:t>
      </w:r>
      <w:r>
        <w:rPr>
          <w:b/>
          <w:bCs/>
        </w:rPr>
        <w:t xml:space="preserve">“Render”</w:t>
      </w:r>
      <w:r>
        <w:t xml:space="preserve"> </w:t>
      </w:r>
      <w:r>
        <w:t xml:space="preserve">in RStudio, or</w:t>
      </w:r>
    </w:p>
    <w:p>
      <w:pPr>
        <w:pStyle w:val="Compact"/>
        <w:numPr>
          <w:ilvl w:val="0"/>
          <w:numId w:val="1124"/>
        </w:numPr>
      </w:pPr>
      <w:r>
        <w:t xml:space="preserve">Press</w:t>
      </w:r>
      <w:r>
        <w:t xml:space="preserve"> </w:t>
      </w:r>
      <w:r>
        <w:rPr>
          <w:b/>
          <w:bCs/>
        </w:rPr>
        <w:t xml:space="preserve">Cmd/Ctrl + Shift + K</w:t>
      </w:r>
      <w:r>
        <w:t xml:space="preserve">, or</w:t>
      </w:r>
    </w:p>
    <w:p>
      <w:pPr>
        <w:pStyle w:val="Compact"/>
        <w:numPr>
          <w:ilvl w:val="0"/>
          <w:numId w:val="1124"/>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4"/>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73"/>
    <w:bookmarkStart w:id="47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5"/>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5"/>
        </w:numPr>
      </w:pPr>
      <w:r>
        <w:t xml:space="preserve">The</w:t>
      </w:r>
      <w:r>
        <w:t xml:space="preserve"> </w:t>
      </w:r>
      <w:r>
        <w:rPr>
          <w:b/>
          <w:bCs/>
        </w:rPr>
        <w:t xml:space="preserve">“Insert”</w:t>
      </w:r>
      <w:r>
        <w:t xml:space="preserve"> </w:t>
      </w:r>
      <w:r>
        <w:t xml:space="preserve">button icon in the editor toolbar</w:t>
      </w:r>
    </w:p>
    <w:p>
      <w:pPr>
        <w:pStyle w:val="Compact"/>
        <w:numPr>
          <w:ilvl w:val="0"/>
          <w:numId w:val="1125"/>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6"/>
        </w:numPr>
      </w:pPr>
      <w:r>
        <w:rPr>
          <w:rStyle w:val="VerbatimChar"/>
        </w:rPr>
        <w:t xml:space="preserve">#| label:</w:t>
      </w:r>
      <w:r>
        <w:t xml:space="preserve"> </w:t>
      </w:r>
      <w:r>
        <w:t xml:space="preserve">- give the chunk a name</w:t>
      </w:r>
    </w:p>
    <w:p>
      <w:pPr>
        <w:pStyle w:val="Compact"/>
        <w:numPr>
          <w:ilvl w:val="0"/>
          <w:numId w:val="1126"/>
        </w:numPr>
      </w:pPr>
      <w:r>
        <w:rPr>
          <w:rStyle w:val="VerbatimChar"/>
        </w:rPr>
        <w:t xml:space="preserve">#| echo: false</w:t>
      </w:r>
      <w:r>
        <w:t xml:space="preserve"> </w:t>
      </w:r>
      <w:r>
        <w:t xml:space="preserve">- hide the code but show the output</w:t>
      </w:r>
    </w:p>
    <w:p>
      <w:pPr>
        <w:pStyle w:val="Compact"/>
        <w:numPr>
          <w:ilvl w:val="0"/>
          <w:numId w:val="1126"/>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6"/>
        </w:numPr>
      </w:pPr>
      <w:r>
        <w:rPr>
          <w:rStyle w:val="VerbatimChar"/>
        </w:rPr>
        <w:t xml:space="preserve">#| eval: false</w:t>
      </w:r>
      <w:r>
        <w:t xml:space="preserve"> </w:t>
      </w:r>
      <w:r>
        <w:t xml:space="preserve">- show the code but don’t run it</w:t>
      </w:r>
    </w:p>
    <w:p>
      <w:pPr>
        <w:pStyle w:val="Compact"/>
        <w:numPr>
          <w:ilvl w:val="0"/>
          <w:numId w:val="1126"/>
        </w:numPr>
      </w:pPr>
      <w:r>
        <w:rPr>
          <w:rStyle w:val="VerbatimChar"/>
        </w:rPr>
        <w:t xml:space="preserve">#| include: false</w:t>
      </w:r>
      <w:r>
        <w:t xml:space="preserve"> </w:t>
      </w:r>
      <w:r>
        <w:t xml:space="preserve">- run the code but hide both code and output</w:t>
      </w:r>
    </w:p>
    <w:p>
      <w:pPr>
        <w:pStyle w:val="Compact"/>
        <w:numPr>
          <w:ilvl w:val="0"/>
          <w:numId w:val="1126"/>
        </w:numPr>
      </w:pPr>
      <w:r>
        <w:rPr>
          <w:rStyle w:val="VerbatimChar"/>
        </w:rPr>
        <w:t xml:space="preserve">#| warning: false</w:t>
      </w:r>
      <w:r>
        <w:t xml:space="preserve"> </w:t>
      </w:r>
      <w:r>
        <w:t xml:space="preserve">- hide warnings</w:t>
      </w:r>
    </w:p>
    <w:p>
      <w:pPr>
        <w:pStyle w:val="Compact"/>
        <w:numPr>
          <w:ilvl w:val="0"/>
          <w:numId w:val="1126"/>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74"/>
    <w:bookmarkStart w:id="47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7"/>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7"/>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7"/>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7"/>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8"/>
        </w:numPr>
      </w:pPr>
      <w:r>
        <w:t xml:space="preserve">Adjust figure dimensions for different page sizes</w:t>
      </w:r>
    </w:p>
    <w:p>
      <w:pPr>
        <w:pStyle w:val="Compact"/>
        <w:numPr>
          <w:ilvl w:val="0"/>
          <w:numId w:val="1128"/>
        </w:numPr>
      </w:pPr>
      <w:r>
        <w:t xml:space="preserve">Use different table formatting for different outputs</w:t>
      </w:r>
    </w:p>
    <w:p>
      <w:pPr>
        <w:pStyle w:val="Compact"/>
        <w:numPr>
          <w:ilvl w:val="0"/>
          <w:numId w:val="1128"/>
        </w:numPr>
      </w:pPr>
      <w:r>
        <w:t xml:space="preserve">Include or exclude content based on output format</w:t>
      </w:r>
    </w:p>
    <w:p>
      <w:pPr>
        <w:pStyle w:val="Compact"/>
        <w:numPr>
          <w:ilvl w:val="0"/>
          <w:numId w:val="1128"/>
        </w:numPr>
      </w:pPr>
      <w:r>
        <w:t xml:space="preserve">Set format-specific styling or options</w:t>
      </w:r>
    </w:p>
    <w:bookmarkEnd w:id="475"/>
    <w:bookmarkStart w:id="47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29"/>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9"/>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9"/>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9"/>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9"/>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9"/>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9"/>
        </w:numPr>
      </w:pPr>
      <w:r>
        <w:rPr>
          <w:rStyle w:val="VerbatimChar"/>
        </w:rPr>
        <w:t xml:space="preserve">[link text](url)</w:t>
      </w:r>
      <w:r>
        <w:t xml:space="preserve"> </w:t>
      </w:r>
      <w:r>
        <w:t xml:space="preserve">creates hyperlinks</w:t>
      </w:r>
    </w:p>
    <w:p>
      <w:pPr>
        <w:pStyle w:val="Compact"/>
        <w:numPr>
          <w:ilvl w:val="0"/>
          <w:numId w:val="1129"/>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67">
        <w:r>
          <w:rPr>
            <w:rStyle w:val="Hyperlink"/>
          </w:rPr>
          <w:t xml:space="preserve">Quarto chapter in R for Data Science</w:t>
        </w:r>
      </w:hyperlink>
      <w:r>
        <w:t xml:space="preserve"> </w:t>
      </w:r>
      <w:r>
        <w:t xml:space="preserve">(Wickham et al. 2023)</w:t>
      </w:r>
      <w:r>
        <w:t xml:space="preserve">.</w:t>
      </w:r>
    </w:p>
    <w:bookmarkEnd w:id="476"/>
    <w:bookmarkEnd w:id="477"/>
    <w:bookmarkStart w:id="49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8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0"/>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1"/>
        </w:numPr>
      </w:pPr>
      <w:r>
        <w:t xml:space="preserve">Repository:</w:t>
      </w:r>
      <w:r>
        <w:t xml:space="preserve"> </w:t>
      </w:r>
      <w:hyperlink r:id="rId478">
        <w:r>
          <w:rPr>
            <w:rStyle w:val="Hyperlink"/>
          </w:rPr>
          <w:t xml:space="preserve">https://github.com/UCD-SERG/qbt</w:t>
        </w:r>
      </w:hyperlink>
    </w:p>
    <w:p>
      <w:pPr>
        <w:pStyle w:val="Compact"/>
        <w:numPr>
          <w:ilvl w:val="1"/>
          <w:numId w:val="113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1"/>
        </w:numPr>
      </w:pPr>
      <w:r>
        <w:t xml:space="preserve">Clone your new repository and start editing</w:t>
      </w:r>
    </w:p>
    <w:p>
      <w:pPr>
        <w:pStyle w:val="Compact"/>
        <w:numPr>
          <w:ilvl w:val="1"/>
          <w:numId w:val="1131"/>
        </w:numPr>
      </w:pPr>
      <w:r>
        <w:t xml:space="preserve">Includes GitHub Actions for automatic deployment to GitHub Pages</w:t>
      </w:r>
    </w:p>
    <w:p>
      <w:pPr>
        <w:pStyle w:val="Compact"/>
        <w:numPr>
          <w:ilvl w:val="0"/>
          <w:numId w:val="1130"/>
        </w:numPr>
      </w:pPr>
      <w:r>
        <w:rPr>
          <w:b/>
          <w:bCs/>
        </w:rPr>
        <w:t xml:space="preserve">Coatless Tutorials Quarto Book Template</w:t>
      </w:r>
      <w:r>
        <w:t xml:space="preserve"> </w:t>
      </w:r>
      <w:r>
        <w:t xml:space="preserve">- Another template with helpful examples:</w:t>
      </w:r>
    </w:p>
    <w:p>
      <w:pPr>
        <w:pStyle w:val="Compact"/>
        <w:numPr>
          <w:ilvl w:val="1"/>
          <w:numId w:val="1132"/>
        </w:numPr>
      </w:pPr>
      <w:r>
        <w:t xml:space="preserve">Repository:</w:t>
      </w:r>
      <w:r>
        <w:t xml:space="preserve"> </w:t>
      </w:r>
      <w:hyperlink r:id="rId479">
        <w:r>
          <w:rPr>
            <w:rStyle w:val="Hyperlink"/>
          </w:rPr>
          <w:t xml:space="preserve">https://github.com/coatless-tutorials/quarto-book-template</w:t>
        </w:r>
      </w:hyperlink>
    </w:p>
    <w:p>
      <w:pPr>
        <w:pStyle w:val="Compact"/>
        <w:numPr>
          <w:ilvl w:val="1"/>
          <w:numId w:val="1132"/>
        </w:numPr>
      </w:pPr>
      <w:r>
        <w:t xml:space="preserve">Includes examples of common Quarto book features</w:t>
      </w:r>
    </w:p>
    <w:p>
      <w:pPr>
        <w:pStyle w:val="Compact"/>
        <w:numPr>
          <w:ilvl w:val="0"/>
          <w:numId w:val="1130"/>
        </w:numPr>
      </w:pPr>
      <w:r>
        <w:rPr>
          <w:b/>
          <w:bCs/>
        </w:rPr>
        <w:t xml:space="preserve">DataLab Quarto Template</w:t>
      </w:r>
      <w:r>
        <w:t xml:space="preserve"> </w:t>
      </w:r>
      <w:r>
        <w:t xml:space="preserve">- Template from the UC Davis DataLab and Davis R Users Group:</w:t>
      </w:r>
    </w:p>
    <w:p>
      <w:pPr>
        <w:pStyle w:val="Compact"/>
        <w:numPr>
          <w:ilvl w:val="1"/>
          <w:numId w:val="1133"/>
        </w:numPr>
      </w:pPr>
      <w:r>
        <w:t xml:space="preserve">Repository:</w:t>
      </w:r>
      <w:r>
        <w:t xml:space="preserve"> </w:t>
      </w:r>
      <w:hyperlink r:id="rId480">
        <w:r>
          <w:rPr>
            <w:rStyle w:val="Hyperlink"/>
          </w:rPr>
          <w:t xml:space="preserve">https://github.com/d-rug/datalab_template_quarto</w:t>
        </w:r>
      </w:hyperlink>
    </w:p>
    <w:p>
      <w:pPr>
        <w:pStyle w:val="Compact"/>
        <w:numPr>
          <w:ilvl w:val="1"/>
          <w:numId w:val="1133"/>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4"/>
        </w:numPr>
      </w:pPr>
      <w:r>
        <w:rPr>
          <w:rStyle w:val="VerbatimChar"/>
        </w:rPr>
        <w:t xml:space="preserve">_quarto.yml</w:t>
      </w:r>
      <w:r>
        <w:t xml:space="preserve"> </w:t>
      </w:r>
      <w:r>
        <w:t xml:space="preserve">- configuration file for your book</w:t>
      </w:r>
    </w:p>
    <w:p>
      <w:pPr>
        <w:pStyle w:val="Compact"/>
        <w:numPr>
          <w:ilvl w:val="0"/>
          <w:numId w:val="1134"/>
        </w:numPr>
      </w:pPr>
      <w:r>
        <w:rPr>
          <w:rStyle w:val="VerbatimChar"/>
        </w:rPr>
        <w:t xml:space="preserve">index.qmd</w:t>
      </w:r>
      <w:r>
        <w:t xml:space="preserve"> </w:t>
      </w:r>
      <w:r>
        <w:t xml:space="preserve">- the home page / preface</w:t>
      </w:r>
    </w:p>
    <w:p>
      <w:pPr>
        <w:pStyle w:val="Compact"/>
        <w:numPr>
          <w:ilvl w:val="0"/>
          <w:numId w:val="1134"/>
        </w:numPr>
      </w:pPr>
      <w:r>
        <w:t xml:space="preserve">Sample chapter files</w:t>
      </w:r>
    </w:p>
    <w:p>
      <w:pPr>
        <w:pStyle w:val="Compact"/>
        <w:numPr>
          <w:ilvl w:val="0"/>
          <w:numId w:val="1134"/>
        </w:numPr>
      </w:pPr>
      <w:r>
        <w:rPr>
          <w:rStyle w:val="VerbatimChar"/>
        </w:rPr>
        <w:t xml:space="preserve">references.qmd</w:t>
      </w:r>
      <w:r>
        <w:t xml:space="preserve"> </w:t>
      </w:r>
      <w:r>
        <w:t xml:space="preserve">- bibliography/references page</w:t>
      </w:r>
    </w:p>
    <w:bookmarkEnd w:id="481"/>
    <w:bookmarkStart w:id="48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82"/>
    <w:bookmarkStart w:id="48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5"/>
        </w:numPr>
      </w:pPr>
      <w:r>
        <w:t xml:space="preserve">Book metadata (title, author, date)</w:t>
      </w:r>
    </w:p>
    <w:p>
      <w:pPr>
        <w:pStyle w:val="Compact"/>
        <w:numPr>
          <w:ilvl w:val="0"/>
          <w:numId w:val="1135"/>
        </w:numPr>
      </w:pPr>
      <w:r>
        <w:t xml:space="preserve">Chapter order</w:t>
      </w:r>
    </w:p>
    <w:p>
      <w:pPr>
        <w:pStyle w:val="Compact"/>
        <w:numPr>
          <w:ilvl w:val="0"/>
          <w:numId w:val="1135"/>
        </w:numPr>
      </w:pPr>
      <w:r>
        <w:t xml:space="preserve">Output formats (HTML, PDF, ePub, etc.)</w:t>
      </w:r>
    </w:p>
    <w:p>
      <w:pPr>
        <w:pStyle w:val="Compact"/>
        <w:numPr>
          <w:ilvl w:val="0"/>
          <w:numId w:val="1135"/>
        </w:numPr>
      </w:pPr>
      <w:r>
        <w:t xml:space="preserve">Styling and theme</w:t>
      </w:r>
    </w:p>
    <w:p>
      <w:pPr>
        <w:pStyle w:val="Compact"/>
        <w:numPr>
          <w:ilvl w:val="0"/>
          <w:numId w:val="1135"/>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83"/>
    <w:bookmarkStart w:id="48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84"/>
    <w:bookmarkStart w:id="48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8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86"/>
    <w:bookmarkStart w:id="489" w:name="resources"/>
    <w:p>
      <w:pPr>
        <w:pStyle w:val="Heading3"/>
      </w:pPr>
      <w:r>
        <w:t xml:space="preserve">10.3.6 Resources</w:t>
      </w:r>
    </w:p>
    <w:p>
      <w:pPr>
        <w:pStyle w:val="Compact"/>
        <w:numPr>
          <w:ilvl w:val="0"/>
          <w:numId w:val="1136"/>
        </w:numPr>
      </w:pPr>
      <w:hyperlink r:id="rId487">
        <w:r>
          <w:rPr>
            <w:rStyle w:val="Hyperlink"/>
          </w:rPr>
          <w:t xml:space="preserve">Quarto Books Guide</w:t>
        </w:r>
      </w:hyperlink>
      <w:r>
        <w:t xml:space="preserve"> </w:t>
      </w:r>
      <w:r>
        <w:t xml:space="preserve">- comprehensive documentation for Quarto books</w:t>
      </w:r>
    </w:p>
    <w:p>
      <w:pPr>
        <w:pStyle w:val="Compact"/>
        <w:numPr>
          <w:ilvl w:val="0"/>
          <w:numId w:val="1136"/>
        </w:numPr>
      </w:pPr>
      <w:hyperlink r:id="rId488">
        <w:r>
          <w:rPr>
            <w:rStyle w:val="Hyperlink"/>
          </w:rPr>
          <w:t xml:space="preserve">Quarto Publishing Guide</w:t>
        </w:r>
      </w:hyperlink>
      <w:r>
        <w:t xml:space="preserve"> </w:t>
      </w:r>
      <w:r>
        <w:t xml:space="preserve">- how to publish your book online</w:t>
      </w:r>
    </w:p>
    <w:p>
      <w:pPr>
        <w:pStyle w:val="Compact"/>
        <w:numPr>
          <w:ilvl w:val="0"/>
          <w:numId w:val="1136"/>
        </w:numPr>
      </w:pPr>
      <w:hyperlink r:id="rId467">
        <w:r>
          <w:rPr>
            <w:rStyle w:val="Hyperlink"/>
          </w:rPr>
          <w:t xml:space="preserve">R4DS Quarto chapter</w:t>
        </w:r>
      </w:hyperlink>
      <w:r>
        <w:t xml:space="preserve"> </w:t>
      </w:r>
      <w:r>
        <w:t xml:space="preserve">(Wickham et al. 2023)</w:t>
      </w:r>
      <w:r>
        <w:t xml:space="preserve"> </w:t>
      </w:r>
      <w:r>
        <w:t xml:space="preserve">- excellent introduction to Quarto</w:t>
      </w:r>
    </w:p>
    <w:bookmarkEnd w:id="489"/>
    <w:bookmarkEnd w:id="490"/>
    <w:bookmarkStart w:id="497" w:name="sec-quarto-dashboards"/>
    <w:p>
      <w:pPr>
        <w:pStyle w:val="Heading2"/>
      </w:pPr>
      <w:r>
        <w:t xml:space="preserve">10.4 Dashboards</w:t>
      </w:r>
    </w:p>
    <w:p>
      <w:pPr>
        <w:pStyle w:val="FirstParagraph"/>
      </w:pPr>
      <w:hyperlink r:id="rId491">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492">
        <w:r>
          <w:rPr>
            <w:rStyle w:val="VerbatimChar"/>
          </w:rPr>
          <w:t xml:space="preserve">{plotly}</w:t>
        </w:r>
      </w:hyperlink>
      <w:r>
        <w:t xml:space="preserve">,</w:t>
      </w:r>
      <w:r>
        <w:t xml:space="preserve"> </w:t>
      </w:r>
      <w:hyperlink r:id="rId493">
        <w:r>
          <w:rPr>
            <w:rStyle w:val="VerbatimChar"/>
          </w:rPr>
          <w:t xml:space="preserve">{leaflet}</w:t>
        </w:r>
      </w:hyperlink>
      <w:r>
        <w:t xml:space="preserve">,</w:t>
      </w:r>
      <w:r>
        <w:t xml:space="preserve"> </w:t>
      </w:r>
      <w:hyperlink r:id="rId494">
        <w:r>
          <w:rPr>
            <w:rStyle w:val="VerbatimChar"/>
          </w:rPr>
          <w:t xml:space="preserve">{htmlwidgets}</w:t>
        </w:r>
      </w:hyperlink>
      <w:r>
        <w:t xml:space="preserve">)</w:t>
      </w:r>
      <w:r>
        <w:t xml:space="preserve"> </w:t>
      </w:r>
      <w:r>
        <w:t xml:space="preserve">and static graphics (</w:t>
      </w:r>
      <w:hyperlink r:id="rId302">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495">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496">
        <w:r>
          <w:rPr>
            <w:rStyle w:val="Hyperlink"/>
          </w:rPr>
          <w:t xml:space="preserve">dashboard examples gallery</w:t>
        </w:r>
      </w:hyperlink>
      <w:r>
        <w:t xml:space="preserve"> </w:t>
      </w:r>
      <w:r>
        <w:t xml:space="preserve">for layouts to copy from.</w:t>
      </w:r>
    </w:p>
    <w:bookmarkEnd w:id="497"/>
    <w:bookmarkStart w:id="506"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98"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7"/>
        </w:numPr>
      </w:pPr>
      <w:r>
        <w:rPr>
          <w:rStyle w:val="VerbatimChar"/>
        </w:rPr>
        <w:t xml:space="preserve">_quarto.yml</w:t>
      </w:r>
      <w:r>
        <w:t xml:space="preserve"> </w:t>
      </w:r>
      <w:r>
        <w:t xml:space="preserve">- default book configuration</w:t>
      </w:r>
    </w:p>
    <w:p>
      <w:pPr>
        <w:pStyle w:val="Compact"/>
        <w:numPr>
          <w:ilvl w:val="0"/>
          <w:numId w:val="1137"/>
        </w:numPr>
      </w:pPr>
      <w:r>
        <w:rPr>
          <w:rStyle w:val="VerbatimChar"/>
        </w:rPr>
        <w:t xml:space="preserve">_quarto-revealjs.yml</w:t>
      </w:r>
      <w:r>
        <w:t xml:space="preserve"> </w:t>
      </w:r>
      <w:r>
        <w:t xml:space="preserve">- configuration for rendering chapters as slide decks</w:t>
      </w:r>
    </w:p>
    <w:p>
      <w:pPr>
        <w:pStyle w:val="Compact"/>
        <w:numPr>
          <w:ilvl w:val="0"/>
          <w:numId w:val="1137"/>
        </w:numPr>
      </w:pPr>
      <w:r>
        <w:rPr>
          <w:rStyle w:val="VerbatimChar"/>
        </w:rPr>
        <w:t xml:space="preserve">_quarto-print.yml</w:t>
      </w:r>
      <w:r>
        <w:t xml:space="preserve"> </w:t>
      </w:r>
      <w:r>
        <w:t xml:space="preserve">- configuration optimized for PDF printing</w:t>
      </w:r>
    </w:p>
    <w:bookmarkEnd w:id="498"/>
    <w:bookmarkStart w:id="500"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499">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0"/>
    <w:bookmarkStart w:id="501" w:name="creating-a-profile"/>
    <w:p>
      <w:pPr>
        <w:pStyle w:val="Heading3"/>
      </w:pPr>
      <w:r>
        <w:t xml:space="preserve">10.5.3 Creating a Profile</w:t>
      </w:r>
    </w:p>
    <w:p>
      <w:pPr>
        <w:pStyle w:val="FirstParagraph"/>
      </w:pPr>
      <w:r>
        <w:t xml:space="preserve">To create a profile:</w:t>
      </w:r>
    </w:p>
    <w:p>
      <w:pPr>
        <w:pStyle w:val="Compact"/>
        <w:numPr>
          <w:ilvl w:val="0"/>
          <w:numId w:val="1138"/>
        </w:numPr>
      </w:pPr>
      <w:r>
        <w:t xml:space="preserve">Create a new YAML file named</w:t>
      </w:r>
      <w:r>
        <w:t xml:space="preserve"> </w:t>
      </w:r>
      <w:r>
        <w:rPr>
          <w:rStyle w:val="VerbatimChar"/>
        </w:rPr>
        <w:t xml:space="preserve">_quarto-{profile-name}.yml</w:t>
      </w:r>
    </w:p>
    <w:p>
      <w:pPr>
        <w:pStyle w:val="Compact"/>
        <w:numPr>
          <w:ilvl w:val="0"/>
          <w:numId w:val="1138"/>
        </w:numPr>
      </w:pPr>
      <w:r>
        <w:t xml:space="preserve">Include only the configuration options that differ from your default</w:t>
      </w:r>
      <w:r>
        <w:t xml:space="preserve"> </w:t>
      </w:r>
      <w:r>
        <w:rPr>
          <w:rStyle w:val="VerbatimChar"/>
        </w:rPr>
        <w:t xml:space="preserve">_quarto.yml</w:t>
      </w:r>
    </w:p>
    <w:p>
      <w:pPr>
        <w:pStyle w:val="Compact"/>
        <w:numPr>
          <w:ilvl w:val="0"/>
          <w:numId w:val="1138"/>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01"/>
    <w:bookmarkStart w:id="502"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99">
        <w:r>
          <w:rPr>
            <w:rStyle w:val="Hyperlink"/>
          </w:rPr>
          <w:t xml:space="preserve">RME course</w:t>
        </w:r>
      </w:hyperlink>
      <w:r>
        <w:t xml:space="preserve">.</w:t>
      </w:r>
    </w:p>
    <w:bookmarkEnd w:id="502"/>
    <w:bookmarkStart w:id="505" w:name="resources-1"/>
    <w:p>
      <w:pPr>
        <w:pStyle w:val="Heading3"/>
      </w:pPr>
      <w:r>
        <w:t xml:space="preserve">10.5.5 Resources</w:t>
      </w:r>
    </w:p>
    <w:p>
      <w:pPr>
        <w:pStyle w:val="Compact"/>
        <w:numPr>
          <w:ilvl w:val="0"/>
          <w:numId w:val="1139"/>
        </w:numPr>
      </w:pPr>
      <w:hyperlink r:id="rId503">
        <w:r>
          <w:rPr>
            <w:rStyle w:val="Hyperlink"/>
          </w:rPr>
          <w:t xml:space="preserve">Quarto Profiles Documentation</w:t>
        </w:r>
      </w:hyperlink>
    </w:p>
    <w:p>
      <w:pPr>
        <w:pStyle w:val="Compact"/>
        <w:numPr>
          <w:ilvl w:val="0"/>
          <w:numId w:val="1139"/>
        </w:numPr>
      </w:pPr>
      <w:hyperlink r:id="rId499">
        <w:r>
          <w:rPr>
            <w:rStyle w:val="Hyperlink"/>
          </w:rPr>
          <w:t xml:space="preserve">RME Example</w:t>
        </w:r>
      </w:hyperlink>
      <w:r>
        <w:t xml:space="preserve"> </w:t>
      </w:r>
      <w:r>
        <w:t xml:space="preserve">- see the source at</w:t>
      </w:r>
      <w:r>
        <w:t xml:space="preserve"> </w:t>
      </w:r>
      <w:hyperlink r:id="rId504">
        <w:r>
          <w:rPr>
            <w:rStyle w:val="Hyperlink"/>
          </w:rPr>
          <w:t xml:space="preserve">https://github.com/d-morrison/rme</w:t>
        </w:r>
      </w:hyperlink>
      <w:r>
        <w:t xml:space="preserve"> </w:t>
      </w:r>
      <w:r>
        <w:t xml:space="preserve">for a working example</w:t>
      </w:r>
    </w:p>
    <w:bookmarkEnd w:id="505"/>
    <w:bookmarkEnd w:id="506"/>
    <w:bookmarkStart w:id="511" w:name="advanced-features"/>
    <w:p>
      <w:pPr>
        <w:pStyle w:val="Heading2"/>
      </w:pPr>
      <w:r>
        <w:t xml:space="preserve">10.6 Advanced Features</w:t>
      </w:r>
    </w:p>
    <w:bookmarkStart w:id="508"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0"/>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0"/>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0"/>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0"/>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0"/>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0"/>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1"/>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1"/>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1"/>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1"/>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2"/>
        </w:numPr>
      </w:pPr>
      <w:r>
        <w:t xml:space="preserve">Automatic numbering of figures, tables, and equations</w:t>
      </w:r>
    </w:p>
    <w:p>
      <w:pPr>
        <w:pStyle w:val="Compact"/>
        <w:numPr>
          <w:ilvl w:val="0"/>
          <w:numId w:val="1142"/>
        </w:numPr>
      </w:pPr>
      <w:r>
        <w:t xml:space="preserve">Automatic updates when content is reordered</w:t>
      </w:r>
    </w:p>
    <w:p>
      <w:pPr>
        <w:pStyle w:val="Compact"/>
        <w:numPr>
          <w:ilvl w:val="0"/>
          <w:numId w:val="1142"/>
        </w:numPr>
      </w:pPr>
      <w:r>
        <w:t xml:space="preserve">Clickable cross-references in HTML and PDF output</w:t>
      </w:r>
    </w:p>
    <w:p>
      <w:pPr>
        <w:pStyle w:val="Compact"/>
        <w:numPr>
          <w:ilvl w:val="0"/>
          <w:numId w:val="1142"/>
        </w:numPr>
      </w:pPr>
      <w:r>
        <w:t xml:space="preserve">Consistent formatting across all output formats</w:t>
      </w:r>
    </w:p>
    <w:p>
      <w:pPr>
        <w:pStyle w:val="Compact"/>
        <w:numPr>
          <w:ilvl w:val="0"/>
          <w:numId w:val="1142"/>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07">
        <w:r>
          <w:rPr>
            <w:rStyle w:val="Hyperlink"/>
          </w:rPr>
          <w:t xml:space="preserve">Quarto Cross-References documentation</w:t>
        </w:r>
      </w:hyperlink>
      <w:r>
        <w:t xml:space="preserve">.</w:t>
      </w:r>
    </w:p>
    <w:bookmarkEnd w:id="508"/>
    <w:bookmarkStart w:id="510"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3"/>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3"/>
        </w:numPr>
      </w:pPr>
      <w:r>
        <w:rPr>
          <w:b/>
          <w:bCs/>
        </w:rPr>
        <w:t xml:space="preserve">Easier Code Review:</w:t>
      </w:r>
      <w:r>
        <w:t xml:space="preserve"> </w:t>
      </w:r>
      <w:r>
        <w:t xml:space="preserve">Reviewers can see exactly what changed—either the organization (main file) or the content (include file).</w:t>
      </w:r>
    </w:p>
    <w:p>
      <w:pPr>
        <w:numPr>
          <w:ilvl w:val="0"/>
          <w:numId w:val="1143"/>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3"/>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4"/>
        </w:numPr>
      </w:pPr>
      <w:r>
        <w:t xml:space="preserve">Stored in a subdirectory matching the chapter name</w:t>
      </w:r>
    </w:p>
    <w:p>
      <w:pPr>
        <w:pStyle w:val="Compact"/>
        <w:numPr>
          <w:ilvl w:val="0"/>
          <w:numId w:val="1144"/>
        </w:numPr>
      </w:pPr>
      <w:r>
        <w:t xml:space="preserve">Contains only the content for that section (no heading)</w:t>
      </w:r>
    </w:p>
    <w:p>
      <w:pPr>
        <w:pStyle w:val="Compact"/>
        <w:numPr>
          <w:ilvl w:val="0"/>
          <w:numId w:val="1144"/>
        </w:numPr>
      </w:pPr>
      <w:r>
        <w:t xml:space="preserve">The heading stays in the main chapter file</w:t>
      </w:r>
    </w:p>
    <w:p>
      <w:pPr>
        <w:pStyle w:val="Compact"/>
        <w:numPr>
          <w:ilvl w:val="0"/>
          <w:numId w:val="1144"/>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09">
        <w:r>
          <w:rPr>
            <w:rStyle w:val="Hyperlink"/>
          </w:rPr>
          <w:t xml:space="preserve">Quarto Includes documentation</w:t>
        </w:r>
      </w:hyperlink>
      <w:r>
        <w:t xml:space="preserve">.</w:t>
      </w:r>
    </w:p>
    <w:bookmarkEnd w:id="510"/>
    <w:bookmarkEnd w:id="511"/>
    <w:bookmarkStart w:id="529"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12"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12"/>
    <w:bookmarkStart w:id="515"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13"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5"/>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5"/>
        </w:numPr>
      </w:pPr>
      <w:r>
        <w:rPr>
          <w:b/>
          <w:bCs/>
        </w:rPr>
        <w:t xml:space="preserve">Complete rendering failures:</w:t>
      </w:r>
      <w:r>
        <w:t xml:space="preserve"> </w:t>
      </w:r>
      <w:r>
        <w:t xml:space="preserve">The rendering process may fail entirely with errors</w:t>
      </w:r>
    </w:p>
    <w:p>
      <w:pPr>
        <w:pStyle w:val="Compact"/>
        <w:numPr>
          <w:ilvl w:val="0"/>
          <w:numId w:val="1145"/>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13"/>
    <w:bookmarkStart w:id="514"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6"/>
        </w:numPr>
      </w:pPr>
      <w:r>
        <w:rPr>
          <w:b/>
          <w:bCs/>
        </w:rPr>
        <w:t xml:space="preserve">Small or blurry images:</w:t>
      </w:r>
      <w:r>
        <w:t xml:space="preserve"> </w:t>
      </w:r>
      <w:r>
        <w:t xml:space="preserve">Diagrams appear rasterized at low resolution</w:t>
      </w:r>
    </w:p>
    <w:p>
      <w:pPr>
        <w:pStyle w:val="Compact"/>
        <w:numPr>
          <w:ilvl w:val="0"/>
          <w:numId w:val="1146"/>
        </w:numPr>
      </w:pPr>
      <w:r>
        <w:rPr>
          <w:b/>
          <w:bCs/>
        </w:rPr>
        <w:t xml:space="preserve">Incorrect sizing:</w:t>
      </w:r>
      <w:r>
        <w:t xml:space="preserve"> </w:t>
      </w:r>
      <w:r>
        <w:t xml:space="preserve">Diagrams may not respect sizing options specified in the document</w:t>
      </w:r>
    </w:p>
    <w:bookmarkEnd w:id="514"/>
    <w:bookmarkEnd w:id="515"/>
    <w:bookmarkStart w:id="521"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17"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47"/>
        </w:numPr>
      </w:pPr>
      <w:r>
        <w:t xml:space="preserve">First render your mermaid diagrams to HTML</w:t>
      </w:r>
    </w:p>
    <w:p>
      <w:pPr>
        <w:pStyle w:val="Compact"/>
        <w:numPr>
          <w:ilvl w:val="0"/>
          <w:numId w:val="1147"/>
        </w:numPr>
      </w:pPr>
      <w:r>
        <w:t xml:space="preserve">Export them as PNG or SVG images manually using:</w:t>
      </w:r>
    </w:p>
    <w:p>
      <w:pPr>
        <w:pStyle w:val="Compact"/>
        <w:numPr>
          <w:ilvl w:val="1"/>
          <w:numId w:val="1148"/>
        </w:numPr>
      </w:pPr>
      <w:r>
        <w:t xml:space="preserve">Browser developer tools (save rendered diagram)</w:t>
      </w:r>
    </w:p>
    <w:p>
      <w:pPr>
        <w:pStyle w:val="Compact"/>
        <w:numPr>
          <w:ilvl w:val="1"/>
          <w:numId w:val="1148"/>
        </w:numPr>
      </w:pPr>
      <w:r>
        <w:t xml:space="preserve">Online mermaid editors (e.g.,</w:t>
      </w:r>
      <w:r>
        <w:t xml:space="preserve"> </w:t>
      </w:r>
      <w:hyperlink r:id="rId516">
        <w:r>
          <w:rPr>
            <w:rStyle w:val="Hyperlink"/>
          </w:rPr>
          <w:t xml:space="preserve">https://mermaid.live/</w:t>
        </w:r>
      </w:hyperlink>
      <w:r>
        <w:t xml:space="preserve">)</w:t>
      </w:r>
    </w:p>
    <w:p>
      <w:pPr>
        <w:pStyle w:val="Compact"/>
        <w:numPr>
          <w:ilvl w:val="1"/>
          <w:numId w:val="1148"/>
        </w:numPr>
      </w:pPr>
      <w:r>
        <w:t xml:space="preserve">Mermaid CLI tools</w:t>
      </w:r>
    </w:p>
    <w:p>
      <w:pPr>
        <w:pStyle w:val="Compact"/>
        <w:numPr>
          <w:ilvl w:val="0"/>
          <w:numId w:val="1147"/>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17"/>
    <w:bookmarkStart w:id="518"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18"/>
    <w:bookmarkStart w:id="519"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19"/>
    <w:bookmarkStart w:id="520"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0"/>
    <w:bookmarkEnd w:id="521"/>
    <w:bookmarkStart w:id="523" w:name="real-world-example"/>
    <w:p>
      <w:pPr>
        <w:pStyle w:val="Heading3"/>
      </w:pPr>
      <w:r>
        <w:t xml:space="preserve">10.7.4 Real-World Example</w:t>
      </w:r>
    </w:p>
    <w:p>
      <w:pPr>
        <w:pStyle w:val="FirstParagraph"/>
      </w:pPr>
      <w:r>
        <w:t xml:space="preserve">In</w:t>
      </w:r>
      <w:r>
        <w:t xml:space="preserve"> </w:t>
      </w:r>
      <w:hyperlink r:id="rId522">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23"/>
    <w:bookmarkStart w:id="527"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9"/>
        </w:numPr>
      </w:pPr>
      <w:hyperlink r:id="rId524">
        <w:r>
          <w:rPr>
            <w:rStyle w:val="Hyperlink"/>
          </w:rPr>
          <w:t xml:space="preserve">Quarto CLI Issue #3809</w:t>
        </w:r>
      </w:hyperlink>
      <w:r>
        <w:t xml:space="preserve"> </w:t>
      </w:r>
      <w:r>
        <w:t xml:space="preserve">- Tracking mermaid/dot rendering to DOCX/PDF</w:t>
      </w:r>
    </w:p>
    <w:p>
      <w:pPr>
        <w:pStyle w:val="Compact"/>
        <w:numPr>
          <w:ilvl w:val="0"/>
          <w:numId w:val="1149"/>
        </w:numPr>
      </w:pPr>
      <w:hyperlink r:id="rId525">
        <w:r>
          <w:rPr>
            <w:rStyle w:val="Hyperlink"/>
          </w:rPr>
          <w:t xml:space="preserve">Quarto Discussion #6085</w:t>
        </w:r>
      </w:hyperlink>
      <w:r>
        <w:t xml:space="preserve"> </w:t>
      </w:r>
      <w:r>
        <w:t xml:space="preserve">- Mermaid rendering hangs with DOCX</w:t>
      </w:r>
    </w:p>
    <w:p>
      <w:pPr>
        <w:pStyle w:val="Compact"/>
        <w:numPr>
          <w:ilvl w:val="0"/>
          <w:numId w:val="1149"/>
        </w:numPr>
      </w:pPr>
      <w:hyperlink r:id="rId526">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27"/>
    <w:bookmarkStart w:id="528" w:name="summary"/>
    <w:p>
      <w:pPr>
        <w:pStyle w:val="Heading3"/>
      </w:pPr>
      <w:r>
        <w:t xml:space="preserve">10.7.6 Summary</w:t>
      </w:r>
    </w:p>
    <w:p>
      <w:pPr>
        <w:pStyle w:val="FirstParagraph"/>
      </w:pPr>
      <w:r>
        <w:rPr>
          <w:b/>
          <w:bCs/>
        </w:rPr>
        <w:t xml:space="preserve">Key Takeaways:</w:t>
      </w:r>
    </w:p>
    <w:p>
      <w:pPr>
        <w:pStyle w:val="Compact"/>
        <w:numPr>
          <w:ilvl w:val="0"/>
          <w:numId w:val="1150"/>
        </w:numPr>
      </w:pPr>
      <w:r>
        <w:t xml:space="preserve">Mermaid diagrams work well in HTML output but are problematic for DOCX and PDF</w:t>
      </w:r>
    </w:p>
    <w:p>
      <w:pPr>
        <w:pStyle w:val="Compact"/>
        <w:numPr>
          <w:ilvl w:val="0"/>
          <w:numId w:val="1150"/>
        </w:numPr>
      </w:pPr>
      <w:r>
        <w:t xml:space="preserve">Rendering failures,</w:t>
      </w:r>
      <w:r>
        <w:t xml:space="preserve"> </w:t>
      </w:r>
      <w:r>
        <w:t xml:space="preserve">hangs,</w:t>
      </w:r>
      <w:r>
        <w:t xml:space="preserve"> </w:t>
      </w:r>
      <w:r>
        <w:t xml:space="preserve">and quality issues are common</w:t>
      </w:r>
    </w:p>
    <w:p>
      <w:pPr>
        <w:pStyle w:val="Compact"/>
        <w:numPr>
          <w:ilvl w:val="0"/>
          <w:numId w:val="1150"/>
        </w:numPr>
      </w:pPr>
      <w:r>
        <w:t xml:space="preserve">For reliable DOCX/PDF output,</w:t>
      </w:r>
      <w:r>
        <w:t xml:space="preserve"> </w:t>
      </w:r>
      <w:r>
        <w:t xml:space="preserve">export diagrams manually as images</w:t>
      </w:r>
    </w:p>
    <w:p>
      <w:pPr>
        <w:pStyle w:val="Compact"/>
        <w:numPr>
          <w:ilvl w:val="0"/>
          <w:numId w:val="1150"/>
        </w:numPr>
      </w:pPr>
      <w:r>
        <w:t xml:space="preserve">Use conditional content to show different formats based on output type</w:t>
      </w:r>
    </w:p>
    <w:p>
      <w:pPr>
        <w:pStyle w:val="Compact"/>
        <w:numPr>
          <w:ilvl w:val="0"/>
          <w:numId w:val="1150"/>
        </w:numPr>
      </w:pPr>
      <w:r>
        <w:t xml:space="preserve">Prefer HTML output when mermaid diagrams are important to your document</w:t>
      </w:r>
    </w:p>
    <w:bookmarkEnd w:id="528"/>
    <w:bookmarkEnd w:id="529"/>
    <w:bookmarkStart w:id="536"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0">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31"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1"/>
        </w:numPr>
      </w:pPr>
      <w:r>
        <w:t xml:space="preserve">Quarto version and binary dependencies (Pandoc, Dart Sass, Deno, Typst)</w:t>
      </w:r>
    </w:p>
    <w:p>
      <w:pPr>
        <w:pStyle w:val="Compact"/>
        <w:numPr>
          <w:ilvl w:val="0"/>
          <w:numId w:val="1151"/>
        </w:numPr>
      </w:pPr>
      <w:r>
        <w:t xml:space="preserve">LaTeX installation (TinyTeX or system TeX)</w:t>
      </w:r>
    </w:p>
    <w:p>
      <w:pPr>
        <w:pStyle w:val="Compact"/>
        <w:numPr>
          <w:ilvl w:val="0"/>
          <w:numId w:val="1151"/>
        </w:numPr>
      </w:pPr>
      <w:r>
        <w:t xml:space="preserve">Python, Jupyter, and available kernels</w:t>
      </w:r>
    </w:p>
    <w:p>
      <w:pPr>
        <w:pStyle w:val="Compact"/>
        <w:numPr>
          <w:ilvl w:val="0"/>
          <w:numId w:val="1151"/>
        </w:numPr>
      </w:pPr>
      <w:r>
        <w:t xml:space="preserve">R, knitr, and rmarkdown versions</w:t>
      </w:r>
    </w:p>
    <w:p>
      <w:pPr>
        <w:pStyle w:val="Compact"/>
        <w:numPr>
          <w:ilvl w:val="0"/>
          <w:numId w:val="1151"/>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0">
        <w:r>
          <w:rPr>
            <w:rStyle w:val="Hyperlink"/>
          </w:rPr>
          <w:t xml:space="preserve">official guide</w:t>
        </w:r>
      </w:hyperlink>
      <w:r>
        <w:t xml:space="preserve"> </w:t>
      </w:r>
      <w:r>
        <w:t xml:space="preserve">for the complete, authoritative list of checks.</w:t>
      </w:r>
    </w:p>
    <w:bookmarkEnd w:id="531"/>
    <w:bookmarkStart w:id="532"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2"/>
        </w:numPr>
      </w:pPr>
      <w:r>
        <w:rPr>
          <w:b/>
          <w:bCs/>
        </w:rPr>
        <w:t xml:space="preserve">Windows:</w:t>
      </w:r>
      <w:r>
        <w:t xml:space="preserve"> </w:t>
      </w:r>
      <w:r>
        <w:rPr>
          <w:rStyle w:val="VerbatimChar"/>
        </w:rPr>
        <w:t xml:space="preserve">%LOCALAPPDATA%\quarto\logs</w:t>
      </w:r>
    </w:p>
    <w:p>
      <w:pPr>
        <w:pStyle w:val="Compact"/>
        <w:numPr>
          <w:ilvl w:val="0"/>
          <w:numId w:val="1152"/>
        </w:numPr>
      </w:pPr>
      <w:r>
        <w:rPr>
          <w:b/>
          <w:bCs/>
        </w:rPr>
        <w:t xml:space="preserve">macOS:</w:t>
      </w:r>
      <w:r>
        <w:t xml:space="preserve"> </w:t>
      </w:r>
      <w:r>
        <w:rPr>
          <w:rStyle w:val="VerbatimChar"/>
        </w:rPr>
        <w:t xml:space="preserve">~/Library/Application Support/quarto/logs</w:t>
      </w:r>
    </w:p>
    <w:p>
      <w:pPr>
        <w:pStyle w:val="Compact"/>
        <w:numPr>
          <w:ilvl w:val="0"/>
          <w:numId w:val="1152"/>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32"/>
    <w:bookmarkStart w:id="533"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33"/>
    <w:bookmarkStart w:id="535"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0">
        <w:r>
          <w:rPr>
            <w:rStyle w:val="Hyperlink"/>
          </w:rPr>
          <w:t xml:space="preserve">official Quarto Troubleshooting Guide</w:t>
        </w:r>
      </w:hyperlink>
      <w:r>
        <w:t xml:space="preserve">,</w:t>
      </w:r>
      <w:r>
        <w:t xml:space="preserve"> </w:t>
      </w:r>
      <w:r>
        <w:t xml:space="preserve">which covers:</w:t>
      </w:r>
    </w:p>
    <w:p>
      <w:pPr>
        <w:pStyle w:val="Compact"/>
        <w:numPr>
          <w:ilvl w:val="0"/>
          <w:numId w:val="1153"/>
        </w:numPr>
      </w:pPr>
      <w:r>
        <w:t xml:space="preserve">Jupyter engine debugging and kernel issues</w:t>
      </w:r>
    </w:p>
    <w:p>
      <w:pPr>
        <w:pStyle w:val="Compact"/>
        <w:numPr>
          <w:ilvl w:val="0"/>
          <w:numId w:val="1153"/>
        </w:numPr>
      </w:pPr>
      <w:r>
        <w:t xml:space="preserve">Lua filter debugging and tracing</w:t>
      </w:r>
    </w:p>
    <w:p>
      <w:pPr>
        <w:pStyle w:val="Compact"/>
        <w:numPr>
          <w:ilvl w:val="0"/>
          <w:numId w:val="1153"/>
        </w:numPr>
      </w:pPr>
      <w:r>
        <w:t xml:space="preserve">Julia-specific troubleshooting</w:t>
      </w:r>
    </w:p>
    <w:p>
      <w:pPr>
        <w:pStyle w:val="Compact"/>
        <w:numPr>
          <w:ilvl w:val="0"/>
          <w:numId w:val="1153"/>
        </w:numPr>
      </w:pPr>
      <w:r>
        <w:t xml:space="preserve">Detailed environment and dependency diagnostics</w:t>
      </w:r>
    </w:p>
    <w:p>
      <w:pPr>
        <w:pStyle w:val="Compact"/>
        <w:numPr>
          <w:ilvl w:val="0"/>
          <w:numId w:val="1153"/>
        </w:numPr>
      </w:pPr>
      <w:r>
        <w:t xml:space="preserve">Installation problems (including macOS installer logs)</w:t>
      </w:r>
    </w:p>
    <w:p>
      <w:pPr>
        <w:pStyle w:val="FirstParagraph"/>
      </w:pPr>
      <w:r>
        <w:t xml:space="preserve">When seeking help on the</w:t>
      </w:r>
      <w:r>
        <w:t xml:space="preserve"> </w:t>
      </w:r>
      <w:hyperlink r:id="rId534">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35"/>
    <w:bookmarkEnd w:id="536"/>
    <w:bookmarkStart w:id="544" w:name="additional-resources-1"/>
    <w:p>
      <w:pPr>
        <w:pStyle w:val="Heading2"/>
      </w:pPr>
      <w:r>
        <w:t xml:space="preserve">10.9 Additional Resources</w:t>
      </w:r>
    </w:p>
    <w:bookmarkStart w:id="537" w:name="official-documentation"/>
    <w:p>
      <w:pPr>
        <w:pStyle w:val="Heading3"/>
      </w:pPr>
      <w:r>
        <w:t xml:space="preserve">10.9.1 Official Documentation</w:t>
      </w:r>
    </w:p>
    <w:p>
      <w:pPr>
        <w:pStyle w:val="Compact"/>
        <w:numPr>
          <w:ilvl w:val="0"/>
          <w:numId w:val="1154"/>
        </w:numPr>
      </w:pPr>
      <w:hyperlink r:id="rId466">
        <w:r>
          <w:rPr>
            <w:rStyle w:val="Hyperlink"/>
          </w:rPr>
          <w:t xml:space="preserve">Quarto Official Guide</w:t>
        </w:r>
      </w:hyperlink>
      <w:r>
        <w:t xml:space="preserve"> </w:t>
      </w:r>
      <w:r>
        <w:t xml:space="preserve">- comprehensive official documentation</w:t>
      </w:r>
    </w:p>
    <w:p>
      <w:pPr>
        <w:pStyle w:val="Compact"/>
        <w:numPr>
          <w:ilvl w:val="0"/>
          <w:numId w:val="1154"/>
        </w:numPr>
      </w:pPr>
      <w:hyperlink r:id="rId487">
        <w:r>
          <w:rPr>
            <w:rStyle w:val="Hyperlink"/>
          </w:rPr>
          <w:t xml:space="preserve">Quarto Books Guide</w:t>
        </w:r>
      </w:hyperlink>
      <w:r>
        <w:t xml:space="preserve"> </w:t>
      </w:r>
      <w:r>
        <w:t xml:space="preserve">- documentation specific to creating books</w:t>
      </w:r>
    </w:p>
    <w:p>
      <w:pPr>
        <w:pStyle w:val="Compact"/>
        <w:numPr>
          <w:ilvl w:val="0"/>
          <w:numId w:val="1154"/>
        </w:numPr>
      </w:pPr>
      <w:hyperlink r:id="rId488">
        <w:r>
          <w:rPr>
            <w:rStyle w:val="Hyperlink"/>
          </w:rPr>
          <w:t xml:space="preserve">Quarto Publishing Guide</w:t>
        </w:r>
      </w:hyperlink>
      <w:r>
        <w:t xml:space="preserve"> </w:t>
      </w:r>
      <w:r>
        <w:t xml:space="preserve">- how to publish your Quarto content online</w:t>
      </w:r>
    </w:p>
    <w:p>
      <w:pPr>
        <w:pStyle w:val="Compact"/>
        <w:numPr>
          <w:ilvl w:val="0"/>
          <w:numId w:val="1154"/>
        </w:numPr>
      </w:pPr>
      <w:hyperlink r:id="rId465">
        <w:r>
          <w:rPr>
            <w:rStyle w:val="Hyperlink"/>
          </w:rPr>
          <w:t xml:space="preserve">Quarto Getting Started</w:t>
        </w:r>
      </w:hyperlink>
      <w:r>
        <w:t xml:space="preserve"> </w:t>
      </w:r>
      <w:r>
        <w:t xml:space="preserve">- installation and basic usage</w:t>
      </w:r>
    </w:p>
    <w:bookmarkEnd w:id="537"/>
    <w:bookmarkStart w:id="538" w:name="learning-resources"/>
    <w:p>
      <w:pPr>
        <w:pStyle w:val="Heading3"/>
      </w:pPr>
      <w:r>
        <w:t xml:space="preserve">10.9.2 Learning Resources</w:t>
      </w:r>
    </w:p>
    <w:p>
      <w:pPr>
        <w:pStyle w:val="Compact"/>
        <w:numPr>
          <w:ilvl w:val="0"/>
          <w:numId w:val="1155"/>
        </w:numPr>
      </w:pPr>
      <w:hyperlink r:id="rId46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5"/>
        </w:numPr>
      </w:pPr>
      <w:hyperlink r:id="rId499">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5"/>
        </w:numPr>
      </w:pPr>
      <w:hyperlink r:id="rId485">
        <w:r>
          <w:rPr>
            <w:rStyle w:val="Hyperlink"/>
          </w:rPr>
          <w:t xml:space="preserve">UCD-SeRG Lab Manual Source</w:t>
        </w:r>
      </w:hyperlink>
      <w:r>
        <w:t xml:space="preserve"> </w:t>
      </w:r>
      <w:r>
        <w:t xml:space="preserve">- this manual’s source code provides examples of:</w:t>
      </w:r>
    </w:p>
    <w:p>
      <w:pPr>
        <w:pStyle w:val="Compact"/>
        <w:numPr>
          <w:ilvl w:val="1"/>
          <w:numId w:val="1156"/>
        </w:numPr>
      </w:pPr>
      <w:r>
        <w:t xml:space="preserve">Book structure and organization</w:t>
      </w:r>
    </w:p>
    <w:p>
      <w:pPr>
        <w:pStyle w:val="Compact"/>
        <w:numPr>
          <w:ilvl w:val="1"/>
          <w:numId w:val="1156"/>
        </w:numPr>
      </w:pPr>
      <w:r>
        <w:t xml:space="preserve">Using includes for modular content</w:t>
      </w:r>
      <w:r>
        <w:br/>
      </w:r>
    </w:p>
    <w:p>
      <w:pPr>
        <w:pStyle w:val="Compact"/>
        <w:numPr>
          <w:ilvl w:val="1"/>
          <w:numId w:val="1156"/>
        </w:numPr>
      </w:pPr>
      <w:r>
        <w:t xml:space="preserve">Configuring multiple output formats (HTML, PDF, ePub, Word)</w:t>
      </w:r>
    </w:p>
    <w:p>
      <w:pPr>
        <w:pStyle w:val="Compact"/>
        <w:numPr>
          <w:ilvl w:val="1"/>
          <w:numId w:val="1156"/>
        </w:numPr>
      </w:pPr>
      <w:r>
        <w:t xml:space="preserve">Cross-references for figures, tables, and sections</w:t>
      </w:r>
    </w:p>
    <w:bookmarkEnd w:id="538"/>
    <w:bookmarkStart w:id="539" w:name="templates"/>
    <w:p>
      <w:pPr>
        <w:pStyle w:val="Heading3"/>
      </w:pPr>
      <w:r>
        <w:t xml:space="preserve">10.9.3 Templates</w:t>
      </w:r>
    </w:p>
    <w:p>
      <w:pPr>
        <w:pStyle w:val="Compact"/>
        <w:numPr>
          <w:ilvl w:val="0"/>
          <w:numId w:val="1157"/>
        </w:numPr>
      </w:pPr>
      <w:hyperlink r:id="rId478">
        <w:r>
          <w:rPr>
            <w:rStyle w:val="Hyperlink"/>
          </w:rPr>
          <w:t xml:space="preserve">UCD-SeRG Quarto Book Template</w:t>
        </w:r>
      </w:hyperlink>
      <w:r>
        <w:t xml:space="preserve"> </w:t>
      </w:r>
      <w:r>
        <w:t xml:space="preserve">- our recommended template</w:t>
      </w:r>
    </w:p>
    <w:p>
      <w:pPr>
        <w:pStyle w:val="Compact"/>
        <w:numPr>
          <w:ilvl w:val="0"/>
          <w:numId w:val="1157"/>
        </w:numPr>
      </w:pPr>
      <w:hyperlink r:id="rId47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7"/>
        </w:numPr>
      </w:pPr>
      <w:hyperlink r:id="rId480">
        <w:r>
          <w:rPr>
            <w:rStyle w:val="Hyperlink"/>
          </w:rPr>
          <w:t xml:space="preserve">DataLab Quarto Template</w:t>
        </w:r>
      </w:hyperlink>
      <w:r>
        <w:t xml:space="preserve"> </w:t>
      </w:r>
      <w:r>
        <w:t xml:space="preserve">- template from the UC Davis DataLab and Davis R Users Group</w:t>
      </w:r>
    </w:p>
    <w:bookmarkEnd w:id="539"/>
    <w:bookmarkStart w:id="542"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8"/>
        </w:numPr>
      </w:pPr>
      <w:hyperlink r:id="rId54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8"/>
        </w:numPr>
      </w:pPr>
      <w:hyperlink r:id="rId54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42"/>
    <w:bookmarkStart w:id="543"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59"/>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9"/>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9"/>
        </w:numPr>
      </w:pPr>
      <w:hyperlink w:anchor="sec-github">
        <w:r>
          <w:rPr>
            <w:rStyle w:val="Hyperlink"/>
          </w:rPr>
          <w:t xml:space="preserve">Chapter 11</w:t>
        </w:r>
      </w:hyperlink>
      <w:r>
        <w:t xml:space="preserve"> </w:t>
      </w:r>
      <w:r>
        <w:t xml:space="preserve">- Version control for Quarto projects</w:t>
      </w:r>
    </w:p>
    <w:p>
      <w:r>
        <w:br w:type="page"/>
      </w:r>
    </w:p>
    <w:bookmarkEnd w:id="543"/>
    <w:bookmarkEnd w:id="544"/>
    <w:bookmarkEnd w:id="545"/>
    <w:bookmarkStart w:id="610" w:name="sec-github"/>
    <w:p>
      <w:pPr>
        <w:pStyle w:val="Heading1"/>
      </w:pPr>
      <w:r>
        <w:t xml:space="preserve">11. Github</w:t>
      </w:r>
    </w:p>
    <w:bookmarkStart w:id="548" w:name="basics"/>
    <w:p>
      <w:pPr>
        <w:pStyle w:val="Heading2"/>
      </w:pPr>
      <w:r>
        <w:t xml:space="preserve">11.1 Basics</w:t>
      </w:r>
    </w:p>
    <w:p>
      <w:pPr>
        <w:pStyle w:val="Compact"/>
        <w:numPr>
          <w:ilvl w:val="0"/>
          <w:numId w:val="1160"/>
        </w:numPr>
      </w:pPr>
      <w:r>
        <w:t xml:space="preserve">A detailed tutorial of Git can be found</w:t>
      </w:r>
      <w:r>
        <w:t xml:space="preserve"> </w:t>
      </w:r>
      <w:hyperlink r:id="rId546">
        <w:r>
          <w:rPr>
            <w:rStyle w:val="Hyperlink"/>
          </w:rPr>
          <w:t xml:space="preserve">here on the CS61B website</w:t>
        </w:r>
      </w:hyperlink>
      <w:r>
        <w:t xml:space="preserve">.</w:t>
      </w:r>
    </w:p>
    <w:p>
      <w:pPr>
        <w:pStyle w:val="Compact"/>
        <w:numPr>
          <w:ilvl w:val="0"/>
          <w:numId w:val="1160"/>
        </w:numPr>
      </w:pPr>
      <w:r>
        <w:t xml:space="preserve">If you are already familiar with Git, you can reference the summary at the end of</w:t>
      </w:r>
      <w:r>
        <w:t xml:space="preserve"> </w:t>
      </w:r>
      <w:hyperlink r:id="rId546">
        <w:r>
          <w:rPr>
            <w:rStyle w:val="Hyperlink"/>
          </w:rPr>
          <w:t xml:space="preserve">Section B</w:t>
        </w:r>
      </w:hyperlink>
      <w:r>
        <w:t xml:space="preserve">.</w:t>
      </w:r>
    </w:p>
    <w:p>
      <w:pPr>
        <w:pStyle w:val="Compact"/>
        <w:numPr>
          <w:ilvl w:val="0"/>
          <w:numId w:val="1160"/>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0"/>
        </w:numPr>
      </w:pPr>
      <w:r>
        <w:t xml:space="preserve">For hands-on Git practice, see the</w:t>
      </w:r>
      <w:r>
        <w:t xml:space="preserve"> </w:t>
      </w:r>
      <w:hyperlink r:id="rId547">
        <w:r>
          <w:rPr>
            <w:rStyle w:val="Hyperlink"/>
          </w:rPr>
          <w:t xml:space="preserve">UC Davis DataLab Git Sandbox</w:t>
        </w:r>
      </w:hyperlink>
      <w:r>
        <w:t xml:space="preserve"> </w:t>
      </w:r>
      <w:r>
        <w:t xml:space="preserve">- a collaborative repository for learning Git workflows.</w:t>
      </w:r>
    </w:p>
    <w:bookmarkEnd w:id="548"/>
    <w:bookmarkStart w:id="564" w:name="sec-github-education"/>
    <w:p>
      <w:pPr>
        <w:pStyle w:val="Heading2"/>
      </w:pPr>
      <w:r>
        <w:t xml:space="preserve">11.2 GitHub Education and Copilot Access</w:t>
      </w:r>
    </w:p>
    <w:bookmarkStart w:id="552"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1"/>
        </w:numPr>
      </w:pPr>
      <w:r>
        <w:t xml:space="preserve">Visit the</w:t>
      </w:r>
      <w:r>
        <w:t xml:space="preserve"> </w:t>
      </w:r>
      <w:hyperlink r:id="rId549">
        <w:r>
          <w:rPr>
            <w:rStyle w:val="Hyperlink"/>
          </w:rPr>
          <w:t xml:space="preserve">GitHub Education website</w:t>
        </w:r>
      </w:hyperlink>
    </w:p>
    <w:p>
      <w:pPr>
        <w:pStyle w:val="Compact"/>
        <w:numPr>
          <w:ilvl w:val="0"/>
          <w:numId w:val="116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1"/>
        </w:numPr>
      </w:pPr>
      <w:r>
        <w:t xml:space="preserve">Sign in with your GitHub account (or create one if you don’t have one)</w:t>
      </w:r>
    </w:p>
    <w:p>
      <w:pPr>
        <w:pStyle w:val="Compact"/>
        <w:numPr>
          <w:ilvl w:val="0"/>
          <w:numId w:val="116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1"/>
        </w:numPr>
      </w:pPr>
      <w:r>
        <w:t xml:space="preserve">Provide proof of your academic affiliation (e.g., upload a photo of your student ID or university letter)</w:t>
      </w:r>
    </w:p>
    <w:p>
      <w:pPr>
        <w:pStyle w:val="Compact"/>
        <w:numPr>
          <w:ilvl w:val="0"/>
          <w:numId w:val="116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0">
        <w:r>
          <w:rPr>
            <w:rStyle w:val="Hyperlink"/>
          </w:rPr>
          <w:t xml:space="preserve">GitHub Student Developer Pack</w:t>
        </w:r>
      </w:hyperlink>
      <w:r>
        <w:t xml:space="preserve"> </w:t>
      </w:r>
      <w:r>
        <w:t xml:space="preserve">(for students)</w:t>
      </w:r>
      <w:r>
        <w:t xml:space="preserve"> </w:t>
      </w:r>
      <w:r>
        <w:t xml:space="preserve">or</w:t>
      </w:r>
      <w:r>
        <w:t xml:space="preserve"> </w:t>
      </w:r>
      <w:hyperlink r:id="rId551">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52"/>
    <w:bookmarkStart w:id="563"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2"/>
        </w:numPr>
      </w:pPr>
      <w:r>
        <w:t xml:space="preserve">Ensure you have a GitHub account and have signed up for GitHub Education (see above)</w:t>
      </w:r>
    </w:p>
    <w:p>
      <w:pPr>
        <w:pStyle w:val="Compact"/>
        <w:numPr>
          <w:ilvl w:val="0"/>
          <w:numId w:val="1162"/>
        </w:numPr>
      </w:pPr>
      <w:r>
        <w:t xml:space="preserve">Go to the</w:t>
      </w:r>
      <w:r>
        <w:t xml:space="preserve"> </w:t>
      </w:r>
      <w:hyperlink r:id="rId553">
        <w:r>
          <w:rPr>
            <w:rStyle w:val="Hyperlink"/>
          </w:rPr>
          <w:t xml:space="preserve">UC Davis IT ServiceHub GitHub page</w:t>
        </w:r>
      </w:hyperlink>
    </w:p>
    <w:p>
      <w:pPr>
        <w:pStyle w:val="Compact"/>
        <w:numPr>
          <w:ilvl w:val="0"/>
          <w:numId w:val="1162"/>
        </w:numPr>
      </w:pPr>
      <w:r>
        <w:t xml:space="preserve">Click the blue</w:t>
      </w:r>
      <w:r>
        <w:t xml:space="preserve"> </w:t>
      </w:r>
      <w:r>
        <w:t xml:space="preserve">“Get GitHub!”</w:t>
      </w:r>
      <w:r>
        <w:t xml:space="preserve"> </w:t>
      </w:r>
      <w:r>
        <w:t xml:space="preserve">button near the top right</w:t>
      </w:r>
    </w:p>
    <w:p>
      <w:pPr>
        <w:pStyle w:val="Compact"/>
        <w:numPr>
          <w:ilvl w:val="0"/>
          <w:numId w:val="116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57" w:name="fig-request-copilot-seat"/>
          <w:p>
            <w:pPr>
              <w:pStyle w:val="Compact"/>
              <w:jc w:val="center"/>
            </w:pPr>
            <w:r>
              <w:drawing>
                <wp:inline>
                  <wp:extent cx="5334000" cy="3052792"/>
                  <wp:effectExtent b="0" l="0" r="0" t="0"/>
                  <wp:docPr descr="" title="" id="555" name="Picture"/>
                  <a:graphic>
                    <a:graphicData uri="http://schemas.openxmlformats.org/drawingml/2006/picture">
                      <pic:pic>
                        <pic:nvPicPr>
                          <pic:cNvPr descr="assets/images/github-copilot-invitation-email.png" id="556" name="Picture"/>
                          <pic:cNvPicPr>
                            <a:picLocks noChangeArrowheads="1" noChangeAspect="1"/>
                          </pic:cNvPicPr>
                        </pic:nvPicPr>
                        <pic:blipFill>
                          <a:blip r:embed="rId554"/>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57"/>
        </w:tc>
      </w:tr>
    </w:tbl>
    <w:p>
      <w:pPr>
        <w:pStyle w:val="Compact"/>
        <w:numPr>
          <w:ilvl w:val="0"/>
          <w:numId w:val="1163"/>
        </w:numPr>
      </w:pPr>
      <w:r>
        <w:t xml:space="preserve">Click</w:t>
      </w:r>
      <w:r>
        <w:t xml:space="preserve"> </w:t>
      </w:r>
      <w:r>
        <w:t xml:space="preserve">“Join UC Davis”</w:t>
      </w:r>
      <w:r>
        <w:t xml:space="preserve"> </w:t>
      </w:r>
      <w:r>
        <w:t xml:space="preserve">to accept the invitation</w:t>
      </w:r>
    </w:p>
    <w:p>
      <w:pPr>
        <w:pStyle w:val="Compact"/>
        <w:numPr>
          <w:ilvl w:val="0"/>
          <w:numId w:val="116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4"/>
        </w:numPr>
      </w:pPr>
      <w:r>
        <w:t xml:space="preserve">Go to your</w:t>
      </w:r>
      <w:r>
        <w:t xml:space="preserve"> </w:t>
      </w:r>
      <w:hyperlink r:id="rId558">
        <w:r>
          <w:rPr>
            <w:rStyle w:val="Hyperlink"/>
          </w:rPr>
          <w:t xml:space="preserve">GitHub Copilot settings</w:t>
        </w:r>
      </w:hyperlink>
    </w:p>
    <w:p>
      <w:pPr>
        <w:pStyle w:val="Compact"/>
        <w:numPr>
          <w:ilvl w:val="0"/>
          <w:numId w:val="116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62" w:name="fig-copilot-settings-org-options"/>
          <w:p>
            <w:pPr>
              <w:pStyle w:val="Compact"/>
              <w:jc w:val="center"/>
            </w:pPr>
            <w:r>
              <w:drawing>
                <wp:inline>
                  <wp:extent cx="5334000" cy="531962"/>
                  <wp:effectExtent b="0" l="0" r="0" t="0"/>
                  <wp:docPr descr="" title="" id="560" name="Picture"/>
                  <a:graphic>
                    <a:graphicData uri="http://schemas.openxmlformats.org/drawingml/2006/picture">
                      <pic:pic>
                        <pic:nvPicPr>
                          <pic:cNvPr descr="assets/images/github-copilot-settings-page.png" id="561" name="Picture"/>
                          <pic:cNvPicPr>
                            <a:picLocks noChangeArrowheads="1" noChangeAspect="1"/>
                          </pic:cNvPicPr>
                        </pic:nvPicPr>
                        <pic:blipFill>
                          <a:blip r:embed="rId559"/>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62"/>
        </w:tc>
      </w:tr>
    </w:tbl>
    <w:p>
      <w:pPr>
        <w:pStyle w:val="Compact"/>
        <w:numPr>
          <w:ilvl w:val="0"/>
          <w:numId w:val="1165"/>
        </w:numPr>
      </w:pPr>
      <w:r>
        <w:t xml:space="preserve">Wait for approval from the UC Davis GitHub organization administrators</w:t>
      </w:r>
    </w:p>
    <w:p>
      <w:pPr>
        <w:pStyle w:val="Compact"/>
        <w:numPr>
          <w:ilvl w:val="0"/>
          <w:numId w:val="116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63"/>
    <w:bookmarkEnd w:id="564"/>
    <w:bookmarkStart w:id="565"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65"/>
    <w:bookmarkStart w:id="575" w:name="sec-cli-tools"/>
    <w:p>
      <w:pPr>
        <w:pStyle w:val="Heading2"/>
      </w:pPr>
      <w:r>
        <w:t xml:space="preserve">11.4 GitHub CLI and GitLab CLI</w:t>
      </w:r>
    </w:p>
    <w:p>
      <w:pPr>
        <w:pStyle w:val="FirstParagraph"/>
      </w:pPr>
      <w:hyperlink r:id="rId566">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67">
        <w:r>
          <w:rPr>
            <w:rStyle w:val="VerbatimChar"/>
          </w:rPr>
          <w:t xml:space="preserve">glab</w:t>
        </w:r>
      </w:hyperlink>
      <w:r>
        <w:t xml:space="preserve"> </w:t>
      </w:r>
      <w:r>
        <w:t xml:space="preserve">is the GitLab equivalent.</w:t>
      </w:r>
    </w:p>
    <w:bookmarkStart w:id="571"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68">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66"/>
        </w:numPr>
      </w:pPr>
      <w:r>
        <w:rPr>
          <w:b/>
          <w:bCs/>
        </w:rPr>
        <w:t xml:space="preserve">macOS:</w:t>
      </w:r>
      <w:r>
        <w:t xml:space="preserve"> </w:t>
      </w:r>
      <w:r>
        <w:rPr>
          <w:rStyle w:val="VerbatimChar"/>
        </w:rPr>
        <w:t xml:space="preserve">brew install gh</w:t>
      </w:r>
    </w:p>
    <w:p>
      <w:pPr>
        <w:pStyle w:val="Compact"/>
        <w:numPr>
          <w:ilvl w:val="0"/>
          <w:numId w:val="1166"/>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69">
        <w:r>
          <w:rPr>
            <w:rStyle w:val="Hyperlink"/>
          </w:rPr>
          <w:t xml:space="preserve">GitHub CLI apt repository</w:t>
        </w:r>
      </w:hyperlink>
    </w:p>
    <w:p>
      <w:pPr>
        <w:pStyle w:val="Compact"/>
        <w:numPr>
          <w:ilvl w:val="0"/>
          <w:numId w:val="1166"/>
        </w:numPr>
      </w:pPr>
      <w:r>
        <w:rPr>
          <w:b/>
          <w:bCs/>
        </w:rPr>
        <w:t xml:space="preserve">Linux (Fedora/RHEL):</w:t>
      </w:r>
      <w:r>
        <w:t xml:space="preserve"> </w:t>
      </w:r>
      <w:r>
        <w:rPr>
          <w:rStyle w:val="VerbatimChar"/>
        </w:rPr>
        <w:t xml:space="preserve">sudo dnf install gh</w:t>
      </w:r>
    </w:p>
    <w:p>
      <w:pPr>
        <w:pStyle w:val="Compact"/>
        <w:numPr>
          <w:ilvl w:val="0"/>
          <w:numId w:val="1166"/>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71"/>
    <w:bookmarkStart w:id="574"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7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67"/>
        </w:numPr>
      </w:pPr>
      <w:r>
        <w:rPr>
          <w:b/>
          <w:bCs/>
        </w:rPr>
        <w:t xml:space="preserve">macOS:</w:t>
      </w:r>
      <w:r>
        <w:t xml:space="preserve"> </w:t>
      </w:r>
      <w:r>
        <w:rPr>
          <w:rStyle w:val="VerbatimChar"/>
        </w:rPr>
        <w:t xml:space="preserve">brew install glab</w:t>
      </w:r>
    </w:p>
    <w:p>
      <w:pPr>
        <w:pStyle w:val="Compact"/>
        <w:numPr>
          <w:ilvl w:val="0"/>
          <w:numId w:val="1167"/>
        </w:numPr>
      </w:pPr>
      <w:r>
        <w:rPr>
          <w:b/>
          <w:bCs/>
        </w:rPr>
        <w:t xml:space="preserve">Linux:</w:t>
      </w:r>
      <w:r>
        <w:t xml:space="preserve"> </w:t>
      </w:r>
      <w:r>
        <w:t xml:space="preserve">download the latest package from the</w:t>
      </w:r>
      <w:r>
        <w:t xml:space="preserve"> </w:t>
      </w:r>
      <w:hyperlink r:id="rId573">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67"/>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73">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74"/>
    <w:bookmarkEnd w:id="575"/>
    <w:bookmarkStart w:id="577"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8"/>
        </w:numPr>
      </w:pPr>
      <w:r>
        <w:t xml:space="preserve">You want to start working on a new part of the project, but you aren’t sure yet if your changes will work and make it to the final product.</w:t>
      </w:r>
    </w:p>
    <w:p>
      <w:pPr>
        <w:pStyle w:val="Compact"/>
        <w:numPr>
          <w:ilvl w:val="0"/>
          <w:numId w:val="116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76">
        <w:r>
          <w:rPr>
            <w:rStyle w:val="Hyperlink"/>
          </w:rPr>
          <w:t xml:space="preserve">here</w:t>
        </w:r>
      </w:hyperlink>
      <w:r>
        <w:t xml:space="preserve">. You can also find instructions on how to handle merge conflicts when joining branches together.</w:t>
      </w:r>
    </w:p>
    <w:bookmarkEnd w:id="577"/>
    <w:bookmarkStart w:id="578"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69"/>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69"/>
        </w:numPr>
      </w:pPr>
      <w:r>
        <w:t xml:space="preserve">Cherry-pick the commits you want to contribute</w:t>
      </w:r>
      <w:r>
        <w:t xml:space="preserve"> </w:t>
      </w:r>
      <w:r>
        <w:t xml:space="preserve">from the dev branch onto the feature branch.</w:t>
      </w:r>
    </w:p>
    <w:p>
      <w:pPr>
        <w:pStyle w:val="Compact"/>
        <w:numPr>
          <w:ilvl w:val="0"/>
          <w:numId w:val="1169"/>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0"/>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0"/>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78"/>
    <w:bookmarkStart w:id="581"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7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0"/>
          <w:p/>
        </w:tc>
      </w:tr>
    </w:tbl>
    <w:bookmarkEnd w:id="581"/>
    <w:bookmarkStart w:id="582" w:name="pull-request-roles-and-protocol"/>
    <w:p>
      <w:pPr>
        <w:pStyle w:val="Heading2"/>
      </w:pPr>
      <w:ins w:id="1659" w:author="PR Preview" w:date="2024-01-01T00:00:00Z">
        <w:r>
          <w:t xml:space="preserve">11.8 Pull Request Roles and Protocol</w:t>
        </w:r>
      </w:ins>
    </w:p>
    <w:p>
      <w:pPr>
        <w:pStyle w:val="FirstParagraph"/>
      </w:pPr>
      <w:ins w:id="1660" w:author="PR Preview" w:date="2024-01-01T00:00:00Z">
        <w:r>
          <w:t xml:space="preserve">The lab’s pull request roles,</w:t>
        </w:r>
      </w:ins>
      <w:ins w:id="1660" w:author="PR Preview" w:date="2024-01-01T00:00:00Z">
        <w:r>
          <w:t xml:space="preserve"> </w:t>
        </w:r>
      </w:ins>
      <w:ins w:id="1660" w:author="PR Preview" w:date="2024-01-01T00:00:00Z">
        <w:r>
          <w:t xml:space="preserve">author and reviewer expectations,</w:t>
        </w:r>
      </w:ins>
      <w:ins w:id="1660" w:author="PR Preview" w:date="2024-01-01T00:00:00Z">
        <w:r>
          <w:t xml:space="preserve"> </w:t>
        </w:r>
      </w:ins>
      <w:ins w:id="1660" w:author="PR Preview" w:date="2024-01-01T00:00:00Z">
        <w:r>
          <w:t xml:space="preserve">and review-response protocol</w:t>
        </w:r>
      </w:ins>
      <w:ins w:id="1660" w:author="PR Preview" w:date="2024-01-01T00:00:00Z">
        <w:r>
          <w:t xml:space="preserve"> </w:t>
        </w:r>
      </w:ins>
      <w:ins w:id="1660" w:author="PR Preview" w:date="2024-01-01T00:00:00Z">
        <w:r>
          <w:t xml:space="preserve">are consolidated in</w:t>
        </w:r>
      </w:ins>
      <w:ins w:id="1660" w:author="PR Preview" w:date="2024-01-01T00:00:00Z">
        <w:r>
          <w:t xml:space="preserve"> </w:t>
        </w:r>
      </w:ins>
      <w:hyperlink w:anchor="sec-collab-dev">
        <w:r>
          <w:rPr>
            <w:rStyle w:val="Hyperlink"/>
          </w:rPr>
          <w:t xml:space="preserve">Chapter 12</w:t>
        </w:r>
      </w:hyperlink>
      <w:ins w:id="1660" w:author="PR Preview" w:date="2024-01-01T00:00:00Z">
        <w:r>
          <w:t xml:space="preserve">.</w:t>
        </w:r>
      </w:ins>
      <w:ins w:id="1660" w:author="PR Preview" w:date="2024-01-01T00:00:00Z">
        <w:r>
          <w:t xml:space="preserve"> </w:t>
        </w:r>
      </w:ins>
      <w:ins w:id="1660" w:author="PR Preview" w:date="2024-01-01T00:00:00Z">
        <w:r>
          <w:t xml:space="preserve">This GitHub chapter focuses on Git mechanics</w:t>
        </w:r>
      </w:ins>
      <w:ins w:id="1660" w:author="PR Preview" w:date="2024-01-01T00:00:00Z">
        <w:r>
          <w:t xml:space="preserve"> </w:t>
        </w:r>
      </w:ins>
      <w:ins w:id="1660" w:author="PR Preview" w:date="2024-01-01T00:00:00Z">
        <w:r>
          <w:t xml:space="preserve">and GitHub-specific platform features.</w:t>
        </w:r>
      </w:ins>
    </w:p>
    <w:bookmarkEnd w:id="582"/>
    <w:bookmarkStart w:id="584"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8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83"/>
          <w:p/>
        </w:tc>
      </w:tr>
    </w:tbl>
    <w:bookmarkEnd w:id="584"/>
    <w:bookmarkStart w:id="585"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85"/>
    <w:bookmarkStart w:id="589"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86"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1"/>
        </w:numPr>
      </w:pPr>
      <w:r>
        <w:t xml:space="preserve">Make a small change and verify your project still works</w:t>
      </w:r>
    </w:p>
    <w:p>
      <w:pPr>
        <w:pStyle w:val="Compact"/>
        <w:numPr>
          <w:ilvl w:val="0"/>
          <w:numId w:val="117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1"/>
        </w:numPr>
      </w:pPr>
      <w:r>
        <w:rPr>
          <w:b/>
          <w:bCs/>
        </w:rPr>
        <w:t xml:space="preserve">Do not push yet</w:t>
      </w:r>
    </w:p>
    <w:p>
      <w:pPr>
        <w:pStyle w:val="Compact"/>
        <w:numPr>
          <w:ilvl w:val="0"/>
          <w:numId w:val="1171"/>
        </w:numPr>
      </w:pPr>
      <w:r>
        <w:t xml:space="preserve">Make another small change and verify it works</w:t>
      </w:r>
    </w:p>
    <w:p>
      <w:pPr>
        <w:pStyle w:val="Compact"/>
        <w:numPr>
          <w:ilvl w:val="0"/>
          <w:numId w:val="1171"/>
        </w:numPr>
      </w:pPr>
      <w:r>
        <w:t xml:space="preserve">Stage and amend the previous commit:</w:t>
      </w:r>
      <w:r>
        <w:t xml:space="preserve"> </w:t>
      </w:r>
      <w:r>
        <w:rPr>
          <w:rStyle w:val="VerbatimChar"/>
        </w:rPr>
        <w:t xml:space="preserve">git commit --amend --no-edit</w:t>
      </w:r>
    </w:p>
    <w:p>
      <w:pPr>
        <w:pStyle w:val="Compact"/>
        <w:numPr>
          <w:ilvl w:val="0"/>
          <w:numId w:val="1171"/>
        </w:numPr>
      </w:pPr>
      <w:r>
        <w:t xml:space="preserve">Repeat steps 4-5 as needed</w:t>
      </w:r>
    </w:p>
    <w:p>
      <w:pPr>
        <w:pStyle w:val="Compact"/>
        <w:numPr>
          <w:ilvl w:val="0"/>
          <w:numId w:val="1171"/>
        </w:numPr>
      </w:pPr>
      <w:r>
        <w:t xml:space="preserve">When finished, amend one final time with a proper commit message</w:t>
      </w:r>
    </w:p>
    <w:p>
      <w:pPr>
        <w:pStyle w:val="Compact"/>
        <w:numPr>
          <w:ilvl w:val="0"/>
          <w:numId w:val="117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86"/>
    <w:bookmarkStart w:id="588" w:name="key-points"/>
    <w:p>
      <w:pPr>
        <w:pStyle w:val="Heading3"/>
      </w:pPr>
      <w:r>
        <w:t xml:space="preserve">11.11.2 Key Points</w:t>
      </w:r>
    </w:p>
    <w:p>
      <w:pPr>
        <w:pStyle w:val="Compact"/>
        <w:numPr>
          <w:ilvl w:val="0"/>
          <w:numId w:val="1172"/>
        </w:numPr>
      </w:pPr>
      <w:r>
        <w:t xml:space="preserve">Each amend replaces the previous commit rather than creating a new one</w:t>
      </w:r>
    </w:p>
    <w:p>
      <w:pPr>
        <w:pStyle w:val="Compact"/>
        <w:numPr>
          <w:ilvl w:val="0"/>
          <w:numId w:val="1172"/>
        </w:numPr>
      </w:pPr>
      <w:r>
        <w:t xml:space="preserve">This keeps your history clean while letting you work incrementally</w:t>
      </w:r>
    </w:p>
    <w:p>
      <w:pPr>
        <w:pStyle w:val="Compact"/>
        <w:numPr>
          <w:ilvl w:val="0"/>
          <w:numId w:val="1172"/>
        </w:numPr>
      </w:pPr>
      <w:r>
        <w:t xml:space="preserve">Only use this pattern before pushing - never amend commits that others may have pulled</w:t>
      </w:r>
    </w:p>
    <w:p>
      <w:pPr>
        <w:pStyle w:val="Compact"/>
        <w:numPr>
          <w:ilvl w:val="0"/>
          <w:numId w:val="117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87">
        <w:r>
          <w:rPr>
            <w:rStyle w:val="Hyperlink"/>
          </w:rPr>
          <w:t xml:space="preserve">Repeated Amend chapter</w:t>
        </w:r>
      </w:hyperlink>
      <w:r>
        <w:t xml:space="preserve"> </w:t>
      </w:r>
      <w:r>
        <w:t xml:space="preserve">in Happy Git with R.</w:t>
      </w:r>
    </w:p>
    <w:bookmarkEnd w:id="588"/>
    <w:bookmarkEnd w:id="589"/>
    <w:bookmarkStart w:id="592"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91">
        <w:r>
          <w:rPr>
            <w:rStyle w:val="Hyperlink"/>
          </w:rPr>
          <w:t xml:space="preserve">great discussion of project-oriented workflows</w:t>
        </w:r>
      </w:hyperlink>
      <w:r>
        <w:t xml:space="preserve">, extolling the virtues of a self-contained, portable projects, for your reference.</w:t>
      </w:r>
    </w:p>
    <w:bookmarkEnd w:id="592"/>
    <w:bookmarkStart w:id="596"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593">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3"/>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3"/>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3"/>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3"/>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4"/>
        </w:numPr>
      </w:pPr>
      <w:hyperlink r:id="rId594">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4"/>
        </w:numPr>
      </w:pPr>
      <w:hyperlink r:id="rId595">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596"/>
    <w:bookmarkStart w:id="609" w:name="sec-gitattributes"/>
    <w:p>
      <w:pPr>
        <w:pStyle w:val="Heading2"/>
      </w:pPr>
      <w:r>
        <w:t xml:space="preserve">11.14 Customizing How Files Appear on GitHub</w:t>
      </w:r>
    </w:p>
    <w:p>
      <w:pPr>
        <w:pStyle w:val="FirstParagraph"/>
      </w:pPr>
      <w:r>
        <w:t xml:space="preserve">GitHub uses a tool called</w:t>
      </w:r>
      <w:r>
        <w:t xml:space="preserve"> </w:t>
      </w:r>
      <w:hyperlink r:id="rId597">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99"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5"/>
        </w:numPr>
      </w:pPr>
      <w:r>
        <w:rPr>
          <w:b/>
          <w:bCs/>
        </w:rPr>
        <w:t xml:space="preserve">Excluded from language statistics</w:t>
      </w:r>
      <w:r>
        <w:t xml:space="preserve"> </w:t>
      </w:r>
      <w:r>
        <w:t xml:space="preserve">- they won’t affect your repository’s language breakdown</w:t>
      </w:r>
    </w:p>
    <w:p>
      <w:pPr>
        <w:pStyle w:val="Compact"/>
        <w:numPr>
          <w:ilvl w:val="0"/>
          <w:numId w:val="1175"/>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6"/>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6"/>
        </w:numPr>
      </w:pPr>
      <w:r>
        <w:t xml:space="preserve">Auto-generated documentation files</w:t>
      </w:r>
    </w:p>
    <w:p>
      <w:pPr>
        <w:pStyle w:val="Compact"/>
        <w:numPr>
          <w:ilvl w:val="0"/>
          <w:numId w:val="1176"/>
        </w:numPr>
      </w:pPr>
      <w:r>
        <w:t xml:space="preserve">Files generated by build tools or code generators</w:t>
      </w:r>
    </w:p>
    <w:p>
      <w:pPr>
        <w:pStyle w:val="Compact"/>
        <w:numPr>
          <w:ilvl w:val="0"/>
          <w:numId w:val="1176"/>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98">
        <w:r>
          <w:rPr>
            <w:rStyle w:val="Hyperlink"/>
          </w:rPr>
          <w:t xml:space="preserve">Generated code documentation</w:t>
        </w:r>
      </w:hyperlink>
      <w:r>
        <w:t xml:space="preserve">.</w:t>
      </w:r>
    </w:p>
    <w:bookmarkEnd w:id="599"/>
    <w:bookmarkStart w:id="602"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0">
        <w:r>
          <w:rPr>
            <w:rStyle w:val="Hyperlink"/>
          </w:rPr>
          <w:t xml:space="preserve">pattern format documentation</w:t>
        </w:r>
      </w:hyperlink>
      <w:r>
        <w:t xml:space="preserve"> </w:t>
      </w:r>
      <w:r>
        <w:t xml:space="preserve">and the</w:t>
      </w:r>
      <w:r>
        <w:t xml:space="preserve"> </w:t>
      </w:r>
      <w:hyperlink r:id="rId601">
        <w:r>
          <w:rPr>
            <w:rStyle w:val="Hyperlink"/>
          </w:rPr>
          <w:t xml:space="preserve">Using gitattributes guide</w:t>
        </w:r>
      </w:hyperlink>
      <w:r>
        <w:t xml:space="preserve">.</w:t>
      </w:r>
    </w:p>
    <w:bookmarkEnd w:id="602"/>
    <w:bookmarkStart w:id="608"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7"/>
        </w:numPr>
      </w:pPr>
      <w:r>
        <w:rPr>
          <w:rStyle w:val="VerbatimChar"/>
        </w:rPr>
        <w:t xml:space="preserve">linguist-vendored</w:t>
      </w:r>
      <w:r>
        <w:t xml:space="preserve"> </w:t>
      </w:r>
      <w:r>
        <w:t xml:space="preserve">- Marks vendored code (libraries you didn’t write) to exclude from stats (</w:t>
      </w:r>
      <w:hyperlink r:id="rId603">
        <w:r>
          <w:rPr>
            <w:rStyle w:val="Hyperlink"/>
          </w:rPr>
          <w:t xml:space="preserve">documentation</w:t>
        </w:r>
      </w:hyperlink>
      <w:r>
        <w:t xml:space="preserve">)</w:t>
      </w:r>
    </w:p>
    <w:p>
      <w:pPr>
        <w:pStyle w:val="Compact"/>
        <w:numPr>
          <w:ilvl w:val="0"/>
          <w:numId w:val="1177"/>
        </w:numPr>
      </w:pPr>
      <w:r>
        <w:rPr>
          <w:rStyle w:val="VerbatimChar"/>
        </w:rPr>
        <w:t xml:space="preserve">linguist-documentation</w:t>
      </w:r>
      <w:r>
        <w:t xml:space="preserve"> </w:t>
      </w:r>
      <w:r>
        <w:t xml:space="preserve">- Marks documentation files to exclude from stats (</w:t>
      </w:r>
      <w:hyperlink r:id="rId604">
        <w:r>
          <w:rPr>
            <w:rStyle w:val="Hyperlink"/>
          </w:rPr>
          <w:t xml:space="preserve">documentation</w:t>
        </w:r>
      </w:hyperlink>
      <w:r>
        <w:t xml:space="preserve">)</w:t>
      </w:r>
    </w:p>
    <w:p>
      <w:pPr>
        <w:pStyle w:val="Compact"/>
        <w:numPr>
          <w:ilvl w:val="0"/>
          <w:numId w:val="1177"/>
        </w:numPr>
      </w:pPr>
      <w:r>
        <w:rPr>
          <w:rStyle w:val="VerbatimChar"/>
        </w:rPr>
        <w:t xml:space="preserve">linguist-detectable</w:t>
      </w:r>
      <w:r>
        <w:t xml:space="preserve"> </w:t>
      </w:r>
      <w:r>
        <w:t xml:space="preserve">- Forces a file type to be included in language stats (useful for data or prose files) (</w:t>
      </w:r>
      <w:hyperlink r:id="rId605">
        <w:r>
          <w:rPr>
            <w:rStyle w:val="Hyperlink"/>
          </w:rPr>
          <w:t xml:space="preserve">documentation</w:t>
        </w:r>
      </w:hyperlink>
      <w:r>
        <w:t xml:space="preserve">)</w:t>
      </w:r>
    </w:p>
    <w:p>
      <w:pPr>
        <w:pStyle w:val="Compact"/>
        <w:numPr>
          <w:ilvl w:val="0"/>
          <w:numId w:val="1177"/>
        </w:numPr>
      </w:pPr>
      <w:r>
        <w:rPr>
          <w:rStyle w:val="VerbatimChar"/>
        </w:rPr>
        <w:t xml:space="preserve">linguist-language=&lt;name&gt;</w:t>
      </w:r>
      <w:r>
        <w:t xml:space="preserve"> </w:t>
      </w:r>
      <w:r>
        <w:t xml:space="preserve">- Overrides the detected language for syntax highlighting (</w:t>
      </w:r>
      <w:hyperlink r:id="rId601">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06">
        <w:r>
          <w:rPr>
            <w:rStyle w:val="Hyperlink"/>
          </w:rPr>
          <w:t xml:space="preserve">Customizing how changed files appear on GitHub</w:t>
        </w:r>
      </w:hyperlink>
      <w:r>
        <w:t xml:space="preserve"> </w:t>
      </w:r>
      <w:r>
        <w:t xml:space="preserve">and the</w:t>
      </w:r>
      <w:r>
        <w:t xml:space="preserve"> </w:t>
      </w:r>
      <w:hyperlink r:id="rId607">
        <w:r>
          <w:rPr>
            <w:rStyle w:val="Hyperlink"/>
          </w:rPr>
          <w:t xml:space="preserve">Linguist overrides documentation</w:t>
        </w:r>
      </w:hyperlink>
      <w:r>
        <w:t xml:space="preserve">.</w:t>
      </w:r>
    </w:p>
    <w:p>
      <w:r>
        <w:br w:type="page"/>
      </w:r>
    </w:p>
    <w:bookmarkEnd w:id="608"/>
    <w:bookmarkEnd w:id="609"/>
    <w:bookmarkEnd w:id="610"/>
    <w:bookmarkStart w:id="650" w:name="sec-collab-dev"/>
    <w:p>
      <w:pPr>
        <w:pStyle w:val="Heading1"/>
      </w:pPr>
      <w:r>
        <w:t xml:space="preserve">12. Collaborative Software Development</w:t>
      </w:r>
    </w:p>
    <w:p>
      <w:pPr>
        <w:pStyle w:val="FirstParagraph"/>
      </w:pPr>
      <w:ins w:id="1726" w:author="PR Preview" w:date="2024-01-01T00:00:00Z">
        <w:r>
          <w:t xml:space="preserve">This chapter covers the social side of writing code together:</w:t>
        </w:r>
      </w:ins>
      <w:ins w:id="1726" w:author="PR Preview" w:date="2024-01-01T00:00:00Z">
        <w:r>
          <w:t xml:space="preserve"> </w:t>
        </w:r>
      </w:ins>
      <w:ins w:id="1726" w:author="PR Preview" w:date="2024-01-01T00:00:00Z">
        <w:r>
          <w:t xml:space="preserve">opening pull requests,</w:t>
        </w:r>
      </w:ins>
      <w:ins w:id="1726" w:author="PR Preview" w:date="2024-01-01T00:00:00Z">
        <w:r>
          <w:t xml:space="preserve"> </w:t>
        </w:r>
      </w:ins>
      <w:ins w:id="1726" w:author="PR Preview" w:date="2024-01-01T00:00:00Z">
        <w:r>
          <w:t xml:space="preserve">reviewing each other’s work,</w:t>
        </w:r>
      </w:ins>
      <w:ins w:id="1726" w:author="PR Preview" w:date="2024-01-01T00:00:00Z">
        <w:r>
          <w:t xml:space="preserve"> </w:t>
        </w:r>
      </w:ins>
      <w:ins w:id="1726" w:author="PR Preview" w:date="2024-01-01T00:00:00Z">
        <w:r>
          <w:t xml:space="preserve">and responding to review feedback.</w:t>
        </w:r>
      </w:ins>
    </w:p>
    <w:bookmarkStart w:id="627" w:name="sec-pull-requests"/>
    <w:p>
      <w:pPr>
        <w:pStyle w:val="Heading2"/>
      </w:pPr>
      <w:ins w:id="1727" w:author="PR Preview" w:date="2024-01-01T00:00:00Z">
        <w:r>
          <w:t xml:space="preserve">12.1 Pull Requests</w:t>
        </w:r>
      </w:ins>
    </w:p>
    <w:bookmarkStart w:id="618" w:name="sec-pr-roles"/>
    <w:p>
      <w:pPr>
        <w:pStyle w:val="Heading3"/>
      </w:pPr>
      <w:ins w:id="1728" w:author="PR Preview" w:date="2024-01-01T00:00:00Z">
        <w:r>
          <w:t xml:space="preserve">12.1.1 Pull request roles</w:t>
        </w:r>
      </w:ins>
    </w:p>
    <w:p>
      <w:pPr>
        <w:pStyle w:val="FirstParagraph"/>
      </w:pPr>
      <w:ins w:id="1729" w:author="PR Preview" w:date="2024-01-01T00:00:00Z">
        <w:r>
          <w:t xml:space="preserve">Every pull request involves several people,</w:t>
        </w:r>
      </w:ins>
      <w:ins w:id="1729" w:author="PR Preview" w:date="2024-01-01T00:00:00Z">
        <w:r>
          <w:t xml:space="preserve"> </w:t>
        </w:r>
      </w:ins>
      <w:ins w:id="1729" w:author="PR Preview" w:date="2024-01-01T00:00:00Z">
        <w:r>
          <w:t xml:space="preserve">each with a distinct role.</w:t>
        </w:r>
      </w:ins>
    </w:p>
    <w:bookmarkStart w:id="611" w:name="sec-pr-issue-creator"/>
    <w:p>
      <w:pPr>
        <w:pStyle w:val="Heading4"/>
      </w:pPr>
      <w:ins w:id="1730" w:author="PR Preview" w:date="2024-01-01T00:00:00Z">
        <w:r>
          <w:t xml:space="preserve">12.1.1.1 Issue Creator</w:t>
        </w:r>
      </w:ins>
    </w:p>
    <w:p>
      <w:pPr>
        <w:pStyle w:val="FirstParagraph"/>
      </w:pPr>
      <w:ins w:id="1731" w:author="PR Preview" w:date="2024-01-01T00:00:00Z">
        <w:r>
          <w:t xml:space="preserve">The issue creator reports a bug,</w:t>
        </w:r>
      </w:ins>
      <w:ins w:id="1731" w:author="PR Preview" w:date="2024-01-01T00:00:00Z">
        <w:r>
          <w:t xml:space="preserve"> </w:t>
        </w:r>
      </w:ins>
      <w:ins w:id="1731" w:author="PR Preview" w:date="2024-01-01T00:00:00Z">
        <w:r>
          <w:t xml:space="preserve">suggests a feature,</w:t>
        </w:r>
      </w:ins>
      <w:ins w:id="1731" w:author="PR Preview" w:date="2024-01-01T00:00:00Z">
        <w:r>
          <w:t xml:space="preserve"> </w:t>
        </w:r>
      </w:ins>
      <w:ins w:id="1731" w:author="PR Preview" w:date="2024-01-01T00:00:00Z">
        <w:r>
          <w:t xml:space="preserve">or requests other improvements.</w:t>
        </w:r>
      </w:ins>
      <w:ins w:id="1731" w:author="PR Preview" w:date="2024-01-01T00:00:00Z">
        <w:r>
          <w:t xml:space="preserve"> </w:t>
        </w:r>
      </w:ins>
      <w:ins w:id="1731" w:author="PR Preview" w:date="2024-01-01T00:00:00Z">
        <w:r>
          <w:t xml:space="preserve">In projects with external contributors,</w:t>
        </w:r>
      </w:ins>
      <w:ins w:id="1731" w:author="PR Preview" w:date="2024-01-01T00:00:00Z">
        <w:r>
          <w:t xml:space="preserve"> </w:t>
        </w:r>
      </w:ins>
      <w:ins w:id="1731" w:author="PR Preview" w:date="2024-01-01T00:00:00Z">
        <w:r>
          <w:t xml:space="preserve">the issue creator often cannot assign issues to developers</w:t>
        </w:r>
      </w:ins>
      <w:ins w:id="1731" w:author="PR Preview" w:date="2024-01-01T00:00:00Z">
        <w:r>
          <w:t xml:space="preserve"> </w:t>
        </w:r>
      </w:ins>
      <w:ins w:id="1731" w:author="PR Preview" w:date="2024-01-01T00:00:00Z">
        <w:r>
          <w:t xml:space="preserve">and is typically distinct from the PR author.</w:t>
        </w:r>
      </w:ins>
    </w:p>
    <w:bookmarkEnd w:id="611"/>
    <w:bookmarkStart w:id="612" w:name="sec-pr-author"/>
    <w:p>
      <w:pPr>
        <w:pStyle w:val="Heading4"/>
      </w:pPr>
      <w:ins w:id="1732" w:author="PR Preview" w:date="2024-01-01T00:00:00Z">
        <w:r>
          <w:t xml:space="preserve">12.1.1.2 Author</w:t>
        </w:r>
      </w:ins>
    </w:p>
    <w:p>
      <w:pPr>
        <w:pStyle w:val="FirstParagraph"/>
      </w:pPr>
      <w:ins w:id="1733" w:author="PR Preview" w:date="2024-01-01T00:00:00Z">
        <w:r>
          <w:t xml:space="preserve">The author opens the PR,</w:t>
        </w:r>
      </w:ins>
      <w:ins w:id="1733" w:author="PR Preview" w:date="2024-01-01T00:00:00Z">
        <w:r>
          <w:t xml:space="preserve"> </w:t>
        </w:r>
      </w:ins>
      <w:ins w:id="1733" w:author="PR Preview" w:date="2024-01-01T00:00:00Z">
        <w:r>
          <w:t xml:space="preserve">writes a clear description,</w:t>
        </w:r>
      </w:ins>
      <w:ins w:id="1733" w:author="PR Preview" w:date="2024-01-01T00:00:00Z">
        <w:r>
          <w:t xml:space="preserve"> </w:t>
        </w:r>
      </w:ins>
      <w:ins w:id="1733" w:author="PR Preview" w:date="2024-01-01T00:00:00Z">
        <w:r>
          <w:t xml:space="preserve">and links it to the relevant issue with</w:t>
        </w:r>
      </w:ins>
      <w:ins w:id="1733" w:author="PR Preview" w:date="2024-01-01T00:00:00Z">
        <w:r>
          <w:t xml:space="preserve"> </w:t>
        </w:r>
      </w:ins>
      <w:ins w:id="1733" w:author="PR Preview" w:date="2024-01-01T00:00:00Z">
        <w:r>
          <w:rPr>
            <w:rStyle w:val="VerbatimChar"/>
          </w:rPr>
          <w:t xml:space="preserve">Closes #N</w:t>
        </w:r>
      </w:ins>
      <w:ins w:id="1733" w:author="PR Preview" w:date="2024-01-01T00:00:00Z">
        <w:r>
          <w:t xml:space="preserve"> </w:t>
        </w:r>
      </w:ins>
      <w:ins w:id="1733" w:author="PR Preview" w:date="2024-01-01T00:00:00Z">
        <w:r>
          <w:t xml:space="preserve">in the PR body.</w:t>
        </w:r>
      </w:ins>
      <w:ins w:id="1733" w:author="PR Preview" w:date="2024-01-01T00:00:00Z">
        <w:r>
          <w:t xml:space="preserve"> </w:t>
        </w:r>
      </w:ins>
      <w:ins w:id="1733" w:author="PR Preview" w:date="2024-01-01T00:00:00Z">
        <w:r>
          <w:t xml:space="preserve">The author implements review feedback</w:t>
        </w:r>
      </w:ins>
      <w:ins w:id="1733" w:author="PR Preview" w:date="2024-01-01T00:00:00Z">
        <w:r>
          <w:t xml:space="preserve"> </w:t>
        </w:r>
      </w:ins>
      <w:ins w:id="1733" w:author="PR Preview" w:date="2024-01-01T00:00:00Z">
        <w:r>
          <w:t xml:space="preserve">and resolves merge conflicts before re-requesting review.</w:t>
        </w:r>
      </w:ins>
    </w:p>
    <w:bookmarkEnd w:id="612"/>
    <w:bookmarkStart w:id="613" w:name="sec-pr-reviewer"/>
    <w:p>
      <w:pPr>
        <w:pStyle w:val="Heading4"/>
      </w:pPr>
      <w:ins w:id="1734" w:author="PR Preview" w:date="2024-01-01T00:00:00Z">
        <w:r>
          <w:t xml:space="preserve">12.1.1.3 Reviewer</w:t>
        </w:r>
      </w:ins>
    </w:p>
    <w:p>
      <w:pPr>
        <w:pStyle w:val="FirstParagraph"/>
      </w:pPr>
      <w:ins w:id="1735" w:author="PR Preview" w:date="2024-01-01T00:00:00Z">
        <w:r>
          <w:t xml:space="preserve">The reviewer reads the diff,</w:t>
        </w:r>
      </w:ins>
      <w:ins w:id="1735" w:author="PR Preview" w:date="2024-01-01T00:00:00Z">
        <w:r>
          <w:t xml:space="preserve"> </w:t>
        </w:r>
      </w:ins>
      <w:ins w:id="1735" w:author="PR Preview" w:date="2024-01-01T00:00:00Z">
        <w:r>
          <w:t xml:space="preserve">checks the code for correctness and style,</w:t>
        </w:r>
      </w:ins>
      <w:ins w:id="1735" w:author="PR Preview" w:date="2024-01-01T00:00:00Z">
        <w:r>
          <w:t xml:space="preserve"> </w:t>
        </w:r>
      </w:ins>
      <w:ins w:id="1735" w:author="PR Preview" w:date="2024-01-01T00:00:00Z">
        <w:r>
          <w:t xml:space="preserve">and either approves or requests changes.</w:t>
        </w:r>
      </w:ins>
    </w:p>
    <w:bookmarkEnd w:id="613"/>
    <w:bookmarkStart w:id="614" w:name="sec-pr-merger"/>
    <w:p>
      <w:pPr>
        <w:pStyle w:val="Heading4"/>
      </w:pPr>
      <w:ins w:id="1736" w:author="PR Preview" w:date="2024-01-01T00:00:00Z">
        <w:r>
          <w:t xml:space="preserve">12.1.1.4 Merger</w:t>
        </w:r>
      </w:ins>
    </w:p>
    <w:p>
      <w:pPr>
        <w:pStyle w:val="FirstParagraph"/>
      </w:pPr>
      <w:ins w:id="1737" w:author="PR Preview" w:date="2024-01-01T00:00:00Z">
        <w:r>
          <w:t xml:space="preserve">The merger executes the final merge</w:t>
        </w:r>
      </w:ins>
      <w:ins w:id="1737" w:author="PR Preview" w:date="2024-01-01T00:00:00Z">
        <w:r>
          <w:t xml:space="preserve"> </w:t>
        </w:r>
      </w:ins>
      <w:ins w:id="1737" w:author="PR Preview" w:date="2024-01-01T00:00:00Z">
        <w:r>
          <w:t xml:space="preserve">once the PR is approved and all CI checks pass.</w:t>
        </w:r>
      </w:ins>
      <w:ins w:id="1737" w:author="PR Preview" w:date="2024-01-01T00:00:00Z">
        <w:r>
          <w:t xml:space="preserve"> </w:t>
        </w:r>
      </w:ins>
      <w:ins w:id="1737" w:author="PR Preview" w:date="2024-01-01T00:00:00Z">
        <w:r>
          <w:t xml:space="preserve">This is often the same person as the reviewer.</w:t>
        </w:r>
      </w:ins>
    </w:p>
    <w:bookmarkEnd w:id="614"/>
    <w:bookmarkStart w:id="615" w:name="sec-pr-assignee"/>
    <w:p>
      <w:pPr>
        <w:pStyle w:val="Heading4"/>
      </w:pPr>
      <w:ins w:id="1738" w:author="PR Preview" w:date="2024-01-01T00:00:00Z">
        <w:r>
          <w:t xml:space="preserve">12.1.1.5 Assignee</w:t>
        </w:r>
      </w:ins>
    </w:p>
    <w:p>
      <w:pPr>
        <w:pStyle w:val="FirstParagraph"/>
      </w:pPr>
      <w:ins w:id="1739" w:author="PR Preview" w:date="2024-01-01T00:00:00Z">
        <w:r>
          <w:t xml:space="preserve">The assignee is listed in the</w:t>
        </w:r>
      </w:ins>
      <w:ins w:id="1739" w:author="PR Preview" w:date="2024-01-01T00:00:00Z">
        <w:r>
          <w:t xml:space="preserve"> </w:t>
        </w:r>
      </w:ins>
      <w:ins w:id="1739" w:author="PR Preview" w:date="2024-01-01T00:00:00Z">
        <w:r>
          <w:t xml:space="preserve">“Assignees”</w:t>
        </w:r>
      </w:ins>
      <w:ins w:id="1739" w:author="PR Preview" w:date="2024-01-01T00:00:00Z">
        <w:r>
          <w:t xml:space="preserve"> </w:t>
        </w:r>
      </w:ins>
      <w:ins w:id="1739" w:author="PR Preview" w:date="2024-01-01T00:00:00Z">
        <w:r>
          <w:t xml:space="preserve">field on GitHub</w:t>
        </w:r>
      </w:ins>
      <w:ins w:id="1739" w:author="PR Preview" w:date="2024-01-01T00:00:00Z">
        <w:r>
          <w:t xml:space="preserve"> </w:t>
        </w:r>
      </w:ins>
      <w:ins w:id="1739" w:author="PR Preview" w:date="2024-01-01T00:00:00Z">
        <w:r>
          <w:t xml:space="preserve">to indicate who is currently responsible for the PR.</w:t>
        </w:r>
      </w:ins>
      <w:ins w:id="1739" w:author="PR Preview" w:date="2024-01-01T00:00:00Z">
        <w:r>
          <w:t xml:space="preserve"> </w:t>
        </w:r>
      </w:ins>
      <w:ins w:id="1739" w:author="PR Preview" w:date="2024-01-01T00:00:00Z">
        <w:r>
          <w:t xml:space="preserve">This field clarifies ownership</w:t>
        </w:r>
      </w:ins>
      <w:ins w:id="1739" w:author="PR Preview" w:date="2024-01-01T00:00:00Z">
        <w:r>
          <w:t xml:space="preserve"> </w:t>
        </w:r>
      </w:ins>
      <w:ins w:id="1739" w:author="PR Preview" w:date="2024-01-01T00:00:00Z">
        <w:r>
          <w:t xml:space="preserve">and tracks who should be addressing open feedback.</w:t>
        </w:r>
      </w:ins>
    </w:p>
    <w:bookmarkEnd w:id="615"/>
    <w:bookmarkStart w:id="617" w:name="sec-pr-steward"/>
    <w:p>
      <w:pPr>
        <w:pStyle w:val="Heading4"/>
      </w:pPr>
      <w:ins w:id="1740" w:author="PR Preview" w:date="2024-01-01T00:00:00Z">
        <w:r>
          <w:t xml:space="preserve">12.1.1.6 PR Steward</w:t>
        </w:r>
      </w:ins>
    </w:p>
    <w:p>
      <w:pPr>
        <w:pStyle w:val="FirstParagraph"/>
      </w:pPr>
      <w:ins w:id="1741" w:author="PR Preview" w:date="2024-01-01T00:00:00Z">
        <w:r>
          <w:t xml:space="preserve">A PR steward keeps the review queue healthy.</w:t>
        </w:r>
      </w:ins>
      <w:ins w:id="1741" w:author="PR Preview" w:date="2024-01-01T00:00:00Z">
        <w:r>
          <w:t xml:space="preserve"> </w:t>
        </w:r>
      </w:ins>
      <w:ins w:id="1741" w:author="PR Preview" w:date="2024-01-01T00:00:00Z">
        <w:r>
          <w:t xml:space="preserve">The steward monitors open PRs,</w:t>
        </w:r>
      </w:ins>
      <w:ins w:id="1741" w:author="PR Preview" w:date="2024-01-01T00:00:00Z">
        <w:r>
          <w:t xml:space="preserve"> </w:t>
        </w:r>
      </w:ins>
      <w:ins w:id="1741" w:author="PR Preview" w:date="2024-01-01T00:00:00Z">
        <w:r>
          <w:t xml:space="preserve">assigns reviewers when none are assigned,</w:t>
        </w:r>
      </w:ins>
      <w:ins w:id="1741" w:author="PR Preview" w:date="2024-01-01T00:00:00Z">
        <w:r>
          <w:t xml:space="preserve"> </w:t>
        </w:r>
      </w:ins>
      <w:ins w:id="1741" w:author="PR Preview" w:date="2024-01-01T00:00:00Z">
        <w:r>
          <w:t xml:space="preserve">follows up on stalled reviews,</w:t>
        </w:r>
      </w:ins>
      <w:ins w:id="1741" w:author="PR Preview" w:date="2024-01-01T00:00:00Z">
        <w:r>
          <w:t xml:space="preserve"> </w:t>
        </w:r>
      </w:ins>
      <w:ins w:id="1741" w:author="PR Preview" w:date="2024-01-01T00:00:00Z">
        <w:r>
          <w:t xml:space="preserve">and helps resolve disagreements between authors and reviewers.</w:t>
        </w:r>
      </w:ins>
      <w:ins w:id="1741" w:author="PR Preview" w:date="2024-01-01T00:00:00Z">
        <w:r>
          <w:t xml:space="preserve"> </w:t>
        </w:r>
      </w:ins>
      <w:ins w:id="1741" w:author="PR Preview" w:date="2024-01-01T00:00:00Z">
        <w:r>
          <w:t xml:space="preserve">This is typically a rotating duty for a senior contributor or release manager.</w:t>
        </w:r>
      </w:ins>
      <w:ins w:id="1741" w:author="PR Preview" w:date="2024-01-01T00:00:00Z">
        <w:r>
          <w:t xml:space="preserve"> </w:t>
        </w:r>
      </w:ins>
      <w:ins w:id="1741" w:author="PR Preview" w:date="2024-01-01T00:00:00Z">
        <w:r>
          <w:t xml:space="preserve">The p5.js project documents how it structures this role in its</w:t>
        </w:r>
      </w:ins>
      <w:ins w:id="1741" w:author="PR Preview" w:date="2024-01-01T00:00:00Z">
        <w:r>
          <w:t xml:space="preserve"> </w:t>
        </w:r>
      </w:ins>
      <w:hyperlink r:id="rId616">
        <w:r>
          <w:rPr>
            <w:rStyle w:val="Hyperlink"/>
          </w:rPr>
          <w:t xml:space="preserve">steward guidelines</w:t>
        </w:r>
      </w:hyperlink>
      <w:ins w:id="1741" w:author="PR Preview" w:date="2024-01-01T00:00:00Z">
        <w:r>
          <w:t xml:space="preserve">.</w:t>
        </w:r>
      </w:ins>
    </w:p>
    <w:bookmarkEnd w:id="617"/>
    <w:bookmarkEnd w:id="618"/>
    <w:bookmarkStart w:id="626" w:name="sec-opening-pull-requests"/>
    <w:p>
      <w:pPr>
        <w:pStyle w:val="Heading3"/>
      </w:pPr>
      <w:ins w:id="1742" w:author="PR Preview" w:date="2024-01-01T00:00:00Z">
        <w:r>
          <w:t xml:space="preserve">12.1.2 Opening pull requests</w:t>
        </w:r>
      </w:ins>
    </w:p>
    <w:bookmarkStart w:id="619" w:name="write-focused-prs"/>
    <w:p>
      <w:pPr>
        <w:pStyle w:val="Heading4"/>
      </w:pPr>
      <w:ins w:id="1743" w:author="PR Preview" w:date="2024-01-01T00:00:00Z">
        <w:r>
          <w:t xml:space="preserve">12.1.2.1 Write focused PRs</w:t>
        </w:r>
      </w:ins>
    </w:p>
    <w:p>
      <w:pPr>
        <w:pStyle w:val="FirstParagraph"/>
      </w:pPr>
      <w:ins w:id="1744" w:author="PR Preview" w:date="2024-01-01T00:00:00Z">
        <w:r>
          <w:t xml:space="preserve">A focused pull request is</w:t>
        </w:r>
      </w:ins>
      <w:ins w:id="1744" w:author="PR Preview" w:date="2024-01-01T00:00:00Z">
        <w:r>
          <w:t xml:space="preserve"> </w:t>
        </w:r>
      </w:ins>
      <w:ins w:id="1744" w:author="PR Preview" w:date="2024-01-01T00:00:00Z">
        <w:r>
          <w:rPr>
            <w:b/>
            <w:bCs/>
          </w:rPr>
          <w:t xml:space="preserve">one self-contained change</w:t>
        </w:r>
      </w:ins>
      <w:ins w:id="1744" w:author="PR Preview" w:date="2024-01-01T00:00:00Z">
        <w:r>
          <w:t xml:space="preserve"> </w:t>
        </w:r>
      </w:ins>
      <w:ins w:id="1744" w:author="PR Preview" w:date="2024-01-01T00:00:00Z">
        <w:r>
          <w:t xml:space="preserve">that addresses just one thing.</w:t>
        </w:r>
      </w:ins>
      <w:ins w:id="1744" w:author="PR Preview" w:date="2024-01-01T00:00:00Z">
        <w:r>
          <w:t xml:space="preserve"> </w:t>
        </w:r>
      </w:ins>
      <w:ins w:id="1744" w:author="PR Preview" w:date="2024-01-01T00:00:00Z">
        <w:r>
          <w:t xml:space="preserve">Writing focused PRs has several benefits:</w:t>
        </w:r>
      </w:ins>
    </w:p>
    <w:p>
      <w:pPr>
        <w:pStyle w:val="Compact"/>
        <w:numPr>
          <w:ilvl w:val="0"/>
          <w:numId w:val="1178"/>
        </w:numPr>
      </w:pPr>
      <w:ins w:id="1745" w:author="PR Preview" w:date="2024-01-01T00:00:00Z">
        <w:r>
          <w:rPr>
            <w:b/>
            <w:bCs/>
          </w:rPr>
          <w:t xml:space="preserve">Faster reviews</w:t>
        </w:r>
      </w:ins>
      <w:ins w:id="1745" w:author="PR Preview" w:date="2024-01-01T00:00:00Z">
        <w:r>
          <w:t xml:space="preserve">:</w:t>
        </w:r>
      </w:ins>
      <w:ins w:id="1745" w:author="PR Preview" w:date="2024-01-01T00:00:00Z">
        <w:r>
          <w:t xml:space="preserve"> </w:t>
        </w:r>
      </w:ins>
      <w:ins w:id="1745" w:author="PR Preview" w:date="2024-01-01T00:00:00Z">
        <w:r>
          <w:t xml:space="preserve">It is easier for a reviewer to find 5-10 minutes</w:t>
        </w:r>
      </w:ins>
      <w:ins w:id="1745" w:author="PR Preview" w:date="2024-01-01T00:00:00Z">
        <w:r>
          <w:t xml:space="preserve"> </w:t>
        </w:r>
      </w:ins>
      <w:ins w:id="1745" w:author="PR Preview" w:date="2024-01-01T00:00:00Z">
        <w:r>
          <w:t xml:space="preserve">for a single bug fix</w:t>
        </w:r>
      </w:ins>
      <w:ins w:id="1745" w:author="PR Preview" w:date="2024-01-01T00:00:00Z">
        <w:r>
          <w:t xml:space="preserve"> </w:t>
        </w:r>
      </w:ins>
      <w:ins w:id="1745" w:author="PR Preview" w:date="2024-01-01T00:00:00Z">
        <w:r>
          <w:t xml:space="preserve">than to set aside an hour for one large PR.</w:t>
        </w:r>
      </w:ins>
    </w:p>
    <w:p>
      <w:pPr>
        <w:pStyle w:val="Compact"/>
        <w:numPr>
          <w:ilvl w:val="0"/>
          <w:numId w:val="1178"/>
        </w:numPr>
      </w:pPr>
      <w:ins w:id="1746" w:author="PR Preview" w:date="2024-01-01T00:00:00Z">
        <w:r>
          <w:rPr>
            <w:b/>
            <w:bCs/>
          </w:rPr>
          <w:t xml:space="preserve">More thorough reviews</w:t>
        </w:r>
      </w:ins>
      <w:ins w:id="1746" w:author="PR Preview" w:date="2024-01-01T00:00:00Z">
        <w:r>
          <w:t xml:space="preserve">:</w:t>
        </w:r>
      </w:ins>
      <w:ins w:id="1746" w:author="PR Preview" w:date="2024-01-01T00:00:00Z">
        <w:r>
          <w:t xml:space="preserve"> </w:t>
        </w:r>
      </w:ins>
      <w:ins w:id="1746" w:author="PR Preview" w:date="2024-01-01T00:00:00Z">
        <w:r>
          <w:t xml:space="preserve">Large PRs can overwhelm reviewers,</w:t>
        </w:r>
      </w:ins>
      <w:ins w:id="1746" w:author="PR Preview" w:date="2024-01-01T00:00:00Z">
        <w:r>
          <w:t xml:space="preserve"> </w:t>
        </w:r>
      </w:ins>
      <w:ins w:id="1746" w:author="PR Preview" w:date="2024-01-01T00:00:00Z">
        <w:r>
          <w:t xml:space="preserve">which makes it easier to miss important problems.</w:t>
        </w:r>
      </w:ins>
    </w:p>
    <w:p>
      <w:pPr>
        <w:pStyle w:val="Compact"/>
        <w:numPr>
          <w:ilvl w:val="0"/>
          <w:numId w:val="1178"/>
        </w:numPr>
      </w:pPr>
      <w:ins w:id="1747" w:author="PR Preview" w:date="2024-01-01T00:00:00Z">
        <w:r>
          <w:rPr>
            <w:b/>
            <w:bCs/>
          </w:rPr>
          <w:t xml:space="preserve">Fewer bugs</w:t>
        </w:r>
      </w:ins>
      <w:ins w:id="1747" w:author="PR Preview" w:date="2024-01-01T00:00:00Z">
        <w:r>
          <w:t xml:space="preserve">:</w:t>
        </w:r>
      </w:ins>
      <w:ins w:id="1747" w:author="PR Preview" w:date="2024-01-01T00:00:00Z">
        <w:r>
          <w:t xml:space="preserve"> </w:t>
        </w:r>
      </w:ins>
      <w:ins w:id="1747" w:author="PR Preview" w:date="2024-01-01T00:00:00Z">
        <w:r>
          <w:t xml:space="preserve">Smaller changes are easier to reason about.</w:t>
        </w:r>
      </w:ins>
    </w:p>
    <w:p>
      <w:pPr>
        <w:pStyle w:val="Compact"/>
        <w:numPr>
          <w:ilvl w:val="0"/>
          <w:numId w:val="1178"/>
        </w:numPr>
      </w:pPr>
      <w:ins w:id="1748" w:author="PR Preview" w:date="2024-01-01T00:00:00Z">
        <w:r>
          <w:rPr>
            <w:b/>
            <w:bCs/>
          </w:rPr>
          <w:t xml:space="preserve">Easier merges</w:t>
        </w:r>
      </w:ins>
      <w:ins w:id="1748" w:author="PR Preview" w:date="2024-01-01T00:00:00Z">
        <w:r>
          <w:t xml:space="preserve">:</w:t>
        </w:r>
      </w:ins>
      <w:ins w:id="1748" w:author="PR Preview" w:date="2024-01-01T00:00:00Z">
        <w:r>
          <w:t xml:space="preserve"> </w:t>
        </w:r>
      </w:ins>
      <w:ins w:id="1748" w:author="PR Preview" w:date="2024-01-01T00:00:00Z">
        <w:r>
          <w:t xml:space="preserve">Large PRs take longer</w:t>
        </w:r>
      </w:ins>
      <w:ins w:id="1748" w:author="PR Preview" w:date="2024-01-01T00:00:00Z">
        <w:r>
          <w:t xml:space="preserve"> </w:t>
        </w:r>
      </w:ins>
      <w:ins w:id="1748" w:author="PR Preview" w:date="2024-01-01T00:00:00Z">
        <w:r>
          <w:t xml:space="preserve">and are more likely to develop merge conflicts.</w:t>
        </w:r>
      </w:ins>
    </w:p>
    <w:p>
      <w:pPr>
        <w:pStyle w:val="Compact"/>
        <w:numPr>
          <w:ilvl w:val="0"/>
          <w:numId w:val="1178"/>
        </w:numPr>
      </w:pPr>
      <w:ins w:id="1749" w:author="PR Preview" w:date="2024-01-01T00:00:00Z">
        <w:r>
          <w:rPr>
            <w:b/>
            <w:bCs/>
          </w:rPr>
          <w:t xml:space="preserve">Less wasted work</w:t>
        </w:r>
      </w:ins>
      <w:ins w:id="1749" w:author="PR Preview" w:date="2024-01-01T00:00:00Z">
        <w:r>
          <w:t xml:space="preserve">:</w:t>
        </w:r>
      </w:ins>
      <w:ins w:id="1749" w:author="PR Preview" w:date="2024-01-01T00:00:00Z">
        <w:r>
          <w:t xml:space="preserve"> </w:t>
        </w:r>
      </w:ins>
      <w:ins w:id="1749" w:author="PR Preview" w:date="2024-01-01T00:00:00Z">
        <w:r>
          <w:t xml:space="preserve">If the overall direction is wrong,</w:t>
        </w:r>
      </w:ins>
      <w:ins w:id="1749" w:author="PR Preview" w:date="2024-01-01T00:00:00Z">
        <w:r>
          <w:t xml:space="preserve"> </w:t>
        </w:r>
      </w:ins>
      <w:ins w:id="1749" w:author="PR Preview" w:date="2024-01-01T00:00:00Z">
        <w:r>
          <w:t xml:space="preserve">you lose less time on a small PR than on a large one.</w:t>
        </w:r>
      </w:ins>
    </w:p>
    <w:p>
      <w:pPr>
        <w:pStyle w:val="FirstParagraph"/>
      </w:pPr>
      <w:ins w:id="1750" w:author="PR Preview" w:date="2024-01-01T00:00:00Z">
        <w:r>
          <w:t xml:space="preserve">As a guideline,</w:t>
        </w:r>
      </w:ins>
      <w:ins w:id="1750" w:author="PR Preview" w:date="2024-01-01T00:00:00Z">
        <w:r>
          <w:t xml:space="preserve"> </w:t>
        </w:r>
      </w:ins>
      <w:ins w:id="1750" w:author="PR Preview" w:date="2024-01-01T00:00:00Z">
        <w:r>
          <w:t xml:space="preserve">100 lines is usually a reasonable size for a PR,</w:t>
        </w:r>
      </w:ins>
      <w:ins w:id="1750" w:author="PR Preview" w:date="2024-01-01T00:00:00Z">
        <w:r>
          <w:t xml:space="preserve"> </w:t>
        </w:r>
      </w:ins>
      <w:ins w:id="1750" w:author="PR Preview" w:date="2024-01-01T00:00:00Z">
        <w:r>
          <w:t xml:space="preserve">and 1000 lines is usually too large.</w:t>
        </w:r>
      </w:ins>
      <w:ins w:id="1750" w:author="PR Preview" w:date="2024-01-01T00:00:00Z">
        <w:r>
          <w:t xml:space="preserve"> </w:t>
        </w:r>
      </w:ins>
      <w:ins w:id="1750" w:author="PR Preview" w:date="2024-01-01T00:00:00Z">
        <w:r>
          <w:t xml:space="preserve">The number of files matters too:</w:t>
        </w:r>
      </w:ins>
      <w:ins w:id="1750" w:author="PR Preview" w:date="2024-01-01T00:00:00Z">
        <w:r>
          <w:t xml:space="preserve"> </w:t>
        </w:r>
      </w:ins>
      <w:ins w:id="1750" w:author="PR Preview" w:date="2024-01-01T00:00:00Z">
        <w:r>
          <w:t xml:space="preserve">a 200-line change in one file might be fine,</w:t>
        </w:r>
      </w:ins>
      <w:ins w:id="1750" w:author="PR Preview" w:date="2024-01-01T00:00:00Z">
        <w:r>
          <w:t xml:space="preserve"> </w:t>
        </w:r>
      </w:ins>
      <w:ins w:id="1750" w:author="PR Preview" w:date="2024-01-01T00:00:00Z">
        <w:r>
          <w:t xml:space="preserve">but the same change spread across 50 files is usually too large.</w:t>
        </w:r>
      </w:ins>
    </w:p>
    <w:bookmarkEnd w:id="619"/>
    <w:bookmarkStart w:id="620" w:name="write-clear-pr-titles-and-descriptions"/>
    <w:p>
      <w:pPr>
        <w:pStyle w:val="Heading4"/>
      </w:pPr>
      <w:ins w:id="1751" w:author="PR Preview" w:date="2024-01-01T00:00:00Z">
        <w:r>
          <w:t xml:space="preserve">12.1.2.2 Write clear PR titles and descriptions</w:t>
        </w:r>
      </w:ins>
    </w:p>
    <w:p>
      <w:pPr>
        <w:pStyle w:val="FirstParagraph"/>
      </w:pPr>
      <w:ins w:id="1752" w:author="PR Preview" w:date="2024-01-01T00:00:00Z">
        <w:r>
          <w:t xml:space="preserve">When you submit a pull request,</w:t>
        </w:r>
      </w:ins>
      <w:ins w:id="1752" w:author="PR Preview" w:date="2024-01-01T00:00:00Z">
        <w:r>
          <w:t xml:space="preserve"> </w:t>
        </w:r>
      </w:ins>
      <w:ins w:id="1752" w:author="PR Preview" w:date="2024-01-01T00:00:00Z">
        <w:r>
          <w:t xml:space="preserve">include a detailed title and description.</w:t>
        </w:r>
      </w:ins>
      <w:ins w:id="1752" w:author="PR Preview" w:date="2024-01-01T00:00:00Z">
        <w:r>
          <w:t xml:space="preserve"> </w:t>
        </w:r>
      </w:ins>
      <w:ins w:id="1752" w:author="PR Preview" w:date="2024-01-01T00:00:00Z">
        <w:r>
          <w:t xml:space="preserve">A comprehensive description helps the reviewer</w:t>
        </w:r>
      </w:ins>
      <w:ins w:id="1752" w:author="PR Preview" w:date="2024-01-01T00:00:00Z">
        <w:r>
          <w:t xml:space="preserve"> </w:t>
        </w:r>
      </w:ins>
      <w:ins w:id="1752" w:author="PR Preview" w:date="2024-01-01T00:00:00Z">
        <w:r>
          <w:t xml:space="preserve">and provides valuable historical context.</w:t>
        </w:r>
      </w:ins>
    </w:p>
    <w:p>
      <w:pPr>
        <w:pStyle w:val="BodyText"/>
      </w:pPr>
      <w:ins w:id="1753" w:author="PR Preview" w:date="2024-01-01T00:00:00Z">
        <w:r>
          <w:rPr>
            <w:b/>
            <w:bCs/>
          </w:rPr>
          <w:t xml:space="preserve">PR title:</w:t>
        </w:r>
      </w:ins>
      <w:ins w:id="1753" w:author="PR Preview" w:date="2024-01-01T00:00:00Z">
        <w:r>
          <w:t xml:space="preserve"> </w:t>
        </w:r>
      </w:ins>
      <w:ins w:id="1753" w:author="PR Preview" w:date="2024-01-01T00:00:00Z">
        <w:r>
          <w:t xml:space="preserve">The title should be a short summary,</w:t>
        </w:r>
      </w:ins>
      <w:ins w:id="1753" w:author="PR Preview" w:date="2024-01-01T00:00:00Z">
        <w:r>
          <w:t xml:space="preserve"> </w:t>
        </w:r>
      </w:ins>
      <w:ins w:id="1753" w:author="PR Preview" w:date="2024-01-01T00:00:00Z">
        <w:r>
          <w:t xml:space="preserve">ideally under 72 characters,</w:t>
        </w:r>
      </w:ins>
      <w:ins w:id="1753" w:author="PR Preview" w:date="2024-01-01T00:00:00Z">
        <w:r>
          <w:t xml:space="preserve"> </w:t>
        </w:r>
      </w:ins>
      <w:ins w:id="1753" w:author="PR Preview" w:date="2024-01-01T00:00:00Z">
        <w:r>
          <w:t xml:space="preserve">that is specific enough for future developers</w:t>
        </w:r>
      </w:ins>
      <w:ins w:id="1753" w:author="PR Preview" w:date="2024-01-01T00:00:00Z">
        <w:r>
          <w:t xml:space="preserve"> </w:t>
        </w:r>
      </w:ins>
      <w:ins w:id="1753" w:author="PR Preview" w:date="2024-01-01T00:00:00Z">
        <w:r>
          <w:t xml:space="preserve">to understand the change without opening the full PR.</w:t>
        </w:r>
      </w:ins>
    </w:p>
    <w:p>
      <w:pPr>
        <w:pStyle w:val="BodyText"/>
      </w:pPr>
      <w:ins w:id="1754" w:author="PR Preview" w:date="2024-01-01T00:00:00Z">
        <w:r>
          <w:t xml:space="preserve">Poor titles that lack context:</w:t>
        </w:r>
      </w:ins>
    </w:p>
    <w:p>
      <w:pPr>
        <w:pStyle w:val="Compact"/>
        <w:numPr>
          <w:ilvl w:val="0"/>
          <w:numId w:val="1179"/>
        </w:numPr>
      </w:pPr>
      <w:ins w:id="1755" w:author="PR Preview" w:date="2024-01-01T00:00:00Z">
        <w:r>
          <w:t xml:space="preserve">“Fix bug”</w:t>
        </w:r>
      </w:ins>
    </w:p>
    <w:p>
      <w:pPr>
        <w:pStyle w:val="Compact"/>
        <w:numPr>
          <w:ilvl w:val="0"/>
          <w:numId w:val="1179"/>
        </w:numPr>
      </w:pPr>
      <w:ins w:id="1756" w:author="PR Preview" w:date="2024-01-01T00:00:00Z">
        <w:r>
          <w:t xml:space="preserve">“Add patch”</w:t>
        </w:r>
      </w:ins>
    </w:p>
    <w:p>
      <w:pPr>
        <w:pStyle w:val="Compact"/>
        <w:numPr>
          <w:ilvl w:val="0"/>
          <w:numId w:val="1179"/>
        </w:numPr>
      </w:pPr>
      <w:ins w:id="1757" w:author="PR Preview" w:date="2024-01-01T00:00:00Z">
        <w:r>
          <w:t xml:space="preserve">“Moving code from A to B”</w:t>
        </w:r>
      </w:ins>
    </w:p>
    <w:p>
      <w:pPr>
        <w:pStyle w:val="FirstParagraph"/>
      </w:pPr>
      <w:ins w:id="1758" w:author="PR Preview" w:date="2024-01-01T00:00:00Z">
        <w:r>
          <w:t xml:space="preserve">Better titles that summarize the actual change:</w:t>
        </w:r>
      </w:ins>
    </w:p>
    <w:p>
      <w:pPr>
        <w:pStyle w:val="Compact"/>
        <w:numPr>
          <w:ilvl w:val="0"/>
          <w:numId w:val="1180"/>
        </w:numPr>
      </w:pPr>
      <w:ins w:id="1759" w:author="PR Preview" w:date="2024-01-01T00:00:00Z">
        <w:r>
          <w:t xml:space="preserve">“Fix missing value handling in data processing function”</w:t>
        </w:r>
      </w:ins>
    </w:p>
    <w:p>
      <w:pPr>
        <w:pStyle w:val="Compact"/>
        <w:numPr>
          <w:ilvl w:val="0"/>
          <w:numId w:val="1180"/>
        </w:numPr>
      </w:pPr>
      <w:ins w:id="1760" w:author="PR Preview" w:date="2024-01-01T00:00:00Z">
        <w:r>
          <w:t xml:space="preserve">“Add support for custom date formats in import functions”</w:t>
        </w:r>
      </w:ins>
    </w:p>
    <w:p>
      <w:pPr>
        <w:pStyle w:val="FirstParagraph"/>
      </w:pPr>
      <w:ins w:id="1761" w:author="PR Preview" w:date="2024-01-01T00:00:00Z">
        <w:r>
          <w:rPr>
            <w:b/>
            <w:bCs/>
          </w:rPr>
          <w:t xml:space="preserve">PR description body:</w:t>
        </w:r>
      </w:ins>
      <w:ins w:id="1761" w:author="PR Preview" w:date="2024-01-01T00:00:00Z">
        <w:r>
          <w:t xml:space="preserve"> </w:t>
        </w:r>
      </w:ins>
      <w:ins w:id="1761" w:author="PR Preview" w:date="2024-01-01T00:00:00Z">
        <w:r>
          <w:t xml:space="preserve">The description should give the reviewer</w:t>
        </w:r>
      </w:ins>
      <w:ins w:id="1761" w:author="PR Preview" w:date="2024-01-01T00:00:00Z">
        <w:r>
          <w:t xml:space="preserve"> </w:t>
        </w:r>
      </w:ins>
      <w:ins w:id="1761" w:author="PR Preview" w:date="2024-01-01T00:00:00Z">
        <w:r>
          <w:t xml:space="preserve">the context they need to understand the change.</w:t>
        </w:r>
      </w:ins>
      <w:ins w:id="1761" w:author="PR Preview" w:date="2024-01-01T00:00:00Z">
        <w:r>
          <w:t xml:space="preserve"> </w:t>
        </w:r>
      </w:ins>
      <w:ins w:id="1761" w:author="PR Preview" w:date="2024-01-01T00:00:00Z">
        <w:r>
          <w:t xml:space="preserve">Consider including:</w:t>
        </w:r>
      </w:ins>
    </w:p>
    <w:p>
      <w:pPr>
        <w:pStyle w:val="Compact"/>
        <w:numPr>
          <w:ilvl w:val="0"/>
          <w:numId w:val="1181"/>
        </w:numPr>
      </w:pPr>
      <w:ins w:id="1762" w:author="PR Preview" w:date="2024-01-01T00:00:00Z">
        <w:r>
          <w:t xml:space="preserve">A brief description of the problem being solved</w:t>
        </w:r>
      </w:ins>
    </w:p>
    <w:p>
      <w:pPr>
        <w:pStyle w:val="Compact"/>
        <w:numPr>
          <w:ilvl w:val="0"/>
          <w:numId w:val="1181"/>
        </w:numPr>
      </w:pPr>
      <w:ins w:id="1763" w:author="PR Preview" w:date="2024-01-01T00:00:00Z">
        <w:r>
          <w:t xml:space="preserve">Links to related issues,</w:t>
        </w:r>
      </w:ins>
      <w:ins w:id="1763" w:author="PR Preview" w:date="2024-01-01T00:00:00Z">
        <w:r>
          <w:t xml:space="preserve"> </w:t>
        </w:r>
      </w:ins>
      <w:ins w:id="1763" w:author="PR Preview" w:date="2024-01-01T00:00:00Z">
        <w:r>
          <w:t xml:space="preserve">such as</w:t>
        </w:r>
      </w:ins>
      <w:ins w:id="1763" w:author="PR Preview" w:date="2024-01-01T00:00:00Z">
        <w:r>
          <w:t xml:space="preserve"> </w:t>
        </w:r>
      </w:ins>
      <w:ins w:id="1763" w:author="PR Preview" w:date="2024-01-01T00:00:00Z">
        <w:r>
          <w:rPr>
            <w:rStyle w:val="VerbatimChar"/>
          </w:rPr>
          <w:t xml:space="preserve">Closes #123</w:t>
        </w:r>
      </w:ins>
      <w:ins w:id="1763" w:author="PR Preview" w:date="2024-01-01T00:00:00Z">
        <w:r>
          <w:t xml:space="preserve"> </w:t>
        </w:r>
      </w:ins>
      <w:ins w:id="1763" w:author="PR Preview" w:date="2024-01-01T00:00:00Z">
        <w:r>
          <w:t xml:space="preserve">or</w:t>
        </w:r>
      </w:ins>
      <w:ins w:id="1763" w:author="PR Preview" w:date="2024-01-01T00:00:00Z">
        <w:r>
          <w:t xml:space="preserve"> </w:t>
        </w:r>
      </w:ins>
      <w:ins w:id="1763" w:author="PR Preview" w:date="2024-01-01T00:00:00Z">
        <w:r>
          <w:rPr>
            <w:rStyle w:val="VerbatimChar"/>
          </w:rPr>
          <w:t xml:space="preserve">Related to #456</w:t>
        </w:r>
      </w:ins>
    </w:p>
    <w:p>
      <w:pPr>
        <w:pStyle w:val="Compact"/>
        <w:numPr>
          <w:ilvl w:val="0"/>
          <w:numId w:val="1181"/>
        </w:numPr>
      </w:pPr>
      <w:ins w:id="1764" w:author="PR Preview" w:date="2024-01-01T00:00:00Z">
        <w:r>
          <w:t xml:space="preserve">A before-and-after example that shows the changed behavior</w:t>
        </w:r>
      </w:ins>
    </w:p>
    <w:p>
      <w:pPr>
        <w:pStyle w:val="Compact"/>
        <w:numPr>
          <w:ilvl w:val="0"/>
          <w:numId w:val="1181"/>
        </w:numPr>
      </w:pPr>
      <w:ins w:id="1765" w:author="PR Preview" w:date="2024-01-01T00:00:00Z">
        <w:r>
          <w:t xml:space="preserve">Possible shortcomings or trade-offs in the current approach</w:t>
        </w:r>
      </w:ins>
    </w:p>
    <w:p>
      <w:pPr>
        <w:pStyle w:val="Compact"/>
        <w:numPr>
          <w:ilvl w:val="0"/>
          <w:numId w:val="1181"/>
        </w:numPr>
      </w:pPr>
      <w:ins w:id="1766" w:author="PR Preview" w:date="2024-01-01T00:00:00Z">
        <w:r>
          <w:t xml:space="preserve">For complex PRs,</w:t>
        </w:r>
      </w:ins>
      <w:ins w:id="1766" w:author="PR Preview" w:date="2024-01-01T00:00:00Z">
        <w:r>
          <w:t xml:space="preserve"> </w:t>
        </w:r>
      </w:ins>
      <w:ins w:id="1766" w:author="PR Preview" w:date="2024-01-01T00:00:00Z">
        <w:r>
          <w:t xml:space="preserve">a suggested reading order for the reviewer</w:t>
        </w:r>
      </w:ins>
    </w:p>
    <w:p>
      <w:pPr>
        <w:pStyle w:val="FirstParagraph"/>
      </w:pPr>
      <w:ins w:id="1767" w:author="PR Preview" w:date="2024-01-01T00:00:00Z">
        <w:r>
          <w:t xml:space="preserve">The</w:t>
        </w:r>
      </w:ins>
      <w:ins w:id="1767" w:author="PR Preview" w:date="2024-01-01T00:00:00Z">
        <w:r>
          <w:t xml:space="preserve"> </w:t>
        </w:r>
      </w:ins>
      <w:ins w:id="1767" w:author="PR Preview" w:date="2024-01-01T00:00:00Z">
        <w:r>
          <w:rPr>
            <w:b/>
            <w:bCs/>
          </w:rPr>
          <w:t xml:space="preserve">Files changed</w:t>
        </w:r>
      </w:ins>
      <w:ins w:id="1767" w:author="PR Preview" w:date="2024-01-01T00:00:00Z">
        <w:r>
          <w:t xml:space="preserve"> </w:t>
        </w:r>
      </w:ins>
      <w:ins w:id="1767" w:author="PR Preview" w:date="2024-01-01T00:00:00Z">
        <w:r>
          <w:t xml:space="preserve">tab on GitHub also lets you add inline comments</w:t>
        </w:r>
      </w:ins>
      <w:ins w:id="1767" w:author="PR Preview" w:date="2024-01-01T00:00:00Z">
        <w:r>
          <w:t xml:space="preserve"> </w:t>
        </w:r>
      </w:ins>
      <w:ins w:id="1767" w:author="PR Preview" w:date="2024-01-01T00:00:00Z">
        <w:r>
          <w:t xml:space="preserve">that explain non-obvious changes.</w:t>
        </w:r>
      </w:ins>
      <w:ins w:id="1767" w:author="PR Preview" w:date="2024-01-01T00:00:00Z">
        <w:r>
          <w:t xml:space="preserve"> </w:t>
        </w:r>
      </w:ins>
      <w:ins w:id="1767" w:author="PR Preview" w:date="2024-01-01T00:00:00Z">
        <w:r>
          <w:t xml:space="preserve">Those notes live in the PR metadata,</w:t>
        </w:r>
      </w:ins>
      <w:ins w:id="1767" w:author="PR Preview" w:date="2024-01-01T00:00:00Z">
        <w:r>
          <w:t xml:space="preserve"> </w:t>
        </w:r>
      </w:ins>
      <w:ins w:id="1767" w:author="PR Preview" w:date="2024-01-01T00:00:00Z">
        <w:r>
          <w:t xml:space="preserve">not in the source files,</w:t>
        </w:r>
      </w:ins>
      <w:ins w:id="1767" w:author="PR Preview" w:date="2024-01-01T00:00:00Z">
        <w:r>
          <w:t xml:space="preserve"> </w:t>
        </w:r>
      </w:ins>
      <w:ins w:id="1767" w:author="PR Preview" w:date="2024-01-01T00:00:00Z">
        <w:r>
          <w:t xml:space="preserve">so they are a good place to explain</w:t>
        </w:r>
      </w:ins>
      <w:ins w:id="1767" w:author="PR Preview" w:date="2024-01-01T00:00:00Z">
        <w:r>
          <w:t xml:space="preserve"> </w:t>
        </w:r>
      </w:ins>
      <w:ins w:id="1767" w:author="PR Preview" w:date="2024-01-01T00:00:00Z">
        <w:r>
          <w:rPr>
            <w:i/>
            <w:iCs/>
          </w:rPr>
          <w:t xml:space="preserve">this change</w:t>
        </w:r>
      </w:ins>
      <w:ins w:id="1767" w:author="PR Preview" w:date="2024-01-01T00:00:00Z">
        <w:r>
          <w:t xml:space="preserve"> </w:t>
        </w:r>
      </w:ins>
      <w:ins w:id="1767" w:author="PR Preview" w:date="2024-01-01T00:00:00Z">
        <w:r>
          <w:t xml:space="preserve">without cluttering the code with temporary rationale.</w:t>
        </w:r>
      </w:ins>
    </w:p>
    <w:bookmarkEnd w:id="620"/>
    <w:bookmarkStart w:id="621" w:name="explain-technical-reasoning-up-front"/>
    <w:p>
      <w:pPr>
        <w:pStyle w:val="Heading4"/>
      </w:pPr>
      <w:ins w:id="1768" w:author="PR Preview" w:date="2024-01-01T00:00:00Z">
        <w:r>
          <w:t xml:space="preserve">12.1.2.3 Explain technical reasoning up front</w:t>
        </w:r>
      </w:ins>
    </w:p>
    <w:p>
      <w:pPr>
        <w:pStyle w:val="FirstParagraph"/>
      </w:pPr>
      <w:ins w:id="1769" w:author="PR Preview" w:date="2024-01-01T00:00:00Z">
        <w:r>
          <w:t xml:space="preserve">For non-obvious technical decisions,</w:t>
        </w:r>
      </w:ins>
      <w:ins w:id="1769" w:author="PR Preview" w:date="2024-01-01T00:00:00Z">
        <w:r>
          <w:t xml:space="preserve"> </w:t>
        </w:r>
      </w:ins>
      <w:ins w:id="1769" w:author="PR Preview" w:date="2024-01-01T00:00:00Z">
        <w:r>
          <w:t xml:space="preserve">proactively explain your reasoning</w:t>
        </w:r>
      </w:ins>
      <w:ins w:id="1769" w:author="PR Preview" w:date="2024-01-01T00:00:00Z">
        <w:r>
          <w:t xml:space="preserve"> </w:t>
        </w:r>
      </w:ins>
      <w:ins w:id="1769" w:author="PR Preview" w:date="2024-01-01T00:00:00Z">
        <w:r>
          <w:t xml:space="preserve">in commit messages and PR descriptions.</w:t>
        </w:r>
      </w:ins>
      <w:ins w:id="1769" w:author="PR Preview" w:date="2024-01-01T00:00:00Z">
        <w:r>
          <w:t xml:space="preserve"> </w:t>
        </w:r>
      </w:ins>
      <w:ins w:id="1769" w:author="PR Preview" w:date="2024-01-01T00:00:00Z">
        <w:r>
          <w:t xml:space="preserve">Do not make reviewers ask why you chose a particular approach.</w:t>
        </w:r>
      </w:ins>
    </w:p>
    <w:p>
      <w:pPr>
        <w:pStyle w:val="BodyText"/>
      </w:pPr>
      <w:ins w:id="1770" w:author="PR Preview" w:date="2024-01-01T00:00:00Z">
        <w:r>
          <w:t xml:space="preserve">Common situations that require explanation:</w:t>
        </w:r>
      </w:ins>
    </w:p>
    <w:p>
      <w:pPr>
        <w:pStyle w:val="Compact"/>
        <w:numPr>
          <w:ilvl w:val="0"/>
          <w:numId w:val="1182"/>
        </w:numPr>
      </w:pPr>
      <w:ins w:id="1771" w:author="PR Preview" w:date="2024-01-01T00:00:00Z">
        <w:r>
          <w:rPr>
            <w:b/>
            <w:bCs/>
          </w:rPr>
          <w:t xml:space="preserve">Version pinning</w:t>
        </w:r>
      </w:ins>
      <w:ins w:id="1771" w:author="PR Preview" w:date="2024-01-01T00:00:00Z">
        <w:r>
          <w:t xml:space="preserve">:</w:t>
        </w:r>
      </w:ins>
      <w:ins w:id="1771" w:author="PR Preview" w:date="2024-01-01T00:00:00Z">
        <w:r>
          <w:t xml:space="preserve"> </w:t>
        </w:r>
      </w:ins>
      <w:ins w:id="1771" w:author="PR Preview" w:date="2024-01-01T00:00:00Z">
        <w:r>
          <w:t xml:space="preserve">Explain whether you are using floating tags</w:t>
        </w:r>
      </w:ins>
      <w:ins w:id="1771" w:author="PR Preview" w:date="2024-01-01T00:00:00Z">
        <w:r>
          <w:t xml:space="preserve"> </w:t>
        </w:r>
      </w:ins>
      <w:ins w:id="1771" w:author="PR Preview" w:date="2024-01-01T00:00:00Z">
        <w:r>
          <w:t xml:space="preserve">(for example</w:t>
        </w:r>
      </w:ins>
      <w:ins w:id="1771" w:author="PR Preview" w:date="2024-01-01T00:00:00Z">
        <w:r>
          <w:t xml:space="preserve"> </w:t>
        </w:r>
      </w:ins>
      <w:ins w:id="1771" w:author="PR Preview" w:date="2024-01-01T00:00:00Z">
        <w:r>
          <w:rPr>
            <w:rStyle w:val="VerbatimChar"/>
          </w:rPr>
          <w:t xml:space="preserve">@v2</w:t>
        </w:r>
      </w:ins>
      <w:ins w:id="1771" w:author="PR Preview" w:date="2024-01-01T00:00:00Z">
        <w:r>
          <w:t xml:space="preserve">),</w:t>
        </w:r>
      </w:ins>
      <w:ins w:id="1771" w:author="PR Preview" w:date="2024-01-01T00:00:00Z">
        <w:r>
          <w:t xml:space="preserve"> </w:t>
        </w:r>
      </w:ins>
      <w:ins w:id="1771" w:author="PR Preview" w:date="2024-01-01T00:00:00Z">
        <w:r>
          <w:t xml:space="preserve">version tags</w:t>
        </w:r>
      </w:ins>
      <w:ins w:id="1771" w:author="PR Preview" w:date="2024-01-01T00:00:00Z">
        <w:r>
          <w:t xml:space="preserve"> </w:t>
        </w:r>
      </w:ins>
      <w:ins w:id="1771" w:author="PR Preview" w:date="2024-01-01T00:00:00Z">
        <w:r>
          <w:t xml:space="preserve">(for example</w:t>
        </w:r>
      </w:ins>
      <w:ins w:id="1771" w:author="PR Preview" w:date="2024-01-01T00:00:00Z">
        <w:r>
          <w:t xml:space="preserve"> </w:t>
        </w:r>
      </w:ins>
      <w:ins w:id="1771" w:author="PR Preview" w:date="2024-01-01T00:00:00Z">
        <w:r>
          <w:rPr>
            <w:rStyle w:val="VerbatimChar"/>
          </w:rPr>
          <w:t xml:space="preserve">@v2.9.4</w:t>
        </w:r>
      </w:ins>
      <w:ins w:id="1771" w:author="PR Preview" w:date="2024-01-01T00:00:00Z">
        <w:r>
          <w:t xml:space="preserve">),</w:t>
        </w:r>
      </w:ins>
      <w:ins w:id="1771" w:author="PR Preview" w:date="2024-01-01T00:00:00Z">
        <w:r>
          <w:t xml:space="preserve"> </w:t>
        </w:r>
      </w:ins>
      <w:ins w:id="1771" w:author="PR Preview" w:date="2024-01-01T00:00:00Z">
        <w:r>
          <w:t xml:space="preserve">or commit SHA pins</w:t>
        </w:r>
      </w:ins>
      <w:ins w:id="1771" w:author="PR Preview" w:date="2024-01-01T00:00:00Z">
        <w:r>
          <w:t xml:space="preserve"> </w:t>
        </w:r>
      </w:ins>
      <w:ins w:id="1771" w:author="PR Preview" w:date="2024-01-01T00:00:00Z">
        <w:r>
          <w:t xml:space="preserve">(for example</w:t>
        </w:r>
      </w:ins>
      <w:ins w:id="1771" w:author="PR Preview" w:date="2024-01-01T00:00:00Z">
        <w:r>
          <w:t xml:space="preserve"> </w:t>
        </w:r>
      </w:ins>
      <w:ins w:id="1771" w:author="PR Preview" w:date="2024-01-01T00:00:00Z">
        <w:r>
          <w:rPr>
            <w:rStyle w:val="VerbatimChar"/>
          </w:rPr>
          <w:t xml:space="preserve">@abc1234...</w:t>
        </w:r>
      </w:ins>
      <w:ins w:id="1771" w:author="PR Preview" w:date="2024-01-01T00:00:00Z">
        <w:r>
          <w:t xml:space="preserve">)</w:t>
        </w:r>
      </w:ins>
      <w:ins w:id="1771" w:author="PR Preview" w:date="2024-01-01T00:00:00Z">
        <w:r>
          <w:t xml:space="preserve"> </w:t>
        </w:r>
      </w:ins>
      <w:ins w:id="1771" w:author="PR Preview" w:date="2024-01-01T00:00:00Z">
        <w:r>
          <w:t xml:space="preserve">and why.</w:t>
        </w:r>
      </w:ins>
      <w:ins w:id="1771" w:author="PR Preview" w:date="2024-01-01T00:00:00Z">
        <w:r>
          <w:t xml:space="preserve"> </w:t>
        </w:r>
      </w:ins>
      <w:ins w:id="1771" w:author="PR Preview" w:date="2024-01-01T00:00:00Z">
        <w:r>
          <w:t xml:space="preserve">For example:</w:t>
        </w:r>
      </w:ins>
      <w:ins w:id="1771" w:author="PR Preview" w:date="2024-01-01T00:00:00Z">
        <w:r>
          <w:t xml:space="preserve"> </w:t>
        </w:r>
      </w:ins>
      <w:ins w:id="1771" w:author="PR Preview" w:date="2024-01-01T00:00:00Z">
        <w:r>
          <w:t xml:space="preserve">“Using</w:t>
        </w:r>
      </w:ins>
      <w:ins w:id="1771" w:author="PR Preview" w:date="2024-01-01T00:00:00Z">
        <w:r>
          <w:t xml:space="preserve"> </w:t>
        </w:r>
      </w:ins>
      <w:ins w:id="1771" w:author="PR Preview" w:date="2024-01-01T00:00:00Z">
        <w:r>
          <w:rPr>
            <w:rStyle w:val="VerbatimChar"/>
          </w:rPr>
          <w:t xml:space="preserve">@v2</w:t>
        </w:r>
      </w:ins>
      <w:ins w:id="1771" w:author="PR Preview" w:date="2024-01-01T00:00:00Z">
        <w:r>
          <w:t xml:space="preserve"> </w:t>
        </w:r>
      </w:ins>
      <w:ins w:id="1771" w:author="PR Preview" w:date="2024-01-01T00:00:00Z">
        <w:r>
          <w:t xml:space="preserve">(moving tag)</w:t>
        </w:r>
      </w:ins>
      <w:ins w:id="1771" w:author="PR Preview" w:date="2024-01-01T00:00:00Z">
        <w:r>
          <w:t xml:space="preserve"> </w:t>
        </w:r>
      </w:ins>
      <w:ins w:id="1771" w:author="PR Preview" w:date="2024-01-01T00:00:00Z">
        <w:r>
          <w:t xml:space="preserve">to receive bug fixes within the major version</w:t>
        </w:r>
      </w:ins>
      <w:ins w:id="1771" w:author="PR Preview" w:date="2024-01-01T00:00:00Z">
        <w:r>
          <w:t xml:space="preserve"> </w:t>
        </w:r>
      </w:ins>
      <w:ins w:id="1771" w:author="PR Preview" w:date="2024-01-01T00:00:00Z">
        <w:r>
          <w:t xml:space="preserve">while maintaining stability.”</w:t>
        </w:r>
      </w:ins>
    </w:p>
    <w:p>
      <w:pPr>
        <w:pStyle w:val="Compact"/>
        <w:numPr>
          <w:ilvl w:val="0"/>
          <w:numId w:val="1182"/>
        </w:numPr>
      </w:pPr>
      <w:ins w:id="1772" w:author="PR Preview" w:date="2024-01-01T00:00:00Z">
        <w:r>
          <w:rPr>
            <w:b/>
            <w:bCs/>
          </w:rPr>
          <w:t xml:space="preserve">Configuration changes</w:t>
        </w:r>
      </w:ins>
      <w:ins w:id="1772" w:author="PR Preview" w:date="2024-01-01T00:00:00Z">
        <w:r>
          <w:t xml:space="preserve">:</w:t>
        </w:r>
      </w:ins>
      <w:ins w:id="1772" w:author="PR Preview" w:date="2024-01-01T00:00:00Z">
        <w:r>
          <w:t xml:space="preserve"> </w:t>
        </w:r>
      </w:ins>
      <w:ins w:id="1772" w:author="PR Preview" w:date="2024-01-01T00:00:00Z">
        <w:r>
          <w:t xml:space="preserve">Explain the rationale behind non-obvious choices,</w:t>
        </w:r>
      </w:ins>
      <w:ins w:id="1772" w:author="PR Preview" w:date="2024-01-01T00:00:00Z">
        <w:r>
          <w:t xml:space="preserve"> </w:t>
        </w:r>
      </w:ins>
      <w:ins w:id="1772" w:author="PR Preview" w:date="2024-01-01T00:00:00Z">
        <w:r>
          <w:t xml:space="preserve">such as why a boolean is set a certain way.</w:t>
        </w:r>
      </w:ins>
    </w:p>
    <w:p>
      <w:pPr>
        <w:pStyle w:val="Compact"/>
        <w:numPr>
          <w:ilvl w:val="0"/>
          <w:numId w:val="1182"/>
        </w:numPr>
      </w:pPr>
      <w:ins w:id="1773" w:author="PR Preview" w:date="2024-01-01T00:00:00Z">
        <w:r>
          <w:rPr>
            <w:b/>
            <w:bCs/>
          </w:rPr>
          <w:t xml:space="preserve">Dependency updates</w:t>
        </w:r>
      </w:ins>
      <w:ins w:id="1773" w:author="PR Preview" w:date="2024-01-01T00:00:00Z">
        <w:r>
          <w:t xml:space="preserve">:</w:t>
        </w:r>
      </w:ins>
      <w:ins w:id="1773" w:author="PR Preview" w:date="2024-01-01T00:00:00Z">
        <w:r>
          <w:t xml:space="preserve"> </w:t>
        </w:r>
      </w:ins>
      <w:ins w:id="1773" w:author="PR Preview" w:date="2024-01-01T00:00:00Z">
        <w:r>
          <w:t xml:space="preserve">Explain why you are updating</w:t>
        </w:r>
      </w:ins>
      <w:ins w:id="1773" w:author="PR Preview" w:date="2024-01-01T00:00:00Z">
        <w:r>
          <w:t xml:space="preserve"> </w:t>
        </w:r>
      </w:ins>
      <w:ins w:id="1773" w:author="PR Preview" w:date="2024-01-01T00:00:00Z">
        <w:r>
          <w:t xml:space="preserve">and what benefit or fix it brings.</w:t>
        </w:r>
      </w:ins>
    </w:p>
    <w:p>
      <w:pPr>
        <w:pStyle w:val="Compact"/>
        <w:numPr>
          <w:ilvl w:val="0"/>
          <w:numId w:val="1182"/>
        </w:numPr>
      </w:pPr>
      <w:ins w:id="1774" w:author="PR Preview" w:date="2024-01-01T00:00:00Z">
        <w:r>
          <w:rPr>
            <w:b/>
            <w:bCs/>
          </w:rPr>
          <w:t xml:space="preserve">Workflow modifications</w:t>
        </w:r>
      </w:ins>
      <w:ins w:id="1774" w:author="PR Preview" w:date="2024-01-01T00:00:00Z">
        <w:r>
          <w:t xml:space="preserve">:</w:t>
        </w:r>
      </w:ins>
      <w:ins w:id="1774" w:author="PR Preview" w:date="2024-01-01T00:00:00Z">
        <w:r>
          <w:t xml:space="preserve"> </w:t>
        </w:r>
      </w:ins>
      <w:ins w:id="1774" w:author="PR Preview" w:date="2024-01-01T00:00:00Z">
        <w:r>
          <w:t xml:space="preserve">Describe the problem you are solving</w:t>
        </w:r>
      </w:ins>
      <w:ins w:id="1774" w:author="PR Preview" w:date="2024-01-01T00:00:00Z">
        <w:r>
          <w:t xml:space="preserve"> </w:t>
        </w:r>
      </w:ins>
      <w:ins w:id="1774" w:author="PR Preview" w:date="2024-01-01T00:00:00Z">
        <w:r>
          <w:t xml:space="preserve">and why this approach is preferred.</w:t>
        </w:r>
      </w:ins>
    </w:p>
    <w:p>
      <w:pPr>
        <w:pStyle w:val="FirstParagraph"/>
      </w:pPr>
      <w:ins w:id="1775" w:author="PR Preview" w:date="2024-01-01T00:00:00Z">
        <w:r>
          <w:t xml:space="preserve">This proactive communication reduces review back-and-forth</w:t>
        </w:r>
      </w:ins>
      <w:ins w:id="1775" w:author="PR Preview" w:date="2024-01-01T00:00:00Z">
        <w:r>
          <w:t xml:space="preserve"> </w:t>
        </w:r>
      </w:ins>
      <w:ins w:id="1775" w:author="PR Preview" w:date="2024-01-01T00:00:00Z">
        <w:r>
          <w:t xml:space="preserve">and helps future maintainers understand the decision later.</w:t>
        </w:r>
      </w:ins>
    </w:p>
    <w:bookmarkEnd w:id="621"/>
    <w:bookmarkStart w:id="622" w:name="request-reviews-in-the-right-order"/>
    <w:p>
      <w:pPr>
        <w:pStyle w:val="Heading4"/>
      </w:pPr>
      <w:ins w:id="1776" w:author="PR Preview" w:date="2024-01-01T00:00:00Z">
        <w:r>
          <w:t xml:space="preserve">12.1.2.4 Request reviews in the right order</w:t>
        </w:r>
      </w:ins>
    </w:p>
    <w:p>
      <w:pPr>
        <w:pStyle w:val="FirstParagraph"/>
      </w:pPr>
      <w:ins w:id="1777" w:author="PR Preview" w:date="2024-01-01T00:00:00Z">
        <w:r>
          <w:t xml:space="preserve">Before requesting a pull request review from the PIs,</w:t>
        </w:r>
      </w:ins>
      <w:ins w:id="1777" w:author="PR Preview" w:date="2024-01-01T00:00:00Z">
        <w:r>
          <w:t xml:space="preserve"> </w:t>
        </w:r>
      </w:ins>
      <w:ins w:id="1777" w:author="PR Preview" w:date="2024-01-01T00:00:00Z">
        <w:r>
          <w:t xml:space="preserve">obtain fresh approvals from:</w:t>
        </w:r>
      </w:ins>
    </w:p>
    <w:p>
      <w:pPr>
        <w:pStyle w:val="Compact"/>
        <w:numPr>
          <w:ilvl w:val="0"/>
          <w:numId w:val="1183"/>
        </w:numPr>
      </w:pPr>
      <w:ins w:id="1778" w:author="PR Preview" w:date="2024-01-01T00:00:00Z">
        <w:r>
          <w:t xml:space="preserve">at least one other student</w:t>
        </w:r>
      </w:ins>
    </w:p>
    <w:p>
      <w:pPr>
        <w:pStyle w:val="Compact"/>
        <w:numPr>
          <w:ilvl w:val="0"/>
          <w:numId w:val="1183"/>
        </w:numPr>
      </w:pPr>
      <w:ins w:id="1779" w:author="PR Preview" w:date="2024-01-01T00:00:00Z">
        <w:r>
          <w:t xml:space="preserve">at least one AI reviewer</w:t>
        </w:r>
      </w:ins>
    </w:p>
    <w:p>
      <w:pPr>
        <w:pStyle w:val="FirstParagraph"/>
      </w:pPr>
      <w:ins w:id="1780" w:author="PR Preview" w:date="2024-01-01T00:00:00Z">
        <w:r>
          <w:t xml:space="preserve">This requirement applies both to</w:t>
        </w:r>
      </w:ins>
      <w:ins w:id="1780" w:author="PR Preview" w:date="2024-01-01T00:00:00Z">
        <w:r>
          <w:t xml:space="preserve"> </w:t>
        </w:r>
      </w:ins>
      <w:ins w:id="1780" w:author="PR Preview" w:date="2024-01-01T00:00:00Z">
        <w:r>
          <w:t xml:space="preserve">the initial PI review request</w:t>
        </w:r>
      </w:ins>
      <w:ins w:id="1780" w:author="PR Preview" w:date="2024-01-01T00:00:00Z">
        <w:r>
          <w:t xml:space="preserve"> </w:t>
        </w:r>
      </w:ins>
      <w:ins w:id="1780" w:author="PR Preview" w:date="2024-01-01T00:00:00Z">
        <w:r>
          <w:t xml:space="preserve">and to later re-review requests after revisions.</w:t>
        </w:r>
      </w:ins>
    </w:p>
    <w:bookmarkEnd w:id="622"/>
    <w:bookmarkStart w:id="623" w:name="include-tests-with-behavior-changes"/>
    <w:p>
      <w:pPr>
        <w:pStyle w:val="Heading4"/>
      </w:pPr>
      <w:ins w:id="1781" w:author="PR Preview" w:date="2024-01-01T00:00:00Z">
        <w:r>
          <w:t xml:space="preserve">12.1.2.5 Include tests with behavior changes</w:t>
        </w:r>
      </w:ins>
    </w:p>
    <w:p>
      <w:pPr>
        <w:pStyle w:val="FirstParagraph"/>
      </w:pPr>
      <w:ins w:id="1782" w:author="PR Preview" w:date="2024-01-01T00:00:00Z">
        <w:r>
          <w:t xml:space="preserve">Focused PRs should include related test code.</w:t>
        </w:r>
      </w:ins>
      <w:ins w:id="1782" w:author="PR Preview" w:date="2024-01-01T00:00:00Z">
        <w:r>
          <w:t xml:space="preserve"> </w:t>
        </w:r>
      </w:ins>
      <w:ins w:id="1782" w:author="PR Preview" w:date="2024-01-01T00:00:00Z">
        <w:r>
          <w:t xml:space="preserve">A PR that adds or changes logic</w:t>
        </w:r>
      </w:ins>
      <w:ins w:id="1782" w:author="PR Preview" w:date="2024-01-01T00:00:00Z">
        <w:r>
          <w:t xml:space="preserve"> </w:t>
        </w:r>
      </w:ins>
      <w:ins w:id="1782" w:author="PR Preview" w:date="2024-01-01T00:00:00Z">
        <w:r>
          <w:t xml:space="preserve">should add or update tests for the new behavior.</w:t>
        </w:r>
      </w:ins>
      <w:ins w:id="1782" w:author="PR Preview" w:date="2024-01-01T00:00:00Z">
        <w:r>
          <w:t xml:space="preserve"> </w:t>
        </w:r>
      </w:ins>
      <w:ins w:id="1782" w:author="PR Preview" w:date="2024-01-01T00:00:00Z">
        <w:r>
          <w:t xml:space="preserve">Pure refactoring PRs should also be protected by tests.</w:t>
        </w:r>
      </w:ins>
      <w:ins w:id="1782" w:author="PR Preview" w:date="2024-01-01T00:00:00Z">
        <w:r>
          <w:t xml:space="preserve"> </w:t>
        </w:r>
      </w:ins>
      <w:ins w:id="1782" w:author="PR Preview" w:date="2024-01-01T00:00:00Z">
        <w:r>
          <w:t xml:space="preserve">If tests do not already exist for code you are refactoring,</w:t>
        </w:r>
      </w:ins>
      <w:ins w:id="1782" w:author="PR Preview" w:date="2024-01-01T00:00:00Z">
        <w:r>
          <w:t xml:space="preserve"> </w:t>
        </w:r>
      </w:ins>
      <w:ins w:id="1782" w:author="PR Preview" w:date="2024-01-01T00:00:00Z">
        <w:r>
          <w:t xml:space="preserve">add them in a separate PR first</w:t>
        </w:r>
      </w:ins>
      <w:ins w:id="1782" w:author="PR Preview" w:date="2024-01-01T00:00:00Z">
        <w:r>
          <w:t xml:space="preserve"> </w:t>
        </w:r>
      </w:ins>
      <w:ins w:id="1782" w:author="PR Preview" w:date="2024-01-01T00:00:00Z">
        <w:r>
          <w:t xml:space="preserve">to confirm that behavior stays unchanged.</w:t>
        </w:r>
      </w:ins>
    </w:p>
    <w:bookmarkEnd w:id="623"/>
    <w:bookmarkStart w:id="624" w:name="separate-refactorings-from-feature-work"/>
    <w:p>
      <w:pPr>
        <w:pStyle w:val="Heading4"/>
      </w:pPr>
      <w:ins w:id="1783" w:author="PR Preview" w:date="2024-01-01T00:00:00Z">
        <w:r>
          <w:t xml:space="preserve">12.1.2.6 Separate refactorings from feature work</w:t>
        </w:r>
      </w:ins>
    </w:p>
    <w:p>
      <w:pPr>
        <w:pStyle w:val="FirstParagraph"/>
      </w:pPr>
      <w:ins w:id="1784" w:author="PR Preview" w:date="2024-01-01T00:00:00Z">
        <w:r>
          <w:t xml:space="preserve">It is usually best to do refactorings</w:t>
        </w:r>
      </w:ins>
      <w:ins w:id="1784" w:author="PR Preview" w:date="2024-01-01T00:00:00Z">
        <w:r>
          <w:t xml:space="preserve"> </w:t>
        </w:r>
      </w:ins>
      <w:ins w:id="1784" w:author="PR Preview" w:date="2024-01-01T00:00:00Z">
        <w:r>
          <w:t xml:space="preserve">in a separate PR from feature changes or bug fixes.</w:t>
        </w:r>
      </w:ins>
      <w:ins w:id="1784" w:author="PR Preview" w:date="2024-01-01T00:00:00Z">
        <w:r>
          <w:t xml:space="preserve"> </w:t>
        </w:r>
      </w:ins>
      <w:ins w:id="1784" w:author="PR Preview" w:date="2024-01-01T00:00:00Z">
        <w:r>
          <w:t xml:space="preserve">For example,</w:t>
        </w:r>
      </w:ins>
      <w:ins w:id="1784" w:author="PR Preview" w:date="2024-01-01T00:00:00Z">
        <w:r>
          <w:t xml:space="preserve"> </w:t>
        </w:r>
      </w:ins>
      <w:ins w:id="1784" w:author="PR Preview" w:date="2024-01-01T00:00:00Z">
        <w:r>
          <w:t xml:space="preserve">moving and renaming a function</w:t>
        </w:r>
      </w:ins>
      <w:ins w:id="1784" w:author="PR Preview" w:date="2024-01-01T00:00:00Z">
        <w:r>
          <w:t xml:space="preserve"> </w:t>
        </w:r>
      </w:ins>
      <w:ins w:id="1784" w:author="PR Preview" w:date="2024-01-01T00:00:00Z">
        <w:r>
          <w:t xml:space="preserve">should generally be separate from fixing a bug in that function.</w:t>
        </w:r>
      </w:ins>
      <w:ins w:id="1784" w:author="PR Preview" w:date="2024-01-01T00:00:00Z">
        <w:r>
          <w:t xml:space="preserve"> </w:t>
        </w:r>
      </w:ins>
      <w:ins w:id="1784" w:author="PR Preview" w:date="2024-01-01T00:00:00Z">
        <w:r>
          <w:t xml:space="preserve">That separation makes it much easier for reviewers</w:t>
        </w:r>
      </w:ins>
      <w:ins w:id="1784" w:author="PR Preview" w:date="2024-01-01T00:00:00Z">
        <w:r>
          <w:t xml:space="preserve"> </w:t>
        </w:r>
      </w:ins>
      <w:ins w:id="1784" w:author="PR Preview" w:date="2024-01-01T00:00:00Z">
        <w:r>
          <w:t xml:space="preserve">to understand what each PR actually changes.</w:t>
        </w:r>
      </w:ins>
    </w:p>
    <w:p>
      <w:pPr>
        <w:pStyle w:val="BodyText"/>
      </w:pPr>
      <w:ins w:id="1785" w:author="PR Preview" w:date="2024-01-01T00:00:00Z">
        <w:r>
          <w:t xml:space="preserve">Small cleanups,</w:t>
        </w:r>
      </w:ins>
      <w:ins w:id="1785" w:author="PR Preview" w:date="2024-01-01T00:00:00Z">
        <w:r>
          <w:t xml:space="preserve"> </w:t>
        </w:r>
      </w:ins>
      <w:ins w:id="1785" w:author="PR Preview" w:date="2024-01-01T00:00:00Z">
        <w:r>
          <w:t xml:space="preserve">such as a local variable rename,</w:t>
        </w:r>
      </w:ins>
      <w:ins w:id="1785" w:author="PR Preview" w:date="2024-01-01T00:00:00Z">
        <w:r>
          <w:t xml:space="preserve"> </w:t>
        </w:r>
      </w:ins>
      <w:ins w:id="1785" w:author="PR Preview" w:date="2024-01-01T00:00:00Z">
        <w:r>
          <w:t xml:space="preserve">can travel with a feature or bug fix.</w:t>
        </w:r>
      </w:ins>
      <w:ins w:id="1785" w:author="PR Preview" w:date="2024-01-01T00:00:00Z">
        <w:r>
          <w:t xml:space="preserve"> </w:t>
        </w:r>
      </w:ins>
      <w:ins w:id="1785" w:author="PR Preview" w:date="2024-01-01T00:00:00Z">
        <w:r>
          <w:t xml:space="preserve">Large refactorings should not.</w:t>
        </w:r>
      </w:ins>
    </w:p>
    <w:bookmarkEnd w:id="624"/>
    <w:bookmarkStart w:id="625" w:name="X50338839007aa36ec7a0c29a9ee5822857f20d8"/>
    <w:p>
      <w:pPr>
        <w:pStyle w:val="Heading4"/>
      </w:pPr>
      <w:ins w:id="1786" w:author="PR Preview" w:date="2024-01-01T00:00:00Z">
        <w:r>
          <w:t xml:space="preserve">12.1.2.7 Standardize PR descriptions with a template</w:t>
        </w:r>
      </w:ins>
    </w:p>
    <w:p>
      <w:pPr>
        <w:pStyle w:val="FirstParagraph"/>
      </w:pPr>
      <w:ins w:id="1787" w:author="PR Preview" w:date="2024-01-01T00:00:00Z">
        <w:r>
          <w:t xml:space="preserve">GitHub lets you create a pull request template in a repository</w:t>
        </w:r>
      </w:ins>
      <w:ins w:id="1787" w:author="PR Preview" w:date="2024-01-01T00:00:00Z">
        <w:r>
          <w:t xml:space="preserve"> </w:t>
        </w:r>
      </w:ins>
      <w:ins w:id="1787" w:author="PR Preview" w:date="2024-01-01T00:00:00Z">
        <w:r>
          <w:t xml:space="preserve">so everyone starts with the same PR body structure.</w:t>
        </w:r>
      </w:ins>
    </w:p>
    <w:p>
      <w:pPr>
        <w:pStyle w:val="BodyText"/>
      </w:pPr>
      <w:ins w:id="1788" w:author="PR Preview" w:date="2024-01-01T00:00:00Z">
        <w:r>
          <w:t xml:space="preserve">To add one:</w:t>
        </w:r>
      </w:ins>
    </w:p>
    <w:p>
      <w:pPr>
        <w:pStyle w:val="Compact"/>
        <w:numPr>
          <w:ilvl w:val="0"/>
          <w:numId w:val="1184"/>
        </w:numPr>
      </w:pPr>
      <w:ins w:id="1789" w:author="PR Preview" w:date="2024-01-01T00:00:00Z">
        <w:r>
          <w:t xml:space="preserve">On GitHub,</w:t>
        </w:r>
      </w:ins>
      <w:ins w:id="1789" w:author="PR Preview" w:date="2024-01-01T00:00:00Z">
        <w:r>
          <w:t xml:space="preserve"> </w:t>
        </w:r>
      </w:ins>
      <w:ins w:id="1789" w:author="PR Preview" w:date="2024-01-01T00:00:00Z">
        <w:r>
          <w:t xml:space="preserve">navigate to the main page of the repository.</w:t>
        </w:r>
      </w:ins>
    </w:p>
    <w:p>
      <w:pPr>
        <w:pStyle w:val="Compact"/>
        <w:numPr>
          <w:ilvl w:val="0"/>
          <w:numId w:val="1184"/>
        </w:numPr>
      </w:pPr>
      <w:ins w:id="1790" w:author="PR Preview" w:date="2024-01-01T00:00:00Z">
        <w:r>
          <w:t xml:space="preserve">Above the file list,</w:t>
        </w:r>
      </w:ins>
      <w:ins w:id="1790" w:author="PR Preview" w:date="2024-01-01T00:00:00Z">
        <w:r>
          <w:t xml:space="preserve"> </w:t>
        </w:r>
      </w:ins>
      <w:ins w:id="1790" w:author="PR Preview" w:date="2024-01-01T00:00:00Z">
        <w:r>
          <w:t xml:space="preserve">click</w:t>
        </w:r>
      </w:ins>
      <w:ins w:id="1790" w:author="PR Preview" w:date="2024-01-01T00:00:00Z">
        <w:r>
          <w:t xml:space="preserve"> </w:t>
        </w:r>
      </w:ins>
      <w:ins w:id="1790" w:author="PR Preview" w:date="2024-01-01T00:00:00Z">
        <w:r>
          <w:rPr>
            <w:rStyle w:val="VerbatimChar"/>
          </w:rPr>
          <w:t xml:space="preserve">Create new file</w:t>
        </w:r>
      </w:ins>
      <w:ins w:id="1790" w:author="PR Preview" w:date="2024-01-01T00:00:00Z">
        <w:r>
          <w:t xml:space="preserve">.</w:t>
        </w:r>
      </w:ins>
    </w:p>
    <w:p>
      <w:pPr>
        <w:pStyle w:val="Compact"/>
        <w:numPr>
          <w:ilvl w:val="0"/>
          <w:numId w:val="1184"/>
        </w:numPr>
      </w:pPr>
      <w:ins w:id="1791" w:author="PR Preview" w:date="2024-01-01T00:00:00Z">
        <w:r>
          <w:t xml:space="preserve">Name the file</w:t>
        </w:r>
      </w:ins>
      <w:ins w:id="1791" w:author="PR Preview" w:date="2024-01-01T00:00:00Z">
        <w:r>
          <w:t xml:space="preserve"> </w:t>
        </w:r>
      </w:ins>
      <w:ins w:id="1791" w:author="PR Preview" w:date="2024-01-01T00:00:00Z">
        <w:r>
          <w:rPr>
            <w:rStyle w:val="VerbatimChar"/>
          </w:rPr>
          <w:t xml:space="preserve">pull_request_template.md</w:t>
        </w:r>
      </w:ins>
      <w:ins w:id="1791" w:author="PR Preview" w:date="2024-01-01T00:00:00Z">
        <w:r>
          <w:t xml:space="preserve">.</w:t>
        </w:r>
      </w:ins>
      <w:ins w:id="1791" w:author="PR Preview" w:date="2024-01-01T00:00:00Z">
        <w:r>
          <w:t xml:space="preserve"> </w:t>
        </w:r>
      </w:ins>
      <w:ins w:id="1791" w:author="PR Preview" w:date="2024-01-01T00:00:00Z">
        <w:r>
          <w:t xml:space="preserve">GitHub will not recognize a different filename.</w:t>
        </w:r>
      </w:ins>
      <w:ins w:id="1791" w:author="PR Preview" w:date="2024-01-01T00:00:00Z">
        <w:r>
          <w:t xml:space="preserve"> </w:t>
        </w:r>
      </w:ins>
      <w:ins w:id="1791" w:author="PR Preview" w:date="2024-01-01T00:00:00Z">
        <w:r>
          <w:t xml:space="preserve">To store it in a hidden directory,</w:t>
        </w:r>
      </w:ins>
      <w:ins w:id="1791" w:author="PR Preview" w:date="2024-01-01T00:00:00Z">
        <w:r>
          <w:t xml:space="preserve"> </w:t>
        </w:r>
      </w:ins>
      <w:ins w:id="1791" w:author="PR Preview" w:date="2024-01-01T00:00:00Z">
        <w:r>
          <w:t xml:space="preserve">use</w:t>
        </w:r>
      </w:ins>
      <w:ins w:id="1791" w:author="PR Preview" w:date="2024-01-01T00:00:00Z">
        <w:r>
          <w:t xml:space="preserve"> </w:t>
        </w:r>
      </w:ins>
      <w:ins w:id="1791" w:author="PR Preview" w:date="2024-01-01T00:00:00Z">
        <w:r>
          <w:rPr>
            <w:rStyle w:val="VerbatimChar"/>
          </w:rPr>
          <w:t xml:space="preserve">.github/pull_request_template.md</w:t>
        </w:r>
      </w:ins>
      <w:ins w:id="1791" w:author="PR Preview" w:date="2024-01-01T00:00:00Z">
        <w:r>
          <w:t xml:space="preserve">.</w:t>
        </w:r>
      </w:ins>
    </w:p>
    <w:p>
      <w:pPr>
        <w:pStyle w:val="Compact"/>
        <w:numPr>
          <w:ilvl w:val="0"/>
          <w:numId w:val="1184"/>
        </w:numPr>
      </w:pPr>
      <w:ins w:id="1792" w:author="PR Preview" w:date="2024-01-01T00:00:00Z">
        <w:r>
          <w:t xml:space="preserve">Add the template content to the file on the default branch.</w:t>
        </w:r>
      </w:ins>
    </w:p>
    <w:p>
      <w:pPr>
        <w:pStyle w:val="FirstParagraph"/>
      </w:pPr>
      <w:ins w:id="1793" w:author="PR Preview" w:date="2024-01-01T00:00:00Z">
        <w:r>
          <w:t xml:space="preserve">Here is an example template:</w:t>
        </w:r>
      </w:ins>
    </w:p>
    <w:p>
      <w:pPr>
        <w:pStyle w:val="SourceCode"/>
      </w:pPr>
      <w:ins w:id="1794" w:author="PR Preview" w:date="2024-01-01T00:00:00Z">
        <w:r>
          <w:rPr>
            <w:rStyle w:val="VerbatimChar"/>
          </w:rPr>
          <w:t xml:space="preserve"># Description</w:t>
        </w:r>
      </w:ins>
      <w:ins w:id="1794" w:author="PR Preview" w:date="2024-01-01T00:00:00Z">
        <w:r>
          <w:br/>
        </w:r>
      </w:ins>
      <w:ins w:id="1794" w:author="PR Preview" w:date="2024-01-01T00:00:00Z">
        <w:r>
          <w:br/>
        </w:r>
      </w:ins>
      <w:ins w:id="1794" w:author="PR Preview" w:date="2024-01-01T00:00:00Z">
        <w:r>
          <w:rPr>
            <w:rStyle w:val="VerbatimChar"/>
          </w:rPr>
          <w:t xml:space="preserve">## Summary of change</w:t>
        </w:r>
      </w:ins>
      <w:ins w:id="1794" w:author="PR Preview" w:date="2024-01-01T00:00:00Z">
        <w:r>
          <w:br/>
        </w:r>
      </w:ins>
      <w:ins w:id="1794" w:author="PR Preview" w:date="2024-01-01T00:00:00Z">
        <w:r>
          <w:br/>
        </w:r>
      </w:ins>
      <w:ins w:id="1794" w:author="PR Preview" w:date="2024-01-01T00:00:00Z">
        <w:r>
          <w:rPr>
            <w:rStyle w:val="VerbatimChar"/>
          </w:rPr>
          <w:t xml:space="preserve">Please include a summary of the change, including any new functions added and example usage.</w:t>
        </w:r>
      </w:ins>
      <w:ins w:id="1794" w:author="PR Preview" w:date="2024-01-01T00:00:00Z">
        <w:r>
          <w:br/>
        </w:r>
      </w:ins>
      <w:ins w:id="1794" w:author="PR Preview" w:date="2024-01-01T00:00:00Z">
        <w:r>
          <w:br/>
        </w:r>
      </w:ins>
      <w:ins w:id="1794" w:author="PR Preview" w:date="2024-01-01T00:00:00Z">
        <w:r>
          <w:rPr>
            <w:rStyle w:val="VerbatimChar"/>
          </w:rPr>
          <w:t xml:space="preserve">## Related Issues</w:t>
        </w:r>
      </w:ins>
      <w:ins w:id="1794" w:author="PR Preview" w:date="2024-01-01T00:00:00Z">
        <w:r>
          <w:br/>
        </w:r>
      </w:ins>
      <w:ins w:id="1794" w:author="PR Preview" w:date="2024-01-01T00:00:00Z">
        <w:r>
          <w:br/>
        </w:r>
      </w:ins>
      <w:ins w:id="1794" w:author="PR Preview" w:date="2024-01-01T00:00:00Z">
        <w:r>
          <w:rPr>
            <w:rStyle w:val="VerbatimChar"/>
          </w:rPr>
          <w:t xml:space="preserve">Closes #(issue number)</w:t>
        </w:r>
      </w:ins>
      <w:ins w:id="1794" w:author="PR Preview" w:date="2024-01-01T00:00:00Z">
        <w:r>
          <w:br/>
        </w:r>
      </w:ins>
      <w:ins w:id="1794" w:author="PR Preview" w:date="2024-01-01T00:00:00Z">
        <w:r>
          <w:rPr>
            <w:rStyle w:val="VerbatimChar"/>
          </w:rPr>
          <w:t xml:space="preserve">Related to #(issue number)</w:t>
        </w:r>
      </w:ins>
      <w:ins w:id="1794" w:author="PR Preview" w:date="2024-01-01T00:00:00Z">
        <w:r>
          <w:br/>
        </w:r>
      </w:ins>
      <w:ins w:id="1794" w:author="PR Preview" w:date="2024-01-01T00:00:00Z">
        <w:r>
          <w:br/>
        </w:r>
      </w:ins>
      <w:ins w:id="1794" w:author="PR Preview" w:date="2024-01-01T00:00:00Z">
        <w:r>
          <w:rPr>
            <w:rStyle w:val="VerbatimChar"/>
          </w:rPr>
          <w:t xml:space="preserve">## Testing</w:t>
        </w:r>
      </w:ins>
      <w:ins w:id="1794" w:author="PR Preview" w:date="2024-01-01T00:00:00Z">
        <w:r>
          <w:br/>
        </w:r>
      </w:ins>
      <w:ins w:id="1794" w:author="PR Preview" w:date="2024-01-01T00:00:00Z">
        <w:r>
          <w:br/>
        </w:r>
      </w:ins>
      <w:ins w:id="1794" w:author="PR Preview" w:date="2024-01-01T00:00:00Z">
        <w:r>
          <w:rPr>
            <w:rStyle w:val="VerbatimChar"/>
          </w:rPr>
          <w:t xml:space="preserve">Describe how this change has been tested.</w:t>
        </w:r>
      </w:ins>
      <w:ins w:id="1794" w:author="PR Preview" w:date="2024-01-01T00:00:00Z">
        <w:r>
          <w:br/>
        </w:r>
      </w:ins>
      <w:ins w:id="1794" w:author="PR Preview" w:date="2024-01-01T00:00:00Z">
        <w:r>
          <w:br/>
        </w:r>
      </w:ins>
      <w:ins w:id="1794" w:author="PR Preview" w:date="2024-01-01T00:00:00Z">
        <w:r>
          <w:rPr>
            <w:rStyle w:val="VerbatimChar"/>
          </w:rPr>
          <w:t xml:space="preserve">## Checklist</w:t>
        </w:r>
      </w:ins>
      <w:ins w:id="1794" w:author="PR Preview" w:date="2024-01-01T00:00:00Z">
        <w:r>
          <w:br/>
        </w:r>
      </w:ins>
      <w:ins w:id="1794" w:author="PR Preview" w:date="2024-01-01T00:00:00Z">
        <w:r>
          <w:br/>
        </w:r>
      </w:ins>
      <w:ins w:id="1794" w:author="PR Preview" w:date="2024-01-01T00:00:00Z">
        <w:r>
          <w:rPr>
            <w:rStyle w:val="VerbatimChar"/>
          </w:rPr>
          <w:t xml:space="preserve">- [ ] Tests added/updated</w:t>
        </w:r>
      </w:ins>
      <w:ins w:id="1794" w:author="PR Preview" w:date="2024-01-01T00:00:00Z">
        <w:r>
          <w:br/>
        </w:r>
      </w:ins>
      <w:ins w:id="1794" w:author="PR Preview" w:date="2024-01-01T00:00:00Z">
        <w:r>
          <w:rPr>
            <w:rStyle w:val="VerbatimChar"/>
          </w:rPr>
          <w:t xml:space="preserve">- [ ] Documentation updated</w:t>
        </w:r>
      </w:ins>
      <w:ins w:id="1794" w:author="PR Preview" w:date="2024-01-01T00:00:00Z">
        <w:r>
          <w:br/>
        </w:r>
      </w:ins>
      <w:ins w:id="1794" w:author="PR Preview" w:date="2024-01-01T00:00:00Z">
        <w:r>
          <w:rPr>
            <w:rStyle w:val="VerbatimChar"/>
          </w:rPr>
          <w:t xml:space="preserve">- [ ] Code follows project style guidelines</w:t>
        </w:r>
      </w:ins>
      <w:ins w:id="1794" w:author="PR Preview" w:date="2024-01-01T00:00:00Z">
        <w:r>
          <w:br/>
        </w:r>
      </w:ins>
      <w:ins w:id="1794" w:author="PR Preview" w:date="2024-01-01T00:00:00Z">
        <w:r>
          <w:br/>
        </w:r>
      </w:ins>
      <w:ins w:id="1794" w:author="PR Preview" w:date="2024-01-01T00:00:00Z">
        <w:r>
          <w:rPr>
            <w:rStyle w:val="VerbatimChar"/>
          </w:rPr>
          <w:t xml:space="preserve">## Who should review the pull request?</w:t>
        </w:r>
      </w:ins>
      <w:ins w:id="1794" w:author="PR Preview" w:date="2024-01-01T00:00:00Z">
        <w:r>
          <w:br/>
        </w:r>
      </w:ins>
      <w:ins w:id="1794" w:author="PR Preview" w:date="2024-01-01T00:00:00Z">
        <w:r>
          <w:br/>
        </w:r>
      </w:ins>
      <w:ins w:id="1794" w:author="PR Preview" w:date="2024-01-01T00:00:00Z">
        <w:r>
          <w:rPr>
            <w:rStyle w:val="VerbatimChar"/>
          </w:rPr>
          <w:t xml:space="preserve">@username</w:t>
        </w:r>
      </w:ins>
    </w:p>
    <w:bookmarkEnd w:id="625"/>
    <w:bookmarkEnd w:id="626"/>
    <w:bookmarkEnd w:id="627"/>
    <w:bookmarkStart w:id="649" w:name="sec-code-review"/>
    <w:p>
      <w:pPr>
        <w:pStyle w:val="Heading2"/>
      </w:pPr>
      <w:ins w:id="1795" w:author="PR Preview" w:date="2024-01-01T00:00:00Z">
        <w:r>
          <w:t xml:space="preserve">12.2 Code Review</w:t>
        </w:r>
      </w:ins>
    </w:p>
    <w:bookmarkStart w:id="646" w:name="sec-reviewing-pull-requests"/>
    <w:p>
      <w:pPr>
        <w:pStyle w:val="Heading3"/>
      </w:pPr>
      <w:ins w:id="1796" w:author="PR Preview" w:date="2024-01-01T00:00:00Z">
        <w:r>
          <w:t xml:space="preserve">12.2.1 Reviewing pull requests</w:t>
        </w:r>
      </w:ins>
    </w:p>
    <w:p>
      <w:pPr>
        <w:pStyle w:val="FirstParagraph"/>
      </w:pPr>
      <w:ins w:id="1797" w:author="PR Preview" w:date="2024-01-01T00:00:00Z">
        <w:r>
          <w:t xml:space="preserve">When submitting code to colleagues</w:t>
        </w:r>
      </w:ins>
      <w:ins w:id="1797" w:author="PR Preview" w:date="2024-01-01T00:00:00Z">
        <w:r>
          <w:t xml:space="preserve"> </w:t>
        </w:r>
      </w:ins>
      <w:ins w:id="1797" w:author="PR Preview" w:date="2024-01-01T00:00:00Z">
        <w:r>
          <w:t xml:space="preserve">or reviewing theirs,</w:t>
        </w:r>
      </w:ins>
      <w:ins w:id="1797" w:author="PR Preview" w:date="2024-01-01T00:00:00Z">
        <w:r>
          <w:t xml:space="preserve"> </w:t>
        </w:r>
      </w:ins>
      <w:ins w:id="1797" w:author="PR Preview" w:date="2024-01-01T00:00:00Z">
        <w:r>
          <w:t xml:space="preserve">use practices that keep feedback constructive and specific.</w:t>
        </w:r>
      </w:ins>
      <w:ins w:id="1797" w:author="PR Preview" w:date="2024-01-01T00:00:00Z">
        <w:r>
          <w:t xml:space="preserve"> </w:t>
        </w:r>
      </w:ins>
      <w:ins w:id="1797" w:author="PR Preview" w:date="2024-01-01T00:00:00Z">
        <w:r>
          <w:t xml:space="preserve">The</w:t>
        </w:r>
      </w:ins>
      <w:ins w:id="1797" w:author="PR Preview" w:date="2024-01-01T00:00:00Z">
        <w:r>
          <w:t xml:space="preserve"> </w:t>
        </w:r>
      </w:ins>
      <w:hyperlink r:id="rId628">
        <w:r>
          <w:rPr>
            <w:rStyle w:val="Hyperlink"/>
          </w:rPr>
          <w:t xml:space="preserve">Tidyverse code review principles</w:t>
        </w:r>
      </w:hyperlink>
      <w:ins w:id="1797" w:author="PR Preview" w:date="2024-01-01T00:00:00Z">
        <w:r>
          <w:t xml:space="preserve"> </w:t>
        </w:r>
      </w:ins>
      <w:ins w:id="1797" w:author="PR Preview" w:date="2024-01-01T00:00:00Z">
        <w:r>
          <w:t xml:space="preserve">(Tidyverse Team 2023)</w:t>
        </w:r>
      </w:ins>
      <w:ins w:id="1797" w:author="PR Preview" w:date="2024-01-01T00:00:00Z">
        <w:r>
          <w:t xml:space="preserve"> </w:t>
        </w:r>
      </w:ins>
      <w:ins w:id="1797" w:author="PR Preview" w:date="2024-01-01T00:00:00Z">
        <w:r>
          <w:t xml:space="preserve">are a strong baseline for R projects.</w:t>
        </w:r>
      </w:ins>
    </w:p>
    <w:bookmarkStart w:id="629" w:name="purpose-of-code-review"/>
    <w:p>
      <w:pPr>
        <w:pStyle w:val="Heading4"/>
      </w:pPr>
      <w:ins w:id="1798" w:author="PR Preview" w:date="2024-01-01T00:00:00Z">
        <w:r>
          <w:t xml:space="preserve">12.2.1.1 Purpose of code review</w:t>
        </w:r>
      </w:ins>
    </w:p>
    <w:p>
      <w:pPr>
        <w:pStyle w:val="FirstParagraph"/>
      </w:pPr>
      <w:ins w:id="1799" w:author="PR Preview" w:date="2024-01-01T00:00:00Z">
        <w:r>
          <w:t xml:space="preserve">The primary purpose of code review</w:t>
        </w:r>
      </w:ins>
      <w:ins w:id="1799" w:author="PR Preview" w:date="2024-01-01T00:00:00Z">
        <w:r>
          <w:t xml:space="preserve"> </w:t>
        </w:r>
      </w:ins>
      <w:ins w:id="1799" w:author="PR Preview" w:date="2024-01-01T00:00:00Z">
        <w:r>
          <w:t xml:space="preserve">is to improve the overall code health of the project over time.</w:t>
        </w:r>
      </w:ins>
      <w:ins w:id="1799" w:author="PR Preview" w:date="2024-01-01T00:00:00Z">
        <w:r>
          <w:t xml:space="preserve"> </w:t>
        </w:r>
      </w:ins>
      <w:ins w:id="1799" w:author="PR Preview" w:date="2024-01-01T00:00:00Z">
        <w:r>
          <w:t xml:space="preserve">Reviewers should balance the need to make forward progress</w:t>
        </w:r>
      </w:ins>
      <w:ins w:id="1799" w:author="PR Preview" w:date="2024-01-01T00:00:00Z">
        <w:r>
          <w:t xml:space="preserve"> </w:t>
        </w:r>
      </w:ins>
      <w:ins w:id="1799" w:author="PR Preview" w:date="2024-01-01T00:00:00Z">
        <w:r>
          <w:t xml:space="preserve">with the need to maintain code quality.</w:t>
        </w:r>
      </w:ins>
    </w:p>
    <w:p>
      <w:pPr>
        <w:pStyle w:val="BodyText"/>
      </w:pPr>
      <w:ins w:id="1800" w:author="PR Preview" w:date="2024-01-01T00:00:00Z">
        <w:r>
          <w:t xml:space="preserve">The key principle is to approve a PR</w:t>
        </w:r>
      </w:ins>
      <w:ins w:id="1800" w:author="PR Preview" w:date="2024-01-01T00:00:00Z">
        <w:r>
          <w:t xml:space="preserve"> </w:t>
        </w:r>
      </w:ins>
      <w:ins w:id="1800" w:author="PR Preview" w:date="2024-01-01T00:00:00Z">
        <w:r>
          <w:t xml:space="preserve">once it clearly improves the codebase,</w:t>
        </w:r>
      </w:ins>
      <w:ins w:id="1800" w:author="PR Preview" w:date="2024-01-01T00:00:00Z">
        <w:r>
          <w:t xml:space="preserve"> </w:t>
        </w:r>
      </w:ins>
      <w:ins w:id="1800" w:author="PR Preview" w:date="2024-01-01T00:00:00Z">
        <w:r>
          <w:t xml:space="preserve">even if it is not perfect.</w:t>
        </w:r>
      </w:ins>
      <w:ins w:id="1800" w:author="PR Preview" w:date="2024-01-01T00:00:00Z">
        <w:r>
          <w:t xml:space="preserve"> </w:t>
        </w:r>
      </w:ins>
      <w:ins w:id="1800" w:author="PR Preview" w:date="2024-01-01T00:00:00Z">
        <w:r>
          <w:t xml:space="preserve">There is no such thing as perfect code.</w:t>
        </w:r>
      </w:ins>
      <w:ins w:id="1800" w:author="PR Preview" w:date="2024-01-01T00:00:00Z">
        <w:r>
          <w:t xml:space="preserve"> </w:t>
        </w:r>
      </w:ins>
      <w:ins w:id="1800" w:author="PR Preview" w:date="2024-01-01T00:00:00Z">
        <w:r>
          <w:t xml:space="preserve">There is only better code.</w:t>
        </w:r>
      </w:ins>
    </w:p>
    <w:bookmarkEnd w:id="629"/>
    <w:bookmarkStart w:id="632" w:name="monitor-prs-awaiting-your-review"/>
    <w:p>
      <w:pPr>
        <w:pStyle w:val="Heading4"/>
      </w:pPr>
      <w:ins w:id="1801" w:author="PR Preview" w:date="2024-01-01T00:00:00Z">
        <w:r>
          <w:t xml:space="preserve">12.2.1.2 Monitor PRs awaiting your review</w:t>
        </w:r>
      </w:ins>
    </w:p>
    <w:p>
      <w:pPr>
        <w:pStyle w:val="FirstParagraph"/>
      </w:pPr>
      <w:ins w:id="1802" w:author="PR Preview" w:date="2024-01-01T00:00:00Z">
        <w:r>
          <w:t xml:space="preserve">To keep reviews moving,</w:t>
        </w:r>
      </w:ins>
      <w:ins w:id="1802" w:author="PR Preview" w:date="2024-01-01T00:00:00Z">
        <w:r>
          <w:t xml:space="preserve"> </w:t>
        </w:r>
      </w:ins>
      <w:ins w:id="1802" w:author="PR Preview" w:date="2024-01-01T00:00:00Z">
        <w:r>
          <w:t xml:space="preserve">bookmark GitHub’s review-requested page</w:t>
        </w:r>
      </w:ins>
      <w:ins w:id="1802" w:author="PR Preview" w:date="2024-01-01T00:00:00Z">
        <w:r>
          <w:t xml:space="preserve"> </w:t>
        </w:r>
      </w:ins>
      <w:ins w:id="1802" w:author="PR Preview" w:date="2024-01-01T00:00:00Z">
        <w:r>
          <w:t xml:space="preserve">and check it regularly,</w:t>
        </w:r>
      </w:ins>
      <w:ins w:id="1802" w:author="PR Preview" w:date="2024-01-01T00:00:00Z">
        <w:r>
          <w:t xml:space="preserve"> </w:t>
        </w:r>
      </w:ins>
      <w:ins w:id="1802" w:author="PR Preview" w:date="2024-01-01T00:00:00Z">
        <w:r>
          <w:t xml:space="preserve">ideally at least daily:</w:t>
        </w:r>
      </w:ins>
    </w:p>
    <w:p>
      <w:pPr>
        <w:pStyle w:val="Compact"/>
        <w:numPr>
          <w:ilvl w:val="0"/>
          <w:numId w:val="1185"/>
        </w:numPr>
      </w:pPr>
      <w:ins w:id="1803" w:author="PR Preview" w:date="2024-01-01T00:00:00Z">
        <w:r>
          <w:rPr>
            <w:b/>
            <w:bCs/>
          </w:rPr>
          <w:t xml:space="preserve">General bookmark</w:t>
        </w:r>
      </w:ins>
      <w:ins w:id="1803" w:author="PR Preview" w:date="2024-01-01T00:00:00Z">
        <w:r>
          <w:t xml:space="preserve">:</w:t>
        </w:r>
      </w:ins>
      <w:ins w:id="1803" w:author="PR Preview" w:date="2024-01-01T00:00:00Z">
        <w:r>
          <w:t xml:space="preserve"> </w:t>
        </w:r>
      </w:ins>
      <w:hyperlink r:id="rId630">
        <w:r>
          <w:rPr>
            <w:rStyle w:val="Hyperlink"/>
          </w:rPr>
          <w:t xml:space="preserve">https://github.com/pulls/review-requested</w:t>
        </w:r>
      </w:hyperlink>
      <w:ins w:id="1803" w:author="PR Preview" w:date="2024-01-01T00:00:00Z">
        <w:r>
          <w:t xml:space="preserve"> </w:t>
        </w:r>
      </w:ins>
      <w:ins w:id="1803" w:author="PR Preview" w:date="2024-01-01T00:00:00Z">
        <w:r>
          <w:t xml:space="preserve">shows all PRs across GitHub</w:t>
        </w:r>
      </w:ins>
      <w:ins w:id="1803" w:author="PR Preview" w:date="2024-01-01T00:00:00Z">
        <w:r>
          <w:t xml:space="preserve"> </w:t>
        </w:r>
      </w:ins>
      <w:ins w:id="1803" w:author="PR Preview" w:date="2024-01-01T00:00:00Z">
        <w:r>
          <w:t xml:space="preserve">where you have been requested as a reviewer.</w:t>
        </w:r>
      </w:ins>
    </w:p>
    <w:p>
      <w:pPr>
        <w:pStyle w:val="Compact"/>
        <w:numPr>
          <w:ilvl w:val="0"/>
          <w:numId w:val="1185"/>
        </w:numPr>
      </w:pPr>
      <w:ins w:id="1804" w:author="PR Preview" w:date="2024-01-01T00:00:00Z">
        <w:r>
          <w:rPr>
            <w:b/>
            <w:bCs/>
          </w:rPr>
          <w:t xml:space="preserve">Project-specific bookmark</w:t>
        </w:r>
      </w:ins>
      <w:ins w:id="1804" w:author="PR Preview" w:date="2024-01-01T00:00:00Z">
        <w:r>
          <w:t xml:space="preserve">:</w:t>
        </w:r>
      </w:ins>
      <w:ins w:id="1804" w:author="PR Preview" w:date="2024-01-01T00:00:00Z">
        <w:r>
          <w:t xml:space="preserve"> </w:t>
        </w:r>
      </w:ins>
      <w:ins w:id="1804" w:author="PR Preview" w:date="2024-01-01T00:00:00Z">
        <w:r>
          <w:t xml:space="preserve">for frequently reviewed repositories,</w:t>
        </w:r>
      </w:ins>
      <w:ins w:id="1804" w:author="PR Preview" w:date="2024-01-01T00:00:00Z">
        <w:r>
          <w:t xml:space="preserve"> </w:t>
        </w:r>
      </w:ins>
      <w:ins w:id="1804" w:author="PR Preview" w:date="2024-01-01T00:00:00Z">
        <w:r>
          <w:t xml:space="preserve">bookmark the project-specific version.</w:t>
        </w:r>
      </w:ins>
      <w:ins w:id="1804" w:author="PR Preview" w:date="2024-01-01T00:00:00Z">
        <w:r>
          <w:t xml:space="preserve"> </w:t>
        </w:r>
      </w:ins>
      <w:ins w:id="1804" w:author="PR Preview" w:date="2024-01-01T00:00:00Z">
        <w:r>
          <w:t xml:space="preserve">For this repository:</w:t>
        </w:r>
      </w:ins>
      <w:ins w:id="1804" w:author="PR Preview" w:date="2024-01-01T00:00:00Z">
        <w:r>
          <w:t xml:space="preserve"> </w:t>
        </w:r>
      </w:ins>
      <w:hyperlink r:id="rId631">
        <w:r>
          <w:rPr>
            <w:rStyle w:val="Hyperlink"/>
          </w:rPr>
          <w:t xml:space="preserve">https://github.com/UCD-SERG/lab-manual/pulls/review-requested/YOUR-USERNAME</w:t>
        </w:r>
      </w:hyperlink>
      <w:ins w:id="1804" w:author="PR Preview" w:date="2024-01-01T00:00:00Z">
        <w:r>
          <w:t xml:space="preserve"> </w:t>
        </w:r>
      </w:ins>
      <w:ins w:id="1804" w:author="PR Preview" w:date="2024-01-01T00:00:00Z">
        <w:r>
          <w:t xml:space="preserve">replacing</w:t>
        </w:r>
      </w:ins>
      <w:ins w:id="1804" w:author="PR Preview" w:date="2024-01-01T00:00:00Z">
        <w:r>
          <w:t xml:space="preserve"> </w:t>
        </w:r>
      </w:ins>
      <w:ins w:id="1804" w:author="PR Preview" w:date="2024-01-01T00:00:00Z">
        <w:r>
          <w:rPr>
            <w:rStyle w:val="VerbatimChar"/>
          </w:rPr>
          <w:t xml:space="preserve">YOUR-USERNAME</w:t>
        </w:r>
      </w:ins>
      <w:ins w:id="1804" w:author="PR Preview" w:date="2024-01-01T00:00:00Z">
        <w:r>
          <w:t xml:space="preserve"> </w:t>
        </w:r>
      </w:ins>
      <w:ins w:id="1804" w:author="PR Preview" w:date="2024-01-01T00:00:00Z">
        <w:r>
          <w:t xml:space="preserve">with your GitHub username.</w:t>
        </w:r>
      </w:ins>
    </w:p>
    <w:p>
      <w:pPr>
        <w:pStyle w:val="FirstParagraph"/>
      </w:pPr>
      <w:ins w:id="1805" w:author="PR Preview" w:date="2024-01-01T00:00:00Z">
        <w:r>
          <w:t xml:space="preserve">Checking these pages regularly</w:t>
        </w:r>
      </w:ins>
      <w:ins w:id="1805" w:author="PR Preview" w:date="2024-01-01T00:00:00Z">
        <w:r>
          <w:t xml:space="preserve"> </w:t>
        </w:r>
      </w:ins>
      <w:ins w:id="1805" w:author="PR Preview" w:date="2024-01-01T00:00:00Z">
        <w:r>
          <w:t xml:space="preserve">helps keep PRs from languishing in the queue.</w:t>
        </w:r>
      </w:ins>
    </w:p>
    <w:bookmarkEnd w:id="632"/>
    <w:bookmarkStart w:id="633" w:name="write-review-comments-that-teach"/>
    <w:p>
      <w:pPr>
        <w:pStyle w:val="Heading4"/>
      </w:pPr>
      <w:ins w:id="1806" w:author="PR Preview" w:date="2024-01-01T00:00:00Z">
        <w:r>
          <w:t xml:space="preserve">12.2.1.3 Write review comments that teach</w:t>
        </w:r>
      </w:ins>
    </w:p>
    <w:p>
      <w:pPr>
        <w:pStyle w:val="FirstParagraph"/>
      </w:pPr>
      <w:ins w:id="1807" w:author="PR Preview" w:date="2024-01-01T00:00:00Z">
        <w:r>
          <w:t xml:space="preserve">When reviewing code,</w:t>
        </w:r>
      </w:ins>
      <w:ins w:id="1807" w:author="PR Preview" w:date="2024-01-01T00:00:00Z">
        <w:r>
          <w:t xml:space="preserve"> </w:t>
        </w:r>
      </w:ins>
      <w:ins w:id="1807" w:author="PR Preview" w:date="2024-01-01T00:00:00Z">
        <w:r>
          <w:t xml:space="preserve">be courteous,</w:t>
        </w:r>
      </w:ins>
      <w:ins w:id="1807" w:author="PR Preview" w:date="2024-01-01T00:00:00Z">
        <w:r>
          <w:t xml:space="preserve"> </w:t>
        </w:r>
      </w:ins>
      <w:ins w:id="1807" w:author="PR Preview" w:date="2024-01-01T00:00:00Z">
        <w:r>
          <w:t xml:space="preserve">clear,</w:t>
        </w:r>
      </w:ins>
      <w:ins w:id="1807" w:author="PR Preview" w:date="2024-01-01T00:00:00Z">
        <w:r>
          <w:t xml:space="preserve"> </w:t>
        </w:r>
      </w:ins>
      <w:ins w:id="1807" w:author="PR Preview" w:date="2024-01-01T00:00:00Z">
        <w:r>
          <w:t xml:space="preserve">and helpful:</w:t>
        </w:r>
      </w:ins>
    </w:p>
    <w:p>
      <w:pPr>
        <w:pStyle w:val="Compact"/>
        <w:numPr>
          <w:ilvl w:val="0"/>
          <w:numId w:val="1186"/>
        </w:numPr>
      </w:pPr>
      <w:ins w:id="1808" w:author="PR Preview" w:date="2024-01-01T00:00:00Z">
        <w:r>
          <w:t xml:space="preserve">Comment on the</w:t>
        </w:r>
      </w:ins>
      <w:ins w:id="1808" w:author="PR Preview" w:date="2024-01-01T00:00:00Z">
        <w:r>
          <w:t xml:space="preserve"> </w:t>
        </w:r>
      </w:ins>
      <w:ins w:id="1808" w:author="PR Preview" w:date="2024-01-01T00:00:00Z">
        <w:r>
          <w:rPr>
            <w:b/>
            <w:bCs/>
          </w:rPr>
          <w:t xml:space="preserve">code</w:t>
        </w:r>
      </w:ins>
      <w:ins w:id="1808" w:author="PR Preview" w:date="2024-01-01T00:00:00Z">
        <w:r>
          <w:t xml:space="preserve">,</w:t>
        </w:r>
      </w:ins>
      <w:ins w:id="1808" w:author="PR Preview" w:date="2024-01-01T00:00:00Z">
        <w:r>
          <w:t xml:space="preserve"> </w:t>
        </w:r>
      </w:ins>
      <w:ins w:id="1808" w:author="PR Preview" w:date="2024-01-01T00:00:00Z">
        <w:r>
          <w:t xml:space="preserve">not the author.</w:t>
        </w:r>
      </w:ins>
    </w:p>
    <w:p>
      <w:pPr>
        <w:pStyle w:val="Compact"/>
        <w:numPr>
          <w:ilvl w:val="0"/>
          <w:numId w:val="1186"/>
        </w:numPr>
      </w:pPr>
      <w:ins w:id="1809" w:author="PR Preview" w:date="2024-01-01T00:00:00Z">
        <w:r>
          <w:t xml:space="preserve">Explain</w:t>
        </w:r>
      </w:ins>
      <w:ins w:id="1809" w:author="PR Preview" w:date="2024-01-01T00:00:00Z">
        <w:r>
          <w:t xml:space="preserve"> </w:t>
        </w:r>
      </w:ins>
      <w:ins w:id="1809" w:author="PR Preview" w:date="2024-01-01T00:00:00Z">
        <w:r>
          <w:rPr>
            <w:b/>
            <w:bCs/>
          </w:rPr>
          <w:t xml:space="preserve">why</w:t>
        </w:r>
      </w:ins>
      <w:ins w:id="1809" w:author="PR Preview" w:date="2024-01-01T00:00:00Z">
        <w:r>
          <w:t xml:space="preserve"> </w:t>
        </w:r>
      </w:ins>
      <w:ins w:id="1809" w:author="PR Preview" w:date="2024-01-01T00:00:00Z">
        <w:r>
          <w:t xml:space="preserve">you are making a suggestion,</w:t>
        </w:r>
      </w:ins>
      <w:ins w:id="1809" w:author="PR Preview" w:date="2024-01-01T00:00:00Z">
        <w:r>
          <w:t xml:space="preserve"> </w:t>
        </w:r>
      </w:ins>
      <w:ins w:id="1809" w:author="PR Preview" w:date="2024-01-01T00:00:00Z">
        <w:r>
          <w:t xml:space="preserve">referencing best practices,</w:t>
        </w:r>
      </w:ins>
      <w:ins w:id="1809" w:author="PR Preview" w:date="2024-01-01T00:00:00Z">
        <w:r>
          <w:t xml:space="preserve"> </w:t>
        </w:r>
      </w:ins>
      <w:ins w:id="1809" w:author="PR Preview" w:date="2024-01-01T00:00:00Z">
        <w:r>
          <w:t xml:space="preserve">design patterns,</w:t>
        </w:r>
      </w:ins>
      <w:ins w:id="1809" w:author="PR Preview" w:date="2024-01-01T00:00:00Z">
        <w:r>
          <w:t xml:space="preserve"> </w:t>
        </w:r>
      </w:ins>
      <w:ins w:id="1809" w:author="PR Preview" w:date="2024-01-01T00:00:00Z">
        <w:r>
          <w:t xml:space="preserve">or code health where appropriate.</w:t>
        </w:r>
      </w:ins>
    </w:p>
    <w:p>
      <w:pPr>
        <w:pStyle w:val="Compact"/>
        <w:numPr>
          <w:ilvl w:val="0"/>
          <w:numId w:val="1186"/>
        </w:numPr>
      </w:pPr>
      <w:ins w:id="1810" w:author="PR Preview" w:date="2024-01-01T00:00:00Z">
        <w:r>
          <w:t xml:space="preserve">Balance problem finding with guidance,</w:t>
        </w:r>
      </w:ins>
      <w:ins w:id="1810" w:author="PR Preview" w:date="2024-01-01T00:00:00Z">
        <w:r>
          <w:t xml:space="preserve"> </w:t>
        </w:r>
      </w:ins>
      <w:ins w:id="1810" w:author="PR Preview" w:date="2024-01-01T00:00:00Z">
        <w:r>
          <w:t xml:space="preserve">so the author can learn from the review.</w:t>
        </w:r>
      </w:ins>
    </w:p>
    <w:p>
      <w:pPr>
        <w:pStyle w:val="Compact"/>
        <w:numPr>
          <w:ilvl w:val="0"/>
          <w:numId w:val="1186"/>
        </w:numPr>
      </w:pPr>
      <w:ins w:id="1811" w:author="PR Preview" w:date="2024-01-01T00:00:00Z">
        <w:r>
          <w:t xml:space="preserve">Highlight positive choices too,</w:t>
        </w:r>
      </w:ins>
      <w:ins w:id="1811" w:author="PR Preview" w:date="2024-01-01T00:00:00Z">
        <w:r>
          <w:t xml:space="preserve"> </w:t>
        </w:r>
      </w:ins>
      <w:ins w:id="1811" w:author="PR Preview" w:date="2024-01-01T00:00:00Z">
        <w:r>
          <w:t xml:space="preserve">so good practices get reinforced.</w:t>
        </w:r>
      </w:ins>
    </w:p>
    <w:p>
      <w:pPr>
        <w:pStyle w:val="FirstParagraph"/>
      </w:pPr>
      <w:ins w:id="1812" w:author="PR Preview" w:date="2024-01-01T00:00:00Z">
        <w:r>
          <w:rPr>
            <w:b/>
            <w:bCs/>
          </w:rPr>
          <w:t xml:space="preserve">Poor comment:</w:t>
        </w:r>
      </w:ins>
      <w:ins w:id="1812" w:author="PR Preview" w:date="2024-01-01T00:00:00Z">
        <w:r>
          <w:t xml:space="preserve"> </w:t>
        </w:r>
      </w:ins>
      <w:ins w:id="1812" w:author="PR Preview" w:date="2024-01-01T00:00:00Z">
        <w:r>
          <w:t xml:space="preserve">“Why did you use this approach</w:t>
        </w:r>
      </w:ins>
      <w:ins w:id="1812" w:author="PR Preview" w:date="2024-01-01T00:00:00Z">
        <w:r>
          <w:t xml:space="preserve"> </w:t>
        </w:r>
      </w:ins>
      <w:ins w:id="1812" w:author="PR Preview" w:date="2024-01-01T00:00:00Z">
        <w:r>
          <w:t xml:space="preserve">when there is obviously a better way?”</w:t>
        </w:r>
      </w:ins>
    </w:p>
    <w:p>
      <w:pPr>
        <w:pStyle w:val="BodyText"/>
      </w:pPr>
      <w:ins w:id="1813" w:author="PR Preview" w:date="2024-01-01T00:00:00Z">
        <w:r>
          <w:rPr>
            <w:b/>
            <w:bCs/>
          </w:rPr>
          <w:t xml:space="preserve">Better comment:</w:t>
        </w:r>
      </w:ins>
      <w:ins w:id="1813" w:author="PR Preview" w:date="2024-01-01T00:00:00Z">
        <w:r>
          <w:t xml:space="preserve"> </w:t>
        </w:r>
      </w:ins>
      <w:ins w:id="1813" w:author="PR Preview" w:date="2024-01-01T00:00:00Z">
        <w:r>
          <w:t xml:space="preserve">“This approach adds complexity without clear benefits.</w:t>
        </w:r>
      </w:ins>
      <w:ins w:id="1813" w:author="PR Preview" w:date="2024-01-01T00:00:00Z">
        <w:r>
          <w:t xml:space="preserve"> </w:t>
        </w:r>
      </w:ins>
      <w:ins w:id="1813" w:author="PR Preview" w:date="2024-01-01T00:00:00Z">
        <w:r>
          <w:t xml:space="preserve">Consider using [alternative approach] instead,</w:t>
        </w:r>
      </w:ins>
      <w:ins w:id="1813" w:author="PR Preview" w:date="2024-01-01T00:00:00Z">
        <w:r>
          <w:t xml:space="preserve"> </w:t>
        </w:r>
      </w:ins>
      <w:ins w:id="1813" w:author="PR Preview" w:date="2024-01-01T00:00:00Z">
        <w:r>
          <w:t xml:space="preserve">which would simplify the logic and improve readability.”</w:t>
        </w:r>
      </w:ins>
    </w:p>
    <w:bookmarkEnd w:id="633"/>
    <w:bookmarkStart w:id="634" w:name="use-review-as-mentoring"/>
    <w:p>
      <w:pPr>
        <w:pStyle w:val="Heading4"/>
      </w:pPr>
      <w:ins w:id="1814" w:author="PR Preview" w:date="2024-01-01T00:00:00Z">
        <w:r>
          <w:t xml:space="preserve">12.2.1.4 Use review as mentoring</w:t>
        </w:r>
      </w:ins>
    </w:p>
    <w:p>
      <w:pPr>
        <w:pStyle w:val="FirstParagraph"/>
      </w:pPr>
      <w:ins w:id="1815" w:author="PR Preview" w:date="2024-01-01T00:00:00Z">
        <w:r>
          <w:t xml:space="preserve">Code review is also a mentoring tool.</w:t>
        </w:r>
      </w:ins>
      <w:ins w:id="1815" w:author="PR Preview" w:date="2024-01-01T00:00:00Z">
        <w:r>
          <w:t xml:space="preserve"> </w:t>
        </w:r>
      </w:ins>
      <w:ins w:id="1815" w:author="PR Preview" w:date="2024-01-01T00:00:00Z">
        <w:r>
          <w:t xml:space="preserve">As a reviewer:</w:t>
        </w:r>
      </w:ins>
    </w:p>
    <w:p>
      <w:pPr>
        <w:pStyle w:val="Compact"/>
        <w:numPr>
          <w:ilvl w:val="0"/>
          <w:numId w:val="1187"/>
        </w:numPr>
      </w:pPr>
      <w:ins w:id="1816" w:author="PR Preview" w:date="2024-01-01T00:00:00Z">
        <w:r>
          <w:t xml:space="preserve">Leave comments that help authors learn something new.</w:t>
        </w:r>
      </w:ins>
    </w:p>
    <w:p>
      <w:pPr>
        <w:pStyle w:val="Compact"/>
        <w:numPr>
          <w:ilvl w:val="0"/>
          <w:numId w:val="1187"/>
        </w:numPr>
      </w:pPr>
      <w:ins w:id="1817" w:author="PR Preview" w:date="2024-01-01T00:00:00Z">
        <w:r>
          <w:t xml:space="preserve">Link to relevant style guides</w:t>
        </w:r>
      </w:ins>
      <w:ins w:id="1817" w:author="PR Preview" w:date="2024-01-01T00:00:00Z">
        <w:r>
          <w:t xml:space="preserve"> </w:t>
        </w:r>
      </w:ins>
      <w:ins w:id="1817" w:author="PR Preview" w:date="2024-01-01T00:00:00Z">
        <w:r>
          <w:t xml:space="preserve">or best-practice documentation.</w:t>
        </w:r>
      </w:ins>
    </w:p>
    <w:p>
      <w:pPr>
        <w:pStyle w:val="Compact"/>
        <w:numPr>
          <w:ilvl w:val="0"/>
          <w:numId w:val="1187"/>
        </w:numPr>
      </w:pPr>
      <w:ins w:id="1818" w:author="PR Preview" w:date="2024-01-01T00:00:00Z">
        <w:r>
          <w:t xml:space="preserve">For complex reviews,</w:t>
        </w:r>
      </w:ins>
      <w:ins w:id="1818" w:author="PR Preview" w:date="2024-01-01T00:00:00Z">
        <w:r>
          <w:t xml:space="preserve"> </w:t>
        </w:r>
      </w:ins>
      <w:ins w:id="1818" w:author="PR Preview" w:date="2024-01-01T00:00:00Z">
        <w:r>
          <w:t xml:space="preserve">consider a live review or pair-programming session.</w:t>
        </w:r>
      </w:ins>
    </w:p>
    <w:bookmarkEnd w:id="634"/>
    <w:bookmarkStart w:id="639" w:name="balance-direct-fixes-with-guidance"/>
    <w:p>
      <w:pPr>
        <w:pStyle w:val="Heading4"/>
      </w:pPr>
      <w:ins w:id="1819" w:author="PR Preview" w:date="2024-01-01T00:00:00Z">
        <w:r>
          <w:t xml:space="preserve">12.2.1.5 Balance direct fixes with guidance</w:t>
        </w:r>
      </w:ins>
    </w:p>
    <w:p>
      <w:pPr>
        <w:pStyle w:val="FirstParagraph"/>
      </w:pPr>
      <w:ins w:id="1820" w:author="PR Preview" w:date="2024-01-01T00:00:00Z">
        <w:r>
          <w:t xml:space="preserve">In general,</w:t>
        </w:r>
      </w:ins>
      <w:ins w:id="1820" w:author="PR Preview" w:date="2024-01-01T00:00:00Z">
        <w:r>
          <w:t xml:space="preserve"> </w:t>
        </w:r>
      </w:ins>
      <w:ins w:id="1820" w:author="PR Preview" w:date="2024-01-01T00:00:00Z">
        <w:r>
          <w:t xml:space="preserve">the author is responsible for fixing the PR,</w:t>
        </w:r>
      </w:ins>
      <w:ins w:id="1820" w:author="PR Preview" w:date="2024-01-01T00:00:00Z">
        <w:r>
          <w:t xml:space="preserve"> </w:t>
        </w:r>
      </w:ins>
      <w:ins w:id="1820" w:author="PR Preview" w:date="2024-01-01T00:00:00Z">
        <w:r>
          <w:t xml:space="preserve">not the reviewer.</w:t>
        </w:r>
      </w:ins>
      <w:ins w:id="1820" w:author="PR Preview" w:date="2024-01-01T00:00:00Z">
        <w:r>
          <w:t xml:space="preserve"> </w:t>
        </w:r>
      </w:ins>
      <w:ins w:id="1820" w:author="PR Preview" w:date="2024-01-01T00:00:00Z">
        <w:r>
          <w:t xml:space="preserve">Point out problems clearly,</w:t>
        </w:r>
      </w:ins>
      <w:ins w:id="1820" w:author="PR Preview" w:date="2024-01-01T00:00:00Z">
        <w:r>
          <w:t xml:space="preserve"> </w:t>
        </w:r>
      </w:ins>
      <w:ins w:id="1820" w:author="PR Preview" w:date="2024-01-01T00:00:00Z">
        <w:r>
          <w:t xml:space="preserve">but do not feel obligated to design every solution.</w:t>
        </w:r>
      </w:ins>
      <w:ins w:id="1820" w:author="PR Preview" w:date="2024-01-01T00:00:00Z">
        <w:r>
          <w:t xml:space="preserve"> </w:t>
        </w:r>
      </w:ins>
      <w:ins w:id="1820" w:author="PR Preview" w:date="2024-01-01T00:00:00Z">
        <w:r>
          <w:t xml:space="preserve">Sometimes it is better to name the issue</w:t>
        </w:r>
      </w:ins>
      <w:ins w:id="1820" w:author="PR Preview" w:date="2024-01-01T00:00:00Z">
        <w:r>
          <w:t xml:space="preserve"> </w:t>
        </w:r>
      </w:ins>
      <w:ins w:id="1820" w:author="PR Preview" w:date="2024-01-01T00:00:00Z">
        <w:r>
          <w:t xml:space="preserve">and let the author work out the implementation details.</w:t>
        </w:r>
      </w:ins>
    </w:p>
    <w:p>
      <w:pPr>
        <w:pStyle w:val="BodyText"/>
      </w:pPr>
      <w:ins w:id="1821" w:author="PR Preview" w:date="2024-01-01T00:00:00Z">
        <w:r>
          <w:t xml:space="preserve">For very small tweaks,</w:t>
        </w:r>
      </w:ins>
      <w:ins w:id="1821" w:author="PR Preview" w:date="2024-01-01T00:00:00Z">
        <w:r>
          <w:t xml:space="preserve"> </w:t>
        </w:r>
      </w:ins>
      <w:ins w:id="1821" w:author="PR Preview" w:date="2024-01-01T00:00:00Z">
        <w:r>
          <w:t xml:space="preserve">such as typo fixes or comment additions,</w:t>
        </w:r>
      </w:ins>
      <w:ins w:id="1821" w:author="PR Preview" w:date="2024-01-01T00:00:00Z">
        <w:r>
          <w:t xml:space="preserve"> </w:t>
        </w:r>
      </w:ins>
      <w:ins w:id="1821" w:author="PR Preview" w:date="2024-01-01T00:00:00Z">
        <w:r>
          <w:t xml:space="preserve">use GitHub’s suggestion feature</w:t>
        </w:r>
      </w:ins>
      <w:ins w:id="1821" w:author="PR Preview" w:date="2024-01-01T00:00:00Z">
        <w:r>
          <w:t xml:space="preserve"> </w:t>
        </w:r>
      </w:ins>
      <w:ins w:id="1821" w:author="PR Preview" w:date="2024-01-01T00:00:00Z">
        <w:r>
          <w:t xml:space="preserve">so the author can accept the change directly in the UI.</w:t>
        </w:r>
      </w:ins>
    </w:p>
    <w:tbl>
      <w:tblPr>
        <w:tblStyle w:val="Table"/>
        <w:tblW w:type="pct" w:w="5000"/>
        <w:tblLayout w:type="fixed"/>
        <w:tblLook w:firstRow="0" w:lastRow="0" w:firstColumn="0" w:lastColumn="0" w:noHBand="0" w:noVBand="0" w:val="0000"/>
      </w:tblPr>
      <w:tblGrid>
        <w:gridCol w:w="7920"/>
      </w:tblGrid>
      <w:tr>
        <w:tc>
          <w:tcPr/>
          <w:bookmarkStart w:id="638" w:name="fig-github-suggestion-feature"/>
          <w:p>
            <w:pPr>
              <w:pStyle w:val="Compact"/>
              <w:jc w:val="center"/>
            </w:pPr>
            <w:r>
              <w:drawing>
                <wp:inline>
                  <wp:extent cx="5334000" cy="1989605"/>
                  <wp:effectExtent b="0" l="0" r="0" t="0"/>
                  <wp:docPr descr="" title="" id="636" name="Picture"/>
                  <a:graphic>
                    <a:graphicData uri="http://schemas.openxmlformats.org/drawingml/2006/picture">
                      <pic:pic>
                        <pic:nvPicPr>
                          <pic:cNvPr descr="assets/images/github-suggestion-feature.png" id="637" name="Picture"/>
                          <pic:cNvPicPr>
                            <a:picLocks noChangeArrowheads="1" noChangeAspect="1"/>
                          </pic:cNvPicPr>
                        </pic:nvPicPr>
                        <pic:blipFill>
                          <a:blip r:embed="rId63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38"/>
        </w:tc>
      </w:tr>
    </w:tbl>
    <w:bookmarkEnd w:id="639"/>
    <w:bookmarkStart w:id="644" w:name="Xb79f8536e368ddea61466be29d8dc7bff058357"/>
    <w:p>
      <w:pPr>
        <w:pStyle w:val="Heading4"/>
      </w:pPr>
      <w:ins w:id="1822" w:author="PR Preview" w:date="2024-01-01T00:00:00Z">
        <w:r>
          <w:t xml:space="preserve">12.2.1.6 Ignore auto-generated files when appropriate</w:t>
        </w:r>
      </w:ins>
    </w:p>
    <w:p>
      <w:pPr>
        <w:pStyle w:val="FirstParagraph"/>
      </w:pPr>
      <w:ins w:id="1823" w:author="PR Preview" w:date="2024-01-01T00:00:00Z">
        <w:r>
          <w:t xml:space="preserve">When reviewing pull requests in R package repositories,</w:t>
        </w:r>
      </w:ins>
      <w:ins w:id="1823" w:author="PR Preview" w:date="2024-01-01T00:00:00Z">
        <w:r>
          <w:t xml:space="preserve"> </w:t>
        </w:r>
      </w:ins>
      <w:ins w:id="1823" w:author="PR Preview" w:date="2024-01-01T00:00:00Z">
        <w:r>
          <w:t xml:space="preserve">you can usually ignore</w:t>
        </w:r>
      </w:ins>
      <w:ins w:id="1823" w:author="PR Preview" w:date="2024-01-01T00:00:00Z">
        <w:r>
          <w:t xml:space="preserve"> </w:t>
        </w:r>
      </w:ins>
      <w:ins w:id="1823" w:author="PR Preview" w:date="2024-01-01T00:00:00Z">
        <w:r>
          <w:rPr>
            <w:rStyle w:val="VerbatimChar"/>
          </w:rPr>
          <w:t xml:space="preserve">.Rd</w:t>
        </w:r>
      </w:ins>
      <w:ins w:id="1823" w:author="PR Preview" w:date="2024-01-01T00:00:00Z">
        <w:r>
          <w:t xml:space="preserve"> </w:t>
        </w:r>
      </w:ins>
      <w:ins w:id="1823" w:author="PR Preview" w:date="2024-01-01T00:00:00Z">
        <w:r>
          <w:t xml:space="preserve">files in</w:t>
        </w:r>
      </w:ins>
      <w:ins w:id="1823" w:author="PR Preview" w:date="2024-01-01T00:00:00Z">
        <w:r>
          <w:t xml:space="preserve"> </w:t>
        </w:r>
      </w:ins>
      <w:ins w:id="1823" w:author="PR Preview" w:date="2024-01-01T00:00:00Z">
        <w:r>
          <w:rPr>
            <w:rStyle w:val="VerbatimChar"/>
          </w:rPr>
          <w:t xml:space="preserve">man/</w:t>
        </w:r>
      </w:ins>
      <w:ins w:id="1823" w:author="PR Preview" w:date="2024-01-01T00:00:00Z">
        <w:r>
          <w:t xml:space="preserve">.</w:t>
        </w:r>
      </w:ins>
      <w:ins w:id="1823" w:author="PR Preview" w:date="2024-01-01T00:00:00Z">
        <w:r>
          <w:t xml:space="preserve"> </w:t>
        </w:r>
      </w:ins>
      <w:ins w:id="1823" w:author="PR Preview" w:date="2024-01-01T00:00:00Z">
        <w:r>
          <w:t xml:space="preserve">These files are generated automatically by</w:t>
        </w:r>
      </w:ins>
      <w:ins w:id="1823" w:author="PR Preview" w:date="2024-01-01T00:00:00Z">
        <w:r>
          <w:t xml:space="preserve"> </w:t>
        </w:r>
      </w:ins>
      <w:hyperlink r:id="rId96">
        <w:r>
          <w:rPr>
            <w:rStyle w:val="VerbatimChar"/>
          </w:rPr>
          <w:t xml:space="preserve">{roxygen2}</w:t>
        </w:r>
      </w:hyperlink>
      <w:ins w:id="1823" w:author="PR Preview" w:date="2024-01-01T00:00:00Z">
        <w:r>
          <w:t xml:space="preserve"> </w:t>
        </w:r>
      </w:ins>
      <w:ins w:id="1823" w:author="PR Preview" w:date="2024-01-01T00:00:00Z">
        <w:r>
          <w:t xml:space="preserve">from roxygen comments in the source.</w:t>
        </w:r>
      </w:ins>
    </w:p>
    <w:p>
      <w:pPr>
        <w:pStyle w:val="BodyText"/>
      </w:pPr>
      <w:ins w:id="1824" w:author="PR Preview" w:date="2024-01-01T00:00:00Z">
        <w:r>
          <w:t xml:space="preserve">Why ignore</w:t>
        </w:r>
      </w:ins>
      <w:ins w:id="1824" w:author="PR Preview" w:date="2024-01-01T00:00:00Z">
        <w:r>
          <w:t xml:space="preserve"> </w:t>
        </w:r>
      </w:ins>
      <w:ins w:id="1824" w:author="PR Preview" w:date="2024-01-01T00:00:00Z">
        <w:r>
          <w:rPr>
            <w:rStyle w:val="VerbatimChar"/>
          </w:rPr>
          <w:t xml:space="preserve">.Rd</w:t>
        </w:r>
      </w:ins>
      <w:ins w:id="1824" w:author="PR Preview" w:date="2024-01-01T00:00:00Z">
        <w:r>
          <w:t xml:space="preserve"> </w:t>
        </w:r>
      </w:ins>
      <w:ins w:id="1824" w:author="PR Preview" w:date="2024-01-01T00:00:00Z">
        <w:r>
          <w:t xml:space="preserve">files?</w:t>
        </w:r>
      </w:ins>
    </w:p>
    <w:p>
      <w:pPr>
        <w:pStyle w:val="Compact"/>
        <w:numPr>
          <w:ilvl w:val="0"/>
          <w:numId w:val="1188"/>
        </w:numPr>
      </w:pPr>
      <w:ins w:id="1825" w:author="PR Preview" w:date="2024-01-01T00:00:00Z">
        <w:r>
          <w:t xml:space="preserve">They are generated files</w:t>
        </w:r>
      </w:ins>
      <w:ins w:id="1825" w:author="PR Preview" w:date="2024-01-01T00:00:00Z">
        <w:r>
          <w:t xml:space="preserve"> </w:t>
        </w:r>
      </w:ins>
      <w:ins w:id="1825" w:author="PR Preview" w:date="2024-01-01T00:00:00Z">
        <w:r>
          <w:t xml:space="preserve">and should never be edited by hand.</w:t>
        </w:r>
      </w:ins>
    </w:p>
    <w:p>
      <w:pPr>
        <w:pStyle w:val="Compact"/>
        <w:numPr>
          <w:ilvl w:val="0"/>
          <w:numId w:val="1188"/>
        </w:numPr>
      </w:pPr>
      <w:ins w:id="1826" w:author="PR Preview" w:date="2024-01-01T00:00:00Z">
        <w:r>
          <w:t xml:space="preserve">Their changes are already visible</w:t>
        </w:r>
      </w:ins>
      <w:ins w:id="1826" w:author="PR Preview" w:date="2024-01-01T00:00:00Z">
        <w:r>
          <w:t xml:space="preserve"> </w:t>
        </w:r>
      </w:ins>
      <w:ins w:id="1826" w:author="PR Preview" w:date="2024-01-01T00:00:00Z">
        <w:r>
          <w:t xml:space="preserve">in the roxygen comments in the</w:t>
        </w:r>
      </w:ins>
      <w:ins w:id="1826" w:author="PR Preview" w:date="2024-01-01T00:00:00Z">
        <w:r>
          <w:t xml:space="preserve"> </w:t>
        </w:r>
      </w:ins>
      <w:ins w:id="1826" w:author="PR Preview" w:date="2024-01-01T00:00:00Z">
        <w:r>
          <w:rPr>
            <w:rStyle w:val="VerbatimChar"/>
          </w:rPr>
          <w:t xml:space="preserve">.R</w:t>
        </w:r>
      </w:ins>
      <w:ins w:id="1826" w:author="PR Preview" w:date="2024-01-01T00:00:00Z">
        <w:r>
          <w:t xml:space="preserve"> </w:t>
        </w:r>
      </w:ins>
      <w:ins w:id="1826" w:author="PR Preview" w:date="2024-01-01T00:00:00Z">
        <w:r>
          <w:t xml:space="preserve">source files.</w:t>
        </w:r>
      </w:ins>
    </w:p>
    <w:p>
      <w:pPr>
        <w:pStyle w:val="Compact"/>
        <w:numPr>
          <w:ilvl w:val="0"/>
          <w:numId w:val="1188"/>
        </w:numPr>
      </w:pPr>
      <w:ins w:id="1827" w:author="PR Preview" w:date="2024-01-01T00:00:00Z">
        <w:r>
          <w:t xml:space="preserve">Reviewing the source comments is more informative</w:t>
        </w:r>
      </w:ins>
      <w:ins w:id="1827" w:author="PR Preview" w:date="2024-01-01T00:00:00Z">
        <w:r>
          <w:t xml:space="preserve"> </w:t>
        </w:r>
      </w:ins>
      <w:ins w:id="1827" w:author="PR Preview" w:date="2024-01-01T00:00:00Z">
        <w:r>
          <w:t xml:space="preserve">than reviewing the generated output.</w:t>
        </w:r>
      </w:ins>
    </w:p>
    <w:p>
      <w:pPr>
        <w:pStyle w:val="Compact"/>
        <w:numPr>
          <w:ilvl w:val="0"/>
          <w:numId w:val="1188"/>
        </w:numPr>
      </w:pPr>
      <w:ins w:id="1828" w:author="PR Preview" w:date="2024-01-01T00:00:00Z">
        <w:r>
          <w:t xml:space="preserve">The files will be regenerated during the package build process.</w:t>
        </w:r>
      </w:ins>
    </w:p>
    <w:p>
      <w:pPr>
        <w:pStyle w:val="FirstParagraph"/>
      </w:pPr>
      <w:ins w:id="1829" w:author="PR Preview" w:date="2024-01-01T00:00:00Z">
        <w:r>
          <w:t xml:space="preserve">What to review instead:</w:t>
        </w:r>
      </w:ins>
    </w:p>
    <w:p>
      <w:pPr>
        <w:pStyle w:val="BodyText"/>
      </w:pPr>
      <w:ins w:id="1830" w:author="PR Preview" w:date="2024-01-01T00:00:00Z">
        <w:r>
          <w:t xml:space="preserve">Review the roxygen comments in the</w:t>
        </w:r>
      </w:ins>
      <w:ins w:id="1830" w:author="PR Preview" w:date="2024-01-01T00:00:00Z">
        <w:r>
          <w:t xml:space="preserve"> </w:t>
        </w:r>
      </w:ins>
      <w:ins w:id="1830" w:author="PR Preview" w:date="2024-01-01T00:00:00Z">
        <w:r>
          <w:rPr>
            <w:rStyle w:val="VerbatimChar"/>
          </w:rPr>
          <w:t xml:space="preserve">.R</w:t>
        </w:r>
      </w:ins>
      <w:ins w:id="1830" w:author="PR Preview" w:date="2024-01-01T00:00:00Z">
        <w:r>
          <w:t xml:space="preserve"> </w:t>
        </w:r>
      </w:ins>
      <w:ins w:id="1830" w:author="PR Preview" w:date="2024-01-01T00:00:00Z">
        <w:r>
          <w:t xml:space="preserve">source files.</w:t>
        </w:r>
      </w:ins>
      <w:ins w:id="1830" w:author="PR Preview" w:date="2024-01-01T00:00:00Z">
        <w:r>
          <w:t xml:space="preserve"> </w:t>
        </w:r>
      </w:ins>
      <w:ins w:id="1830" w:author="PR Preview" w:date="2024-01-01T00:00:00Z">
        <w:r>
          <w:t xml:space="preserve">These begin with</w:t>
        </w:r>
      </w:ins>
      <w:ins w:id="1830" w:author="PR Preview" w:date="2024-01-01T00:00:00Z">
        <w:r>
          <w:t xml:space="preserve"> </w:t>
        </w:r>
      </w:ins>
      <w:ins w:id="1830" w:author="PR Preview" w:date="2024-01-01T00:00:00Z">
        <w:r>
          <w:rPr>
            <w:rStyle w:val="VerbatimChar"/>
          </w:rPr>
          <w:t xml:space="preserve">#'</w:t>
        </w:r>
      </w:ins>
      <w:ins w:id="1830" w:author="PR Preview" w:date="2024-01-01T00:00:00Z">
        <w:r>
          <w:t xml:space="preserve"> </w:t>
        </w:r>
      </w:ins>
      <w:ins w:id="1830" w:author="PR Preview" w:date="2024-01-01T00:00:00Z">
        <w:r>
          <w:t xml:space="preserve">and appear immediately before function definitions.</w:t>
        </w:r>
      </w:ins>
    </w:p>
    <w:p>
      <w:pPr>
        <w:pStyle w:val="BodyText"/>
      </w:pPr>
      <w:ins w:id="1831" w:author="PR Preview" w:date="2024-01-01T00:00:00Z">
        <w:r>
          <w:t xml:space="preserve">If the repository has a preview workflow</w:t>
        </w:r>
      </w:ins>
      <w:ins w:id="1831" w:author="PR Preview" w:date="2024-01-01T00:00:00Z">
        <w:r>
          <w:t xml:space="preserve"> </w:t>
        </w:r>
      </w:ins>
      <w:ins w:id="1831" w:author="PR Preview" w:date="2024-01-01T00:00:00Z">
        <w:r>
          <w:t xml:space="preserve">such as</w:t>
        </w:r>
      </w:ins>
      <w:ins w:id="1831" w:author="PR Preview" w:date="2024-01-01T00:00:00Z">
        <w:r>
          <w:t xml:space="preserve"> </w:t>
        </w:r>
      </w:ins>
      <w:ins w:id="1831" w:author="PR Preview" w:date="2024-01-01T00:00:00Z">
        <w:r>
          <w:rPr>
            <w:rStyle w:val="VerbatimChar"/>
          </w:rPr>
          <w:t xml:space="preserve">pkgdown</w:t>
        </w:r>
      </w:ins>
      <w:ins w:id="1831" w:author="PR Preview" w:date="2024-01-01T00:00:00Z">
        <w:r>
          <w:t xml:space="preserve"> </w:t>
        </w:r>
      </w:ins>
      <w:ins w:id="1831" w:author="PR Preview" w:date="2024-01-01T00:00:00Z">
        <w:r>
          <w:t xml:space="preserve">or Quarto,</w:t>
        </w:r>
      </w:ins>
      <w:ins w:id="1831" w:author="PR Preview" w:date="2024-01-01T00:00:00Z">
        <w:r>
          <w:t xml:space="preserve"> </w:t>
        </w:r>
      </w:ins>
      <w:ins w:id="1831" w:author="PR Preview" w:date="2024-01-01T00:00:00Z">
        <w:r>
          <w:t xml:space="preserve">review the rendered preview as well.</w:t>
        </w:r>
      </w:ins>
      <w:ins w:id="1831" w:author="PR Preview" w:date="2024-01-01T00:00:00Z">
        <w:r>
          <w:t xml:space="preserve"> </w:t>
        </w:r>
      </w:ins>
      <w:ins w:id="1831" w:author="PR Preview" w:date="2024-01-01T00:00:00Z">
        <w:r>
          <w:t xml:space="preserve">The workflow should post a PR comment</w:t>
        </w:r>
      </w:ins>
      <w:ins w:id="1831" w:author="PR Preview" w:date="2024-01-01T00:00:00Z">
        <w:r>
          <w:t xml:space="preserve"> </w:t>
        </w:r>
      </w:ins>
      <w:ins w:id="1831" w:author="PR Preview" w:date="2024-01-01T00:00:00Z">
        <w:r>
          <w:t xml:space="preserve">with a link to the preview build.</w:t>
        </w:r>
      </w:ins>
    </w:p>
    <w:tbl>
      <w:tblPr>
        <w:tblStyle w:val="Table"/>
        <w:tblW w:type="pct" w:w="5000"/>
        <w:tblLayout w:type="fixed"/>
        <w:tblLook w:firstRow="0" w:lastRow="0" w:firstColumn="0" w:lastColumn="0" w:noHBand="0" w:noVBand="0" w:val="0000"/>
      </w:tblPr>
      <w:tblGrid>
        <w:gridCol w:w="7920"/>
      </w:tblGrid>
      <w:tr>
        <w:tc>
          <w:tcPr/>
          <w:bookmarkStart w:id="643" w:name="fig-preview-comment"/>
          <w:p>
            <w:pPr>
              <w:pStyle w:val="Compact"/>
              <w:jc w:val="center"/>
            </w:pPr>
            <w:r>
              <w:drawing>
                <wp:inline>
                  <wp:extent cx="5334000" cy="1333500"/>
                  <wp:effectExtent b="0" l="0" r="0" t="0"/>
                  <wp:docPr descr="" title="" id="641" name="Picture"/>
                  <a:graphic>
                    <a:graphicData uri="http://schemas.openxmlformats.org/drawingml/2006/picture">
                      <pic:pic>
                        <pic:nvPicPr>
                          <pic:cNvPr descr="assets/images/quarto-preview-comment.png" id="642" name="Picture"/>
                          <pic:cNvPicPr>
                            <a:picLocks noChangeArrowheads="1" noChangeAspect="1"/>
                          </pic:cNvPicPr>
                        </pic:nvPicPr>
                        <pic:blipFill>
                          <a:blip r:embed="rId64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43"/>
        </w:tc>
      </w:tr>
    </w:tbl>
    <w:p>
      <w:pPr>
        <w:pStyle w:val="BodyText"/>
      </w:pPr>
      <w:ins w:id="1832" w:author="PR Preview" w:date="2024-01-01T00:00:00Z">
        <w:r>
          <w:t xml:space="preserve">In GitHub’s</w:t>
        </w:r>
      </w:ins>
      <w:ins w:id="1832" w:author="PR Preview" w:date="2024-01-01T00:00:00Z">
        <w:r>
          <w:t xml:space="preserve"> </w:t>
        </w:r>
      </w:ins>
      <w:ins w:id="1832" w:author="PR Preview" w:date="2024-01-01T00:00:00Z">
        <w:r>
          <w:rPr>
            <w:b/>
            <w:bCs/>
          </w:rPr>
          <w:t xml:space="preserve">Files changed</w:t>
        </w:r>
      </w:ins>
      <w:ins w:id="1832" w:author="PR Preview" w:date="2024-01-01T00:00:00Z">
        <w:r>
          <w:t xml:space="preserve"> </w:t>
        </w:r>
      </w:ins>
      <w:ins w:id="1832" w:author="PR Preview" w:date="2024-01-01T00:00:00Z">
        <w:r>
          <w:t xml:space="preserve">view,</w:t>
        </w:r>
      </w:ins>
      <w:ins w:id="1832" w:author="PR Preview" w:date="2024-01-01T00:00:00Z">
        <w:r>
          <w:t xml:space="preserve"> </w:t>
        </w:r>
      </w:ins>
      <w:ins w:id="1832" w:author="PR Preview" w:date="2024-01-01T00:00:00Z">
        <w:r>
          <w:t xml:space="preserve">you can click the three dots (</w:t>
        </w:r>
      </w:ins>
      <w:ins w:id="1832" w:author="PR Preview" w:date="2024-01-01T00:00:00Z">
        <w:r>
          <w:rPr>
            <w:rStyle w:val="VerbatimChar"/>
          </w:rPr>
          <w:t xml:space="preserve">...</w:t>
        </w:r>
      </w:ins>
      <w:ins w:id="1832" w:author="PR Preview" w:date="2024-01-01T00:00:00Z">
        <w:r>
          <w:t xml:space="preserve">) next to a file</w:t>
        </w:r>
      </w:ins>
      <w:ins w:id="1832" w:author="PR Preview" w:date="2024-01-01T00:00:00Z">
        <w:r>
          <w:t xml:space="preserve"> </w:t>
        </w:r>
      </w:ins>
      <w:ins w:id="1832" w:author="PR Preview" w:date="2024-01-01T00:00:00Z">
        <w:r>
          <w:t xml:space="preserve">and choose</w:t>
        </w:r>
      </w:ins>
      <w:ins w:id="1832" w:author="PR Preview" w:date="2024-01-01T00:00:00Z">
        <w:r>
          <w:t xml:space="preserve"> </w:t>
        </w:r>
      </w:ins>
      <w:ins w:id="1832" w:author="PR Preview" w:date="2024-01-01T00:00:00Z">
        <w:r>
          <w:rPr>
            <w:b/>
            <w:bCs/>
          </w:rPr>
          <w:t xml:space="preserve">View file</w:t>
        </w:r>
      </w:ins>
      <w:ins w:id="1832" w:author="PR Preview" w:date="2024-01-01T00:00:00Z">
        <w:r>
          <w:t xml:space="preserve"> </w:t>
        </w:r>
      </w:ins>
      <w:ins w:id="1832" w:author="PR Preview" w:date="2024-01-01T00:00:00Z">
        <w:r>
          <w:t xml:space="preserve">to hide it from the diff.</w:t>
        </w:r>
      </w:ins>
      <w:ins w:id="1832" w:author="PR Preview" w:date="2024-01-01T00:00:00Z">
        <w:r>
          <w:t xml:space="preserve"> </w:t>
        </w:r>
      </w:ins>
      <w:ins w:id="1832" w:author="PR Preview" w:date="2024-01-01T00:00:00Z">
        <w:r>
          <w:t xml:space="preserve">That helps you focus on the meaningful changes.</w:t>
        </w:r>
      </w:ins>
    </w:p>
    <w:bookmarkEnd w:id="644"/>
    <w:bookmarkStart w:id="645" w:name="X5f65d278c65bbb0dc383f2bf0a669eebfe317ac"/>
    <w:p>
      <w:pPr>
        <w:pStyle w:val="Heading4"/>
      </w:pPr>
      <w:ins w:id="1833" w:author="PR Preview" w:date="2024-01-01T00:00:00Z">
        <w:r>
          <w:t xml:space="preserve">12.2.1.7 Reviewing Copilot-generated pull requests</w:t>
        </w:r>
      </w:ins>
    </w:p>
    <w:p>
      <w:pPr>
        <w:pStyle w:val="FirstParagraph"/>
      </w:pPr>
      <w:ins w:id="1834" w:author="PR Preview" w:date="2024-01-01T00:00:00Z">
        <w:r>
          <w:t xml:space="preserve">Review pull requests created by GitHub Copilot coding agents</w:t>
        </w:r>
      </w:ins>
      <w:ins w:id="1834" w:author="PR Preview" w:date="2024-01-01T00:00:00Z">
        <w:r>
          <w:t xml:space="preserve"> </w:t>
        </w:r>
      </w:ins>
      <w:ins w:id="1834" w:author="PR Preview" w:date="2024-01-01T00:00:00Z">
        <w:r>
          <w:t xml:space="preserve">using the same standards as any other PR,</w:t>
        </w:r>
      </w:ins>
      <w:ins w:id="1834" w:author="PR Preview" w:date="2024-01-01T00:00:00Z">
        <w:r>
          <w:t xml:space="preserve"> </w:t>
        </w:r>
      </w:ins>
      <w:ins w:id="1834" w:author="PR Preview" w:date="2024-01-01T00:00:00Z">
        <w:r>
          <w:t xml:space="preserve">but watch for a few agent-specific issues.</w:t>
        </w:r>
      </w:ins>
    </w:p>
    <w:p>
      <w:pPr>
        <w:pStyle w:val="BodyText"/>
      </w:pPr>
      <w:ins w:id="1835" w:author="PR Preview" w:date="2024-01-01T00:00:00Z">
        <w:r>
          <w:rPr>
            <w:b/>
            <w:bCs/>
          </w:rPr>
          <w:t xml:space="preserve">Workflow approval requirements:</w:t>
        </w:r>
      </w:ins>
    </w:p>
    <w:p>
      <w:pPr>
        <w:pStyle w:val="Compact"/>
        <w:numPr>
          <w:ilvl w:val="0"/>
          <w:numId w:val="1189"/>
        </w:numPr>
      </w:pPr>
      <w:ins w:id="1836" w:author="PR Preview" w:date="2024-01-01T00:00:00Z">
        <w:r>
          <w:t xml:space="preserve">You must manually approve GitHub Actions workflows for Copilot PRs.</w:t>
        </w:r>
      </w:ins>
    </w:p>
    <w:p>
      <w:pPr>
        <w:pStyle w:val="Compact"/>
        <w:numPr>
          <w:ilvl w:val="0"/>
          <w:numId w:val="1189"/>
        </w:numPr>
      </w:pPr>
      <w:ins w:id="1837" w:author="PR Preview" w:date="2024-01-01T00:00:00Z">
        <w:r>
          <w:t xml:space="preserve">This is a security measure</w:t>
        </w:r>
      </w:ins>
      <w:ins w:id="1837" w:author="PR Preview" w:date="2024-01-01T00:00:00Z">
        <w:r>
          <w:t xml:space="preserve"> </w:t>
        </w:r>
      </w:ins>
      <w:ins w:id="1837" w:author="PR Preview" w:date="2024-01-01T00:00:00Z">
        <w:r>
          <w:t xml:space="preserve">because Copilot can modify any file,</w:t>
        </w:r>
      </w:ins>
      <w:ins w:id="1837" w:author="PR Preview" w:date="2024-01-01T00:00:00Z">
        <w:r>
          <w:t xml:space="preserve"> </w:t>
        </w:r>
      </w:ins>
      <w:ins w:id="1837" w:author="PR Preview" w:date="2024-01-01T00:00:00Z">
        <w:r>
          <w:t xml:space="preserve">including workflow files.</w:t>
        </w:r>
      </w:ins>
    </w:p>
    <w:p>
      <w:pPr>
        <w:pStyle w:val="Compact"/>
        <w:numPr>
          <w:ilvl w:val="0"/>
          <w:numId w:val="1189"/>
        </w:numPr>
      </w:pPr>
      <w:ins w:id="1838" w:author="PR Preview" w:date="2024-01-01T00:00:00Z">
        <w:r>
          <w:t xml:space="preserve">Approve the workflow from the Actions tab</w:t>
        </w:r>
      </w:ins>
      <w:ins w:id="1838" w:author="PR Preview" w:date="2024-01-01T00:00:00Z">
        <w:r>
          <w:t xml:space="preserve"> </w:t>
        </w:r>
      </w:ins>
      <w:ins w:id="1838" w:author="PR Preview" w:date="2024-01-01T00:00:00Z">
        <w:r>
          <w:t xml:space="preserve">or from the PR interface to start the checks.</w:t>
        </w:r>
      </w:ins>
    </w:p>
    <w:p>
      <w:pPr>
        <w:pStyle w:val="Compact"/>
        <w:numPr>
          <w:ilvl w:val="0"/>
          <w:numId w:val="1189"/>
        </w:numPr>
      </w:pPr>
      <w:ins w:id="1839" w:author="PR Preview" w:date="2024-01-01T00:00:00Z">
        <w:r>
          <w:t xml:space="preserve">There is currently no way to bypass this manual approval,</w:t>
        </w:r>
      </w:ins>
      <w:ins w:id="1839" w:author="PR Preview" w:date="2024-01-01T00:00:00Z">
        <w:r>
          <w:t xml:space="preserve"> </w:t>
        </w:r>
      </w:ins>
      <w:ins w:id="1839" w:author="PR Preview" w:date="2024-01-01T00:00:00Z">
        <w:r>
          <w:t xml:space="preserve">even if you own the repository.</w:t>
        </w:r>
      </w:ins>
    </w:p>
    <w:p>
      <w:pPr>
        <w:pStyle w:val="FirstParagraph"/>
      </w:pPr>
      <w:ins w:id="1840" w:author="PR Preview" w:date="2024-01-01T00:00:00Z">
        <w:r>
          <w:rPr>
            <w:b/>
            <w:bCs/>
          </w:rPr>
          <w:t xml:space="preserve">Review focus areas:</w:t>
        </w:r>
      </w:ins>
    </w:p>
    <w:p>
      <w:pPr>
        <w:pStyle w:val="Compact"/>
        <w:numPr>
          <w:ilvl w:val="0"/>
          <w:numId w:val="1190"/>
        </w:numPr>
      </w:pPr>
      <w:ins w:id="1841" w:author="PR Preview" w:date="2024-01-01T00:00:00Z">
        <w:r>
          <w:t xml:space="preserve">Verify that the solution actually addresses the issue.</w:t>
        </w:r>
      </w:ins>
    </w:p>
    <w:p>
      <w:pPr>
        <w:pStyle w:val="Compact"/>
        <w:numPr>
          <w:ilvl w:val="0"/>
          <w:numId w:val="1190"/>
        </w:numPr>
      </w:pPr>
      <w:ins w:id="1842" w:author="PR Preview" w:date="2024-01-01T00:00:00Z">
        <w:r>
          <w:t xml:space="preserve">Check for over-engineering</w:t>
        </w:r>
      </w:ins>
      <w:ins w:id="1842" w:author="PR Preview" w:date="2024-01-01T00:00:00Z">
        <w:r>
          <w:t xml:space="preserve"> </w:t>
        </w:r>
      </w:ins>
      <w:ins w:id="1842" w:author="PR Preview" w:date="2024-01-01T00:00:00Z">
        <w:r>
          <w:t xml:space="preserve">or extra features that were not requested.</w:t>
        </w:r>
      </w:ins>
    </w:p>
    <w:p>
      <w:pPr>
        <w:pStyle w:val="Compact"/>
        <w:numPr>
          <w:ilvl w:val="0"/>
          <w:numId w:val="1190"/>
        </w:numPr>
      </w:pPr>
      <w:ins w:id="1843" w:author="PR Preview" w:date="2024-01-01T00:00:00Z">
        <w:r>
          <w:t xml:space="preserve">Review the test coverage for relevance and completeness.</w:t>
        </w:r>
      </w:ins>
    </w:p>
    <w:p>
      <w:pPr>
        <w:pStyle w:val="Compact"/>
        <w:numPr>
          <w:ilvl w:val="0"/>
          <w:numId w:val="1190"/>
        </w:numPr>
      </w:pPr>
      <w:ins w:id="1844" w:author="PR Preview" w:date="2024-01-01T00:00:00Z">
        <w:r>
          <w:t xml:space="preserve">Check whether documentation is clear</w:t>
        </w:r>
      </w:ins>
      <w:ins w:id="1844" w:author="PR Preview" w:date="2024-01-01T00:00:00Z">
        <w:r>
          <w:t xml:space="preserve"> </w:t>
        </w:r>
      </w:ins>
      <w:ins w:id="1844" w:author="PR Preview" w:date="2024-01-01T00:00:00Z">
        <w:r>
          <w:t xml:space="preserve">and follows repository conventions.</w:t>
        </w:r>
      </w:ins>
    </w:p>
    <w:p>
      <w:pPr>
        <w:pStyle w:val="Compact"/>
        <w:numPr>
          <w:ilvl w:val="0"/>
          <w:numId w:val="1190"/>
        </w:numPr>
      </w:pPr>
      <w:ins w:id="1845" w:author="PR Preview" w:date="2024-01-01T00:00:00Z">
        <w:r>
          <w:t xml:space="preserve">Look for missed edge cases</w:t>
        </w:r>
      </w:ins>
      <w:ins w:id="1845" w:author="PR Preview" w:date="2024-01-01T00:00:00Z">
        <w:r>
          <w:t xml:space="preserve"> </w:t>
        </w:r>
      </w:ins>
      <w:ins w:id="1845" w:author="PR Preview" w:date="2024-01-01T00:00:00Z">
        <w:r>
          <w:t xml:space="preserve">or incomplete error handling.</w:t>
        </w:r>
      </w:ins>
    </w:p>
    <w:p>
      <w:pPr>
        <w:pStyle w:val="FirstParagraph"/>
      </w:pPr>
      <w:ins w:id="1846" w:author="PR Preview" w:date="2024-01-01T00:00:00Z">
        <w:r>
          <w:rPr>
            <w:b/>
            <w:bCs/>
          </w:rPr>
          <w:t xml:space="preserve">Iterating on Copilot PRs:</w:t>
        </w:r>
      </w:ins>
    </w:p>
    <w:p>
      <w:pPr>
        <w:pStyle w:val="BodyText"/>
      </w:pPr>
      <w:ins w:id="1847" w:author="PR Preview" w:date="2024-01-01T00:00:00Z">
        <w:r>
          <w:t xml:space="preserve">When you find issues in a Copilot PR,</w:t>
        </w:r>
      </w:ins>
      <w:ins w:id="1847" w:author="PR Preview" w:date="2024-01-01T00:00:00Z">
        <w:r>
          <w:t xml:space="preserve"> </w:t>
        </w:r>
      </w:ins>
      <w:ins w:id="1847" w:author="PR Preview" w:date="2024-01-01T00:00:00Z">
        <w:r>
          <w:t xml:space="preserve">you can either:</w:t>
        </w:r>
      </w:ins>
    </w:p>
    <w:p>
      <w:pPr>
        <w:pStyle w:val="Compact"/>
        <w:numPr>
          <w:ilvl w:val="0"/>
          <w:numId w:val="1191"/>
        </w:numPr>
      </w:pPr>
      <w:ins w:id="1848" w:author="PR Preview" w:date="2024-01-01T00:00:00Z">
        <w:r>
          <w:t xml:space="preserve">Leave review comments</w:t>
        </w:r>
      </w:ins>
      <w:ins w:id="1848" w:author="PR Preview" w:date="2024-01-01T00:00:00Z">
        <w:r>
          <w:t xml:space="preserve"> </w:t>
        </w:r>
      </w:ins>
      <w:ins w:id="1848" w:author="PR Preview" w:date="2024-01-01T00:00:00Z">
        <w:r>
          <w:t xml:space="preserve">and ask Copilot to address them.</w:t>
        </w:r>
      </w:ins>
    </w:p>
    <w:p>
      <w:pPr>
        <w:pStyle w:val="Compact"/>
        <w:numPr>
          <w:ilvl w:val="0"/>
          <w:numId w:val="1191"/>
        </w:numPr>
      </w:pPr>
      <w:ins w:id="1849" w:author="PR Preview" w:date="2024-01-01T00:00:00Z">
        <w:r>
          <w:t xml:space="preserve">Push commits directly to the Copilot PR branch yourself.</w:t>
        </w:r>
      </w:ins>
    </w:p>
    <w:p>
      <w:pPr>
        <w:pStyle w:val="FirstParagraph"/>
      </w:pPr>
      <w:ins w:id="1850" w:author="PR Preview" w:date="2024-01-01T00:00:00Z">
        <w:r>
          <w:t xml:space="preserve">Direct edits are often faster for small fixes</w:t>
        </w:r>
      </w:ins>
      <w:ins w:id="1850" w:author="PR Preview" w:date="2024-01-01T00:00:00Z">
        <w:r>
          <w:t xml:space="preserve"> </w:t>
        </w:r>
      </w:ins>
      <w:ins w:id="1850" w:author="PR Preview" w:date="2024-01-01T00:00:00Z">
        <w:r>
          <w:t xml:space="preserve">such as typos,</w:t>
        </w:r>
      </w:ins>
      <w:ins w:id="1850" w:author="PR Preview" w:date="2024-01-01T00:00:00Z">
        <w:r>
          <w:t xml:space="preserve"> </w:t>
        </w:r>
      </w:ins>
      <w:ins w:id="1850" w:author="PR Preview" w:date="2024-01-01T00:00:00Z">
        <w:r>
          <w:t xml:space="preserve">formatting,</w:t>
        </w:r>
      </w:ins>
      <w:ins w:id="1850" w:author="PR Preview" w:date="2024-01-01T00:00:00Z">
        <w:r>
          <w:t xml:space="preserve"> </w:t>
        </w:r>
      </w:ins>
      <w:ins w:id="1850" w:author="PR Preview" w:date="2024-01-01T00:00:00Z">
        <w:r>
          <w:t xml:space="preserve">or tiny adjustments.</w:t>
        </w:r>
      </w:ins>
    </w:p>
    <w:p>
      <w:pPr>
        <w:pStyle w:val="BodyText"/>
      </w:pPr>
      <w:ins w:id="1851" w:author="PR Preview" w:date="2024-01-01T00:00:00Z">
        <w:r>
          <w:t xml:space="preserve">Best practices:</w:t>
        </w:r>
      </w:ins>
    </w:p>
    <w:p>
      <w:pPr>
        <w:pStyle w:val="Compact"/>
        <w:numPr>
          <w:ilvl w:val="0"/>
          <w:numId w:val="1192"/>
        </w:numPr>
      </w:pPr>
      <w:ins w:id="1852" w:author="PR Preview" w:date="2024-01-01T00:00:00Z">
        <w:r>
          <w:t xml:space="preserve">Do not push while Copilot is actively working on the branch.</w:t>
        </w:r>
      </w:ins>
    </w:p>
    <w:p>
      <w:pPr>
        <w:pStyle w:val="Compact"/>
        <w:numPr>
          <w:ilvl w:val="0"/>
          <w:numId w:val="1192"/>
        </w:numPr>
      </w:pPr>
      <w:ins w:id="1853" w:author="PR Preview" w:date="2024-01-01T00:00:00Z">
        <w:r>
          <w:t xml:space="preserve">Review incrementally</w:t>
        </w:r>
      </w:ins>
      <w:ins w:id="1853" w:author="PR Preview" w:date="2024-01-01T00:00:00Z">
        <w:r>
          <w:t xml:space="preserve"> </w:t>
        </w:r>
      </w:ins>
      <w:ins w:id="1853" w:author="PR Preview" w:date="2024-01-01T00:00:00Z">
        <w:r>
          <w:t xml:space="preserve">if the PR is large and the agent is updating it in stages.</w:t>
        </w:r>
      </w:ins>
    </w:p>
    <w:p>
      <w:pPr>
        <w:pStyle w:val="Compact"/>
        <w:numPr>
          <w:ilvl w:val="0"/>
          <w:numId w:val="1192"/>
        </w:numPr>
      </w:pPr>
      <w:ins w:id="1854" w:author="PR Preview" w:date="2024-01-01T00:00:00Z">
        <w:r>
          <w:t xml:space="preserve">Trust the tool,</w:t>
        </w:r>
      </w:ins>
      <w:ins w:id="1854" w:author="PR Preview" w:date="2024-01-01T00:00:00Z">
        <w:r>
          <w:t xml:space="preserve"> </w:t>
        </w:r>
      </w:ins>
      <w:ins w:id="1854" w:author="PR Preview" w:date="2024-01-01T00:00:00Z">
        <w:r>
          <w:t xml:space="preserve">but always verify the result with human review.</w:t>
        </w:r>
      </w:ins>
    </w:p>
    <w:bookmarkEnd w:id="645"/>
    <w:bookmarkEnd w:id="646"/>
    <w:bookmarkStart w:id="647" w:name="sec-responding-to-review-comments"/>
    <w:p>
      <w:pPr>
        <w:pStyle w:val="Heading3"/>
      </w:pPr>
      <w:ins w:id="1855" w:author="PR Preview" w:date="2024-01-01T00:00:00Z">
        <w:r>
          <w:t xml:space="preserve">12.2.2 Responding to review comments</w:t>
        </w:r>
      </w:ins>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3"/>
        </w:numPr>
      </w:pPr>
      <w:r>
        <w:rPr>
          <w:b/>
          <w:bCs/>
        </w:rPr>
        <w:t xml:space="preserve">Address it.</w:t>
      </w:r>
      <w:r>
        <w:t xml:space="preserve"> </w:t>
      </w:r>
      <w:r>
        <w:t xml:space="preserve">Make the change the reviewer asked for.</w:t>
      </w:r>
    </w:p>
    <w:p>
      <w:pPr>
        <w:pStyle w:val="Compact"/>
        <w:numPr>
          <w:ilvl w:val="0"/>
          <w:numId w:val="1193"/>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3"/>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3"/>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47"/>
    <w:bookmarkStart w:id="648" w:name="sec-avoid-closing-restarting-prs"/>
    <w:p>
      <w:pPr>
        <w:pStyle w:val="Heading3"/>
      </w:pPr>
      <w:ins w:id="1863" w:author="PR Preview" w:date="2024-01-01T00:00:00Z">
        <w:r>
          <w:t xml:space="preserve">12.2.3 Avoid closing and restarting pull requests</w:t>
        </w:r>
      </w:ins>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48"/>
    <w:bookmarkEnd w:id="649"/>
    <w:bookmarkEnd w:id="650"/>
    <w:bookmarkStart w:id="711" w:name="sec-r-ci"/>
    <w:p>
      <w:pPr>
        <w:pStyle w:val="Heading1"/>
      </w:pPr>
      <w:r>
        <w:t xml:space="preserve">13. Continuous Integration</w:t>
      </w:r>
    </w:p>
    <w:bookmarkStart w:id="662" w:name="understanding-github-actions"/>
    <w:p>
      <w:pPr>
        <w:pStyle w:val="Heading2"/>
      </w:pPr>
      <w:r>
        <w:t xml:space="preserve">13.1 Understanding GitHub Actions</w:t>
      </w:r>
    </w:p>
    <w:p>
      <w:pPr>
        <w:pStyle w:val="FirstParagraph"/>
      </w:pPr>
      <w:hyperlink r:id="rId65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94"/>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94"/>
        </w:numPr>
      </w:pPr>
      <w:r>
        <w:rPr>
          <w:b/>
          <w:bCs/>
        </w:rPr>
        <w:t xml:space="preserve">Immediate feedback</w:t>
      </w:r>
      <w:r>
        <w:t xml:space="preserve">: Get notified of problems quickly, when they’re easier to fix</w:t>
      </w:r>
    </w:p>
    <w:p>
      <w:pPr>
        <w:pStyle w:val="Compact"/>
        <w:numPr>
          <w:ilvl w:val="0"/>
          <w:numId w:val="1194"/>
        </w:numPr>
      </w:pPr>
      <w:r>
        <w:rPr>
          <w:b/>
          <w:bCs/>
        </w:rPr>
        <w:t xml:space="preserve">Better collaboration</w:t>
      </w:r>
      <w:r>
        <w:t xml:space="preserve">: External contributors can see if their changes pass all checks before you review</w:t>
      </w:r>
    </w:p>
    <w:p>
      <w:pPr>
        <w:pStyle w:val="Compact"/>
        <w:numPr>
          <w:ilvl w:val="0"/>
          <w:numId w:val="1194"/>
        </w:numPr>
      </w:pPr>
      <w:r>
        <w:rPr>
          <w:b/>
          <w:bCs/>
        </w:rPr>
        <w:t xml:space="preserve">Quality assurance</w:t>
      </w:r>
      <w:r>
        <w:t xml:space="preserve">: Catch platform-specific issues before they reach users</w:t>
      </w:r>
    </w:p>
    <w:p>
      <w:pPr>
        <w:pStyle w:val="Compact"/>
        <w:numPr>
          <w:ilvl w:val="0"/>
          <w:numId w:val="1194"/>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6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5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5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3" name="Picture"/>
                  <a:graphic>
                    <a:graphicData uri="http://schemas.openxmlformats.org/drawingml/2006/picture">
                      <pic:pic>
                        <pic:nvPicPr>
                          <pic:cNvPr descr="/opt/quarto/share/formats/docx/note.png" id="65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55"/>
    <w:bookmarkStart w:id="65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195"/>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195"/>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195"/>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5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52">
              <w:r>
                <w:rPr>
                  <w:rStyle w:val="Hyperlink"/>
                </w:rPr>
                <w:t xml:space="preserve">Actions versioning guide</w:t>
              </w:r>
            </w:hyperlink>
            <w:r>
              <w:t xml:space="preserve">.</w:t>
            </w:r>
          </w:p>
          <w:p/>
        </w:tc>
      </w:tr>
    </w:tbl>
    <w:bookmarkEnd w:id="659"/>
    <w:bookmarkStart w:id="66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60"/>
    <w:bookmarkEnd w:id="661"/>
    <w:bookmarkEnd w:id="662"/>
    <w:bookmarkStart w:id="66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7">
        <w:r>
          <w:rPr>
            <w:rStyle w:val="Hyperlink"/>
          </w:rPr>
          <w:t xml:space="preserve">r-lib/actions</w:t>
        </w:r>
      </w:hyperlink>
      <w:r>
        <w:t xml:space="preserve"> </w:t>
      </w:r>
      <w:r>
        <w:t xml:space="preserve">that handle common R package tasks.</w:t>
      </w:r>
    </w:p>
    <w:bookmarkStart w:id="66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6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64"/>
    <w:bookmarkStart w:id="66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65"/>
    <w:bookmarkStart w:id="66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196"/>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196"/>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196"/>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66"/>
    <w:bookmarkEnd w:id="667"/>
    <w:bookmarkStart w:id="67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197"/>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197"/>
        </w:numPr>
      </w:pPr>
      <w:hyperlink r:id="rId31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3">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197"/>
        </w:numPr>
      </w:pPr>
      <w:hyperlink r:id="rId66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197"/>
        </w:numPr>
      </w:pPr>
      <w:hyperlink r:id="rId66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197"/>
        </w:numPr>
      </w:pPr>
      <w:hyperlink r:id="rId67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71"/>
    <w:bookmarkStart w:id="67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98"/>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98"/>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72"/>
    <w:bookmarkStart w:id="67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74" name="Picture"/>
                  <a:graphic>
                    <a:graphicData uri="http://schemas.openxmlformats.org/drawingml/2006/picture">
                      <pic:pic>
                        <pic:nvPicPr>
                          <pic:cNvPr descr="/opt/quarto/share/formats/docx/warning.png" id="675" name="Picture"/>
                          <pic:cNvPicPr>
                            <a:picLocks noChangeArrowheads="1" noChangeAspect="1"/>
                          </pic:cNvPicPr>
                        </pic:nvPicPr>
                        <pic:blipFill>
                          <a:blip r:embed="rId6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99"/>
        </w:numPr>
      </w:pPr>
      <w:r>
        <w:t xml:space="preserve">When to run (on push, pull request, schedule, etc.)</w:t>
      </w:r>
    </w:p>
    <w:p>
      <w:pPr>
        <w:pStyle w:val="Compact"/>
        <w:numPr>
          <w:ilvl w:val="0"/>
          <w:numId w:val="1199"/>
        </w:numPr>
      </w:pPr>
      <w:r>
        <w:t xml:space="preserve">What operating systems and R versions to use</w:t>
      </w:r>
    </w:p>
    <w:p>
      <w:pPr>
        <w:pStyle w:val="Compact"/>
        <w:numPr>
          <w:ilvl w:val="0"/>
          <w:numId w:val="1199"/>
        </w:numPr>
      </w:pPr>
      <w:r>
        <w:t xml:space="preserve">What steps to execute (install dependencies, run checks, etc.)</w:t>
      </w:r>
    </w:p>
    <w:bookmarkEnd w:id="676"/>
    <w:bookmarkStart w:id="68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7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0"/>
        </w:numPr>
      </w:pPr>
      <w:r>
        <w:t xml:space="preserve">GitHub Actions:</w:t>
      </w:r>
      <w:r>
        <w:t xml:space="preserve"> </w:t>
      </w:r>
      <w:r>
        <w:t xml:space="preserve">a</w:t>
      </w:r>
      <w:r>
        <w:t xml:space="preserve"> </w:t>
      </w:r>
      <w:hyperlink r:id="rId67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0"/>
        </w:numPr>
      </w:pPr>
      <w:r>
        <w:t xml:space="preserve">GitLab CI: a</w:t>
      </w:r>
      <w:r>
        <w:t xml:space="preserve"> </w:t>
      </w:r>
      <w:hyperlink r:id="rId67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79"/>
    <w:bookmarkStart w:id="68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1"/>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1"/>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80"/>
    <w:bookmarkStart w:id="68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81"/>
    <w:bookmarkStart w:id="68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2"/>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2"/>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2"/>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82"/>
    <w:bookmarkStart w:id="68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0">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683"/>
    <w:bookmarkStart w:id="68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684"/>
    <w:bookmarkStart w:id="685" w:name="sec-ci-secrets"/>
    <w:p>
      <w:pPr>
        <w:pStyle w:val="Heading3"/>
      </w:pPr>
      <w:r>
        <w:t xml:space="preserve">13.6.7 Secret Management</w:t>
      </w:r>
    </w:p>
    <w:p>
      <w:pPr>
        <w:pStyle w:val="Compact"/>
        <w:numPr>
          <w:ilvl w:val="0"/>
          <w:numId w:val="1203"/>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3"/>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3"/>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3"/>
        </w:numPr>
      </w:pPr>
      <w:r>
        <w:t xml:space="preserve">Rotate long-lived tokens on a schedule,</w:t>
      </w:r>
      <w:r>
        <w:t xml:space="preserve"> </w:t>
      </w:r>
      <w:r>
        <w:t xml:space="preserve">and immediately when a person with access leaves the project.</w:t>
      </w:r>
    </w:p>
    <w:bookmarkEnd w:id="685"/>
    <w:bookmarkStart w:id="68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04"/>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04"/>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04"/>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04"/>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686"/>
    <w:bookmarkEnd w:id="687"/>
    <w:bookmarkStart w:id="69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6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05"/>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05"/>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05"/>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6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06"/>
        </w:numPr>
      </w:pPr>
      <w:r>
        <w:rPr>
          <w:b/>
          <w:bCs/>
        </w:rPr>
        <w:t xml:space="preserve">Test failures</w:t>
      </w:r>
      <w:r>
        <w:t xml:space="preserve">: Your tests found a bug (this is good! fix the bug)</w:t>
      </w:r>
    </w:p>
    <w:p>
      <w:pPr>
        <w:pStyle w:val="Compact"/>
        <w:numPr>
          <w:ilvl w:val="0"/>
          <w:numId w:val="1206"/>
        </w:numPr>
      </w:pPr>
      <w:r>
        <w:rPr>
          <w:b/>
          <w:bCs/>
        </w:rPr>
        <w:t xml:space="preserve">Platform-specific issues</w:t>
      </w:r>
      <w:r>
        <w:t xml:space="preserve">: Code works on your machine but not on other platforms</w:t>
      </w:r>
    </w:p>
    <w:p>
      <w:pPr>
        <w:pStyle w:val="Compact"/>
        <w:numPr>
          <w:ilvl w:val="0"/>
          <w:numId w:val="1206"/>
        </w:numPr>
      </w:pPr>
      <w:r>
        <w:rPr>
          <w:b/>
          <w:bCs/>
        </w:rPr>
        <w:t xml:space="preserve">Missing dependencies</w:t>
      </w:r>
      <w:r>
        <w:t xml:space="preserve">: System libraries needed for packages aren’t installed</w:t>
      </w:r>
    </w:p>
    <w:p>
      <w:pPr>
        <w:pStyle w:val="Compact"/>
        <w:numPr>
          <w:ilvl w:val="0"/>
          <w:numId w:val="1206"/>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68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690"/>
    <w:bookmarkStart w:id="70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69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07"/>
        </w:numPr>
      </w:pPr>
      <w:r>
        <w:rPr>
          <w:b/>
          <w:bCs/>
        </w:rPr>
        <w:t xml:space="preserve">CI/CD status updates</w:t>
      </w:r>
      <w:r>
        <w:t xml:space="preserve">: Report test results, build status, or deployment progress</w:t>
      </w:r>
    </w:p>
    <w:p>
      <w:pPr>
        <w:pStyle w:val="Compact"/>
        <w:numPr>
          <w:ilvl w:val="0"/>
          <w:numId w:val="1207"/>
        </w:numPr>
      </w:pPr>
      <w:r>
        <w:rPr>
          <w:b/>
          <w:bCs/>
        </w:rPr>
        <w:t xml:space="preserve">Code quality reports</w:t>
      </w:r>
      <w:r>
        <w:t xml:space="preserve">: Post coverage reports, linting results, or security scan findings</w:t>
      </w:r>
      <w:r>
        <w:br/>
      </w:r>
    </w:p>
    <w:p>
      <w:pPr>
        <w:pStyle w:val="Compact"/>
        <w:numPr>
          <w:ilvl w:val="0"/>
          <w:numId w:val="1207"/>
        </w:numPr>
      </w:pPr>
      <w:r>
        <w:rPr>
          <w:b/>
          <w:bCs/>
        </w:rPr>
        <w:t xml:space="preserve">Deployment previews</w:t>
      </w:r>
      <w:r>
        <w:t xml:space="preserve">: Share links to preview deployments (e.g., documentation sites, app previews)</w:t>
      </w:r>
    </w:p>
    <w:p>
      <w:pPr>
        <w:pStyle w:val="Compact"/>
        <w:numPr>
          <w:ilvl w:val="0"/>
          <w:numId w:val="1207"/>
        </w:numPr>
      </w:pPr>
      <w:r>
        <w:rPr>
          <w:b/>
          <w:bCs/>
        </w:rPr>
        <w:t xml:space="preserve">Bot feedback</w:t>
      </w:r>
      <w:r>
        <w:t xml:space="preserve">: Provide automated feedback without cluttering the PR conversation</w:t>
      </w:r>
    </w:p>
    <w:bookmarkEnd w:id="691"/>
    <w:bookmarkStart w:id="697" w:name="comparison-of-popular-actions"/>
    <w:p>
      <w:pPr>
        <w:pStyle w:val="Heading4"/>
      </w:pPr>
      <w:r>
        <w:t xml:space="preserve">13.8.0.2 Comparison of Popular Actions</w:t>
      </w:r>
    </w:p>
    <w:p>
      <w:pPr>
        <w:pStyle w:val="FirstParagraph"/>
      </w:pPr>
      <w:hyperlink r:id="rId69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08"/>
        </w:numPr>
      </w:pPr>
      <w:r>
        <w:rPr>
          <w:b/>
          <w:bCs/>
        </w:rPr>
        <w:t xml:space="preserve">Sticky comments</w:t>
      </w:r>
      <w:r>
        <w:t xml:space="preserve">: Creates or updates a comment identified by a unique header</w:t>
      </w:r>
    </w:p>
    <w:p>
      <w:pPr>
        <w:pStyle w:val="Compact"/>
        <w:numPr>
          <w:ilvl w:val="0"/>
          <w:numId w:val="1208"/>
        </w:numPr>
      </w:pPr>
      <w:r>
        <w:rPr>
          <w:b/>
          <w:bCs/>
        </w:rPr>
        <w:t xml:space="preserve">Multiple independent comments</w:t>
      </w:r>
      <w:r>
        <w:t xml:space="preserve">: Different workflows can maintain separate sticky comments using different headers</w:t>
      </w:r>
    </w:p>
    <w:p>
      <w:pPr>
        <w:pStyle w:val="Compact"/>
        <w:numPr>
          <w:ilvl w:val="0"/>
          <w:numId w:val="1208"/>
        </w:numPr>
      </w:pPr>
      <w:r>
        <w:rPr>
          <w:b/>
          <w:bCs/>
        </w:rPr>
        <w:t xml:space="preserve">Flexible update modes</w:t>
      </w:r>
      <w:r>
        <w:t xml:space="preserve">: Replace, append, recreate, delete, or hide comments</w:t>
      </w:r>
    </w:p>
    <w:p>
      <w:pPr>
        <w:pStyle w:val="Compact"/>
        <w:numPr>
          <w:ilvl w:val="0"/>
          <w:numId w:val="1208"/>
        </w:numPr>
      </w:pPr>
      <w:r>
        <w:rPr>
          <w:b/>
          <w:bCs/>
        </w:rPr>
        <w:t xml:space="preserve">File-based messages</w:t>
      </w:r>
      <w:r>
        <w:t xml:space="preserve">: Load comment content from files for complex templates</w:t>
      </w:r>
    </w:p>
    <w:p>
      <w:pPr>
        <w:pStyle w:val="Compact"/>
        <w:numPr>
          <w:ilvl w:val="0"/>
          <w:numId w:val="120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69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09"/>
        </w:numPr>
      </w:pPr>
      <w:r>
        <w:rPr>
          <w:b/>
          <w:bCs/>
        </w:rPr>
        <w:t xml:space="preserve">Progress tracking</w:t>
      </w:r>
      <w:r>
        <w:t xml:space="preserve">: Update comments as workflow steps complete or fail</w:t>
      </w:r>
    </w:p>
    <w:p>
      <w:pPr>
        <w:pStyle w:val="Compact"/>
        <w:numPr>
          <w:ilvl w:val="0"/>
          <w:numId w:val="1209"/>
        </w:numPr>
      </w:pPr>
      <w:r>
        <w:rPr>
          <w:b/>
          <w:bCs/>
        </w:rPr>
        <w:t xml:space="preserve">Identifier-based updates</w:t>
      </w:r>
      <w:r>
        <w:t xml:space="preserve">: Uses a hidden identifier to find and update the correct comment</w:t>
      </w:r>
    </w:p>
    <w:p>
      <w:pPr>
        <w:pStyle w:val="Compact"/>
        <w:numPr>
          <w:ilvl w:val="0"/>
          <w:numId w:val="1209"/>
        </w:numPr>
      </w:pPr>
      <w:r>
        <w:rPr>
          <w:b/>
          <w:bCs/>
        </w:rPr>
        <w:t xml:space="preserve">Multiple update modes</w:t>
      </w:r>
      <w:r>
        <w:t xml:space="preserve">: Append to existing comments, recreate, or delete</w:t>
      </w:r>
    </w:p>
    <w:p>
      <w:pPr>
        <w:pStyle w:val="Compact"/>
        <w:numPr>
          <w:ilvl w:val="0"/>
          <w:numId w:val="1209"/>
        </w:numPr>
      </w:pPr>
      <w:r>
        <w:rPr>
          <w:b/>
          <w:bCs/>
        </w:rPr>
        <w:t xml:space="preserve">Flexible targets</w:t>
      </w:r>
      <w:r>
        <w:t xml:space="preserve">: Comment on PRs, issues, or specific commits</w:t>
      </w:r>
    </w:p>
    <w:p>
      <w:pPr>
        <w:pStyle w:val="Compact"/>
        <w:numPr>
          <w:ilvl w:val="0"/>
          <w:numId w:val="120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69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0"/>
        </w:numPr>
      </w:pPr>
      <w:r>
        <w:rPr>
          <w:b/>
          <w:bCs/>
        </w:rPr>
        <w:t xml:space="preserve">Simple comment creation</w:t>
      </w:r>
      <w:r>
        <w:t xml:space="preserve">: Easy to post one-time or updated comments</w:t>
      </w:r>
    </w:p>
    <w:p>
      <w:pPr>
        <w:pStyle w:val="Compact"/>
        <w:numPr>
          <w:ilvl w:val="0"/>
          <w:numId w:val="1210"/>
        </w:numPr>
      </w:pPr>
      <w:r>
        <w:rPr>
          <w:b/>
          <w:bCs/>
        </w:rPr>
        <w:t xml:space="preserve">Comment updates</w:t>
      </w:r>
      <w:r>
        <w:t xml:space="preserve">: Find and update existing comments by ID or content</w:t>
      </w:r>
    </w:p>
    <w:p>
      <w:pPr>
        <w:pStyle w:val="Compact"/>
        <w:numPr>
          <w:ilvl w:val="0"/>
          <w:numId w:val="1210"/>
        </w:numPr>
      </w:pPr>
      <w:r>
        <w:rPr>
          <w:b/>
          <w:bCs/>
        </w:rPr>
        <w:t xml:space="preserve">Reactions</w:t>
      </w:r>
      <w:r>
        <w:t xml:space="preserve">: Add emoji reactions to comments</w:t>
      </w:r>
    </w:p>
    <w:p>
      <w:pPr>
        <w:pStyle w:val="Compact"/>
        <w:numPr>
          <w:ilvl w:val="0"/>
          <w:numId w:val="1210"/>
        </w:numPr>
      </w:pPr>
      <w:r>
        <w:rPr>
          <w:b/>
          <w:bCs/>
        </w:rPr>
        <w:t xml:space="preserve">Comment deletion</w:t>
      </w:r>
      <w:r>
        <w:t xml:space="preserve">: Remove comments when no longer needed</w:t>
      </w:r>
    </w:p>
    <w:p>
      <w:pPr>
        <w:pStyle w:val="Compact"/>
        <w:numPr>
          <w:ilvl w:val="0"/>
          <w:numId w:val="121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69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1"/>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1"/>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1"/>
        </w:numPr>
      </w:pPr>
      <w:r>
        <w:rPr>
          <w:b/>
          <w:bCs/>
        </w:rPr>
        <w:t xml:space="preserve">Sticky comments with links</w:t>
      </w:r>
      <w:r>
        <w:t xml:space="preserve">: Posts and updates a comment with the preview URL and optional QR code for mobile access</w:t>
      </w:r>
    </w:p>
    <w:p>
      <w:pPr>
        <w:pStyle w:val="Compact"/>
        <w:numPr>
          <w:ilvl w:val="0"/>
          <w:numId w:val="1211"/>
        </w:numPr>
      </w:pPr>
      <w:r>
        <w:rPr>
          <w:b/>
          <w:bCs/>
        </w:rPr>
        <w:t xml:space="preserve">Automatic cleanup</w:t>
      </w:r>
      <w:r>
        <w:t xml:space="preserve">: Removes preview deployments when PRs are closed</w:t>
      </w:r>
    </w:p>
    <w:p>
      <w:pPr>
        <w:pStyle w:val="Compact"/>
        <w:numPr>
          <w:ilvl w:val="0"/>
          <w:numId w:val="1211"/>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1"/>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69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2"/>
        </w:numPr>
      </w:pPr>
      <w:r>
        <w:t xml:space="preserve">Keep a historical record of what each merged PR changed</w:t>
      </w:r>
    </w:p>
    <w:p>
      <w:pPr>
        <w:pStyle w:val="Compact"/>
        <w:numPr>
          <w:ilvl w:val="0"/>
          <w:numId w:val="1212"/>
        </w:numPr>
      </w:pPr>
      <w:r>
        <w:t xml:space="preserve">Allow stakeholders to review merged changes after the fact</w:t>
      </w:r>
    </w:p>
    <w:p>
      <w:pPr>
        <w:pStyle w:val="Compact"/>
        <w:numPr>
          <w:ilvl w:val="0"/>
          <w:numId w:val="1212"/>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697"/>
    <w:bookmarkStart w:id="69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698"/>
    <w:bookmarkStart w:id="69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3"/>
        </w:numPr>
      </w:pPr>
      <w:r>
        <w:t xml:space="preserve">You need to maintain multiple independent status comments (test results, coverage, deployment, etc.)</w:t>
      </w:r>
    </w:p>
    <w:p>
      <w:pPr>
        <w:pStyle w:val="Compact"/>
        <w:numPr>
          <w:ilvl w:val="0"/>
          <w:numId w:val="1213"/>
        </w:numPr>
      </w:pPr>
      <w:r>
        <w:t xml:space="preserve">You want to prevent comment spam by updating the same comment</w:t>
      </w:r>
    </w:p>
    <w:p>
      <w:pPr>
        <w:pStyle w:val="Compact"/>
        <w:numPr>
          <w:ilvl w:val="0"/>
          <w:numId w:val="1213"/>
        </w:numPr>
      </w:pPr>
      <w:r>
        <w:t xml:space="preserve">You need advanced features like hiding outdated comments or file-based templates</w:t>
      </w:r>
    </w:p>
    <w:p>
      <w:pPr>
        <w:pStyle w:val="Compact"/>
        <w:numPr>
          <w:ilvl w:val="0"/>
          <w:numId w:val="1213"/>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14"/>
        </w:numPr>
      </w:pPr>
      <w:r>
        <w:t xml:space="preserve">You have long-running workflows with multiple stages</w:t>
      </w:r>
    </w:p>
    <w:p>
      <w:pPr>
        <w:pStyle w:val="Compact"/>
        <w:numPr>
          <w:ilvl w:val="0"/>
          <w:numId w:val="1214"/>
        </w:numPr>
      </w:pPr>
      <w:r>
        <w:t xml:space="preserve">You want to provide progressive feedback as each stage completes</w:t>
      </w:r>
    </w:p>
    <w:p>
      <w:pPr>
        <w:pStyle w:val="Compact"/>
        <w:numPr>
          <w:ilvl w:val="0"/>
          <w:numId w:val="1214"/>
        </w:numPr>
      </w:pPr>
      <w:r>
        <w:t xml:space="preserve">You need the workflow to fail and report the failure in the comment</w:t>
      </w:r>
    </w:p>
    <w:p>
      <w:pPr>
        <w:pStyle w:val="Compact"/>
        <w:numPr>
          <w:ilvl w:val="0"/>
          <w:numId w:val="1214"/>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15"/>
        </w:numPr>
      </w:pPr>
      <w:r>
        <w:t xml:space="preserve">You need simple comment posting without complex update logic</w:t>
      </w:r>
    </w:p>
    <w:p>
      <w:pPr>
        <w:pStyle w:val="Compact"/>
        <w:numPr>
          <w:ilvl w:val="0"/>
          <w:numId w:val="1215"/>
        </w:numPr>
      </w:pPr>
      <w:r>
        <w:t xml:space="preserve">You want to add emoji reactions to comments</w:t>
      </w:r>
    </w:p>
    <w:p>
      <w:pPr>
        <w:pStyle w:val="Compact"/>
        <w:numPr>
          <w:ilvl w:val="0"/>
          <w:numId w:val="1215"/>
        </w:numPr>
      </w:pPr>
      <w:r>
        <w:t xml:space="preserve">You’re comfortable with the action’s simpler update mechanism</w:t>
      </w:r>
    </w:p>
    <w:p>
      <w:pPr>
        <w:pStyle w:val="Compact"/>
        <w:numPr>
          <w:ilvl w:val="0"/>
          <w:numId w:val="1215"/>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16"/>
        </w:numPr>
      </w:pPr>
      <w:r>
        <w:t xml:space="preserve">You need to deploy preview versions of your site/app to GitHub Pages for each PR</w:t>
      </w:r>
    </w:p>
    <w:p>
      <w:pPr>
        <w:pStyle w:val="Compact"/>
        <w:numPr>
          <w:ilvl w:val="0"/>
          <w:numId w:val="1216"/>
        </w:numPr>
      </w:pPr>
      <w:r>
        <w:t xml:space="preserve">You want stakeholders to review rendered output (documentation, UI) rather than just code</w:t>
      </w:r>
    </w:p>
    <w:p>
      <w:pPr>
        <w:pStyle w:val="Compact"/>
        <w:numPr>
          <w:ilvl w:val="0"/>
          <w:numId w:val="1216"/>
        </w:numPr>
      </w:pPr>
      <w:r>
        <w:t xml:space="preserve">You need automatic cleanup of preview deployments when PRs close</w:t>
      </w:r>
    </w:p>
    <w:p>
      <w:pPr>
        <w:pStyle w:val="Compact"/>
        <w:numPr>
          <w:ilvl w:val="0"/>
          <w:numId w:val="1216"/>
        </w:numPr>
      </w:pPr>
      <w:r>
        <w:t xml:space="preserve">You want to preserve previews of merged PRs for historical reference</w:t>
      </w:r>
    </w:p>
    <w:p>
      <w:pPr>
        <w:pStyle w:val="Compact"/>
        <w:numPr>
          <w:ilvl w:val="0"/>
          <w:numId w:val="1216"/>
        </w:numPr>
      </w:pPr>
      <w:r>
        <w:t xml:space="preserve">Your project uses GitHub Pages and benefits from preview environments</w:t>
      </w:r>
    </w:p>
    <w:bookmarkEnd w:id="699"/>
    <w:bookmarkStart w:id="70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0" name="Picture"/>
                  <a:graphic>
                    <a:graphicData uri="http://schemas.openxmlformats.org/drawingml/2006/picture">
                      <pic:pic>
                        <pic:nvPicPr>
                          <pic:cNvPr descr="/opt/quarto/share/formats/docx/warning.png" id="701" name="Picture"/>
                          <pic:cNvPicPr>
                            <a:picLocks noChangeArrowheads="1" noChangeAspect="1"/>
                          </pic:cNvPicPr>
                        </pic:nvPicPr>
                        <pic:blipFill>
                          <a:blip r:embed="rId6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02"/>
    <w:bookmarkEnd w:id="703"/>
    <w:bookmarkStart w:id="70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0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17"/>
        </w:numPr>
      </w:pPr>
      <w:r>
        <w:rPr>
          <w:b/>
          <w:bCs/>
        </w:rPr>
        <w:t xml:space="preserve">Faster installation</w:t>
      </w:r>
      <w:r>
        <w:t xml:space="preserve">: Binary packages install in seconds rather than minutes</w:t>
      </w:r>
    </w:p>
    <w:p>
      <w:pPr>
        <w:pStyle w:val="Compact"/>
        <w:numPr>
          <w:ilvl w:val="0"/>
          <w:numId w:val="1217"/>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17"/>
        </w:numPr>
      </w:pPr>
      <w:r>
        <w:rPr>
          <w:b/>
          <w:bCs/>
        </w:rPr>
        <w:t xml:space="preserve">Complete CRAN coverage</w:t>
      </w:r>
      <w:r>
        <w:t xml:space="preserve">: Over 30,000 CRAN packages available as binaries (as of early 2025)</w:t>
      </w:r>
    </w:p>
    <w:p>
      <w:pPr>
        <w:pStyle w:val="Compact"/>
        <w:numPr>
          <w:ilvl w:val="0"/>
          <w:numId w:val="1217"/>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0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18"/>
        </w:numPr>
      </w:pPr>
      <w:r>
        <w:t xml:space="preserve">Your workflow installs many R packages</w:t>
      </w:r>
    </w:p>
    <w:p>
      <w:pPr>
        <w:pStyle w:val="Compact"/>
        <w:numPr>
          <w:ilvl w:val="0"/>
          <w:numId w:val="1218"/>
        </w:numPr>
      </w:pPr>
      <w:r>
        <w:t xml:space="preserve">Build times are a bottleneck in your CI pipeline</w:t>
      </w:r>
    </w:p>
    <w:p>
      <w:pPr>
        <w:pStyle w:val="Compact"/>
        <w:numPr>
          <w:ilvl w:val="0"/>
          <w:numId w:val="1218"/>
        </w:numPr>
      </w:pPr>
      <w:r>
        <w:t xml:space="preserve">You’re running on Ubuntu (focal, jammy, or noble)</w:t>
      </w:r>
    </w:p>
    <w:p>
      <w:pPr>
        <w:pStyle w:val="Compact"/>
        <w:numPr>
          <w:ilvl w:val="0"/>
          <w:numId w:val="1218"/>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04">
        <w:r>
          <w:rPr>
            <w:rStyle w:val="Hyperlink"/>
          </w:rPr>
          <w:t xml:space="preserve">r2u website</w:t>
        </w:r>
      </w:hyperlink>
      <w:r>
        <w:t xml:space="preserve">.</w:t>
      </w:r>
    </w:p>
    <w:bookmarkEnd w:id="706"/>
    <w:bookmarkStart w:id="710" w:name="additional-resources-2"/>
    <w:p>
      <w:pPr>
        <w:pStyle w:val="Heading2"/>
      </w:pPr>
      <w:r>
        <w:t xml:space="preserve">13.10 Additional Resources</w:t>
      </w:r>
    </w:p>
    <w:p>
      <w:pPr>
        <w:pStyle w:val="Compact"/>
        <w:numPr>
          <w:ilvl w:val="0"/>
          <w:numId w:val="1219"/>
        </w:numPr>
      </w:pPr>
      <w:hyperlink r:id="rId651">
        <w:r>
          <w:rPr>
            <w:rStyle w:val="Hyperlink"/>
          </w:rPr>
          <w:t xml:space="preserve">GitHub Actions features overview</w:t>
        </w:r>
      </w:hyperlink>
    </w:p>
    <w:p>
      <w:pPr>
        <w:pStyle w:val="Compact"/>
        <w:numPr>
          <w:ilvl w:val="0"/>
          <w:numId w:val="1219"/>
        </w:numPr>
      </w:pPr>
      <w:hyperlink r:id="rId317">
        <w:r>
          <w:rPr>
            <w:rStyle w:val="Hyperlink"/>
          </w:rPr>
          <w:t xml:space="preserve">r-lib/actions repository</w:t>
        </w:r>
      </w:hyperlink>
      <w:r>
        <w:t xml:space="preserve"> </w:t>
      </w:r>
      <w:r>
        <w:t xml:space="preserve">- R-specific actions and example workflows</w:t>
      </w:r>
    </w:p>
    <w:p>
      <w:pPr>
        <w:pStyle w:val="Compact"/>
        <w:numPr>
          <w:ilvl w:val="0"/>
          <w:numId w:val="1219"/>
        </w:numPr>
      </w:pPr>
      <w:hyperlink r:id="rId707">
        <w:r>
          <w:rPr>
            <w:rStyle w:val="Hyperlink"/>
          </w:rPr>
          <w:t xml:space="preserve">R Packages book: Continuous Integration</w:t>
        </w:r>
      </w:hyperlink>
    </w:p>
    <w:p>
      <w:pPr>
        <w:pStyle w:val="Compact"/>
        <w:numPr>
          <w:ilvl w:val="0"/>
          <w:numId w:val="1219"/>
        </w:numPr>
      </w:pPr>
      <w:hyperlink r:id="rId708">
        <w:r>
          <w:rPr>
            <w:rStyle w:val="Hyperlink"/>
          </w:rPr>
          <w:t xml:space="preserve">GitHub Actions documentation</w:t>
        </w:r>
      </w:hyperlink>
    </w:p>
    <w:p>
      <w:pPr>
        <w:pStyle w:val="Compact"/>
        <w:numPr>
          <w:ilvl w:val="0"/>
          <w:numId w:val="1219"/>
        </w:numPr>
      </w:pPr>
      <w:hyperlink r:id="rId709">
        <w:r>
          <w:rPr>
            <w:rStyle w:val="Hyperlink"/>
          </w:rPr>
          <w:t xml:space="preserve">Where to find help with r-lib/actions</w:t>
        </w:r>
      </w:hyperlink>
    </w:p>
    <w:p>
      <w:pPr>
        <w:pStyle w:val="Compact"/>
        <w:numPr>
          <w:ilvl w:val="0"/>
          <w:numId w:val="1219"/>
        </w:numPr>
      </w:pPr>
      <w:hyperlink r:id="rId688">
        <w:r>
          <w:rPr>
            <w:rStyle w:val="Hyperlink"/>
          </w:rPr>
          <w:t xml:space="preserve">GitHub Status</w:t>
        </w:r>
      </w:hyperlink>
      <w:r>
        <w:t xml:space="preserve"> </w:t>
      </w:r>
      <w:r>
        <w:t xml:space="preserve">- real-time status of GitHub services</w:t>
      </w:r>
    </w:p>
    <w:p>
      <w:r>
        <w:br w:type="page"/>
      </w:r>
    </w:p>
    <w:bookmarkEnd w:id="710"/>
    <w:bookmarkEnd w:id="711"/>
    <w:bookmarkStart w:id="74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0"/>
        </w:numPr>
      </w:pPr>
      <w:r>
        <w:t xml:space="preserve">Run a series of scripts in parallel or in a specific order to reproduce our work</w:t>
      </w:r>
    </w:p>
    <w:p>
      <w:pPr>
        <w:pStyle w:val="Compact"/>
        <w:numPr>
          <w:ilvl w:val="0"/>
          <w:numId w:val="1220"/>
        </w:numPr>
      </w:pPr>
      <w:r>
        <w:t xml:space="preserve">To check on the progress of a batch of jobs</w:t>
      </w:r>
    </w:p>
    <w:p>
      <w:pPr>
        <w:pStyle w:val="Compact"/>
        <w:numPr>
          <w:ilvl w:val="0"/>
          <w:numId w:val="1220"/>
        </w:numPr>
      </w:pPr>
      <w:r>
        <w:t xml:space="preserve">To use git and push to github</w:t>
      </w:r>
    </w:p>
    <w:bookmarkStart w:id="71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15" w:name="fig-unix-desktop"/>
          <w:p>
            <w:pPr>
              <w:pStyle w:val="Compact"/>
              <w:jc w:val="center"/>
            </w:pPr>
            <w:r>
              <w:drawing>
                <wp:inline>
                  <wp:extent cx="5334000" cy="3380267"/>
                  <wp:effectExtent b="0" l="0" r="0" t="0"/>
                  <wp:docPr descr="" title="" id="713" name="Picture"/>
                  <a:graphic>
                    <a:graphicData uri="http://schemas.openxmlformats.org/drawingml/2006/picture">
                      <pic:pic>
                        <pic:nvPicPr>
                          <pic:cNvPr descr="assets/images/ex-desktop.jpg" id="714" name="Picture"/>
                          <pic:cNvPicPr>
                            <a:picLocks noChangeArrowheads="1" noChangeAspect="1"/>
                          </pic:cNvPicPr>
                        </pic:nvPicPr>
                        <pic:blipFill>
                          <a:blip r:embed="rId7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15"/>
        </w:tc>
      </w:tr>
    </w:tbl>
    <w:bookmarkEnd w:id="716"/>
    <w:bookmarkStart w:id="72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1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21" w:name="fig-unix-terminal"/>
          <w:p>
            <w:pPr>
              <w:pStyle w:val="Compact"/>
              <w:jc w:val="center"/>
            </w:pPr>
            <w:r>
              <w:drawing>
                <wp:inline>
                  <wp:extent cx="4488872" cy="8862646"/>
                  <wp:effectExtent b="0" l="0" r="0" t="0"/>
                  <wp:docPr descr="" title="" id="719" name="Picture"/>
                  <a:graphic>
                    <a:graphicData uri="http://schemas.openxmlformats.org/drawingml/2006/picture">
                      <pic:pic>
                        <pic:nvPicPr>
                          <pic:cNvPr descr="assets/images/ex-terminal.PNG" id="720" name="Picture"/>
                          <pic:cNvPicPr>
                            <a:picLocks noChangeArrowheads="1" noChangeAspect="1"/>
                          </pic:cNvPicPr>
                        </pic:nvPicPr>
                        <pic:blipFill>
                          <a:blip r:embed="rId7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21"/>
        </w:tc>
      </w:tr>
    </w:tbl>
    <w:bookmarkEnd w:id="722"/>
    <w:bookmarkStart w:id="724" w:name="running-bash-scripts"/>
    <w:p>
      <w:pPr>
        <w:pStyle w:val="Heading2"/>
      </w:pPr>
      <w:r>
        <w:t xml:space="preserve">14.3 Running Bash Scripts</w:t>
      </w:r>
    </w:p>
    <w:tbl>
      <w:tblPr>
        <w:tblStyle w:val="Table"/>
        <w:tblW w:type="pct" w:w="5000"/>
        <w:tblLayout w:type="fixed"/>
        <w:tblLook w:firstRow="0" w:lastRow="0" w:firstColumn="0" w:lastColumn="0" w:noHBand="0" w:noVBand="0" w:val="0000"/>
      </w:tblPr>
      <w:tblGrid>
        <w:gridCol w:w="7920"/>
      </w:tblGrid>
      <w:tr>
        <w:tc>
          <w:tcPr/>
          <w:bookmarkStart w:id="723" w:name="tbl-unix-bash-scripts"/>
          <w:p>
            <w:pPr>
              <w:jc w:val="center"/>
            </w:pPr>
            <w:pPr>
              <w:jc w:val="left"/>
              <w:spacing w:before="200"/>
              <w:pStyle w:val="ImageCaption"/>
            </w:pPr>
            <w:r>
              <w:t xml:space="preserve">Table 14.2: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23"/>
          <w:p/>
        </w:tc>
      </w:tr>
    </w:tbl>
    <w:bookmarkEnd w:id="724"/>
    <w:bookmarkStart w:id="735" w:name="sec-shell-style"/>
    <w:p>
      <w:pPr>
        <w:pStyle w:val="Heading2"/>
      </w:pPr>
      <w:r>
        <w:t xml:space="preserve">14.4 Shell Scripting Style</w:t>
      </w:r>
    </w:p>
    <w:p>
      <w:pPr>
        <w:pStyle w:val="FirstParagraph"/>
      </w:pPr>
      <w:r>
        <w:t xml:space="preserve">For shell scripts, we follow the</w:t>
      </w:r>
      <w:r>
        <w:t xml:space="preserve"> </w:t>
      </w:r>
      <w:hyperlink r:id="rId725">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3">
        <w:r>
          <w:rPr>
            <w:rStyle w:val="Hyperlink"/>
          </w:rPr>
          <w:t xml:space="preserve">tidyverse style guide</w:t>
        </w:r>
      </w:hyperlink>
      <w:r>
        <w:t xml:space="preserve">.</w:t>
      </w:r>
      <w:r>
        <w:t xml:space="preserve"> </w:t>
      </w:r>
      <w:r>
        <w:t xml:space="preserve">The points below are the lab’s priorities and additions.</w:t>
      </w:r>
    </w:p>
    <w:bookmarkStart w:id="726" w:name="error-handling"/>
    <w:p>
      <w:pPr>
        <w:pStyle w:val="Heading3"/>
      </w:pPr>
      <w:r>
        <w:t xml:space="preserve">14.4.1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1"/>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1"/>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1"/>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26"/>
    <w:bookmarkStart w:id="727" w:name="functions-and-naming"/>
    <w:p>
      <w:pPr>
        <w:pStyle w:val="Heading3"/>
      </w:pPr>
      <w:r>
        <w:t xml:space="preserve">14.4.2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27"/>
    <w:bookmarkStart w:id="728" w:name="comments-1"/>
    <w:p>
      <w:pPr>
        <w:pStyle w:val="Heading3"/>
      </w:pPr>
      <w:r>
        <w:t xml:space="preserve">14.4.3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28"/>
    <w:bookmarkStart w:id="729" w:name="logging"/>
    <w:p>
      <w:pPr>
        <w:pStyle w:val="Heading3"/>
      </w:pPr>
      <w:r>
        <w:t xml:space="preserve">14.4.4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29"/>
    <w:bookmarkStart w:id="730" w:name="security"/>
    <w:p>
      <w:pPr>
        <w:pStyle w:val="Heading3"/>
      </w:pPr>
      <w:r>
        <w:t xml:space="preserve">14.4.5 Security</w:t>
      </w:r>
    </w:p>
    <w:p>
      <w:pPr>
        <w:pStyle w:val="Compact"/>
        <w:numPr>
          <w:ilvl w:val="0"/>
          <w:numId w:val="1222"/>
        </w:numPr>
      </w:pPr>
      <w:r>
        <w:t xml:space="preserve">Never echo secrets;</w:t>
      </w:r>
      <w:r>
        <w:t xml:space="preserve"> </w:t>
      </w:r>
      <w:r>
        <w:t xml:space="preserve">redact tokens before logging command lines that carry them.</w:t>
      </w:r>
    </w:p>
    <w:p>
      <w:pPr>
        <w:pStyle w:val="Compact"/>
        <w:numPr>
          <w:ilvl w:val="0"/>
          <w:numId w:val="1222"/>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2"/>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2"/>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30"/>
    <w:bookmarkStart w:id="732" w:name="linting"/>
    <w:p>
      <w:pPr>
        <w:pStyle w:val="Heading3"/>
      </w:pPr>
      <w:r>
        <w:t xml:space="preserve">14.4.6 Linting</w:t>
      </w:r>
    </w:p>
    <w:p>
      <w:pPr>
        <w:pStyle w:val="FirstParagraph"/>
      </w:pPr>
      <w:hyperlink r:id="rId731">
        <w:r>
          <w:rPr>
            <w:rStyle w:val="Hyperlink"/>
          </w:rPr>
          <w:t xml:space="preserve">ShellCheck</w:t>
        </w:r>
      </w:hyperlink>
      <w:r>
        <w:t xml:space="preserve"> </w:t>
      </w:r>
      <w:r>
        <w:t xml:space="preserve">is the shell equivalent of</w:t>
      </w:r>
      <w:r>
        <w:t xml:space="preserve"> </w:t>
      </w:r>
      <w:hyperlink r:id="rId263">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32"/>
    <w:bookmarkStart w:id="733" w:name="portability"/>
    <w:p>
      <w:pPr>
        <w:pStyle w:val="Heading3"/>
      </w:pPr>
      <w:r>
        <w:t xml:space="preserve">14.4.7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33"/>
    <w:bookmarkStart w:id="734" w:name="formatting"/>
    <w:p>
      <w:pPr>
        <w:pStyle w:val="Heading3"/>
      </w:pPr>
      <w:r>
        <w:t xml:space="preserve">14.4.8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34"/>
    <w:bookmarkEnd w:id="735"/>
    <w:bookmarkStart w:id="738" w:name="running-rscripts-in-windows"/>
    <w:p>
      <w:pPr>
        <w:pStyle w:val="Heading2"/>
      </w:pPr>
      <w:r>
        <w:t xml:space="preserve">14.5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3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37" w:name="common-mistakes"/>
    <w:p>
      <w:pPr>
        <w:pStyle w:val="Heading3"/>
      </w:pPr>
      <w:r>
        <w:t xml:space="preserve">14.5.1 Common Mistakes</w:t>
      </w:r>
    </w:p>
    <w:p>
      <w:pPr>
        <w:pStyle w:val="Compact"/>
        <w:numPr>
          <w:ilvl w:val="0"/>
          <w:numId w:val="1223"/>
        </w:numPr>
      </w:pPr>
      <w:r>
        <w:t xml:space="preserve">Remember to include all of the quotation marks around file paths that have a spaces.</w:t>
      </w:r>
    </w:p>
    <w:p>
      <w:pPr>
        <w:pStyle w:val="Compact"/>
        <w:numPr>
          <w:ilvl w:val="0"/>
          <w:numId w:val="122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37"/>
    <w:bookmarkEnd w:id="738"/>
    <w:bookmarkStart w:id="739" w:name="checking-tasks-and-killing-jobs"/>
    <w:p>
      <w:pPr>
        <w:pStyle w:val="Heading2"/>
      </w:pPr>
      <w:r>
        <w:t xml:space="preserve">14.6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39"/>
    <w:bookmarkStart w:id="743" w:name="running-big-jobs"/>
    <w:p>
      <w:pPr>
        <w:pStyle w:val="Heading2"/>
      </w:pPr>
      <w:r>
        <w:t xml:space="preserve">14.7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2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4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2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2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41" w:name="example-code-for-runfilesavelogs"/>
    <w:p>
      <w:pPr>
        <w:pStyle w:val="Heading3"/>
      </w:pPr>
      <w:r>
        <w:t xml:space="preserve">14.7.1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41"/>
    <w:bookmarkStart w:id="742" w:name="example-usage-for-runfilesavelogs"/>
    <w:p>
      <w:pPr>
        <w:pStyle w:val="Heading3"/>
      </w:pPr>
      <w:r>
        <w:t xml:space="preserve">14.7.2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42"/>
    <w:bookmarkEnd w:id="743"/>
    <w:bookmarkEnd w:id="744"/>
    <w:bookmarkStart w:id="758" w:name="reproducible-environments"/>
    <w:p>
      <w:pPr>
        <w:pStyle w:val="Heading1"/>
      </w:pPr>
      <w:r>
        <w:t xml:space="preserve">15. Reproducible Environments</w:t>
      </w:r>
    </w:p>
    <w:bookmarkStart w:id="751" w:name="package-version-control-with-renv"/>
    <w:p>
      <w:pPr>
        <w:pStyle w:val="Heading2"/>
      </w:pPr>
      <w:r>
        <w:t xml:space="preserve">15.1 Package Version Control with renv</w:t>
      </w:r>
    </w:p>
    <w:bookmarkStart w:id="74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45"/>
    <w:bookmarkStart w:id="74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2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26"/>
        </w:numPr>
      </w:pPr>
      <w:r>
        <w:t xml:space="preserve">Create an RProject file and ensure that your working directory is set to the correct folder</w:t>
      </w:r>
    </w:p>
    <w:p>
      <w:pPr>
        <w:pStyle w:val="Compact"/>
        <w:numPr>
          <w:ilvl w:val="0"/>
          <w:numId w:val="122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26"/>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2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2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46"/>
    <w:bookmarkStart w:id="749"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48"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47">
        <w:r>
          <w:rPr>
            <w:rStyle w:val="Hyperlink"/>
          </w:rPr>
          <w:t xml:space="preserve">official renv documentation</w:t>
        </w:r>
      </w:hyperlink>
      <w:r>
        <w:t xml:space="preserve">.</w:t>
      </w:r>
    </w:p>
    <w:bookmarkEnd w:id="748"/>
    <w:bookmarkEnd w:id="749"/>
    <w:bookmarkStart w:id="750"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2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27"/>
        </w:numPr>
      </w:pPr>
      <w:r>
        <w:t xml:space="preserve">Pull the most updated version of the project from GitHub</w:t>
      </w:r>
    </w:p>
    <w:p>
      <w:pPr>
        <w:pStyle w:val="Compact"/>
        <w:numPr>
          <w:ilvl w:val="0"/>
          <w:numId w:val="1227"/>
        </w:numPr>
      </w:pPr>
      <w:r>
        <w:t xml:space="preserve">Open the project’s RProject file</w:t>
      </w:r>
    </w:p>
    <w:p>
      <w:pPr>
        <w:pStyle w:val="Compact"/>
        <w:numPr>
          <w:ilvl w:val="0"/>
          <w:numId w:val="122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2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27"/>
        </w:numPr>
      </w:pPr>
      <w:r>
        <w:t xml:space="preserve">Wait for the correct versions of each package to install/update. This may take some time, depending on how many packages the project uses.</w:t>
      </w:r>
    </w:p>
    <w:p>
      <w:pPr>
        <w:pStyle w:val="Compact"/>
        <w:numPr>
          <w:ilvl w:val="0"/>
          <w:numId w:val="122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27"/>
        </w:numPr>
      </w:pPr>
      <w:r>
        <w:t xml:space="preserve">If you make edits to the code and introduce new/updated packages, see the section above for instructions on how to make updates.</w:t>
      </w:r>
    </w:p>
    <w:bookmarkEnd w:id="750"/>
    <w:bookmarkEnd w:id="751"/>
    <w:bookmarkStart w:id="752"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0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28"/>
        </w:numPr>
      </w:pPr>
      <w:r>
        <w:rPr>
          <w:b/>
          <w:bCs/>
        </w:rPr>
        <w:t xml:space="preserve">Fast installation</w:t>
      </w:r>
      <w:r>
        <w:t xml:space="preserve">: Binary packages install in seconds, not minutes</w:t>
      </w:r>
    </w:p>
    <w:p>
      <w:pPr>
        <w:pStyle w:val="Compact"/>
        <w:numPr>
          <w:ilvl w:val="0"/>
          <w:numId w:val="1228"/>
        </w:numPr>
      </w:pPr>
      <w:r>
        <w:rPr>
          <w:b/>
          <w:bCs/>
        </w:rPr>
        <w:t xml:space="preserve">Automatic dependency resolution</w:t>
      </w:r>
      <w:r>
        <w:t xml:space="preserve">: System dependencies are handled automatically</w:t>
      </w:r>
    </w:p>
    <w:p>
      <w:pPr>
        <w:pStyle w:val="Compact"/>
        <w:numPr>
          <w:ilvl w:val="0"/>
          <w:numId w:val="1228"/>
        </w:numPr>
      </w:pPr>
      <w:r>
        <w:rPr>
          <w:b/>
          <w:bCs/>
        </w:rPr>
        <w:t xml:space="preserve">System-level integration</w:t>
      </w:r>
      <w:r>
        <w:t xml:space="preserve">: Packages integrate with Ubuntu’s package management</w:t>
      </w:r>
    </w:p>
    <w:p>
      <w:pPr>
        <w:pStyle w:val="Compact"/>
        <w:numPr>
          <w:ilvl w:val="0"/>
          <w:numId w:val="1228"/>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29"/>
        </w:numPr>
      </w:pPr>
      <w:r>
        <w:t xml:space="preserve">Ubuntu 24.04</w:t>
      </w:r>
      <w:r>
        <w:t xml:space="preserve"> </w:t>
      </w:r>
      <w:r>
        <w:t xml:space="preserve">“noble”</w:t>
      </w:r>
      <w:r>
        <w:t xml:space="preserve"> </w:t>
      </w:r>
      <w:r>
        <w:t xml:space="preserve">(amd64 and arm64)</w:t>
      </w:r>
    </w:p>
    <w:p>
      <w:pPr>
        <w:pStyle w:val="Compact"/>
        <w:numPr>
          <w:ilvl w:val="0"/>
          <w:numId w:val="1229"/>
        </w:numPr>
      </w:pPr>
      <w:r>
        <w:t xml:space="preserve">Ubuntu 22.04</w:t>
      </w:r>
      <w:r>
        <w:t xml:space="preserve"> </w:t>
      </w:r>
      <w:r>
        <w:t xml:space="preserve">“jammy”</w:t>
      </w:r>
      <w:r>
        <w:t xml:space="preserve"> </w:t>
      </w:r>
      <w:r>
        <w:t xml:space="preserve">(amd64)</w:t>
      </w:r>
    </w:p>
    <w:p>
      <w:pPr>
        <w:pStyle w:val="Compact"/>
        <w:numPr>
          <w:ilvl w:val="0"/>
          <w:numId w:val="1229"/>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0"/>
        </w:numPr>
      </w:pPr>
      <w:r>
        <w:rPr>
          <w:b/>
          <w:bCs/>
        </w:rPr>
        <w:t xml:space="preserve">Use r2u when</w:t>
      </w:r>
      <w:r>
        <w:t xml:space="preserve">: You work primarily on Ubuntu systems, want fast package installation, or need system-level package management</w:t>
      </w:r>
    </w:p>
    <w:p>
      <w:pPr>
        <w:pStyle w:val="Compact"/>
        <w:numPr>
          <w:ilvl w:val="0"/>
          <w:numId w:val="1230"/>
        </w:numPr>
      </w:pPr>
      <w:r>
        <w:rPr>
          <w:b/>
          <w:bCs/>
        </w:rPr>
        <w:t xml:space="preserve">Use renv when</w:t>
      </w:r>
      <w:r>
        <w:t xml:space="preserve">: You need cross-platform reproducibility, work on macOS/Windows, or require project-specific package libraries</w:t>
      </w:r>
    </w:p>
    <w:p>
      <w:pPr>
        <w:pStyle w:val="Compact"/>
        <w:numPr>
          <w:ilvl w:val="0"/>
          <w:numId w:val="1230"/>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0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04">
        <w:r>
          <w:rPr>
            <w:rStyle w:val="Hyperlink"/>
          </w:rPr>
          <w:t xml:space="preserve">r2u website</w:t>
        </w:r>
      </w:hyperlink>
      <w:r>
        <w:t xml:space="preserve">.</w:t>
      </w:r>
    </w:p>
    <w:bookmarkEnd w:id="752"/>
    <w:bookmarkStart w:id="754" w:name="managing-r-versions-with-rig"/>
    <w:p>
      <w:pPr>
        <w:pStyle w:val="Heading2"/>
      </w:pPr>
      <w:r>
        <w:t xml:space="preserve">15.3 Managing R Versions with rig</w:t>
      </w:r>
    </w:p>
    <w:p>
      <w:pPr>
        <w:pStyle w:val="FirstParagraph"/>
      </w:pPr>
      <w:hyperlink r:id="rId753">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1"/>
        </w:numPr>
      </w:pPr>
      <w:r>
        <w:rPr>
          <w:b/>
          <w:bCs/>
        </w:rPr>
        <w:t xml:space="preserve">Multi-version support</w:t>
      </w:r>
      <w:r>
        <w:t xml:space="preserve">: Install and switch between multiple R versions</w:t>
      </w:r>
    </w:p>
    <w:p>
      <w:pPr>
        <w:pStyle w:val="Compact"/>
        <w:numPr>
          <w:ilvl w:val="0"/>
          <w:numId w:val="1231"/>
        </w:numPr>
      </w:pPr>
      <w:r>
        <w:rPr>
          <w:b/>
          <w:bCs/>
        </w:rPr>
        <w:t xml:space="preserve">Cross-platform</w:t>
      </w:r>
      <w:r>
        <w:t xml:space="preserve">: Works on macOS, Windows, and Linux</w:t>
      </w:r>
    </w:p>
    <w:p>
      <w:pPr>
        <w:pStyle w:val="Compact"/>
        <w:numPr>
          <w:ilvl w:val="0"/>
          <w:numId w:val="1231"/>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1"/>
        </w:numPr>
      </w:pPr>
      <w:r>
        <w:rPr>
          <w:b/>
          <w:bCs/>
        </w:rPr>
        <w:t xml:space="preserve">RStudio / Positron integration</w:t>
      </w:r>
      <w:r>
        <w:t xml:space="preserve">: Registered R versions are automatically available in RStudio and Positron</w:t>
      </w:r>
    </w:p>
    <w:p>
      <w:pPr>
        <w:pStyle w:val="Compact"/>
        <w:numPr>
          <w:ilvl w:val="0"/>
          <w:numId w:val="1231"/>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2"/>
        </w:numPr>
      </w:pPr>
      <w:r>
        <w:t xml:space="preserve">You need a specific older R version to reproduce results from a published analysis</w:t>
      </w:r>
    </w:p>
    <w:p>
      <w:pPr>
        <w:pStyle w:val="Compact"/>
        <w:numPr>
          <w:ilvl w:val="0"/>
          <w:numId w:val="1232"/>
        </w:numPr>
      </w:pPr>
      <w:r>
        <w:t xml:space="preserve">You want to test code against multiple R versions</w:t>
      </w:r>
    </w:p>
    <w:p>
      <w:pPr>
        <w:pStyle w:val="Compact"/>
        <w:numPr>
          <w:ilvl w:val="0"/>
          <w:numId w:val="1232"/>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53">
        <w:r>
          <w:rPr>
            <w:rStyle w:val="Hyperlink"/>
          </w:rPr>
          <w:t xml:space="preserve">rig GitHub repository</w:t>
        </w:r>
      </w:hyperlink>
      <w:r>
        <w:t xml:space="preserve">.</w:t>
      </w:r>
    </w:p>
    <w:bookmarkEnd w:id="754"/>
    <w:bookmarkStart w:id="757"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33"/>
        </w:numPr>
      </w:pPr>
      <w:r>
        <w:t xml:space="preserve">SSH into the Docker server.</w:t>
      </w:r>
    </w:p>
    <w:p>
      <w:pPr>
        <w:pStyle w:val="Compact"/>
        <w:numPr>
          <w:ilvl w:val="0"/>
          <w:numId w:val="1233"/>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55" name="Picture"/>
                  <a:graphic>
                    <a:graphicData uri="http://schemas.openxmlformats.org/drawingml/2006/picture">
                      <pic:pic>
                        <pic:nvPicPr>
                          <pic:cNvPr descr="/opt/quarto/share/formats/docx/warning.png" id="756" name="Picture"/>
                          <pic:cNvPicPr>
                            <a:picLocks noChangeArrowheads="1" noChangeAspect="1"/>
                          </pic:cNvPicPr>
                        </pic:nvPicPr>
                        <pic:blipFill>
                          <a:blip r:embed="rId6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57"/>
    <w:bookmarkEnd w:id="758"/>
    <w:bookmarkStart w:id="786" w:name="code-publication"/>
    <w:p>
      <w:pPr>
        <w:pStyle w:val="Heading1"/>
      </w:pPr>
      <w:r>
        <w:t xml:space="preserve">16. Code Publication</w:t>
      </w:r>
    </w:p>
    <w:bookmarkStart w:id="759" w:name="checklist-overview"/>
    <w:p>
      <w:pPr>
        <w:pStyle w:val="Heading2"/>
      </w:pPr>
      <w:r>
        <w:t xml:space="preserve">16.1 Checklist overview</w:t>
      </w:r>
    </w:p>
    <w:p>
      <w:pPr>
        <w:pStyle w:val="Compact"/>
        <w:numPr>
          <w:ilvl w:val="0"/>
          <w:numId w:val="1234"/>
        </w:numPr>
      </w:pPr>
      <w:hyperlink w:anchor="fill-out-file-headers">
        <w:r>
          <w:rPr>
            <w:rStyle w:val="Hyperlink"/>
          </w:rPr>
          <w:t xml:space="preserve">Fill out file headers</w:t>
        </w:r>
      </w:hyperlink>
    </w:p>
    <w:p>
      <w:pPr>
        <w:pStyle w:val="Compact"/>
        <w:numPr>
          <w:ilvl w:val="0"/>
          <w:numId w:val="1234"/>
        </w:numPr>
      </w:pPr>
      <w:hyperlink w:anchor="clean-up-comments">
        <w:r>
          <w:rPr>
            <w:rStyle w:val="Hyperlink"/>
          </w:rPr>
          <w:t xml:space="preserve">Clean up comments</w:t>
        </w:r>
      </w:hyperlink>
    </w:p>
    <w:p>
      <w:pPr>
        <w:pStyle w:val="Compact"/>
        <w:numPr>
          <w:ilvl w:val="0"/>
          <w:numId w:val="1234"/>
        </w:numPr>
      </w:pPr>
      <w:hyperlink w:anchor="document-functions">
        <w:r>
          <w:rPr>
            <w:rStyle w:val="Hyperlink"/>
          </w:rPr>
          <w:t xml:space="preserve">Document functions</w:t>
        </w:r>
      </w:hyperlink>
    </w:p>
    <w:p>
      <w:pPr>
        <w:pStyle w:val="Compact"/>
        <w:numPr>
          <w:ilvl w:val="0"/>
          <w:numId w:val="1234"/>
        </w:numPr>
      </w:pPr>
      <w:hyperlink w:anchor="remove-deprecated-filepaths">
        <w:r>
          <w:rPr>
            <w:rStyle w:val="Hyperlink"/>
          </w:rPr>
          <w:t xml:space="preserve">Remove deprecated filepaths</w:t>
        </w:r>
      </w:hyperlink>
    </w:p>
    <w:p>
      <w:pPr>
        <w:pStyle w:val="Compact"/>
        <w:numPr>
          <w:ilvl w:val="0"/>
          <w:numId w:val="1234"/>
        </w:numPr>
      </w:pPr>
      <w:hyperlink w:anchor="ensure-project-runs-via-bash">
        <w:r>
          <w:rPr>
            <w:rStyle w:val="Hyperlink"/>
          </w:rPr>
          <w:t xml:space="preserve">Ensure project runs via bash</w:t>
        </w:r>
      </w:hyperlink>
    </w:p>
    <w:p>
      <w:pPr>
        <w:pStyle w:val="Compact"/>
        <w:numPr>
          <w:ilvl w:val="0"/>
          <w:numId w:val="1234"/>
        </w:numPr>
      </w:pPr>
      <w:hyperlink w:anchor="complete-the-readme">
        <w:r>
          <w:rPr>
            <w:rStyle w:val="Hyperlink"/>
          </w:rPr>
          <w:t xml:space="preserve">Complete the README</w:t>
        </w:r>
      </w:hyperlink>
    </w:p>
    <w:p>
      <w:pPr>
        <w:pStyle w:val="Compact"/>
        <w:numPr>
          <w:ilvl w:val="0"/>
          <w:numId w:val="1234"/>
        </w:numPr>
      </w:pPr>
      <w:hyperlink w:anchor="clean-up-feature-branches">
        <w:r>
          <w:rPr>
            <w:rStyle w:val="Hyperlink"/>
          </w:rPr>
          <w:t xml:space="preserve">Clean up feature branches</w:t>
        </w:r>
      </w:hyperlink>
    </w:p>
    <w:p>
      <w:pPr>
        <w:pStyle w:val="Compact"/>
        <w:numPr>
          <w:ilvl w:val="0"/>
          <w:numId w:val="1234"/>
        </w:numPr>
      </w:pPr>
      <w:hyperlink w:anchor="sec-create-github-release">
        <w:r>
          <w:rPr>
            <w:rStyle w:val="Hyperlink"/>
          </w:rPr>
          <w:t xml:space="preserve">Create GitHub release</w:t>
        </w:r>
      </w:hyperlink>
    </w:p>
    <w:bookmarkEnd w:id="759"/>
    <w:bookmarkStart w:id="761"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60">
        <w:r>
          <w:rPr>
            <w:rStyle w:val="Hyperlink"/>
          </w:rPr>
          <w:t xml:space="preserve">here.</w:t>
        </w:r>
      </w:hyperlink>
    </w:p>
    <w:bookmarkEnd w:id="761"/>
    <w:bookmarkStart w:id="762"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762"/>
    <w:bookmarkStart w:id="764"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763">
        <w:r>
          <w:rPr>
            <w:rStyle w:val="Hyperlink"/>
          </w:rPr>
          <w:t xml:space="preserve">here.</w:t>
        </w:r>
      </w:hyperlink>
    </w:p>
    <w:bookmarkEnd w:id="764"/>
    <w:bookmarkStart w:id="765"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765"/>
    <w:bookmarkStart w:id="767"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766">
        <w:r>
          <w:rPr>
            <w:rStyle w:val="Hyperlink"/>
          </w:rPr>
          <w:t xml:space="preserve">here.</w:t>
        </w:r>
      </w:hyperlink>
    </w:p>
    <w:bookmarkEnd w:id="767"/>
    <w:bookmarkStart w:id="768"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35"/>
        </w:numPr>
      </w:pPr>
      <w:r>
        <w:t xml:space="preserve">0-config.R: configuration file that sets data directories, sources base functions, and loads required libraries</w:t>
      </w:r>
    </w:p>
    <w:p>
      <w:pPr>
        <w:pStyle w:val="BlockText"/>
        <w:numPr>
          <w:ilvl w:val="0"/>
          <w:numId w:val="1235"/>
        </w:numPr>
      </w:pPr>
      <w:r>
        <w:t xml:space="preserve">0-base-functions: folder containing scripts with functions used in the analysis</w:t>
      </w:r>
    </w:p>
    <w:p>
      <w:pPr>
        <w:pStyle w:val="BlockText"/>
        <w:numPr>
          <w:ilvl w:val="1"/>
          <w:numId w:val="1236"/>
        </w:numPr>
      </w:pPr>
      <w:r>
        <w:t xml:space="preserve">0-base-functions.R: R script containing general functions used across the analysis</w:t>
      </w:r>
    </w:p>
    <w:p>
      <w:pPr>
        <w:pStyle w:val="BlockText"/>
        <w:numPr>
          <w:ilvl w:val="1"/>
          <w:numId w:val="1236"/>
        </w:numPr>
      </w:pPr>
      <w:r>
        <w:t xml:space="preserve">0-bias-corr-functions.R: R script containing functions used in bias correction</w:t>
      </w:r>
    </w:p>
    <w:p>
      <w:pPr>
        <w:pStyle w:val="BlockText"/>
        <w:numPr>
          <w:ilvl w:val="1"/>
          <w:numId w:val="123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36"/>
        </w:numPr>
      </w:pPr>
      <w:r>
        <w:t xml:space="preserve">0-prior-functions.R: R script containing functions to generate priors</w:t>
      </w:r>
    </w:p>
    <w:p>
      <w:pPr>
        <w:pStyle w:val="BlockText"/>
        <w:numPr>
          <w:ilvl w:val="0"/>
          <w:numId w:val="1235"/>
        </w:numPr>
      </w:pPr>
      <w:r>
        <w:t xml:space="preserve">1-data: folder containing data processing scripts NOTE: some scripts are deprecated</w:t>
      </w:r>
    </w:p>
    <w:p>
      <w:pPr>
        <w:pStyle w:val="BlockText"/>
        <w:numPr>
          <w:ilvl w:val="0"/>
          <w:numId w:val="1235"/>
        </w:numPr>
      </w:pPr>
      <w:r>
        <w:t xml:space="preserve">2-analysis: folder containing analysis scripts. To rerun all scripts in this subdirectory, run the bash script 0-run-analysis.sh.</w:t>
      </w:r>
    </w:p>
    <w:p>
      <w:pPr>
        <w:pStyle w:val="BlockText"/>
        <w:numPr>
          <w:ilvl w:val="1"/>
          <w:numId w:val="1237"/>
        </w:numPr>
      </w:pPr>
      <w:r>
        <w:t xml:space="preserve">1-obtain-priors-state.R: obtain priors for each state</w:t>
      </w:r>
    </w:p>
    <w:p>
      <w:pPr>
        <w:pStyle w:val="BlockText"/>
        <w:numPr>
          <w:ilvl w:val="1"/>
          <w:numId w:val="1237"/>
        </w:numPr>
      </w:pPr>
      <w:r>
        <w:t xml:space="preserve">2-est-expected-cases-state.R: estimate expected cases in each state</w:t>
      </w:r>
    </w:p>
    <w:p>
      <w:pPr>
        <w:pStyle w:val="BlockText"/>
        <w:numPr>
          <w:ilvl w:val="1"/>
          <w:numId w:val="1237"/>
        </w:numPr>
      </w:pPr>
      <w:r>
        <w:t xml:space="preserve">3-est-expected-cases-state-perf-testing.R: estimate expected cases in each state, estimate the percentage of underestimation due to incomplete testing vs. imperfect test accuracy</w:t>
      </w:r>
    </w:p>
    <w:p>
      <w:pPr>
        <w:pStyle w:val="BlockText"/>
        <w:numPr>
          <w:ilvl w:val="1"/>
          <w:numId w:val="1237"/>
        </w:numPr>
      </w:pPr>
      <w:r>
        <w:t xml:space="preserve">4-obtain-testing-protocols.R: find testing protocols for each state.</w:t>
      </w:r>
    </w:p>
    <w:p>
      <w:pPr>
        <w:pStyle w:val="BlockText"/>
        <w:numPr>
          <w:ilvl w:val="1"/>
          <w:numId w:val="1237"/>
        </w:numPr>
      </w:pPr>
      <w:r>
        <w:t xml:space="preserve">5-summarize-results.R: summarize results; obtain results for in text numerical results.</w:t>
      </w:r>
    </w:p>
    <w:p>
      <w:pPr>
        <w:pStyle w:val="BlockText"/>
        <w:numPr>
          <w:ilvl w:val="0"/>
          <w:numId w:val="1235"/>
        </w:numPr>
      </w:pPr>
      <w:r>
        <w:t xml:space="preserve">3-figure-table-scripts: folder containing figure scripts. To rerun all scripts in this subdirectory, run the bash script 0-run-figs.sh.</w:t>
      </w:r>
    </w:p>
    <w:p>
      <w:pPr>
        <w:pStyle w:val="BlockText"/>
        <w:numPr>
          <w:ilvl w:val="1"/>
          <w:numId w:val="1238"/>
        </w:numPr>
      </w:pPr>
      <w:r>
        <w:t xml:space="preserve">1-fig-testing.R: creates plot of testing patterns by state over time</w:t>
      </w:r>
    </w:p>
    <w:p>
      <w:pPr>
        <w:pStyle w:val="BlockText"/>
        <w:numPr>
          <w:ilvl w:val="1"/>
          <w:numId w:val="1238"/>
        </w:numPr>
      </w:pPr>
      <w:r>
        <w:t xml:space="preserve">2-fig-cases-usa-state-bar.R: creates bar plot of confirmed vs. estimated infections by state</w:t>
      </w:r>
    </w:p>
    <w:p>
      <w:pPr>
        <w:pStyle w:val="BlockText"/>
        <w:numPr>
          <w:ilvl w:val="1"/>
          <w:numId w:val="1238"/>
        </w:numPr>
      </w:pPr>
      <w:r>
        <w:t xml:space="preserve">3a-fig-map-usa-state.R: creates map of confirmed vs. estimated infections by state</w:t>
      </w:r>
    </w:p>
    <w:p>
      <w:pPr>
        <w:pStyle w:val="BlockText"/>
        <w:numPr>
          <w:ilvl w:val="1"/>
          <w:numId w:val="1238"/>
        </w:numPr>
      </w:pPr>
      <w:r>
        <w:t xml:space="preserve">3b-fig-map-usa-state-shiny.R: creates map of confirmed vs. estimated infections by state with search functionality by state</w:t>
      </w:r>
    </w:p>
    <w:p>
      <w:pPr>
        <w:pStyle w:val="BlockText"/>
        <w:numPr>
          <w:ilvl w:val="1"/>
          <w:numId w:val="1238"/>
        </w:numPr>
      </w:pPr>
      <w:r>
        <w:t xml:space="preserve">4-fig-priors.R: creates figure with priors for US as a whole</w:t>
      </w:r>
    </w:p>
    <w:p>
      <w:pPr>
        <w:pStyle w:val="BlockText"/>
        <w:numPr>
          <w:ilvl w:val="1"/>
          <w:numId w:val="1238"/>
        </w:numPr>
      </w:pPr>
      <w:r>
        <w:t xml:space="preserve">5-fig-density-usa.R: creates figure of distribution of estimated cases in the US</w:t>
      </w:r>
    </w:p>
    <w:p>
      <w:pPr>
        <w:pStyle w:val="BlockText"/>
        <w:numPr>
          <w:ilvl w:val="1"/>
          <w:numId w:val="1238"/>
        </w:numPr>
      </w:pPr>
      <w:r>
        <w:t xml:space="preserve">6-table-data-quality.R: creates table of data quality grading from COVID Tracking Project</w:t>
      </w:r>
    </w:p>
    <w:p>
      <w:pPr>
        <w:pStyle w:val="BlockText"/>
        <w:numPr>
          <w:ilvl w:val="1"/>
          <w:numId w:val="1238"/>
        </w:numPr>
      </w:pPr>
      <w:r>
        <w:t xml:space="preserve">7-fig-testpos.R: creates figure of the probability of testing positive among those tested by state</w:t>
      </w:r>
    </w:p>
    <w:p>
      <w:pPr>
        <w:pStyle w:val="BlockText"/>
        <w:numPr>
          <w:ilvl w:val="1"/>
          <w:numId w:val="1238"/>
        </w:numPr>
      </w:pPr>
      <w:r>
        <w:t xml:space="preserve">8-fig-percent-undertesting-state.R: creates figure of the percentage of under estimation due to incomplete testing</w:t>
      </w:r>
    </w:p>
    <w:p>
      <w:pPr>
        <w:pStyle w:val="BlockText"/>
        <w:numPr>
          <w:ilvl w:val="0"/>
          <w:numId w:val="1235"/>
        </w:numPr>
      </w:pPr>
      <w:r>
        <w:t xml:space="preserve">4-figures: folder containing figure files.</w:t>
      </w:r>
    </w:p>
    <w:p>
      <w:pPr>
        <w:pStyle w:val="BlockText"/>
        <w:numPr>
          <w:ilvl w:val="0"/>
          <w:numId w:val="1235"/>
        </w:numPr>
      </w:pPr>
      <w:r>
        <w:t xml:space="preserve">5-results: folder containing analysis results objects.</w:t>
      </w:r>
    </w:p>
    <w:p>
      <w:pPr>
        <w:pStyle w:val="BlockText"/>
        <w:numPr>
          <w:ilvl w:val="0"/>
          <w:numId w:val="123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768"/>
    <w:bookmarkStart w:id="769"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769"/>
    <w:bookmarkStart w:id="771"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770">
        <w:r>
          <w:rPr>
            <w:rStyle w:val="Hyperlink"/>
          </w:rPr>
          <w:t xml:space="preserve">Managing releases in a repository</w:t>
        </w:r>
      </w:hyperlink>
      <w:r>
        <w:t xml:space="preserve">.</w:t>
      </w:r>
    </w:p>
    <w:bookmarkEnd w:id="771"/>
    <w:bookmarkStart w:id="785"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772">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773">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774">
        <w:r>
          <w:rPr>
            <w:rStyle w:val="Hyperlink"/>
          </w:rPr>
          <w:t xml:space="preserve">CRAN stages diagram</w:t>
        </w:r>
      </w:hyperlink>
      <w:r>
        <w:t xml:space="preserve"> </w:t>
      </w:r>
      <w:r>
        <w:t xml:space="preserve">by Edgar Ruiz.</w:t>
      </w:r>
    </w:p>
    <w:bookmarkStart w:id="775"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39"/>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39"/>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39"/>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775"/>
    <w:bookmarkStart w:id="779"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0"/>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0"/>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0"/>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0"/>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0"/>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1"/>
        </w:numPr>
      </w:pPr>
      <w:r>
        <w:rPr>
          <w:rStyle w:val="VerbatimChar"/>
        </w:rPr>
        <w:t xml:space="preserve">devtools::check_win_devel()</w:t>
      </w:r>
      <w:r>
        <w:t xml:space="preserve"> </w:t>
      </w:r>
      <w:r>
        <w:t xml:space="preserve">- tests on Windows with the development version of R</w:t>
      </w:r>
    </w:p>
    <w:p>
      <w:pPr>
        <w:pStyle w:val="Compact"/>
        <w:numPr>
          <w:ilvl w:val="1"/>
          <w:numId w:val="1241"/>
        </w:numPr>
      </w:pPr>
      <w:hyperlink r:id="rId776">
        <w:r>
          <w:rPr>
            <w:rStyle w:val="Hyperlink"/>
          </w:rPr>
          <w:t xml:space="preserve">R-hub</w:t>
        </w:r>
      </w:hyperlink>
      <w:r>
        <w:t xml:space="preserve"> </w:t>
      </w:r>
      <w:r>
        <w:t xml:space="preserve">- tests on a wide range of platforms.</w:t>
      </w:r>
      <w:r>
        <w:t xml:space="preserve"> </w:t>
      </w:r>
      <w:r>
        <w:t xml:space="preserve">In</w:t>
      </w:r>
      <w:r>
        <w:t xml:space="preserve"> </w:t>
      </w:r>
      <w:hyperlink r:id="rId777">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0"/>
        </w:numPr>
      </w:pPr>
      <w:r>
        <w:rPr>
          <w:b/>
          <w:bCs/>
        </w:rPr>
        <w:t xml:space="preserve">Review CRAN policies</w:t>
      </w:r>
      <w:r>
        <w:t xml:space="preserve">: Ensure your package complies with the</w:t>
      </w:r>
      <w:r>
        <w:t xml:space="preserve"> </w:t>
      </w:r>
      <w:hyperlink r:id="rId778">
        <w:r>
          <w:rPr>
            <w:rStyle w:val="Hyperlink"/>
          </w:rPr>
          <w:t xml:space="preserve">CRAN Repository Policy</w:t>
        </w:r>
      </w:hyperlink>
      <w:r>
        <w:t xml:space="preserve">.</w:t>
      </w:r>
    </w:p>
    <w:bookmarkEnd w:id="779"/>
    <w:bookmarkStart w:id="781"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780">
        <w:r>
          <w:rPr>
            <w:rStyle w:val="Hyperlink"/>
          </w:rPr>
          <w:t xml:space="preserve">new submission checklist</w:t>
        </w:r>
      </w:hyperlink>
      <w:r>
        <w:t xml:space="preserve"> </w:t>
      </w:r>
      <w:r>
        <w:t xml:space="preserve">in the R Packages book</w:t>
      </w:r>
      <w:r>
        <w:t xml:space="preserve"> </w:t>
      </w:r>
      <w:r>
        <w:t xml:space="preserve">for additional requirements.</w:t>
      </w:r>
    </w:p>
    <w:bookmarkEnd w:id="781"/>
    <w:bookmarkStart w:id="784" w:name="after-cran-acceptance"/>
    <w:p>
      <w:pPr>
        <w:pStyle w:val="Heading3"/>
      </w:pPr>
      <w:r>
        <w:t xml:space="preserve">16.10.4 After CRAN Acceptance</w:t>
      </w:r>
    </w:p>
    <w:p>
      <w:pPr>
        <w:pStyle w:val="FirstParagraph"/>
      </w:pPr>
      <w:r>
        <w:t xml:space="preserve">Once CRAN accepts your package:</w:t>
      </w:r>
    </w:p>
    <w:p>
      <w:pPr>
        <w:numPr>
          <w:ilvl w:val="0"/>
          <w:numId w:val="1242"/>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2"/>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2"/>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2"/>
        </w:numPr>
      </w:pPr>
      <w:r>
        <w:rPr>
          <w:b/>
          <w:bCs/>
        </w:rPr>
        <w:t xml:space="preserve">Track adoption over time</w:t>
      </w:r>
      <w:r>
        <w:t xml:space="preserve">: the</w:t>
      </w:r>
      <w:r>
        <w:t xml:space="preserve"> </w:t>
      </w:r>
      <w:hyperlink r:id="rId782">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783">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784"/>
    <w:bookmarkEnd w:id="785"/>
    <w:bookmarkEnd w:id="786"/>
    <w:bookmarkStart w:id="805" w:name="data-publication"/>
    <w:p>
      <w:pPr>
        <w:pStyle w:val="Heading1"/>
      </w:pPr>
      <w:r>
        <w:t xml:space="preserve">17. Data Publication</w:t>
      </w:r>
    </w:p>
    <w:bookmarkStart w:id="787"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87"/>
    <w:bookmarkStart w:id="792"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88"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88"/>
    <w:bookmarkStart w:id="789"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89"/>
    <w:bookmarkStart w:id="791"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90">
        <w:r>
          <w:rPr>
            <w:rStyle w:val="Hyperlink"/>
          </w:rPr>
          <w:t xml:space="preserve">UC Davis DataLab GIS workshops</w:t>
        </w:r>
      </w:hyperlink>
      <w:r>
        <w:t xml:space="preserve">, including resources on QGIS and spatial SQL.</w:t>
      </w:r>
    </w:p>
    <w:bookmarkEnd w:id="791"/>
    <w:bookmarkEnd w:id="792"/>
    <w:bookmarkStart w:id="796" w:name="create-public-ids"/>
    <w:p>
      <w:pPr>
        <w:pStyle w:val="Heading2"/>
      </w:pPr>
      <w:r>
        <w:t xml:space="preserve">17.3 Create public IDs</w:t>
      </w:r>
    </w:p>
    <w:bookmarkStart w:id="793"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93"/>
    <w:bookmarkStart w:id="794"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94"/>
    <w:bookmarkStart w:id="795"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43"/>
        </w:numPr>
      </w:pPr>
      <w:r>
        <w:rPr>
          <w:rStyle w:val="VerbatimChar"/>
        </w:rPr>
        <w:t xml:space="preserve">data/final/</w:t>
      </w:r>
      <w:r>
        <w:t xml:space="preserve">- folder containing the projects final data in both csv and rds formats</w:t>
      </w:r>
      <w:r>
        <w:br/>
      </w:r>
    </w:p>
    <w:p>
      <w:pPr>
        <w:pStyle w:val="Compact"/>
        <w:numPr>
          <w:ilvl w:val="0"/>
          <w:numId w:val="12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95"/>
    <w:bookmarkEnd w:id="796"/>
    <w:bookmarkStart w:id="801"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79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798">
        <w:r>
          <w:rPr>
            <w:rStyle w:val="Hyperlink"/>
          </w:rPr>
          <w:t xml:space="preserve">UC Davis DataLab workshop on data documentation</w:t>
        </w:r>
      </w:hyperlink>
      <w:r>
        <w:t xml:space="preserve">.</w:t>
      </w:r>
    </w:p>
    <w:bookmarkStart w:id="800" w:name="X659912a983e12070198566d6758f84b7c139c71"/>
    <w:p>
      <w:pPr>
        <w:pStyle w:val="Heading3"/>
      </w:pPr>
      <w:r>
        <w:t xml:space="preserve">17.4.1 Steps for creating an Open Science Framework (OSF) repository:</w:t>
      </w:r>
    </w:p>
    <w:p>
      <w:pPr>
        <w:pStyle w:val="Compact"/>
        <w:numPr>
          <w:ilvl w:val="0"/>
          <w:numId w:val="1244"/>
        </w:numPr>
      </w:pPr>
      <w:r>
        <w:t xml:space="preserve">Create a new OSF project per these instructions: https://help.osf.io/article/252-create-a-project</w:t>
      </w:r>
    </w:p>
    <w:p>
      <w:pPr>
        <w:pStyle w:val="Compact"/>
        <w:numPr>
          <w:ilvl w:val="0"/>
          <w:numId w:val="12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44"/>
        </w:numPr>
      </w:pPr>
      <w:r>
        <w:t xml:space="preserve">Create a notebook component and upload the final .html files (which will not be on github… but see optional item below)</w:t>
      </w:r>
    </w:p>
    <w:p>
      <w:pPr>
        <w:pStyle w:val="Compact"/>
        <w:numPr>
          <w:ilvl w:val="0"/>
          <w:numId w:val="1244"/>
        </w:numPr>
      </w:pPr>
      <w:r>
        <w:t xml:space="preserve">On the OSF landing Wiki, provide some context. Here is a recent example: https://osf.io/954bt/</w:t>
      </w:r>
    </w:p>
    <w:p>
      <w:pPr>
        <w:pStyle w:val="Compact"/>
        <w:numPr>
          <w:ilvl w:val="0"/>
          <w:numId w:val="1244"/>
        </w:numPr>
      </w:pPr>
      <w:r>
        <w:t xml:space="preserve">Create a Digital Object Identifier (DOI) for the repository. A DOI is a unique identifier that provides a persistent link to content, such as a dataset in this case.</w:t>
      </w:r>
      <w:r>
        <w:t xml:space="preserve"> </w:t>
      </w:r>
      <w:hyperlink r:id="rId799">
        <w:r>
          <w:rPr>
            <w:rStyle w:val="Hyperlink"/>
          </w:rPr>
          <w:t xml:space="preserve">Learn more about DOIs</w:t>
        </w:r>
      </w:hyperlink>
    </w:p>
    <w:p>
      <w:pPr>
        <w:pStyle w:val="Compact"/>
        <w:numPr>
          <w:ilvl w:val="0"/>
          <w:numId w:val="1244"/>
        </w:numPr>
      </w:pPr>
      <w:r>
        <w:t xml:space="preserve">Optional: Complete the software checklist and system requirement guide for the analysis to guide others. Include it on the GitHub README for the project: https://github.com/proctor-ucsf/mordor-antibody</w:t>
      </w:r>
    </w:p>
    <w:bookmarkEnd w:id="800"/>
    <w:bookmarkEnd w:id="801"/>
    <w:bookmarkStart w:id="802"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02"/>
    <w:bookmarkStart w:id="803"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03"/>
    <w:bookmarkStart w:id="804"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45"/>
        </w:numPr>
      </w:pPr>
      <w:r>
        <w:t xml:space="preserve">ACTION - https://osf.io/ca3pe/</w:t>
      </w:r>
      <w:r>
        <w:br/>
      </w:r>
    </w:p>
    <w:p>
      <w:pPr>
        <w:pStyle w:val="Compact"/>
        <w:numPr>
          <w:ilvl w:val="0"/>
          <w:numId w:val="1245"/>
        </w:numPr>
      </w:pPr>
      <w:r>
        <w:t xml:space="preserve">NAITRE - https://osf.io/ujeyb/</w:t>
      </w:r>
      <w:r>
        <w:br/>
      </w:r>
    </w:p>
    <w:p>
      <w:pPr>
        <w:pStyle w:val="Compact"/>
        <w:numPr>
          <w:ilvl w:val="0"/>
          <w:numId w:val="12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04"/>
    <w:bookmarkEnd w:id="805"/>
    <w:bookmarkStart w:id="833"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09" w:name="uc-davis-computing-resources"/>
    <w:p>
      <w:pPr>
        <w:pStyle w:val="Heading2"/>
      </w:pPr>
      <w:r>
        <w:t xml:space="preserve">18.1 UC Davis Computing Resources</w:t>
      </w:r>
    </w:p>
    <w:bookmarkStart w:id="808"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0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46"/>
        </w:numPr>
      </w:pPr>
      <w:r>
        <w:rPr>
          <w:b/>
          <w:bCs/>
        </w:rPr>
        <w:t xml:space="preserve">Shiva</w:t>
      </w:r>
      <w:r>
        <w:t xml:space="preserve"> </w:t>
      </w:r>
      <w:r>
        <w:t xml:space="preserve">(shiva.ucdavis.edu): SLURM-based cluster for computational work</w:t>
      </w:r>
    </w:p>
    <w:p>
      <w:pPr>
        <w:pStyle w:val="Compact"/>
        <w:numPr>
          <w:ilvl w:val="0"/>
          <w:numId w:val="12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0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08"/>
    <w:bookmarkEnd w:id="809"/>
    <w:bookmarkStart w:id="811"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10"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10"/>
    <w:bookmarkEnd w:id="811"/>
    <w:bookmarkStart w:id="812"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0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12"/>
    <w:bookmarkStart w:id="813"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06">
        <w:r>
          <w:rPr>
            <w:rStyle w:val="Hyperlink"/>
          </w:rPr>
          <w:t xml:space="preserve">hpc.ucdavis.edu</w:t>
        </w:r>
      </w:hyperlink>
      <w:r>
        <w:t xml:space="preserve"> </w:t>
      </w:r>
      <w:r>
        <w:t xml:space="preserve">for support information.</w:t>
      </w:r>
    </w:p>
    <w:bookmarkEnd w:id="813"/>
    <w:bookmarkStart w:id="817"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14"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14"/>
    <w:bookmarkStart w:id="815"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15"/>
    <w:bookmarkStart w:id="816"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16"/>
    <w:bookmarkEnd w:id="817"/>
    <w:bookmarkStart w:id="826" w:name="X7880cdf8bb636dad42e7d655b4e5f617c2acb85"/>
    <w:p>
      <w:pPr>
        <w:pStyle w:val="Heading2"/>
      </w:pPr>
      <w:r>
        <w:t xml:space="preserve">18.6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20" w:name="X2976c747b22dda872c0e3492a1d308b95af7e0f"/>
    <w:p>
      <w:pPr>
        <w:pStyle w:val="Heading3"/>
      </w:pPr>
      <w:r>
        <w:t xml:space="preserve">18.6.1 Prevent drops with a terminal multiplexer (recommended)</w:t>
      </w:r>
    </w:p>
    <w:p>
      <w:pPr>
        <w:pStyle w:val="FirstParagraph"/>
      </w:pPr>
      <w:r>
        <w:t xml:space="preserve">Start a terminal multiplexer such as</w:t>
      </w:r>
      <w:r>
        <w:t xml:space="preserve"> </w:t>
      </w:r>
      <w:hyperlink r:id="rId818">
        <w:r>
          <w:rPr>
            <w:rStyle w:val="VerbatimChar"/>
          </w:rPr>
          <w:t xml:space="preserve">tmux</w:t>
        </w:r>
      </w:hyperlink>
      <w:r>
        <w:t xml:space="preserve"> </w:t>
      </w:r>
      <w:r>
        <w:t xml:space="preserve">or</w:t>
      </w:r>
      <w:r>
        <w:t xml:space="preserve"> </w:t>
      </w:r>
      <w:hyperlink r:id="rId81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20"/>
    <w:bookmarkStart w:id="825" w:name="reconnect-to-a-surviving-allocation"/>
    <w:p>
      <w:pPr>
        <w:pStyle w:val="Heading3"/>
      </w:pPr>
      <w:r>
        <w:t xml:space="preserve">18.6.2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21" name="Picture"/>
                  <a:graphic>
                    <a:graphicData uri="http://schemas.openxmlformats.org/drawingml/2006/picture">
                      <pic:pic>
                        <pic:nvPicPr>
                          <pic:cNvPr descr="/opt/quarto/share/formats/docx/important.png" id="822" name="Picture"/>
                          <pic:cNvPicPr>
                            <a:picLocks noChangeArrowheads="1" noChangeAspect="1"/>
                          </pic:cNvPicPr>
                        </pic:nvPicPr>
                        <pic:blipFill>
                          <a:blip r:embed="rId1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3" name="Picture"/>
                  <a:graphic>
                    <a:graphicData uri="http://schemas.openxmlformats.org/drawingml/2006/picture">
                      <pic:pic>
                        <pic:nvPicPr>
                          <pic:cNvPr descr="/opt/quarto/share/formats/docx/note.png" id="82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06">
              <w:r>
                <w:rPr>
                  <w:rStyle w:val="Hyperlink"/>
                </w:rPr>
                <w:t xml:space="preserve">UC Davis HPC documentation</w:t>
              </w:r>
            </w:hyperlink>
            <w:r>
              <w:t xml:space="preserve"> </w:t>
            </w:r>
            <w:r>
              <w:t xml:space="preserve">or contact HPC support.</w:t>
            </w:r>
          </w:p>
          <w:p/>
        </w:tc>
      </w:tr>
    </w:tbl>
    <w:bookmarkEnd w:id="825"/>
    <w:bookmarkEnd w:id="826"/>
    <w:bookmarkStart w:id="831" w:name="storage-group-storage-access"/>
    <w:p>
      <w:pPr>
        <w:pStyle w:val="Heading2"/>
      </w:pPr>
      <w:r>
        <w:t xml:space="preserve">18.7 Storage &amp; group storage access</w:t>
      </w:r>
    </w:p>
    <w:bookmarkStart w:id="827" w:name="individual-storage"/>
    <w:p>
      <w:pPr>
        <w:pStyle w:val="Heading3"/>
      </w:pPr>
      <w:r>
        <w:t xml:space="preserve">18.7.1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06">
        <w:r>
          <w:rPr>
            <w:rStyle w:val="Hyperlink"/>
          </w:rPr>
          <w:t xml:space="preserve">UC Davis HPC documentation</w:t>
        </w:r>
      </w:hyperlink>
      <w:r>
        <w:t xml:space="preserve"> </w:t>
      </w:r>
      <w:r>
        <w:t xml:space="preserve">for specific storage options and quotas.</w:t>
      </w:r>
    </w:p>
    <w:bookmarkEnd w:id="827"/>
    <w:bookmarkStart w:id="828" w:name="group-storage"/>
    <w:p>
      <w:pPr>
        <w:pStyle w:val="Heading3"/>
      </w:pPr>
      <w:r>
        <w:t xml:space="preserve">18.7.2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28"/>
    <w:bookmarkStart w:id="830" w:name="folder-permissions"/>
    <w:p>
      <w:pPr>
        <w:pStyle w:val="Heading3"/>
      </w:pPr>
      <w:r>
        <w:t xml:space="preserve">18.7.3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29">
        <w:r>
          <w:rPr>
            <w:rStyle w:val="Hyperlink"/>
          </w:rPr>
          <w:t xml:space="preserve">this guide</w:t>
        </w:r>
      </w:hyperlink>
      <w:r>
        <w:t xml:space="preserve">.</w:t>
      </w:r>
    </w:p>
    <w:bookmarkEnd w:id="830"/>
    <w:bookmarkEnd w:id="831"/>
    <w:bookmarkStart w:id="832" w:name="running-big-jobs-1"/>
    <w:p>
      <w:pPr>
        <w:pStyle w:val="Heading2"/>
      </w:pPr>
      <w:r>
        <w:t xml:space="preserve">18.8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47"/>
        </w:numPr>
      </w:pPr>
      <w:r>
        <w:rPr>
          <w:rStyle w:val="VerbatimChar"/>
        </w:rPr>
        <w:t xml:space="preserve">job-name=run_inc</w:t>
      </w:r>
      <w:r>
        <w:t xml:space="preserve">: Job name that will show up in the SLURM system</w:t>
      </w:r>
    </w:p>
    <w:p>
      <w:pPr>
        <w:pStyle w:val="Compact"/>
        <w:numPr>
          <w:ilvl w:val="0"/>
          <w:numId w:val="1247"/>
        </w:numPr>
      </w:pPr>
      <w:r>
        <w:rPr>
          <w:rStyle w:val="VerbatimChar"/>
        </w:rPr>
        <w:t xml:space="preserve">begin=now</w:t>
      </w:r>
      <w:r>
        <w:t xml:space="preserve">: Requests to start the job as soon as the requested resources are available</w:t>
      </w:r>
    </w:p>
    <w:p>
      <w:pPr>
        <w:pStyle w:val="Compact"/>
        <w:numPr>
          <w:ilvl w:val="0"/>
          <w:numId w:val="1247"/>
        </w:numPr>
      </w:pPr>
      <w:r>
        <w:rPr>
          <w:rStyle w:val="VerbatimChar"/>
        </w:rPr>
        <w:t xml:space="preserve">dependency=singleton</w:t>
      </w:r>
      <w:r>
        <w:t xml:space="preserve">: Jobs can begin after all previously launched jobs with the same name and user have ended.</w:t>
      </w:r>
    </w:p>
    <w:p>
      <w:pPr>
        <w:pStyle w:val="Compact"/>
        <w:numPr>
          <w:ilvl w:val="0"/>
          <w:numId w:val="1247"/>
        </w:numPr>
      </w:pPr>
      <w:r>
        <w:rPr>
          <w:rStyle w:val="VerbatimChar"/>
        </w:rPr>
        <w:t xml:space="preserve">mail-type=ALL</w:t>
      </w:r>
      <w:r>
        <w:t xml:space="preserve">: Receive all types of email notification (e.g., when job starts, fails, ends)</w:t>
      </w:r>
    </w:p>
    <w:p>
      <w:pPr>
        <w:pStyle w:val="Compact"/>
        <w:numPr>
          <w:ilvl w:val="0"/>
          <w:numId w:val="1247"/>
        </w:numPr>
      </w:pPr>
      <w:r>
        <w:rPr>
          <w:rStyle w:val="VerbatimChar"/>
        </w:rPr>
        <w:t xml:space="preserve">cpus-per-task=16</w:t>
      </w:r>
      <w:r>
        <w:t xml:space="preserve">: Request 16 processors per task. The default is one processor per task.</w:t>
      </w:r>
    </w:p>
    <w:p>
      <w:pPr>
        <w:pStyle w:val="Compact"/>
        <w:numPr>
          <w:ilvl w:val="0"/>
          <w:numId w:val="1247"/>
        </w:numPr>
      </w:pPr>
      <w:r>
        <w:rPr>
          <w:rStyle w:val="VerbatimChar"/>
        </w:rPr>
        <w:t xml:space="preserve">mem=64G</w:t>
      </w:r>
      <w:r>
        <w:t xml:space="preserve">: Request 64 GB memory per node.</w:t>
      </w:r>
    </w:p>
    <w:p>
      <w:pPr>
        <w:pStyle w:val="Compact"/>
        <w:numPr>
          <w:ilvl w:val="0"/>
          <w:numId w:val="12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32"/>
    <w:bookmarkEnd w:id="833"/>
    <w:bookmarkStart w:id="85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34">
        <w:r>
          <w:rPr>
            <w:rStyle w:val="Hyperlink"/>
            <w:b/>
            <w:bCs/>
          </w:rPr>
          <w:t xml:space="preserve">Working with AI</w:t>
        </w:r>
      </w:hyperlink>
      <w:r>
        <w:t xml:space="preserve"> </w:t>
      </w:r>
      <w:r>
        <w:t xml:space="preserve">(source:</w:t>
      </w:r>
      <w:r>
        <w:t xml:space="preserve"> </w:t>
      </w:r>
      <w:hyperlink r:id="rId835">
        <w:r>
          <w:rPr>
            <w:rStyle w:val="Hyperlink"/>
          </w:rPr>
          <w:t xml:space="preserve">https://github.com/d-morrison/wai</w:t>
        </w:r>
      </w:hyperlink>
      <w:r>
        <w:t xml:space="preserve">).</w:t>
      </w:r>
    </w:p>
    <w:p>
      <w:pPr>
        <w:pStyle w:val="BodyText"/>
      </w:pPr>
      <w:r>
        <w:t xml:space="preserve">That site covers:</w:t>
      </w:r>
      <w:r>
        <w:t xml:space="preserve"> </w:t>
      </w:r>
      <w:bookmarkStart w:id="836" w:name="sec-ai-disclosure"/>
      <w:bookmarkEnd w:id="836"/>
      <w:bookmarkStart w:id="837" w:name="sec-ai-journal-articles"/>
      <w:bookmarkEnd w:id="837"/>
      <w:r>
        <w:t xml:space="preserve"> </w:t>
      </w:r>
      <w:bookmarkStart w:id="838" w:name="sec-ai-language-model"/>
      <w:bookmarkEnd w:id="838"/>
      <w:bookmarkStart w:id="839" w:name="sec-ai-harnesses"/>
      <w:bookmarkEnd w:id="839"/>
      <w:bookmarkStart w:id="840" w:name="sec-ai-agent-implementation"/>
      <w:bookmarkEnd w:id="840"/>
      <w:r>
        <w:t xml:space="preserve"> </w:t>
      </w:r>
      <w:bookmarkStart w:id="841" w:name="sec-ai-harness-construction"/>
      <w:bookmarkEnd w:id="841"/>
      <w:bookmarkStart w:id="842" w:name="sec-ai-agent-program-kind"/>
      <w:bookmarkEnd w:id="842"/>
      <w:r>
        <w:t xml:space="preserve"> </w:t>
      </w:r>
      <w:bookmarkStart w:id="843" w:name="sec-ai-harness-agent-relationship"/>
      <w:bookmarkEnd w:id="843"/>
      <w:bookmarkStart w:id="844" w:name="sec-ai-addressing-failing-workflows"/>
      <w:bookmarkEnd w:id="844"/>
      <w:r>
        <w:t xml:space="preserve"> </w:t>
      </w:r>
      <w:bookmarkStart w:id="845" w:name="sec-ai-benefits-hazards"/>
      <w:bookmarkEnd w:id="845"/>
      <w:bookmarkStart w:id="846" w:name="sec-ai-best-practices"/>
      <w:bookmarkEnd w:id="846"/>
      <w:bookmarkStart w:id="847" w:name="sec-ai-offline"/>
      <w:bookmarkEnd w:id="847"/>
      <w:r>
        <w:t xml:space="preserve"> </w:t>
      </w:r>
      <w:bookmarkStart w:id="848" w:name="sec-ai-copilot-settings"/>
      <w:bookmarkEnd w:id="848"/>
      <w:bookmarkStart w:id="849" w:name="sec-ai-agent-skills"/>
      <w:bookmarkEnd w:id="849"/>
      <w:bookmarkStart w:id="850" w:name="sec-ai-claude-cloud-env"/>
      <w:bookmarkEnd w:id="850"/>
      <w:r>
        <w:t xml:space="preserve"> </w:t>
      </w:r>
      <w:bookmarkStart w:id="851" w:name="sec-ai-when-to-use"/>
      <w:bookmarkEnd w:id="851"/>
      <w:bookmarkStart w:id="852" w:name="sec-ai-claude-code-windows"/>
      <w:bookmarkEnd w:id="852"/>
      <w:bookmarkStart w:id="853" w:name="sec-fully-clean"/>
      <w:bookmarkEnd w:id="853"/>
    </w:p>
    <w:p>
      <w:pPr>
        <w:numPr>
          <w:ilvl w:val="0"/>
          <w:numId w:val="1248"/>
        </w:numPr>
      </w:pPr>
      <w:hyperlink r:id="rId854">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48"/>
        </w:numPr>
      </w:pPr>
      <w:hyperlink r:id="rId855">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48"/>
        </w:numPr>
      </w:pPr>
      <w:hyperlink r:id="rId856">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7" name="Picture"/>
                  <a:graphic>
                    <a:graphicData uri="http://schemas.openxmlformats.org/drawingml/2006/picture">
                      <pic:pic>
                        <pic:nvPicPr>
                          <pic:cNvPr descr="/opt/quarto/share/formats/docx/note.png" id="858"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859"/>
    <w:bookmarkStart w:id="868" w:name="checklists"/>
    <w:p>
      <w:pPr>
        <w:pStyle w:val="Heading1"/>
      </w:pPr>
      <w:r>
        <w:t xml:space="preserve">20. Checklists</w:t>
      </w:r>
    </w:p>
    <w:bookmarkStart w:id="860" w:name="pre-analysis-plan-checklist"/>
    <w:p>
      <w:pPr>
        <w:pStyle w:val="Heading2"/>
      </w:pPr>
      <w:r>
        <w:t xml:space="preserve">20.1 Pre-analysis plan checklist</w:t>
      </w:r>
    </w:p>
    <w:p>
      <w:pPr>
        <w:pStyle w:val="Compact"/>
        <w:numPr>
          <w:ilvl w:val="0"/>
          <w:numId w:val="1249"/>
        </w:numPr>
      </w:pPr>
      <w:r>
        <w:t xml:space="preserve">Brief background on the study (a condensed version of the introduction section of the paper)</w:t>
      </w:r>
    </w:p>
    <w:p>
      <w:pPr>
        <w:pStyle w:val="Compact"/>
        <w:numPr>
          <w:ilvl w:val="0"/>
          <w:numId w:val="1249"/>
        </w:numPr>
      </w:pPr>
      <w:r>
        <w:t xml:space="preserve">Hypotheses / objectives</w:t>
      </w:r>
    </w:p>
    <w:p>
      <w:pPr>
        <w:pStyle w:val="Compact"/>
        <w:numPr>
          <w:ilvl w:val="0"/>
          <w:numId w:val="1249"/>
        </w:numPr>
      </w:pPr>
      <w:r>
        <w:t xml:space="preserve">Study design</w:t>
      </w:r>
    </w:p>
    <w:p>
      <w:pPr>
        <w:pStyle w:val="Compact"/>
        <w:numPr>
          <w:ilvl w:val="0"/>
          <w:numId w:val="1249"/>
        </w:numPr>
      </w:pPr>
      <w:r>
        <w:t xml:space="preserve">Description of data</w:t>
      </w:r>
    </w:p>
    <w:p>
      <w:pPr>
        <w:pStyle w:val="Compact"/>
        <w:numPr>
          <w:ilvl w:val="0"/>
          <w:numId w:val="1249"/>
        </w:numPr>
      </w:pPr>
      <w:r>
        <w:t xml:space="preserve">Definition of outcomes</w:t>
      </w:r>
    </w:p>
    <w:p>
      <w:pPr>
        <w:pStyle w:val="Compact"/>
        <w:numPr>
          <w:ilvl w:val="0"/>
          <w:numId w:val="1249"/>
        </w:numPr>
      </w:pPr>
      <w:r>
        <w:t xml:space="preserve">Definition of interventions / exposures</w:t>
      </w:r>
    </w:p>
    <w:p>
      <w:pPr>
        <w:pStyle w:val="Compact"/>
        <w:numPr>
          <w:ilvl w:val="0"/>
          <w:numId w:val="1249"/>
        </w:numPr>
      </w:pPr>
      <w:r>
        <w:t xml:space="preserve">Definition of covariates</w:t>
      </w:r>
    </w:p>
    <w:p>
      <w:pPr>
        <w:pStyle w:val="Compact"/>
        <w:numPr>
          <w:ilvl w:val="0"/>
          <w:numId w:val="1249"/>
        </w:numPr>
      </w:pPr>
      <w:r>
        <w:t xml:space="preserve">Statistical power calculation</w:t>
      </w:r>
    </w:p>
    <w:p>
      <w:pPr>
        <w:pStyle w:val="Compact"/>
        <w:numPr>
          <w:ilvl w:val="0"/>
          <w:numId w:val="1249"/>
        </w:numPr>
      </w:pPr>
      <w:r>
        <w:t xml:space="preserve">Statistical model description</w:t>
      </w:r>
    </w:p>
    <w:p>
      <w:pPr>
        <w:pStyle w:val="Compact"/>
        <w:numPr>
          <w:ilvl w:val="0"/>
          <w:numId w:val="1249"/>
        </w:numPr>
      </w:pPr>
      <w:r>
        <w:t xml:space="preserve">Covariate selection / screening</w:t>
      </w:r>
    </w:p>
    <w:p>
      <w:pPr>
        <w:pStyle w:val="Compact"/>
        <w:numPr>
          <w:ilvl w:val="0"/>
          <w:numId w:val="1249"/>
        </w:numPr>
      </w:pPr>
      <w:r>
        <w:t xml:space="preserve">Standard error estimation method</w:t>
      </w:r>
    </w:p>
    <w:p>
      <w:pPr>
        <w:pStyle w:val="Compact"/>
        <w:numPr>
          <w:ilvl w:val="0"/>
          <w:numId w:val="1249"/>
        </w:numPr>
      </w:pPr>
      <w:r>
        <w:t xml:space="preserve">Missing data analysis</w:t>
      </w:r>
    </w:p>
    <w:p>
      <w:pPr>
        <w:pStyle w:val="Compact"/>
        <w:numPr>
          <w:ilvl w:val="0"/>
          <w:numId w:val="1249"/>
        </w:numPr>
      </w:pPr>
      <w:r>
        <w:t xml:space="preserve">Assessment of effect modification / subgroup analyses</w:t>
      </w:r>
    </w:p>
    <w:p>
      <w:pPr>
        <w:pStyle w:val="Compact"/>
        <w:numPr>
          <w:ilvl w:val="0"/>
          <w:numId w:val="1249"/>
        </w:numPr>
      </w:pPr>
      <w:r>
        <w:t xml:space="preserve">Sensitivity analyses</w:t>
      </w:r>
    </w:p>
    <w:p>
      <w:pPr>
        <w:pStyle w:val="Compact"/>
        <w:numPr>
          <w:ilvl w:val="0"/>
          <w:numId w:val="1249"/>
        </w:numPr>
      </w:pPr>
      <w:r>
        <w:t xml:space="preserve">Negative control analyses</w:t>
      </w:r>
    </w:p>
    <w:bookmarkEnd w:id="860"/>
    <w:bookmarkStart w:id="862" w:name="code-checklist"/>
    <w:p>
      <w:pPr>
        <w:pStyle w:val="Heading2"/>
      </w:pPr>
      <w:r>
        <w:t xml:space="preserve">20.2 Code checklist</w:t>
      </w:r>
    </w:p>
    <w:p>
      <w:pPr>
        <w:pStyle w:val="Compact"/>
        <w:numPr>
          <w:ilvl w:val="0"/>
          <w:numId w:val="1250"/>
        </w:numPr>
      </w:pPr>
      <w:r>
        <w:t xml:space="preserve">Does the script run without errors?</w:t>
      </w:r>
    </w:p>
    <w:p>
      <w:pPr>
        <w:pStyle w:val="Compact"/>
        <w:numPr>
          <w:ilvl w:val="0"/>
          <w:numId w:val="1250"/>
        </w:numPr>
      </w:pPr>
      <w:r>
        <w:t xml:space="preserve">Is code self-contained within repo and/or associated Box folder?</w:t>
      </w:r>
    </w:p>
    <w:p>
      <w:pPr>
        <w:pStyle w:val="Compact"/>
        <w:numPr>
          <w:ilvl w:val="0"/>
          <w:numId w:val="1250"/>
        </w:numPr>
      </w:pPr>
      <w:r>
        <w:t xml:space="preserve">Is all commented out code / remarks removed?</w:t>
      </w:r>
    </w:p>
    <w:p>
      <w:pPr>
        <w:pStyle w:val="Compact"/>
        <w:numPr>
          <w:ilvl w:val="0"/>
          <w:numId w:val="1250"/>
        </w:numPr>
      </w:pPr>
      <w:r>
        <w:t xml:space="preserve">Does the header accurately describe the process completed in the script?</w:t>
      </w:r>
    </w:p>
    <w:p>
      <w:pPr>
        <w:pStyle w:val="Compact"/>
        <w:numPr>
          <w:ilvl w:val="0"/>
          <w:numId w:val="1250"/>
        </w:numPr>
      </w:pPr>
      <w:r>
        <w:t xml:space="preserve">Is the script pushed to its github repository?</w:t>
      </w:r>
    </w:p>
    <w:p>
      <w:pPr>
        <w:pStyle w:val="Compact"/>
        <w:numPr>
          <w:ilvl w:val="0"/>
          <w:numId w:val="1250"/>
        </w:numPr>
      </w:pPr>
      <w:r>
        <w:t xml:space="preserve">Does the code adhere to the</w:t>
      </w:r>
      <w:r>
        <w:t xml:space="preserve"> </w:t>
      </w:r>
      <w:hyperlink r:id="rId861">
        <w:r>
          <w:rPr>
            <w:rStyle w:val="Hyperlink"/>
          </w:rPr>
          <w:t xml:space="preserve">coding style guide</w:t>
        </w:r>
      </w:hyperlink>
      <w:r>
        <w:t xml:space="preserve">?</w:t>
      </w:r>
    </w:p>
    <w:p>
      <w:pPr>
        <w:pStyle w:val="Compact"/>
        <w:numPr>
          <w:ilvl w:val="0"/>
          <w:numId w:val="1250"/>
        </w:numPr>
      </w:pPr>
      <w:r>
        <w:t xml:space="preserve">Are all warnings ignorable? Should any warnings be intentionally suppressed or addressed?</w:t>
      </w:r>
    </w:p>
    <w:bookmarkEnd w:id="862"/>
    <w:bookmarkStart w:id="864"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1"/>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1"/>
        </w:numPr>
      </w:pPr>
      <w:r>
        <w:t xml:space="preserve">Are the study results within the manuscript replicable (i.e., if you rerun the code in the study’s repository, the tables and figures will be exactly replicated?)</w:t>
      </w:r>
    </w:p>
    <w:p>
      <w:pPr>
        <w:pStyle w:val="Compact"/>
        <w:numPr>
          <w:ilvl w:val="0"/>
          <w:numId w:val="1251"/>
        </w:numPr>
      </w:pPr>
      <w:r>
        <w:t xml:space="preserve">Is a target journal selected?</w:t>
      </w:r>
    </w:p>
    <w:p>
      <w:pPr>
        <w:pStyle w:val="Compact"/>
        <w:numPr>
          <w:ilvl w:val="0"/>
          <w:numId w:val="1251"/>
        </w:numPr>
      </w:pPr>
      <w:r>
        <w:t xml:space="preserve">Is the title declarative, in other words, does it state the object/findings rather than suggest them?</w:t>
      </w:r>
    </w:p>
    <w:p>
      <w:pPr>
        <w:pStyle w:val="Compact"/>
        <w:numPr>
          <w:ilvl w:val="0"/>
          <w:numId w:val="1251"/>
        </w:numPr>
      </w:pPr>
      <w:r>
        <w:t xml:space="preserve">Is the word count of the manuscript close to the target journal’s allowance?</w:t>
      </w:r>
    </w:p>
    <w:p>
      <w:pPr>
        <w:pStyle w:val="Compact"/>
        <w:numPr>
          <w:ilvl w:val="0"/>
          <w:numId w:val="1251"/>
        </w:numPr>
      </w:pPr>
      <w:r>
        <w:t xml:space="preserve">Does the manuscript adhere to the formatting guide of the target journal?</w:t>
      </w:r>
    </w:p>
    <w:p>
      <w:pPr>
        <w:pStyle w:val="Compact"/>
        <w:numPr>
          <w:ilvl w:val="0"/>
          <w:numId w:val="1251"/>
        </w:numPr>
      </w:pPr>
      <w:r>
        <w:t xml:space="preserve">Does the manuscript use a consistent voice (passive or active – usually active is preferred … pun intended)?</w:t>
      </w:r>
    </w:p>
    <w:p>
      <w:pPr>
        <w:pStyle w:val="Compact"/>
        <w:numPr>
          <w:ilvl w:val="0"/>
          <w:numId w:val="1251"/>
        </w:numPr>
      </w:pPr>
      <w:r>
        <w:t xml:space="preserve">Is each figure and table (including supplementary material) referenced in the main text?</w:t>
      </w:r>
    </w:p>
    <w:p>
      <w:pPr>
        <w:pStyle w:val="Compact"/>
        <w:numPr>
          <w:ilvl w:val="0"/>
          <w:numId w:val="1251"/>
        </w:numPr>
      </w:pPr>
      <w:r>
        <w:t xml:space="preserve">Is there a caption for each figure and table (including supplementary material)?</w:t>
      </w:r>
    </w:p>
    <w:p>
      <w:pPr>
        <w:pStyle w:val="Compact"/>
        <w:numPr>
          <w:ilvl w:val="0"/>
          <w:numId w:val="1251"/>
        </w:numPr>
      </w:pPr>
      <w:r>
        <w:t xml:space="preserve">Are tables/figures and supplementary material numbered in accordance with their appearance in the main text?</w:t>
      </w:r>
    </w:p>
    <w:p>
      <w:pPr>
        <w:pStyle w:val="Compact"/>
        <w:numPr>
          <w:ilvl w:val="0"/>
          <w:numId w:val="1251"/>
        </w:numPr>
      </w:pPr>
      <w:r>
        <w:t xml:space="preserve">Does the text use past tense if it is reporting research findings or future tense if it is a study protocol?</w:t>
      </w:r>
    </w:p>
    <w:p>
      <w:pPr>
        <w:pStyle w:val="Compact"/>
        <w:numPr>
          <w:ilvl w:val="0"/>
          <w:numId w:val="12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1"/>
        </w:numPr>
      </w:pPr>
      <w:r>
        <w:t xml:space="preserve">Does the text use minimal abbreviations, and are all abbreviations defined at first use?</w:t>
      </w:r>
    </w:p>
    <w:p>
      <w:pPr>
        <w:pStyle w:val="Compact"/>
        <w:numPr>
          <w:ilvl w:val="0"/>
          <w:numId w:val="12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63">
        <w:r>
          <w:rPr>
            <w:rStyle w:val="Hyperlink"/>
          </w:rPr>
          <w:t xml:space="preserve">here</w:t>
        </w:r>
      </w:hyperlink>
      <w:r>
        <w:t xml:space="preserve">)</w:t>
      </w:r>
    </w:p>
    <w:p>
      <w:pPr>
        <w:pStyle w:val="Compact"/>
        <w:numPr>
          <w:ilvl w:val="0"/>
          <w:numId w:val="1251"/>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64"/>
    <w:bookmarkStart w:id="867" w:name="figure-checklist"/>
    <w:p>
      <w:pPr>
        <w:pStyle w:val="Heading2"/>
      </w:pPr>
      <w:r>
        <w:t xml:space="preserve">20.4 Figure checklist</w:t>
      </w:r>
    </w:p>
    <w:p>
      <w:pPr>
        <w:pStyle w:val="Compact"/>
        <w:numPr>
          <w:ilvl w:val="0"/>
          <w:numId w:val="1252"/>
        </w:numPr>
      </w:pPr>
      <w:r>
        <w:t xml:space="preserve">Are the x-axis and y-axis labeled?</w:t>
      </w:r>
    </w:p>
    <w:p>
      <w:pPr>
        <w:pStyle w:val="Compact"/>
        <w:numPr>
          <w:ilvl w:val="0"/>
          <w:numId w:val="1252"/>
        </w:numPr>
      </w:pPr>
      <w:r>
        <w:t xml:space="preserve">If the figure includes panels, is each panel labeled?</w:t>
      </w:r>
    </w:p>
    <w:p>
      <w:pPr>
        <w:pStyle w:val="Compact"/>
        <w:numPr>
          <w:ilvl w:val="0"/>
          <w:numId w:val="1252"/>
        </w:numPr>
      </w:pPr>
      <w:r>
        <w:t xml:space="preserve">Are there sufficient numerical / text labels and breaks on the x-axis and y-axis?</w:t>
      </w:r>
    </w:p>
    <w:p>
      <w:pPr>
        <w:pStyle w:val="Compact"/>
        <w:numPr>
          <w:ilvl w:val="0"/>
          <w:numId w:val="1252"/>
        </w:numPr>
      </w:pPr>
      <w:r>
        <w:t xml:space="preserve">Is the font size appropriate (i.e., large enough to read, not so large that it distracts from the data presented in the figure?)</w:t>
      </w:r>
    </w:p>
    <w:p>
      <w:pPr>
        <w:pStyle w:val="Compact"/>
        <w:numPr>
          <w:ilvl w:val="0"/>
          <w:numId w:val="1252"/>
        </w:numPr>
      </w:pPr>
      <w:r>
        <w:t xml:space="preserve">Are the colors used colorblind friendly? See a colorblind-friendly palette</w:t>
      </w:r>
      <w:r>
        <w:t xml:space="preserve"> </w:t>
      </w:r>
      <w:hyperlink r:id="rId865">
        <w:r>
          <w:rPr>
            <w:rStyle w:val="Hyperlink"/>
          </w:rPr>
          <w:t xml:space="preserve">here</w:t>
        </w:r>
      </w:hyperlink>
      <w:r>
        <w:t xml:space="preserve">, a neat palette generator with colorblind options</w:t>
      </w:r>
      <w:r>
        <w:t xml:space="preserve"> </w:t>
      </w:r>
      <w:hyperlink r:id="rId86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2"/>
        </w:numPr>
      </w:pPr>
      <w:r>
        <w:t xml:space="preserve">Are colors/shapes/line types defined in a legend?</w:t>
      </w:r>
    </w:p>
    <w:p>
      <w:pPr>
        <w:pStyle w:val="Compact"/>
        <w:numPr>
          <w:ilvl w:val="0"/>
          <w:numId w:val="1252"/>
        </w:numPr>
      </w:pPr>
      <w:r>
        <w:t xml:space="preserve">Are the legends and other labels easy to understand with minimal abbreviations?</w:t>
      </w:r>
    </w:p>
    <w:p>
      <w:pPr>
        <w:pStyle w:val="Compact"/>
        <w:numPr>
          <w:ilvl w:val="0"/>
          <w:numId w:val="1252"/>
        </w:numPr>
      </w:pPr>
      <w:r>
        <w:t xml:space="preserve">If there is overplotting, is transparency used to show overlapping data?</w:t>
      </w:r>
    </w:p>
    <w:p>
      <w:pPr>
        <w:pStyle w:val="Compact"/>
        <w:numPr>
          <w:ilvl w:val="0"/>
          <w:numId w:val="1252"/>
        </w:numPr>
      </w:pPr>
      <w:r>
        <w:t xml:space="preserve">Are 95% confidence intervals or other measures of precision shown, if applicable?</w:t>
      </w:r>
    </w:p>
    <w:p>
      <w:r>
        <w:br w:type="page"/>
      </w:r>
    </w:p>
    <w:bookmarkEnd w:id="867"/>
    <w:bookmarkEnd w:id="868"/>
    <w:bookmarkStart w:id="911" w:name="resources-2"/>
    <w:p>
      <w:pPr>
        <w:pStyle w:val="Heading1"/>
      </w:pPr>
      <w:r>
        <w:t xml:space="preserve">21. Resources</w:t>
      </w:r>
    </w:p>
    <w:bookmarkStart w:id="885" w:name="resources-for-r"/>
    <w:p>
      <w:pPr>
        <w:pStyle w:val="Heading2"/>
      </w:pPr>
      <w:r>
        <w:t xml:space="preserve">21.1 Resources for R</w:t>
      </w:r>
    </w:p>
    <w:bookmarkStart w:id="871" w:name="books-and-comprehensive-guides"/>
    <w:p>
      <w:pPr>
        <w:pStyle w:val="Heading3"/>
      </w:pPr>
      <w:r>
        <w:t xml:space="preserve">21.1.1 Books and Comprehensive Guides</w:t>
      </w:r>
    </w:p>
    <w:p>
      <w:pPr>
        <w:pStyle w:val="Compact"/>
        <w:numPr>
          <w:ilvl w:val="0"/>
          <w:numId w:val="125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3"/>
        </w:numPr>
      </w:pPr>
      <w:hyperlink r:id="rId869">
        <w:r>
          <w:rPr>
            <w:rStyle w:val="Hyperlink"/>
          </w:rPr>
          <w:t xml:space="preserve">Awesome R Package Development Tools</w:t>
        </w:r>
      </w:hyperlink>
      <w:r>
        <w:t xml:space="preserve"> </w:t>
      </w:r>
      <w:r>
        <w:t xml:space="preserve">- curated list of tools for R package development</w:t>
      </w:r>
    </w:p>
    <w:p>
      <w:pPr>
        <w:pStyle w:val="Compact"/>
        <w:numPr>
          <w:ilvl w:val="0"/>
          <w:numId w:val="12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3"/>
        </w:numPr>
      </w:pPr>
      <w:hyperlink r:id="rId870">
        <w:r>
          <w:rPr>
            <w:rStyle w:val="Hyperlink"/>
          </w:rPr>
          <w:t xml:space="preserve">DataCamp</w:t>
        </w:r>
      </w:hyperlink>
      <w:r>
        <w:t xml:space="preserve"> </w:t>
      </w:r>
      <w:r>
        <w:t xml:space="preserve">- email Kristen for access</w:t>
      </w:r>
    </w:p>
    <w:bookmarkEnd w:id="871"/>
    <w:bookmarkStart w:id="876" w:name="uc-davis-datalab-workshops-and-tutorials"/>
    <w:p>
      <w:pPr>
        <w:pStyle w:val="Heading3"/>
      </w:pPr>
      <w:r>
        <w:t xml:space="preserve">21.1.2 UC Davis DataLab Workshops and Tutorials</w:t>
      </w:r>
    </w:p>
    <w:p>
      <w:pPr>
        <w:pStyle w:val="FirstParagraph"/>
      </w:pPr>
      <w:r>
        <w:t xml:space="preserve">The</w:t>
      </w:r>
      <w:r>
        <w:t xml:space="preserve"> </w:t>
      </w:r>
      <w:hyperlink r:id="rId790">
        <w:r>
          <w:rPr>
            <w:rStyle w:val="Hyperlink"/>
          </w:rPr>
          <w:t xml:space="preserve">UC Davis DataLab</w:t>
        </w:r>
      </w:hyperlink>
      <w:r>
        <w:t xml:space="preserve"> </w:t>
      </w:r>
      <w:r>
        <w:t xml:space="preserve">provides extensive workshops and learning materials for data science:</w:t>
      </w:r>
    </w:p>
    <w:p>
      <w:pPr>
        <w:pStyle w:val="Compact"/>
        <w:numPr>
          <w:ilvl w:val="0"/>
          <w:numId w:val="1254"/>
        </w:numPr>
      </w:pPr>
      <w:hyperlink r:id="rId872">
        <w:r>
          <w:rPr>
            <w:rStyle w:val="Hyperlink"/>
          </w:rPr>
          <w:t xml:space="preserve">Workshop Index</w:t>
        </w:r>
      </w:hyperlink>
      <w:r>
        <w:t xml:space="preserve"> </w:t>
      </w:r>
      <w:r>
        <w:t xml:space="preserve">- comprehensive catalog of all DataLab workshops</w:t>
      </w:r>
    </w:p>
    <w:p>
      <w:pPr>
        <w:pStyle w:val="Compact"/>
        <w:numPr>
          <w:ilvl w:val="0"/>
          <w:numId w:val="1254"/>
        </w:numPr>
      </w:pPr>
      <w:hyperlink r:id="rId873">
        <w:r>
          <w:rPr>
            <w:rStyle w:val="Hyperlink"/>
          </w:rPr>
          <w:t xml:space="preserve">R Basics Workshop</w:t>
        </w:r>
      </w:hyperlink>
      <w:r>
        <w:t xml:space="preserve"> </w:t>
      </w:r>
      <w:r>
        <w:t xml:space="preserve">- foundational R programming for beginners</w:t>
      </w:r>
    </w:p>
    <w:p>
      <w:pPr>
        <w:pStyle w:val="Compact"/>
        <w:numPr>
          <w:ilvl w:val="0"/>
          <w:numId w:val="1254"/>
        </w:numPr>
      </w:pPr>
      <w:hyperlink r:id="rId874">
        <w:r>
          <w:rPr>
            <w:rStyle w:val="Hyperlink"/>
          </w:rPr>
          <w:t xml:space="preserve">Research Toolkits</w:t>
        </w:r>
      </w:hyperlink>
      <w:r>
        <w:t xml:space="preserve"> </w:t>
      </w:r>
      <w:r>
        <w:t xml:space="preserve">- in-depth guides for research tools and methods</w:t>
      </w:r>
    </w:p>
    <w:p>
      <w:pPr>
        <w:pStyle w:val="Compact"/>
        <w:numPr>
          <w:ilvl w:val="0"/>
          <w:numId w:val="1254"/>
        </w:numPr>
      </w:pPr>
      <w:hyperlink r:id="rId875">
        <w:r>
          <w:rPr>
            <w:rStyle w:val="Hyperlink"/>
          </w:rPr>
          <w:t xml:space="preserve">Install Guides</w:t>
        </w:r>
      </w:hyperlink>
      <w:r>
        <w:t xml:space="preserve"> </w:t>
      </w:r>
      <w:r>
        <w:t xml:space="preserve">- setup instructions for data science software</w:t>
      </w:r>
    </w:p>
    <w:bookmarkEnd w:id="876"/>
    <w:bookmarkStart w:id="881" w:name="cheat-sheets"/>
    <w:p>
      <w:pPr>
        <w:pStyle w:val="Heading3"/>
      </w:pPr>
      <w:r>
        <w:t xml:space="preserve">21.1.3 Cheat Sheets</w:t>
      </w:r>
    </w:p>
    <w:p>
      <w:pPr>
        <w:pStyle w:val="Compact"/>
        <w:numPr>
          <w:ilvl w:val="0"/>
          <w:numId w:val="1255"/>
        </w:numPr>
      </w:pPr>
      <w:hyperlink r:id="rId877">
        <w:r>
          <w:rPr>
            <w:rStyle w:val="Hyperlink"/>
          </w:rPr>
          <w:t xml:space="preserve">dplyr and tidyr cheat sheet</w:t>
        </w:r>
      </w:hyperlink>
    </w:p>
    <w:p>
      <w:pPr>
        <w:pStyle w:val="Compact"/>
        <w:numPr>
          <w:ilvl w:val="0"/>
          <w:numId w:val="1255"/>
        </w:numPr>
      </w:pPr>
      <w:hyperlink r:id="rId878">
        <w:r>
          <w:rPr>
            <w:rStyle w:val="Hyperlink"/>
          </w:rPr>
          <w:t xml:space="preserve">ggplot cheat sheet</w:t>
        </w:r>
      </w:hyperlink>
    </w:p>
    <w:p>
      <w:pPr>
        <w:pStyle w:val="Compact"/>
        <w:numPr>
          <w:ilvl w:val="0"/>
          <w:numId w:val="1255"/>
        </w:numPr>
      </w:pPr>
      <w:hyperlink r:id="rId879">
        <w:r>
          <w:rPr>
            <w:rStyle w:val="Hyperlink"/>
          </w:rPr>
          <w:t xml:space="preserve">data table cheat sheet</w:t>
        </w:r>
      </w:hyperlink>
    </w:p>
    <w:p>
      <w:pPr>
        <w:pStyle w:val="Compact"/>
        <w:numPr>
          <w:ilvl w:val="0"/>
          <w:numId w:val="1255"/>
        </w:numPr>
      </w:pPr>
      <w:hyperlink r:id="rId880">
        <w:r>
          <w:rPr>
            <w:rStyle w:val="Hyperlink"/>
          </w:rPr>
          <w:t xml:space="preserve">RMarkdown cheat sheet</w:t>
        </w:r>
      </w:hyperlink>
    </w:p>
    <w:bookmarkEnd w:id="881"/>
    <w:bookmarkStart w:id="883" w:name="style-and-best-practices"/>
    <w:p>
      <w:pPr>
        <w:pStyle w:val="Heading3"/>
      </w:pPr>
      <w:r>
        <w:t xml:space="preserve">21.1.4 Style and Best Practices</w:t>
      </w:r>
    </w:p>
    <w:p>
      <w:pPr>
        <w:pStyle w:val="Compact"/>
        <w:numPr>
          <w:ilvl w:val="0"/>
          <w:numId w:val="1256"/>
        </w:numPr>
      </w:pPr>
      <w:hyperlink r:id="rId882">
        <w:r>
          <w:rPr>
            <w:rStyle w:val="Hyperlink"/>
          </w:rPr>
          <w:t xml:space="preserve">Hadley Wickham’s R Style Guide</w:t>
        </w:r>
      </w:hyperlink>
    </w:p>
    <w:bookmarkEnd w:id="883"/>
    <w:bookmarkStart w:id="884" w:name="tidy-evaluation-resources"/>
    <w:p>
      <w:pPr>
        <w:pStyle w:val="Heading3"/>
      </w:pPr>
      <w:r>
        <w:t xml:space="preserve">21.1.5 Tidy Evaluation Resources</w:t>
      </w:r>
    </w:p>
    <w:p>
      <w:pPr>
        <w:pStyle w:val="Compact"/>
        <w:numPr>
          <w:ilvl w:val="0"/>
          <w:numId w:val="1257"/>
        </w:numPr>
      </w:pPr>
      <w:hyperlink r:id="rId347">
        <w:r>
          <w:rPr>
            <w:rStyle w:val="Hyperlink"/>
          </w:rPr>
          <w:t xml:space="preserve">Tidy Eval in 5 Minutes</w:t>
        </w:r>
      </w:hyperlink>
      <w:r>
        <w:t xml:space="preserve"> </w:t>
      </w:r>
      <w:r>
        <w:t xml:space="preserve">(video)</w:t>
      </w:r>
    </w:p>
    <w:p>
      <w:pPr>
        <w:pStyle w:val="Compact"/>
        <w:numPr>
          <w:ilvl w:val="0"/>
          <w:numId w:val="1257"/>
        </w:numPr>
      </w:pPr>
      <w:hyperlink r:id="rId345">
        <w:r>
          <w:rPr>
            <w:rStyle w:val="Hyperlink"/>
          </w:rPr>
          <w:t xml:space="preserve">Tidy Evaluation</w:t>
        </w:r>
      </w:hyperlink>
      <w:r>
        <w:t xml:space="preserve"> </w:t>
      </w:r>
      <w:r>
        <w:t xml:space="preserve">(e-book)</w:t>
      </w:r>
    </w:p>
    <w:p>
      <w:pPr>
        <w:pStyle w:val="Compact"/>
        <w:numPr>
          <w:ilvl w:val="0"/>
          <w:numId w:val="1257"/>
        </w:numPr>
      </w:pPr>
      <w:hyperlink r:id="rId349">
        <w:r>
          <w:rPr>
            <w:rStyle w:val="Hyperlink"/>
          </w:rPr>
          <w:t xml:space="preserve">Data Frame Columns as Arguments to Dplyr Functions</w:t>
        </w:r>
      </w:hyperlink>
      <w:r>
        <w:t xml:space="preserve"> </w:t>
      </w:r>
      <w:r>
        <w:t xml:space="preserve">(blog)</w:t>
      </w:r>
    </w:p>
    <w:p>
      <w:pPr>
        <w:pStyle w:val="Compact"/>
        <w:numPr>
          <w:ilvl w:val="0"/>
          <w:numId w:val="1257"/>
        </w:numPr>
      </w:pPr>
      <w:hyperlink r:id="rId350">
        <w:r>
          <w:rPr>
            <w:rStyle w:val="Hyperlink"/>
          </w:rPr>
          <w:t xml:space="preserve">Standard Evaluation for *_join</w:t>
        </w:r>
      </w:hyperlink>
      <w:r>
        <w:t xml:space="preserve"> </w:t>
      </w:r>
      <w:r>
        <w:t xml:space="preserve">(stackoverflow)</w:t>
      </w:r>
    </w:p>
    <w:p>
      <w:pPr>
        <w:pStyle w:val="Compact"/>
        <w:numPr>
          <w:ilvl w:val="0"/>
          <w:numId w:val="1257"/>
        </w:numPr>
      </w:pPr>
      <w:hyperlink r:id="rId345">
        <w:r>
          <w:rPr>
            <w:rStyle w:val="Hyperlink"/>
          </w:rPr>
          <w:t xml:space="preserve">Programming with dplyr</w:t>
        </w:r>
      </w:hyperlink>
      <w:r>
        <w:t xml:space="preserve"> </w:t>
      </w:r>
      <w:r>
        <w:t xml:space="preserve">(package vignette)</w:t>
      </w:r>
    </w:p>
    <w:bookmarkEnd w:id="884"/>
    <w:bookmarkEnd w:id="885"/>
    <w:bookmarkStart w:id="887" w:name="resources-for-git-github"/>
    <w:p>
      <w:pPr>
        <w:pStyle w:val="Heading2"/>
      </w:pPr>
      <w:r>
        <w:t xml:space="preserve">21.2 Resources for Git &amp; Github</w:t>
      </w:r>
    </w:p>
    <w:p>
      <w:pPr>
        <w:pStyle w:val="Compact"/>
        <w:numPr>
          <w:ilvl w:val="0"/>
          <w:numId w:val="125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8"/>
        </w:numPr>
      </w:pPr>
      <w:hyperlink r:id="rId886">
        <w:r>
          <w:rPr>
            <w:rStyle w:val="Hyperlink"/>
          </w:rPr>
          <w:t xml:space="preserve">GitHub Skills: Introduction to GitHub</w:t>
        </w:r>
      </w:hyperlink>
    </w:p>
    <w:p>
      <w:pPr>
        <w:pStyle w:val="Compact"/>
        <w:numPr>
          <w:ilvl w:val="0"/>
          <w:numId w:val="1258"/>
        </w:numPr>
      </w:pPr>
      <w:hyperlink r:id="rId547">
        <w:r>
          <w:rPr>
            <w:rStyle w:val="Hyperlink"/>
          </w:rPr>
          <w:t xml:space="preserve">UC Davis DataLab Git Sandbox</w:t>
        </w:r>
      </w:hyperlink>
      <w:r>
        <w:t xml:space="preserve"> </w:t>
      </w:r>
      <w:r>
        <w:t xml:space="preserve">- hands-on Git practice repository</w:t>
      </w:r>
    </w:p>
    <w:bookmarkEnd w:id="887"/>
    <w:bookmarkStart w:id="890" w:name="resources-for-python"/>
    <w:p>
      <w:pPr>
        <w:pStyle w:val="Heading2"/>
      </w:pPr>
      <w:r>
        <w:t xml:space="preserve">21.3 Resources for Python</w:t>
      </w:r>
    </w:p>
    <w:p>
      <w:pPr>
        <w:pStyle w:val="Compact"/>
        <w:numPr>
          <w:ilvl w:val="0"/>
          <w:numId w:val="1259"/>
        </w:numPr>
      </w:pPr>
      <w:hyperlink r:id="rId888">
        <w:r>
          <w:rPr>
            <w:rStyle w:val="Hyperlink"/>
          </w:rPr>
          <w:t xml:space="preserve">UC Davis DataLab Python Basics Workshop</w:t>
        </w:r>
      </w:hyperlink>
      <w:r>
        <w:t xml:space="preserve"> </w:t>
      </w:r>
      <w:r>
        <w:t xml:space="preserve">- foundational Python programming</w:t>
      </w:r>
    </w:p>
    <w:p>
      <w:pPr>
        <w:pStyle w:val="Compact"/>
        <w:numPr>
          <w:ilvl w:val="0"/>
          <w:numId w:val="1259"/>
        </w:numPr>
      </w:pPr>
      <w:hyperlink r:id="rId889">
        <w:r>
          <w:rPr>
            <w:rStyle w:val="Hyperlink"/>
          </w:rPr>
          <w:t xml:space="preserve">Natural Language Processing with Python</w:t>
        </w:r>
      </w:hyperlink>
      <w:r>
        <w:t xml:space="preserve"> </w:t>
      </w:r>
      <w:r>
        <w:t xml:space="preserve">- text analysis and NLP techniques</w:t>
      </w:r>
    </w:p>
    <w:bookmarkEnd w:id="890"/>
    <w:bookmarkStart w:id="892" w:name="resources-for-julia"/>
    <w:p>
      <w:pPr>
        <w:pStyle w:val="Heading2"/>
      </w:pPr>
      <w:r>
        <w:t xml:space="preserve">21.4 Resources for Julia</w:t>
      </w:r>
    </w:p>
    <w:p>
      <w:pPr>
        <w:pStyle w:val="Compact"/>
        <w:numPr>
          <w:ilvl w:val="0"/>
          <w:numId w:val="1260"/>
        </w:numPr>
      </w:pPr>
      <w:hyperlink r:id="rId891">
        <w:r>
          <w:rPr>
            <w:rStyle w:val="Hyperlink"/>
          </w:rPr>
          <w:t xml:space="preserve">UC Davis Julia Users Group Julia Basics Workshop</w:t>
        </w:r>
      </w:hyperlink>
      <w:r>
        <w:t xml:space="preserve"> </w:t>
      </w:r>
      <w:r>
        <w:t xml:space="preserve">- foundational Julia programming</w:t>
      </w:r>
    </w:p>
    <w:bookmarkEnd w:id="892"/>
    <w:bookmarkStart w:id="893" w:name="scientific-figures"/>
    <w:p>
      <w:pPr>
        <w:pStyle w:val="Heading2"/>
      </w:pPr>
      <w:r>
        <w:t xml:space="preserve">21.5 Scientific figures</w:t>
      </w:r>
    </w:p>
    <w:p>
      <w:pPr>
        <w:pStyle w:val="Compact"/>
        <w:numPr>
          <w:ilvl w:val="0"/>
          <w:numId w:val="1261"/>
        </w:numPr>
      </w:pPr>
      <w:r>
        <w:t xml:space="preserve">Ten Simple Rules for Better Figures</w:t>
      </w:r>
      <w:r>
        <w:t xml:space="preserve"> </w:t>
      </w:r>
      <w:r>
        <w:t xml:space="preserve">(Rougier et al. 2014)</w:t>
      </w:r>
    </w:p>
    <w:bookmarkEnd w:id="893"/>
    <w:bookmarkStart w:id="897" w:name="writing"/>
    <w:p>
      <w:pPr>
        <w:pStyle w:val="Heading2"/>
      </w:pPr>
      <w:r>
        <w:t xml:space="preserve">21.6 Writing</w:t>
      </w:r>
    </w:p>
    <w:p>
      <w:pPr>
        <w:pStyle w:val="Compact"/>
        <w:numPr>
          <w:ilvl w:val="0"/>
          <w:numId w:val="1262"/>
        </w:numPr>
      </w:pPr>
      <w:r>
        <w:t xml:space="preserve">Unpacking the Scientific Toolbox</w:t>
      </w:r>
      <w:r>
        <w:t xml:space="preserve"> </w:t>
      </w:r>
      <w:r>
        <w:t xml:space="preserve">(Silbiger and Stubler 2019)</w:t>
      </w:r>
    </w:p>
    <w:p>
      <w:pPr>
        <w:pStyle w:val="Compact"/>
        <w:numPr>
          <w:ilvl w:val="0"/>
          <w:numId w:val="1262"/>
        </w:numPr>
      </w:pPr>
      <w:r>
        <w:t xml:space="preserve">ICMJE Definition of authorship</w:t>
      </w:r>
      <w:r>
        <w:t xml:space="preserve"> </w:t>
      </w:r>
      <w:r>
        <w:t xml:space="preserve">(International Committee of Medical Journal Editors, n.d.)</w:t>
      </w:r>
    </w:p>
    <w:p>
      <w:pPr>
        <w:pStyle w:val="Compact"/>
        <w:numPr>
          <w:ilvl w:val="0"/>
          <w:numId w:val="1262"/>
        </w:numPr>
      </w:pPr>
      <w:r>
        <w:t xml:space="preserve">Computational science: …why scientific programming does not compute</w:t>
      </w:r>
      <w:r>
        <w:t xml:space="preserve"> </w:t>
      </w:r>
      <w:r>
        <w:t xml:space="preserve">(Merali and Giles 2010)</w:t>
      </w:r>
    </w:p>
    <w:p>
      <w:pPr>
        <w:pStyle w:val="Compact"/>
        <w:numPr>
          <w:ilvl w:val="0"/>
          <w:numId w:val="1262"/>
        </w:numPr>
      </w:pPr>
      <w:hyperlink r:id="rId894">
        <w:r>
          <w:rPr>
            <w:rStyle w:val="Hyperlink"/>
          </w:rPr>
          <w:t xml:space="preserve">The Pathway to Publishing: A Guide to Quantitative Writing in the Health Sciences</w:t>
        </w:r>
      </w:hyperlink>
    </w:p>
    <w:p>
      <w:pPr>
        <w:pStyle w:val="Compact"/>
        <w:numPr>
          <w:ilvl w:val="0"/>
          <w:numId w:val="1262"/>
        </w:numPr>
      </w:pPr>
      <w:hyperlink r:id="rId89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2"/>
        </w:numPr>
      </w:pPr>
      <w:hyperlink r:id="rId896">
        <w:r>
          <w:rPr>
            <w:rStyle w:val="Hyperlink"/>
          </w:rPr>
          <w:t xml:space="preserve">Secret, actionable writing tips</w:t>
        </w:r>
      </w:hyperlink>
    </w:p>
    <w:bookmarkEnd w:id="897"/>
    <w:bookmarkStart w:id="901" w:name="presentations"/>
    <w:p>
      <w:pPr>
        <w:pStyle w:val="Heading2"/>
      </w:pPr>
      <w:r>
        <w:t xml:space="preserve">21.7 Presentations</w:t>
      </w:r>
    </w:p>
    <w:p>
      <w:pPr>
        <w:pStyle w:val="Compact"/>
        <w:numPr>
          <w:ilvl w:val="0"/>
          <w:numId w:val="1263"/>
        </w:numPr>
      </w:pPr>
      <w:r>
        <w:t xml:space="preserve">How to tell a compelling story in scientific presentations</w:t>
      </w:r>
      <w:r>
        <w:t xml:space="preserve"> </w:t>
      </w:r>
      <w:r>
        <w:t xml:space="preserve">(Van Noorden 2021)</w:t>
      </w:r>
    </w:p>
    <w:p>
      <w:pPr>
        <w:pStyle w:val="Compact"/>
        <w:numPr>
          <w:ilvl w:val="0"/>
          <w:numId w:val="1263"/>
        </w:numPr>
      </w:pPr>
      <w:hyperlink r:id="rId898">
        <w:r>
          <w:rPr>
            <w:rStyle w:val="Hyperlink"/>
          </w:rPr>
          <w:t xml:space="preserve">How to give a killer narratively-driven scientific talk</w:t>
        </w:r>
      </w:hyperlink>
    </w:p>
    <w:p>
      <w:pPr>
        <w:pStyle w:val="Compact"/>
        <w:numPr>
          <w:ilvl w:val="0"/>
          <w:numId w:val="1263"/>
        </w:numPr>
      </w:pPr>
      <w:hyperlink r:id="rId899">
        <w:r>
          <w:rPr>
            <w:rStyle w:val="Hyperlink"/>
          </w:rPr>
          <w:t xml:space="preserve">How to make a better poster</w:t>
        </w:r>
      </w:hyperlink>
    </w:p>
    <w:p>
      <w:pPr>
        <w:pStyle w:val="Compact"/>
        <w:numPr>
          <w:ilvl w:val="0"/>
          <w:numId w:val="1263"/>
        </w:numPr>
      </w:pPr>
      <w:hyperlink r:id="rId900">
        <w:r>
          <w:rPr>
            <w:rStyle w:val="Hyperlink"/>
          </w:rPr>
          <w:t xml:space="preserve">How to make an even better poster</w:t>
        </w:r>
      </w:hyperlink>
    </w:p>
    <w:bookmarkEnd w:id="901"/>
    <w:bookmarkStart w:id="904" w:name="professional-advice"/>
    <w:p>
      <w:pPr>
        <w:pStyle w:val="Heading2"/>
      </w:pPr>
      <w:r>
        <w:t xml:space="preserve">21.8 Professional advice</w:t>
      </w:r>
    </w:p>
    <w:p>
      <w:pPr>
        <w:pStyle w:val="Compact"/>
        <w:numPr>
          <w:ilvl w:val="0"/>
          <w:numId w:val="1264"/>
        </w:numPr>
      </w:pPr>
      <w:hyperlink r:id="rId902">
        <w:r>
          <w:rPr>
            <w:rStyle w:val="Hyperlink"/>
          </w:rPr>
          <w:t xml:space="preserve">Professional advice, especially for your first job</w:t>
        </w:r>
      </w:hyperlink>
    </w:p>
    <w:p>
      <w:pPr>
        <w:pStyle w:val="Compact"/>
        <w:numPr>
          <w:ilvl w:val="0"/>
          <w:numId w:val="1264"/>
        </w:numPr>
      </w:pPr>
      <w:hyperlink r:id="rId903">
        <w:r>
          <w:rPr>
            <w:rStyle w:val="Hyperlink"/>
          </w:rPr>
          <w:t xml:space="preserve">Team Public Health Substack</w:t>
        </w:r>
      </w:hyperlink>
    </w:p>
    <w:bookmarkEnd w:id="904"/>
    <w:bookmarkStart w:id="907" w:name="funding"/>
    <w:p>
      <w:pPr>
        <w:pStyle w:val="Heading2"/>
      </w:pPr>
      <w:r>
        <w:t xml:space="preserve">21.9 Funding</w:t>
      </w:r>
    </w:p>
    <w:p>
      <w:pPr>
        <w:pStyle w:val="Compact"/>
        <w:numPr>
          <w:ilvl w:val="0"/>
          <w:numId w:val="1265"/>
        </w:numPr>
      </w:pPr>
      <w:hyperlink r:id="rId905">
        <w:r>
          <w:rPr>
            <w:rStyle w:val="Hyperlink"/>
          </w:rPr>
          <w:t xml:space="preserve">Building Your Funding Train</w:t>
        </w:r>
      </w:hyperlink>
    </w:p>
    <w:p>
      <w:pPr>
        <w:pStyle w:val="Compact"/>
        <w:numPr>
          <w:ilvl w:val="0"/>
          <w:numId w:val="1265"/>
        </w:numPr>
      </w:pPr>
      <w:hyperlink r:id="rId906">
        <w:r>
          <w:rPr>
            <w:rStyle w:val="Hyperlink"/>
          </w:rPr>
          <w:t xml:space="preserve">NIH Grant Writing Resources</w:t>
        </w:r>
      </w:hyperlink>
    </w:p>
    <w:bookmarkEnd w:id="907"/>
    <w:bookmarkStart w:id="910" w:name="ethics-and-global-health-research"/>
    <w:p>
      <w:pPr>
        <w:pStyle w:val="Heading2"/>
      </w:pPr>
      <w:r>
        <w:t xml:space="preserve">21.10 Ethics and global health research</w:t>
      </w:r>
    </w:p>
    <w:p>
      <w:pPr>
        <w:pStyle w:val="Compact"/>
        <w:numPr>
          <w:ilvl w:val="0"/>
          <w:numId w:val="1266"/>
        </w:numPr>
      </w:pPr>
      <w:hyperlink r:id="rId908">
        <w:r>
          <w:rPr>
            <w:rStyle w:val="Hyperlink"/>
          </w:rPr>
          <w:t xml:space="preserve">Global Code of Conduct For Research in Resource-Poor Settings</w:t>
        </w:r>
      </w:hyperlink>
    </w:p>
    <w:p>
      <w:pPr>
        <w:pStyle w:val="Compact"/>
        <w:numPr>
          <w:ilvl w:val="0"/>
          <w:numId w:val="1266"/>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66"/>
        </w:numPr>
      </w:pPr>
      <w:hyperlink r:id="rId909">
        <w:r>
          <w:rPr>
            <w:rStyle w:val="Hyperlink"/>
          </w:rPr>
          <w:t xml:space="preserve">Transforming Global Health Partnerships</w:t>
        </w:r>
      </w:hyperlink>
    </w:p>
    <w:p>
      <w:r>
        <w:br w:type="page"/>
      </w:r>
    </w:p>
    <w:bookmarkEnd w:id="910"/>
    <w:bookmarkEnd w:id="911"/>
    <w:bookmarkStart w:id="938" w:name="professional-development"/>
    <w:p>
      <w:pPr>
        <w:pStyle w:val="Heading1"/>
      </w:pPr>
      <w:r>
        <w:t xml:space="preserve">22. Professional Development</w:t>
      </w:r>
    </w:p>
    <w:bookmarkStart w:id="912"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67"/>
        </w:numPr>
      </w:pPr>
      <w:r>
        <w:t xml:space="preserve">Regular, open communication between mentees and mentors</w:t>
      </w:r>
    </w:p>
    <w:p>
      <w:pPr>
        <w:pStyle w:val="Compact"/>
        <w:numPr>
          <w:ilvl w:val="0"/>
          <w:numId w:val="1267"/>
        </w:numPr>
      </w:pPr>
      <w:r>
        <w:t xml:space="preserve">Mutual respect and trust</w:t>
      </w:r>
    </w:p>
    <w:p>
      <w:pPr>
        <w:pStyle w:val="Compact"/>
        <w:numPr>
          <w:ilvl w:val="0"/>
          <w:numId w:val="1267"/>
        </w:numPr>
      </w:pPr>
      <w:r>
        <w:t xml:space="preserve">Clear expectations and goals</w:t>
      </w:r>
    </w:p>
    <w:p>
      <w:pPr>
        <w:pStyle w:val="Compact"/>
        <w:numPr>
          <w:ilvl w:val="0"/>
          <w:numId w:val="1267"/>
        </w:numPr>
      </w:pPr>
      <w:r>
        <w:t xml:space="preserve">Constructive feedback</w:t>
      </w:r>
    </w:p>
    <w:p>
      <w:pPr>
        <w:pStyle w:val="Compact"/>
        <w:numPr>
          <w:ilvl w:val="0"/>
          <w:numId w:val="1267"/>
        </w:numPr>
      </w:pPr>
      <w:r>
        <w:t xml:space="preserve">Support for both research and career development</w:t>
      </w:r>
    </w:p>
    <w:bookmarkEnd w:id="912"/>
    <w:bookmarkStart w:id="915"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68"/>
        </w:numPr>
      </w:pPr>
      <w:r>
        <w:t xml:space="preserve">Short-term and long-term career goals</w:t>
      </w:r>
    </w:p>
    <w:p>
      <w:pPr>
        <w:pStyle w:val="Compact"/>
        <w:numPr>
          <w:ilvl w:val="0"/>
          <w:numId w:val="1268"/>
        </w:numPr>
      </w:pPr>
      <w:r>
        <w:t xml:space="preserve">Skills to develop</w:t>
      </w:r>
    </w:p>
    <w:p>
      <w:pPr>
        <w:pStyle w:val="Compact"/>
        <w:numPr>
          <w:ilvl w:val="0"/>
          <w:numId w:val="1268"/>
        </w:numPr>
      </w:pPr>
      <w:r>
        <w:t xml:space="preserve">Training needs and opportunities</w:t>
      </w:r>
    </w:p>
    <w:p>
      <w:pPr>
        <w:pStyle w:val="Compact"/>
        <w:numPr>
          <w:ilvl w:val="0"/>
          <w:numId w:val="1268"/>
        </w:numPr>
      </w:pPr>
      <w:r>
        <w:t xml:space="preserve">Timeline and milestones</w:t>
      </w:r>
    </w:p>
    <w:p>
      <w:pPr>
        <w:pStyle w:val="Compact"/>
        <w:numPr>
          <w:ilvl w:val="0"/>
          <w:numId w:val="1268"/>
        </w:numPr>
      </w:pPr>
      <w:r>
        <w:t xml:space="preserve">Progress toward goals</w:t>
      </w:r>
    </w:p>
    <w:p>
      <w:pPr>
        <w:pStyle w:val="FirstParagraph"/>
      </w:pPr>
      <w:r>
        <w:t xml:space="preserve">Update your IDP at least annually and discuss it with your PI. Useful resources:</w:t>
      </w:r>
    </w:p>
    <w:p>
      <w:pPr>
        <w:pStyle w:val="Compact"/>
        <w:numPr>
          <w:ilvl w:val="0"/>
          <w:numId w:val="1269"/>
        </w:numPr>
      </w:pPr>
      <w:hyperlink r:id="rId913">
        <w:r>
          <w:rPr>
            <w:rStyle w:val="Hyperlink"/>
          </w:rPr>
          <w:t xml:space="preserve">myIDP - Individual Development Plan tool</w:t>
        </w:r>
      </w:hyperlink>
    </w:p>
    <w:p>
      <w:pPr>
        <w:pStyle w:val="Compact"/>
        <w:numPr>
          <w:ilvl w:val="0"/>
          <w:numId w:val="1269"/>
        </w:numPr>
      </w:pPr>
      <w:hyperlink r:id="rId914">
        <w:r>
          <w:rPr>
            <w:rStyle w:val="Hyperlink"/>
          </w:rPr>
          <w:t xml:space="preserve">NIH OITE Career Resources</w:t>
        </w:r>
      </w:hyperlink>
    </w:p>
    <w:bookmarkEnd w:id="915"/>
    <w:bookmarkStart w:id="918"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0"/>
        </w:numPr>
      </w:pPr>
      <w:r>
        <w:t xml:space="preserve">Discuss conference opportunities with PIs early</w:t>
      </w:r>
    </w:p>
    <w:p>
      <w:pPr>
        <w:pStyle w:val="Compact"/>
        <w:numPr>
          <w:ilvl w:val="0"/>
          <w:numId w:val="1270"/>
        </w:numPr>
      </w:pPr>
      <w:r>
        <w:t xml:space="preserve">Submit abstracts with PI approval</w:t>
      </w:r>
    </w:p>
    <w:p>
      <w:pPr>
        <w:pStyle w:val="Compact"/>
        <w:numPr>
          <w:ilvl w:val="0"/>
          <w:numId w:val="1270"/>
        </w:numPr>
      </w:pPr>
      <w:r>
        <w:t xml:space="preserve">Practice presentations in lab meeting before the conference</w:t>
      </w:r>
    </w:p>
    <w:p>
      <w:pPr>
        <w:pStyle w:val="Compact"/>
        <w:numPr>
          <w:ilvl w:val="0"/>
          <w:numId w:val="127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1"/>
        </w:numPr>
      </w:pPr>
      <w:hyperlink r:id="rId916">
        <w:r>
          <w:rPr>
            <w:rStyle w:val="Hyperlink"/>
          </w:rPr>
          <w:t xml:space="preserve">How to tell a compelling story in scientific presentations</w:t>
        </w:r>
      </w:hyperlink>
    </w:p>
    <w:p>
      <w:pPr>
        <w:pStyle w:val="Compact"/>
        <w:numPr>
          <w:ilvl w:val="0"/>
          <w:numId w:val="1271"/>
        </w:numPr>
      </w:pPr>
      <w:hyperlink r:id="rId898">
        <w:r>
          <w:rPr>
            <w:rStyle w:val="Hyperlink"/>
          </w:rPr>
          <w:t xml:space="preserve">How to give a killer narratively-driven scientific talk</w:t>
        </w:r>
      </w:hyperlink>
    </w:p>
    <w:p>
      <w:pPr>
        <w:pStyle w:val="Compact"/>
        <w:numPr>
          <w:ilvl w:val="0"/>
          <w:numId w:val="1271"/>
        </w:numPr>
      </w:pPr>
      <w:hyperlink r:id="rId917">
        <w:r>
          <w:rPr>
            <w:rStyle w:val="Hyperlink"/>
          </w:rPr>
          <w:t xml:space="preserve">How to make a better poster</w:t>
        </w:r>
      </w:hyperlink>
    </w:p>
    <w:p>
      <w:pPr>
        <w:pStyle w:val="Compact"/>
        <w:numPr>
          <w:ilvl w:val="0"/>
          <w:numId w:val="1271"/>
        </w:numPr>
      </w:pPr>
      <w:hyperlink r:id="rId900">
        <w:r>
          <w:rPr>
            <w:rStyle w:val="Hyperlink"/>
          </w:rPr>
          <w:t xml:space="preserve">How to make an even better poster</w:t>
        </w:r>
      </w:hyperlink>
    </w:p>
    <w:bookmarkEnd w:id="918"/>
    <w:bookmarkStart w:id="922"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2"/>
        </w:numPr>
      </w:pPr>
      <w:r>
        <w:t xml:space="preserve">Label x-axis and y-axis clearly</w:t>
      </w:r>
    </w:p>
    <w:p>
      <w:pPr>
        <w:pStyle w:val="Compact"/>
        <w:numPr>
          <w:ilvl w:val="0"/>
          <w:numId w:val="1272"/>
        </w:numPr>
      </w:pPr>
      <w:r>
        <w:t xml:space="preserve">Use panel labels when including multiple subplots</w:t>
      </w:r>
    </w:p>
    <w:p>
      <w:pPr>
        <w:pStyle w:val="Compact"/>
        <w:numPr>
          <w:ilvl w:val="0"/>
          <w:numId w:val="1272"/>
        </w:numPr>
      </w:pPr>
      <w:r>
        <w:t xml:space="preserve">Include sufficient tick marks and labels</w:t>
      </w:r>
    </w:p>
    <w:p>
      <w:pPr>
        <w:pStyle w:val="Compact"/>
        <w:numPr>
          <w:ilvl w:val="0"/>
          <w:numId w:val="1272"/>
        </w:numPr>
      </w:pPr>
      <w:r>
        <w:t xml:space="preserve">Use appropriate font sizes (readable but not distracting)</w:t>
      </w:r>
    </w:p>
    <w:p>
      <w:pPr>
        <w:pStyle w:val="Compact"/>
        <w:numPr>
          <w:ilvl w:val="0"/>
          <w:numId w:val="1272"/>
        </w:numPr>
      </w:pPr>
      <w:r>
        <w:t xml:space="preserve">Use colorblind-friendly palettes (see</w:t>
      </w:r>
      <w:r>
        <w:t xml:space="preserve"> </w:t>
      </w:r>
      <w:hyperlink r:id="rId919">
        <w:r>
          <w:rPr>
            <w:rStyle w:val="Hyperlink"/>
          </w:rPr>
          <w:t xml:space="preserve">ColorBrewer</w:t>
        </w:r>
      </w:hyperlink>
      <w:r>
        <w:t xml:space="preserve"> </w:t>
      </w:r>
      <w:r>
        <w:t xml:space="preserve">or</w:t>
      </w:r>
      <w:r>
        <w:t xml:space="preserve"> </w:t>
      </w:r>
      <w:hyperlink r:id="rId920">
        <w:r>
          <w:rPr>
            <w:rStyle w:val="Hyperlink"/>
          </w:rPr>
          <w:t xml:space="preserve">iwanthue</w:t>
        </w:r>
      </w:hyperlink>
      <w:r>
        <w:t xml:space="preserve">)</w:t>
      </w:r>
    </w:p>
    <w:p>
      <w:pPr>
        <w:pStyle w:val="Compact"/>
        <w:numPr>
          <w:ilvl w:val="0"/>
          <w:numId w:val="1272"/>
        </w:numPr>
      </w:pPr>
      <w:r>
        <w:t xml:space="preserve">Define colors, shapes, and line types in legends</w:t>
      </w:r>
    </w:p>
    <w:p>
      <w:pPr>
        <w:pStyle w:val="Compact"/>
        <w:numPr>
          <w:ilvl w:val="0"/>
          <w:numId w:val="1272"/>
        </w:numPr>
      </w:pPr>
      <w:r>
        <w:t xml:space="preserve">Minimize abbreviations in labels and legends</w:t>
      </w:r>
    </w:p>
    <w:p>
      <w:pPr>
        <w:pStyle w:val="Compact"/>
        <w:numPr>
          <w:ilvl w:val="0"/>
          <w:numId w:val="1272"/>
        </w:numPr>
      </w:pPr>
      <w:r>
        <w:t xml:space="preserve">Use transparency to show overlapping data</w:t>
      </w:r>
    </w:p>
    <w:p>
      <w:pPr>
        <w:pStyle w:val="Compact"/>
        <w:numPr>
          <w:ilvl w:val="0"/>
          <w:numId w:val="1272"/>
        </w:numPr>
      </w:pPr>
      <w:r>
        <w:t xml:space="preserve">Show measures of precision (e.g., 95% confidence intervals)</w:t>
      </w:r>
    </w:p>
    <w:p>
      <w:pPr>
        <w:pStyle w:val="FirstParagraph"/>
      </w:pPr>
      <w:r>
        <w:rPr>
          <w:b/>
          <w:bCs/>
        </w:rPr>
        <w:t xml:space="preserve">Resources:</w:t>
      </w:r>
    </w:p>
    <w:p>
      <w:pPr>
        <w:pStyle w:val="Compact"/>
        <w:numPr>
          <w:ilvl w:val="0"/>
          <w:numId w:val="1273"/>
        </w:numPr>
      </w:pPr>
      <w:hyperlink r:id="rId921">
        <w:r>
          <w:rPr>
            <w:rStyle w:val="Hyperlink"/>
          </w:rPr>
          <w:t xml:space="preserve">Ten Simple Rules for Better Figures</w:t>
        </w:r>
      </w:hyperlink>
    </w:p>
    <w:bookmarkEnd w:id="922"/>
    <w:bookmarkStart w:id="924" w:name="grant-writing"/>
    <w:p>
      <w:pPr>
        <w:pStyle w:val="Heading2"/>
      </w:pPr>
      <w:r>
        <w:t xml:space="preserve">22.5 Grant Writing</w:t>
      </w:r>
    </w:p>
    <w:p>
      <w:pPr>
        <w:pStyle w:val="Compact"/>
        <w:numPr>
          <w:ilvl w:val="0"/>
          <w:numId w:val="1274"/>
        </w:numPr>
      </w:pPr>
      <w:r>
        <w:t xml:space="preserve">Graduate students and postdocs are encouraged to apply for fellowships (e.g., NIH F31, NSF GRFP, K awards)</w:t>
      </w:r>
    </w:p>
    <w:p>
      <w:pPr>
        <w:pStyle w:val="Compact"/>
        <w:numPr>
          <w:ilvl w:val="0"/>
          <w:numId w:val="1274"/>
        </w:numPr>
      </w:pPr>
      <w:r>
        <w:t xml:space="preserve">PIs will support fellowship applications with feedback, letters of support, and mentoring</w:t>
      </w:r>
    </w:p>
    <w:p>
      <w:pPr>
        <w:pStyle w:val="Compact"/>
        <w:numPr>
          <w:ilvl w:val="0"/>
          <w:numId w:val="1274"/>
        </w:numPr>
      </w:pPr>
      <w:r>
        <w:t xml:space="preserve">Start planning fellowship applications well in advance of deadlines (typically 3-6 months)</w:t>
      </w:r>
    </w:p>
    <w:p>
      <w:pPr>
        <w:pStyle w:val="Compact"/>
        <w:numPr>
          <w:ilvl w:val="0"/>
          <w:numId w:val="1274"/>
        </w:numPr>
      </w:pPr>
      <w:r>
        <w:t xml:space="preserve">Attend grant writing workshops and seek feedback from multiple sources</w:t>
      </w:r>
    </w:p>
    <w:p>
      <w:pPr>
        <w:pStyle w:val="FirstParagraph"/>
      </w:pPr>
      <w:r>
        <w:rPr>
          <w:b/>
          <w:bCs/>
        </w:rPr>
        <w:t xml:space="preserve">Resources:</w:t>
      </w:r>
    </w:p>
    <w:p>
      <w:pPr>
        <w:pStyle w:val="Compact"/>
        <w:numPr>
          <w:ilvl w:val="0"/>
          <w:numId w:val="1275"/>
        </w:numPr>
      </w:pPr>
      <w:hyperlink r:id="rId905">
        <w:r>
          <w:rPr>
            <w:rStyle w:val="Hyperlink"/>
          </w:rPr>
          <w:t xml:space="preserve">Building Your Funding Train</w:t>
        </w:r>
      </w:hyperlink>
    </w:p>
    <w:p>
      <w:pPr>
        <w:pStyle w:val="Compact"/>
        <w:numPr>
          <w:ilvl w:val="0"/>
          <w:numId w:val="1275"/>
        </w:numPr>
      </w:pPr>
      <w:hyperlink r:id="rId923">
        <w:r>
          <w:rPr>
            <w:rStyle w:val="Hyperlink"/>
          </w:rPr>
          <w:t xml:space="preserve">NIH Funding Opportunities</w:t>
        </w:r>
      </w:hyperlink>
    </w:p>
    <w:p>
      <w:pPr>
        <w:pStyle w:val="Compact"/>
        <w:numPr>
          <w:ilvl w:val="0"/>
          <w:numId w:val="1275"/>
        </w:numPr>
      </w:pPr>
      <w:hyperlink r:id="rId906">
        <w:r>
          <w:rPr>
            <w:rStyle w:val="Hyperlink"/>
          </w:rPr>
          <w:t xml:space="preserve">NIH Grant Writing Resources</w:t>
        </w:r>
      </w:hyperlink>
    </w:p>
    <w:bookmarkEnd w:id="924"/>
    <w:bookmarkStart w:id="935"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25"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6"/>
        </w:numPr>
      </w:pPr>
      <w:r>
        <w:t xml:space="preserve">Understand the typical scope and depth expected</w:t>
      </w:r>
    </w:p>
    <w:p>
      <w:pPr>
        <w:pStyle w:val="Compact"/>
        <w:numPr>
          <w:ilvl w:val="0"/>
          <w:numId w:val="1276"/>
        </w:numPr>
      </w:pPr>
      <w:r>
        <w:t xml:space="preserve">See different approaches to structure and presentation</w:t>
      </w:r>
    </w:p>
    <w:p>
      <w:pPr>
        <w:pStyle w:val="Compact"/>
        <w:numPr>
          <w:ilvl w:val="0"/>
          <w:numId w:val="1276"/>
        </w:numPr>
      </w:pPr>
      <w:r>
        <w:t xml:space="preserve">Calibrate your expectations based on successful examples</w:t>
      </w:r>
    </w:p>
    <w:p>
      <w:pPr>
        <w:pStyle w:val="Compact"/>
        <w:numPr>
          <w:ilvl w:val="0"/>
          <w:numId w:val="127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25"/>
    <w:bookmarkStart w:id="926"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7"/>
        </w:numPr>
      </w:pPr>
      <w:r>
        <w:t xml:space="preserve">Independent research capability</w:t>
      </w:r>
    </w:p>
    <w:p>
      <w:pPr>
        <w:pStyle w:val="Compact"/>
        <w:numPr>
          <w:ilvl w:val="0"/>
          <w:numId w:val="1277"/>
        </w:numPr>
      </w:pPr>
      <w:r>
        <w:t xml:space="preserve">Ability to communicate findings effectively</w:t>
      </w:r>
    </w:p>
    <w:p>
      <w:pPr>
        <w:pStyle w:val="Compact"/>
        <w:numPr>
          <w:ilvl w:val="0"/>
          <w:numId w:val="1277"/>
        </w:numPr>
      </w:pPr>
      <w:r>
        <w:t xml:space="preserve">Contribution to the scientific literature</w:t>
      </w:r>
    </w:p>
    <w:p>
      <w:pPr>
        <w:pStyle w:val="Compact"/>
        <w:numPr>
          <w:ilvl w:val="0"/>
          <w:numId w:val="1277"/>
        </w:numPr>
      </w:pPr>
      <w:r>
        <w:t xml:space="preserve">Readiness for an academic or research career</w:t>
      </w:r>
    </w:p>
    <w:bookmarkEnd w:id="926"/>
    <w:bookmarkStart w:id="927"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27"/>
    <w:bookmarkStart w:id="931" w:name="Xf7e5f1b0b64a3c55df6fef626e920eee1335225"/>
    <w:p>
      <w:pPr>
        <w:pStyle w:val="Heading3"/>
      </w:pPr>
      <w:r>
        <w:t xml:space="preserve">22.6.4 Historical Context: The Masterpiece Tradition</w:t>
      </w:r>
    </w:p>
    <w:p>
      <w:pPr>
        <w:pStyle w:val="FirstParagraph"/>
      </w:pPr>
      <w:r>
        <w:t xml:space="preserve">The</w:t>
      </w:r>
      <w:r>
        <w:t xml:space="preserve"> </w:t>
      </w:r>
      <w:hyperlink r:id="rId92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29">
        <w:r>
          <w:rPr>
            <w:rStyle w:val="Hyperlink"/>
          </w:rPr>
          <w:t xml:space="preserve">PhD</w:t>
        </w:r>
      </w:hyperlink>
      <w:r>
        <w:t xml:space="preserve">,</w:t>
      </w:r>
      <w:r>
        <w:t xml:space="preserve"> </w:t>
      </w:r>
      <w:r>
        <w:t xml:space="preserve">is a spiritual successor to an apprentice’s</w:t>
      </w:r>
      <w:r>
        <w:t xml:space="preserve"> </w:t>
      </w:r>
      <w:hyperlink r:id="rId93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8"/>
        </w:numPr>
      </w:pPr>
      <w:r>
        <w:t xml:space="preserve">The dissertation proves you can conduct rigorous research</w:t>
      </w:r>
    </w:p>
    <w:p>
      <w:pPr>
        <w:pStyle w:val="Compact"/>
        <w:numPr>
          <w:ilvl w:val="0"/>
          <w:numId w:val="1278"/>
        </w:numPr>
      </w:pPr>
      <w:r>
        <w:t xml:space="preserve">It doesn’t need to solve every problem in your field</w:t>
      </w:r>
    </w:p>
    <w:p>
      <w:pPr>
        <w:pStyle w:val="Compact"/>
        <w:numPr>
          <w:ilvl w:val="0"/>
          <w:numId w:val="1278"/>
        </w:numPr>
      </w:pPr>
      <w:r>
        <w:t xml:space="preserve">It doesn’t need to be flawless</w:t>
      </w:r>
    </w:p>
    <w:p>
      <w:pPr>
        <w:pStyle w:val="Compact"/>
        <w:numPr>
          <w:ilvl w:val="0"/>
          <w:numId w:val="1278"/>
        </w:numPr>
      </w:pPr>
      <w:r>
        <w:t xml:space="preserve">It doesn’t need to be all-encompassing</w:t>
      </w:r>
    </w:p>
    <w:p>
      <w:pPr>
        <w:pStyle w:val="Compact"/>
        <w:numPr>
          <w:ilvl w:val="0"/>
          <w:numId w:val="1278"/>
        </w:numPr>
      </w:pPr>
      <w:r>
        <w:t xml:space="preserve">It just needs to constitute incremental progress in your field</w:t>
      </w:r>
    </w:p>
    <w:bookmarkEnd w:id="931"/>
    <w:bookmarkStart w:id="932"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9"/>
        </w:numPr>
      </w:pPr>
      <w:r>
        <w:t xml:space="preserve">Done is better than perfect when it comes to dissertations</w:t>
      </w:r>
    </w:p>
    <w:p>
      <w:pPr>
        <w:pStyle w:val="Compact"/>
        <w:numPr>
          <w:ilvl w:val="0"/>
          <w:numId w:val="1279"/>
        </w:numPr>
      </w:pPr>
      <w:r>
        <w:t xml:space="preserve">You’ll have your entire career to refine and expand on these ideas</w:t>
      </w:r>
    </w:p>
    <w:p>
      <w:pPr>
        <w:pStyle w:val="Compact"/>
        <w:numPr>
          <w:ilvl w:val="0"/>
          <w:numId w:val="1279"/>
        </w:numPr>
      </w:pPr>
      <w:r>
        <w:t xml:space="preserve">The goal is to finish and move forward,</w:t>
      </w:r>
      <w:r>
        <w:t xml:space="preserve"> </w:t>
      </w:r>
      <w:r>
        <w:t xml:space="preserve">not to write the definitive work on your topic</w:t>
      </w:r>
    </w:p>
    <w:p>
      <w:pPr>
        <w:pStyle w:val="Compact"/>
        <w:numPr>
          <w:ilvl w:val="0"/>
          <w:numId w:val="127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32"/>
    <w:bookmarkStart w:id="934" w:name="resources-3"/>
    <w:p>
      <w:pPr>
        <w:pStyle w:val="Heading3"/>
      </w:pPr>
      <w:r>
        <w:t xml:space="preserve">22.6.6 Resources</w:t>
      </w:r>
    </w:p>
    <w:p>
      <w:pPr>
        <w:pStyle w:val="FirstParagraph"/>
      </w:pPr>
      <w:r>
        <w:rPr>
          <w:b/>
          <w:bCs/>
        </w:rPr>
        <w:t xml:space="preserve">Dissertation writing tools:</w:t>
      </w:r>
    </w:p>
    <w:p>
      <w:pPr>
        <w:pStyle w:val="Compact"/>
        <w:numPr>
          <w:ilvl w:val="0"/>
          <w:numId w:val="1280"/>
        </w:numPr>
      </w:pPr>
      <w:hyperlink r:id="rId933">
        <w:r>
          <w:rPr>
            <w:rStyle w:val="Hyperlink"/>
          </w:rPr>
          <w:t xml:space="preserve">quarto-thesis</w:t>
        </w:r>
      </w:hyperlink>
      <w:r>
        <w:t xml:space="preserve"> </w:t>
      </w:r>
      <w:r>
        <w:t xml:space="preserve">- Quarto extension for creating masters or PhD theses with professional LaTeX formatting</w:t>
      </w:r>
    </w:p>
    <w:bookmarkEnd w:id="934"/>
    <w:bookmarkEnd w:id="935"/>
    <w:bookmarkStart w:id="936"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1"/>
        </w:numPr>
      </w:pPr>
      <w:r>
        <w:t xml:space="preserve">Graduate students are encouraged to gain teaching experience</w:t>
      </w:r>
    </w:p>
    <w:p>
      <w:pPr>
        <w:pStyle w:val="Compact"/>
        <w:numPr>
          <w:ilvl w:val="0"/>
          <w:numId w:val="1281"/>
        </w:numPr>
      </w:pPr>
      <w:r>
        <w:t xml:space="preserve">We support science communication and outreach activities</w:t>
      </w:r>
    </w:p>
    <w:p>
      <w:pPr>
        <w:pStyle w:val="Compact"/>
        <w:numPr>
          <w:ilvl w:val="0"/>
          <w:numId w:val="1281"/>
        </w:numPr>
      </w:pPr>
      <w:r>
        <w:t xml:space="preserve">Discuss opportunities with PIs</w:t>
      </w:r>
    </w:p>
    <w:p>
      <w:pPr>
        <w:pStyle w:val="FirstParagraph"/>
      </w:pPr>
      <w:r>
        <w:t xml:space="preserve">The</w:t>
      </w:r>
      <w:r>
        <w:t xml:space="preserve"> </w:t>
      </w:r>
      <w:hyperlink r:id="rId79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72">
        <w:r>
          <w:rPr>
            <w:rStyle w:val="Hyperlink"/>
          </w:rPr>
          <w:t xml:space="preserve">workshop index</w:t>
        </w:r>
      </w:hyperlink>
      <w:r>
        <w:t xml:space="preserve"> </w:t>
      </w:r>
      <w:r>
        <w:t xml:space="preserve">provides a comprehensive catalog of available resources.</w:t>
      </w:r>
    </w:p>
    <w:bookmarkEnd w:id="936"/>
    <w:bookmarkStart w:id="937"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2"/>
        </w:numPr>
      </w:pPr>
      <w:r>
        <w:t xml:space="preserve">Attend seminars and departmental events</w:t>
      </w:r>
    </w:p>
    <w:p>
      <w:pPr>
        <w:pStyle w:val="Compact"/>
        <w:numPr>
          <w:ilvl w:val="0"/>
          <w:numId w:val="1282"/>
        </w:numPr>
      </w:pPr>
      <w:r>
        <w:t xml:space="preserve">Connect with researchers in your field</w:t>
      </w:r>
    </w:p>
    <w:p>
      <w:pPr>
        <w:pStyle w:val="Compact"/>
        <w:numPr>
          <w:ilvl w:val="0"/>
          <w:numId w:val="1282"/>
        </w:numPr>
      </w:pPr>
      <w:r>
        <w:t xml:space="preserve">Join professional societies</w:t>
      </w:r>
    </w:p>
    <w:p>
      <w:pPr>
        <w:pStyle w:val="Compact"/>
        <w:numPr>
          <w:ilvl w:val="0"/>
          <w:numId w:val="1282"/>
        </w:numPr>
      </w:pPr>
      <w:r>
        <w:t xml:space="preserve">Use professional social media platforms to share research and engage with the scientific community</w:t>
      </w:r>
    </w:p>
    <w:p>
      <w:r>
        <w:br w:type="page"/>
      </w:r>
    </w:p>
    <w:bookmarkEnd w:id="937"/>
    <w:bookmarkEnd w:id="938"/>
    <w:bookmarkStart w:id="943" w:name="sec-writing"/>
    <w:p>
      <w:pPr>
        <w:pStyle w:val="Heading1"/>
      </w:pPr>
      <w:r>
        <w:t xml:space="preserve">23. Writing</w:t>
      </w:r>
    </w:p>
    <w:bookmarkStart w:id="939"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3"/>
        </w:numPr>
      </w:pPr>
      <w:r>
        <w:t xml:space="preserve">Organize your thoughts and identify what you actually need to know</w:t>
      </w:r>
    </w:p>
    <w:p>
      <w:pPr>
        <w:pStyle w:val="Compact"/>
        <w:numPr>
          <w:ilvl w:val="0"/>
          <w:numId w:val="1283"/>
        </w:numPr>
      </w:pPr>
      <w:r>
        <w:t xml:space="preserve">Articulate the problem more precisely</w:t>
      </w:r>
    </w:p>
    <w:p>
      <w:pPr>
        <w:pStyle w:val="Compact"/>
        <w:numPr>
          <w:ilvl w:val="0"/>
          <w:numId w:val="128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39"/>
    <w:bookmarkStart w:id="941"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40">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284"/>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84"/>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8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84"/>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84"/>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41"/>
    <w:bookmarkStart w:id="942"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85"/>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8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85"/>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85"/>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42"/>
    <w:bookmarkEnd w:id="943"/>
    <w:bookmarkStart w:id="959" w:name="manuscript-preparation-and-publication"/>
    <w:p>
      <w:pPr>
        <w:pStyle w:val="Heading1"/>
      </w:pPr>
      <w:r>
        <w:t xml:space="preserve">24. Manuscript Preparation and Publication</w:t>
      </w:r>
    </w:p>
    <w:bookmarkStart w:id="94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86"/>
        </w:numPr>
      </w:pPr>
      <w:r>
        <w:rPr>
          <w:b/>
          <w:bCs/>
        </w:rPr>
        <w:t xml:space="preserve">Planning</w:t>
      </w:r>
      <w:r>
        <w:t xml:space="preserve">: Discuss target journals, outline, and timeline with PIs</w:t>
      </w:r>
    </w:p>
    <w:p>
      <w:pPr>
        <w:pStyle w:val="Compact"/>
        <w:numPr>
          <w:ilvl w:val="0"/>
          <w:numId w:val="1286"/>
        </w:numPr>
      </w:pPr>
      <w:r>
        <w:rPr>
          <w:b/>
          <w:bCs/>
        </w:rPr>
        <w:t xml:space="preserve">Drafting</w:t>
      </w:r>
      <w:r>
        <w:t xml:space="preserve">: Lead author prepares initial draft</w:t>
      </w:r>
    </w:p>
    <w:p>
      <w:pPr>
        <w:pStyle w:val="Compact"/>
        <w:numPr>
          <w:ilvl w:val="0"/>
          <w:numId w:val="1286"/>
        </w:numPr>
      </w:pPr>
      <w:r>
        <w:rPr>
          <w:b/>
          <w:bCs/>
        </w:rPr>
        <w:t xml:space="preserve">Internal review</w:t>
      </w:r>
      <w:r>
        <w:t xml:space="preserve">: Co-authors review and provide feedback</w:t>
      </w:r>
    </w:p>
    <w:p>
      <w:pPr>
        <w:pStyle w:val="Compact"/>
        <w:numPr>
          <w:ilvl w:val="0"/>
          <w:numId w:val="1286"/>
        </w:numPr>
      </w:pPr>
      <w:r>
        <w:rPr>
          <w:b/>
          <w:bCs/>
        </w:rPr>
        <w:t xml:space="preserve">Revision</w:t>
      </w:r>
      <w:r>
        <w:t xml:space="preserve">: Lead author incorporates feedback iteratively</w:t>
      </w:r>
    </w:p>
    <w:p>
      <w:pPr>
        <w:pStyle w:val="Compact"/>
        <w:numPr>
          <w:ilvl w:val="0"/>
          <w:numId w:val="1286"/>
        </w:numPr>
      </w:pPr>
      <w:r>
        <w:rPr>
          <w:b/>
          <w:bCs/>
        </w:rPr>
        <w:t xml:space="preserve">PI approval</w:t>
      </w:r>
      <w:r>
        <w:t xml:space="preserve">: Obtain final approval from PIs before submission</w:t>
      </w:r>
    </w:p>
    <w:p>
      <w:pPr>
        <w:pStyle w:val="Compact"/>
        <w:numPr>
          <w:ilvl w:val="0"/>
          <w:numId w:val="1286"/>
        </w:numPr>
      </w:pPr>
      <w:r>
        <w:rPr>
          <w:b/>
          <w:bCs/>
        </w:rPr>
        <w:t xml:space="preserve">Submission</w:t>
      </w:r>
      <w:r>
        <w:t xml:space="preserve">: Submit to journal</w:t>
      </w:r>
    </w:p>
    <w:p>
      <w:pPr>
        <w:pStyle w:val="Compact"/>
        <w:numPr>
          <w:ilvl w:val="0"/>
          <w:numId w:val="1286"/>
        </w:numPr>
      </w:pPr>
      <w:r>
        <w:rPr>
          <w:b/>
          <w:bCs/>
        </w:rPr>
        <w:t xml:space="preserve">Revisions</w:t>
      </w:r>
      <w:r>
        <w:t xml:space="preserve">: Lead author coordinates response to peer reviewers</w:t>
      </w:r>
    </w:p>
    <w:p>
      <w:pPr>
        <w:pStyle w:val="Compact"/>
        <w:numPr>
          <w:ilvl w:val="0"/>
          <w:numId w:val="1286"/>
        </w:numPr>
      </w:pPr>
      <w:r>
        <w:rPr>
          <w:b/>
          <w:bCs/>
        </w:rPr>
        <w:t xml:space="preserve">Publication</w:t>
      </w:r>
      <w:r>
        <w:t xml:space="preserve">: Celebrate and share!</w:t>
      </w:r>
    </w:p>
    <w:bookmarkEnd w:id="944"/>
    <w:bookmarkStart w:id="947"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4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46">
        <w:r>
          <w:rPr>
            <w:rStyle w:val="Hyperlink"/>
          </w:rPr>
          <w:t xml:space="preserve">implicature</w:t>
        </w:r>
      </w:hyperlink>
      <w:r>
        <w:t xml:space="preserve">.</w:t>
      </w:r>
    </w:p>
    <w:p>
      <w:pPr>
        <w:pStyle w:val="BodyText"/>
      </w:pPr>
      <w:r>
        <w:rPr>
          <w:b/>
          <w:bCs/>
        </w:rPr>
        <w:t xml:space="preserve">Additional tips:</w:t>
      </w:r>
    </w:p>
    <w:p>
      <w:pPr>
        <w:pStyle w:val="Compact"/>
        <w:numPr>
          <w:ilvl w:val="0"/>
          <w:numId w:val="1287"/>
        </w:numPr>
      </w:pPr>
      <w:r>
        <w:t xml:space="preserve">Always thank reviewers for their time and feedback</w:t>
      </w:r>
    </w:p>
    <w:p>
      <w:pPr>
        <w:pStyle w:val="Compact"/>
        <w:numPr>
          <w:ilvl w:val="0"/>
          <w:numId w:val="1287"/>
        </w:numPr>
      </w:pPr>
      <w:r>
        <w:t xml:space="preserve">Quote page numbers from the revised manuscript</w:t>
      </w:r>
    </w:p>
    <w:p>
      <w:pPr>
        <w:pStyle w:val="Compact"/>
        <w:numPr>
          <w:ilvl w:val="0"/>
          <w:numId w:val="1287"/>
        </w:numPr>
      </w:pPr>
      <w:r>
        <w:t xml:space="preserve">Use direct quotes from your revised text when possible</w:t>
      </w:r>
    </w:p>
    <w:p>
      <w:pPr>
        <w:pStyle w:val="Compact"/>
        <w:numPr>
          <w:ilvl w:val="0"/>
          <w:numId w:val="1287"/>
        </w:numPr>
      </w:pPr>
      <w:r>
        <w:t xml:space="preserve">Maintain a respectful and collaborative tone throughout</w:t>
      </w:r>
    </w:p>
    <w:p>
      <w:pPr>
        <w:pStyle w:val="Compact"/>
        <w:numPr>
          <w:ilvl w:val="0"/>
          <w:numId w:val="1287"/>
        </w:numPr>
      </w:pPr>
      <w:r>
        <w:t xml:space="preserve">If you make changes beyond what the reviewer requested, mention them briefly</w:t>
      </w:r>
    </w:p>
    <w:bookmarkEnd w:id="947"/>
    <w:bookmarkStart w:id="950" w:name="preprints-and-open-access"/>
    <w:p>
      <w:pPr>
        <w:pStyle w:val="Heading2"/>
      </w:pPr>
      <w:r>
        <w:t xml:space="preserve">24.3 Preprints and Open Access</w:t>
      </w:r>
    </w:p>
    <w:p>
      <w:pPr>
        <w:pStyle w:val="Compact"/>
        <w:numPr>
          <w:ilvl w:val="0"/>
          <w:numId w:val="1288"/>
        </w:numPr>
      </w:pPr>
      <w:r>
        <w:t xml:space="preserve">We encourage posting preprints prior to or during peer review on platforms like</w:t>
      </w:r>
      <w:r>
        <w:t xml:space="preserve"> </w:t>
      </w:r>
      <w:hyperlink r:id="rId948">
        <w:r>
          <w:rPr>
            <w:rStyle w:val="Hyperlink"/>
          </w:rPr>
          <w:t xml:space="preserve">medRxiv</w:t>
        </w:r>
      </w:hyperlink>
      <w:r>
        <w:t xml:space="preserve"> </w:t>
      </w:r>
      <w:r>
        <w:t xml:space="preserve">or</w:t>
      </w:r>
      <w:r>
        <w:t xml:space="preserve"> </w:t>
      </w:r>
      <w:hyperlink r:id="rId949">
        <w:r>
          <w:rPr>
            <w:rStyle w:val="Hyperlink"/>
          </w:rPr>
          <w:t xml:space="preserve">bioRxiv</w:t>
        </w:r>
      </w:hyperlink>
    </w:p>
    <w:p>
      <w:pPr>
        <w:pStyle w:val="Compact"/>
        <w:numPr>
          <w:ilvl w:val="0"/>
          <w:numId w:val="1288"/>
        </w:numPr>
      </w:pPr>
      <w:r>
        <w:t xml:space="preserve">Preprints allow rapid dissemination of findings and can be cited in grant applications</w:t>
      </w:r>
    </w:p>
    <w:p>
      <w:pPr>
        <w:pStyle w:val="Compact"/>
        <w:numPr>
          <w:ilvl w:val="0"/>
          <w:numId w:val="1288"/>
        </w:numPr>
      </w:pPr>
      <w:r>
        <w:t xml:space="preserve">We support publishing in open access journals when possible to maximize accessibility</w:t>
      </w:r>
    </w:p>
    <w:p>
      <w:pPr>
        <w:pStyle w:val="Compact"/>
        <w:numPr>
          <w:ilvl w:val="0"/>
          <w:numId w:val="128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48">
        <w:r>
          <w:rPr>
            <w:rStyle w:val="Hyperlink"/>
          </w:rPr>
          <w:t xml:space="preserve">medRxiv</w:t>
        </w:r>
      </w:hyperlink>
      <w:r>
        <w:t xml:space="preserve">.</w:t>
      </w:r>
    </w:p>
    <w:bookmarkEnd w:id="950"/>
    <w:bookmarkStart w:id="95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89"/>
        </w:numPr>
      </w:pPr>
      <w:r>
        <w:t xml:space="preserve">CONSORT for randomized trials</w:t>
      </w:r>
    </w:p>
    <w:p>
      <w:pPr>
        <w:pStyle w:val="Compact"/>
        <w:numPr>
          <w:ilvl w:val="0"/>
          <w:numId w:val="1289"/>
        </w:numPr>
      </w:pPr>
      <w:r>
        <w:t xml:space="preserve">STROBE for observational studies</w:t>
      </w:r>
    </w:p>
    <w:p>
      <w:pPr>
        <w:pStyle w:val="Compact"/>
        <w:numPr>
          <w:ilvl w:val="0"/>
          <w:numId w:val="1289"/>
        </w:numPr>
      </w:pPr>
      <w:r>
        <w:t xml:space="preserve">PRISMA for systematic reviews</w:t>
      </w:r>
    </w:p>
    <w:p>
      <w:pPr>
        <w:pStyle w:val="Compact"/>
        <w:numPr>
          <w:ilvl w:val="0"/>
          <w:numId w:val="1289"/>
        </w:numPr>
      </w:pPr>
      <w:r>
        <w:t xml:space="preserve">Others as appropriate (see</w:t>
      </w:r>
      <w:r>
        <w:t xml:space="preserve"> </w:t>
      </w:r>
      <w:hyperlink r:id="rId46">
        <w:r>
          <w:rPr>
            <w:rStyle w:val="Hyperlink"/>
          </w:rPr>
          <w:t xml:space="preserve">EQUATOR Network</w:t>
        </w:r>
      </w:hyperlink>
      <w:r>
        <w:t xml:space="preserve">)</w:t>
      </w:r>
    </w:p>
    <w:bookmarkEnd w:id="951"/>
    <w:bookmarkStart w:id="952" w:name="manuscript-checklist-1"/>
    <w:p>
      <w:pPr>
        <w:pStyle w:val="Heading2"/>
      </w:pPr>
      <w:r>
        <w:t xml:space="preserve">24.5 Manuscript Checklist</w:t>
      </w:r>
    </w:p>
    <w:p>
      <w:pPr>
        <w:pStyle w:val="FirstParagraph"/>
      </w:pPr>
      <w:r>
        <w:t xml:space="preserve">Before submitting a manuscript:</w:t>
      </w:r>
    </w:p>
    <w:p>
      <w:pPr>
        <w:pStyle w:val="Compact"/>
        <w:numPr>
          <w:ilvl w:val="0"/>
          <w:numId w:val="1290"/>
        </w:numPr>
      </w:pPr>
      <w:r>
        <w:t xml:space="preserve">Completed relevant reporting checklist</w:t>
      </w:r>
    </w:p>
    <w:p>
      <w:pPr>
        <w:pStyle w:val="Compact"/>
        <w:numPr>
          <w:ilvl w:val="0"/>
          <w:numId w:val="1291"/>
        </w:numPr>
      </w:pPr>
      <w:r>
        <w:t xml:space="preserve">Results are reproducible (rerunning code replicates tables/figures exactly)</w:t>
      </w:r>
    </w:p>
    <w:p>
      <w:pPr>
        <w:pStyle w:val="Compact"/>
        <w:numPr>
          <w:ilvl w:val="0"/>
          <w:numId w:val="1292"/>
        </w:numPr>
      </w:pPr>
      <w:r>
        <w:t xml:space="preserve">Target journal selected</w:t>
      </w:r>
    </w:p>
    <w:p>
      <w:pPr>
        <w:pStyle w:val="Compact"/>
        <w:numPr>
          <w:ilvl w:val="0"/>
          <w:numId w:val="1293"/>
        </w:numPr>
      </w:pPr>
      <w:r>
        <w:t xml:space="preserve">Title is declarative and states findings clearly</w:t>
      </w:r>
    </w:p>
    <w:p>
      <w:pPr>
        <w:pStyle w:val="Compact"/>
        <w:numPr>
          <w:ilvl w:val="0"/>
          <w:numId w:val="1294"/>
        </w:numPr>
      </w:pPr>
      <w:r>
        <w:t xml:space="preserve">Word count meets journal requirements</w:t>
      </w:r>
    </w:p>
    <w:p>
      <w:pPr>
        <w:pStyle w:val="Compact"/>
        <w:numPr>
          <w:ilvl w:val="0"/>
          <w:numId w:val="1295"/>
        </w:numPr>
      </w:pPr>
      <w:r>
        <w:t xml:space="preserve">Manuscript follows journal formatting guidelines</w:t>
      </w:r>
    </w:p>
    <w:p>
      <w:pPr>
        <w:pStyle w:val="Compact"/>
        <w:numPr>
          <w:ilvl w:val="0"/>
          <w:numId w:val="1296"/>
        </w:numPr>
      </w:pPr>
      <w:r>
        <w:t xml:space="preserve">Consistent voice throughout (typically active voice)</w:t>
      </w:r>
    </w:p>
    <w:p>
      <w:pPr>
        <w:pStyle w:val="Compact"/>
        <w:numPr>
          <w:ilvl w:val="0"/>
          <w:numId w:val="1297"/>
        </w:numPr>
      </w:pPr>
      <w:r>
        <w:t xml:space="preserve">All figures and tables referenced in main text</w:t>
      </w:r>
    </w:p>
    <w:p>
      <w:pPr>
        <w:pStyle w:val="Compact"/>
        <w:numPr>
          <w:ilvl w:val="0"/>
          <w:numId w:val="1298"/>
        </w:numPr>
      </w:pPr>
      <w:r>
        <w:t xml:space="preserve">Captions for all figures and tables</w:t>
      </w:r>
    </w:p>
    <w:p>
      <w:pPr>
        <w:pStyle w:val="Compact"/>
        <w:numPr>
          <w:ilvl w:val="0"/>
          <w:numId w:val="1299"/>
        </w:numPr>
      </w:pPr>
      <w:r>
        <w:t xml:space="preserve">Tables/figures numbered by order of appearance</w:t>
      </w:r>
    </w:p>
    <w:p>
      <w:pPr>
        <w:pStyle w:val="Compact"/>
        <w:numPr>
          <w:ilvl w:val="0"/>
          <w:numId w:val="1300"/>
        </w:numPr>
      </w:pPr>
      <w:r>
        <w:t xml:space="preserve">Abbreviations defined at first use and used sparingly</w:t>
      </w:r>
    </w:p>
    <w:p>
      <w:pPr>
        <w:pStyle w:val="Compact"/>
        <w:numPr>
          <w:ilvl w:val="0"/>
          <w:numId w:val="130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2"/>
        </w:numPr>
      </w:pPr>
      <w:r>
        <w:t xml:space="preserve">Avoid directionless statements (specify direction of associations)</w:t>
      </w:r>
    </w:p>
    <w:p>
      <w:pPr>
        <w:pStyle w:val="Compact"/>
        <w:numPr>
          <w:ilvl w:val="0"/>
          <w:numId w:val="1303"/>
        </w:numPr>
      </w:pPr>
      <w:r>
        <w:t xml:space="preserve">Causal language only when supported by study design</w:t>
      </w:r>
    </w:p>
    <w:p>
      <w:pPr>
        <w:pStyle w:val="Compact"/>
        <w:numPr>
          <w:ilvl w:val="0"/>
          <w:numId w:val="130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5"/>
        </w:numPr>
      </w:pPr>
      <w:r>
        <w:t xml:space="preserve">Author contributions drafted using CRediT Taxonomy</w:t>
      </w:r>
    </w:p>
    <w:bookmarkEnd w:id="952"/>
    <w:bookmarkStart w:id="95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5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5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5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06"/>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06"/>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06"/>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56"/>
    <w:bookmarkStart w:id="95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7"/>
        </w:numPr>
      </w:pPr>
      <w:r>
        <w:rPr>
          <w:b/>
          <w:bCs/>
        </w:rPr>
        <w:t xml:space="preserve">Cite primary sources</w:t>
      </w:r>
      <w:r>
        <w:t xml:space="preserve"> </w:t>
      </w:r>
      <w:r>
        <w:t xml:space="preserve">for factual statements about established knowledge, methods, or findings</w:t>
      </w:r>
    </w:p>
    <w:p>
      <w:pPr>
        <w:pStyle w:val="Compact"/>
        <w:numPr>
          <w:ilvl w:val="0"/>
          <w:numId w:val="1307"/>
        </w:numPr>
      </w:pPr>
      <w:r>
        <w:rPr>
          <w:b/>
          <w:bCs/>
        </w:rPr>
        <w:t xml:space="preserve">Cite official documentation</w:t>
      </w:r>
      <w:r>
        <w:t xml:space="preserve"> </w:t>
      </w:r>
      <w:r>
        <w:t xml:space="preserve">when describing how software, tools, or systems work</w:t>
      </w:r>
    </w:p>
    <w:p>
      <w:pPr>
        <w:pStyle w:val="Compact"/>
        <w:numPr>
          <w:ilvl w:val="0"/>
          <w:numId w:val="130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8"/>
        </w:numPr>
      </w:pPr>
      <w:r>
        <w:rPr>
          <w:b/>
          <w:bCs/>
        </w:rPr>
        <w:t xml:space="preserve">Demonstrate directly</w:t>
      </w:r>
      <w:r>
        <w:t xml:space="preserve">: Show the behavior through experiments, data, or explicit examples</w:t>
      </w:r>
    </w:p>
    <w:p>
      <w:pPr>
        <w:pStyle w:val="Compact"/>
        <w:numPr>
          <w:ilvl w:val="0"/>
          <w:numId w:val="130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09"/>
        </w:numPr>
      </w:pPr>
      <w:r>
        <w:t xml:space="preserve">Builds reader trust and credibility</w:t>
      </w:r>
    </w:p>
    <w:p>
      <w:pPr>
        <w:pStyle w:val="Compact"/>
        <w:numPr>
          <w:ilvl w:val="0"/>
          <w:numId w:val="1309"/>
        </w:numPr>
      </w:pPr>
      <w:r>
        <w:t xml:space="preserve">Enables readers to verify information independently</w:t>
      </w:r>
    </w:p>
    <w:p>
      <w:pPr>
        <w:pStyle w:val="Compact"/>
        <w:numPr>
          <w:ilvl w:val="0"/>
          <w:numId w:val="1309"/>
        </w:numPr>
      </w:pPr>
      <w:r>
        <w:t xml:space="preserve">Maintains scientific rigor in all communications</w:t>
      </w:r>
    </w:p>
    <w:p>
      <w:pPr>
        <w:pStyle w:val="Compact"/>
        <w:numPr>
          <w:ilvl w:val="0"/>
          <w:numId w:val="130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5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58"/>
    <w:bookmarkEnd w:id="959"/>
    <w:bookmarkStart w:id="1032" w:name="references"/>
    <w:p>
      <w:pPr>
        <w:pStyle w:val="Heading1"/>
      </w:pPr>
      <w:r>
        <w:t xml:space="preserve">References</w:t>
      </w:r>
    </w:p>
    <w:bookmarkStart w:id="1031" w:name="refs"/>
    <w:bookmarkStart w:id="96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60">
        <w:r>
          <w:rPr>
            <w:rStyle w:val="Hyperlink"/>
          </w:rPr>
          <w:t xml:space="preserve">https://doi.org/10.1371/journal.pgph.0002269</w:t>
        </w:r>
      </w:hyperlink>
      <w:r>
        <w:t xml:space="preserve">.</w:t>
      </w:r>
    </w:p>
    <w:bookmarkEnd w:id="961"/>
    <w:bookmarkStart w:id="96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62">
        <w:r>
          <w:rPr>
            <w:rStyle w:val="Hyperlink"/>
          </w:rPr>
          <w:t xml:space="preserve">https://doi.org/10.1038/d41586-019-01431-z</w:t>
        </w:r>
      </w:hyperlink>
      <w:r>
        <w:t xml:space="preserve">.</w:t>
      </w:r>
    </w:p>
    <w:bookmarkEnd w:id="963"/>
    <w:bookmarkStart w:id="96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64">
        <w:r>
          <w:rPr>
            <w:rStyle w:val="Hyperlink"/>
          </w:rPr>
          <w:t xml:space="preserve">https://jadebc.github.io/lab-manual/</w:t>
        </w:r>
      </w:hyperlink>
      <w:r>
        <w:t xml:space="preserve">.</w:t>
      </w:r>
    </w:p>
    <w:bookmarkEnd w:id="965"/>
    <w:bookmarkStart w:id="96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66">
        <w:r>
          <w:rPr>
            <w:rStyle w:val="Hyperlink"/>
          </w:rPr>
          <w:t xml:space="preserve">https://happygitwithr.com/</w:t>
        </w:r>
      </w:hyperlink>
      <w:r>
        <w:t xml:space="preserve">.</w:t>
      </w:r>
    </w:p>
    <w:bookmarkEnd w:id="967"/>
    <w:bookmarkStart w:id="96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2">
        <w:r>
          <w:rPr>
            <w:rStyle w:val="Hyperlink"/>
          </w:rPr>
          <w:t xml:space="preserve">https://reprex.tidyverse.org/</w:t>
        </w:r>
      </w:hyperlink>
      <w:r>
        <w:t xml:space="preserve">.</w:t>
      </w:r>
    </w:p>
    <w:bookmarkEnd w:id="968"/>
    <w:bookmarkStart w:id="97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69">
        <w:r>
          <w:rPr>
            <w:rStyle w:val="Hyperlink"/>
          </w:rPr>
          <w:t xml:space="preserve">https://doi.org/10.1038/s41467-020-19160-7</w:t>
        </w:r>
      </w:hyperlink>
      <w:r>
        <w:t xml:space="preserve">.</w:t>
      </w:r>
    </w:p>
    <w:bookmarkEnd w:id="970"/>
    <w:bookmarkStart w:id="97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71">
        <w:r>
          <w:rPr>
            <w:rStyle w:val="Hyperlink"/>
          </w:rPr>
          <w:t xml:space="preserve">http://creativecommons.org/licenses/by-nc/4.0/</w:t>
        </w:r>
      </w:hyperlink>
      <w:r>
        <w:t xml:space="preserve">.</w:t>
      </w:r>
    </w:p>
    <w:bookmarkEnd w:id="972"/>
    <w:bookmarkStart w:id="974" w:name="ref-credit"/>
    <w:p>
      <w:pPr>
        <w:pStyle w:val="Bibliography"/>
      </w:pPr>
      <w:r>
        <w:t xml:space="preserve">“CRediT: Contributor Roles Taxonomy.”</w:t>
      </w:r>
      <w:r>
        <w:t xml:space="preserve"> </w:t>
      </w:r>
      <w:r>
        <w:t xml:space="preserve">n.d. PLOS ONE.</w:t>
      </w:r>
      <w:r>
        <w:t xml:space="preserve"> </w:t>
      </w:r>
      <w:hyperlink r:id="rId973">
        <w:r>
          <w:rPr>
            <w:rStyle w:val="Hyperlink"/>
          </w:rPr>
          <w:t xml:space="preserve">https://journals.plos.org/plosone/s/authorship</w:t>
        </w:r>
      </w:hyperlink>
      <w:r>
        <w:t xml:space="preserve">.</w:t>
      </w:r>
    </w:p>
    <w:bookmarkEnd w:id="974"/>
    <w:bookmarkStart w:id="976" w:name="ref-dryad"/>
    <w:p>
      <w:pPr>
        <w:pStyle w:val="Bibliography"/>
      </w:pPr>
      <w:r>
        <w:t xml:space="preserve">“Dryad Digital Repository.”</w:t>
      </w:r>
      <w:r>
        <w:t xml:space="preserve"> </w:t>
      </w:r>
      <w:r>
        <w:t xml:space="preserve">n.d. Dryad.</w:t>
      </w:r>
      <w:r>
        <w:t xml:space="preserve"> </w:t>
      </w:r>
      <w:hyperlink r:id="rId975">
        <w:r>
          <w:rPr>
            <w:rStyle w:val="Hyperlink"/>
          </w:rPr>
          <w:t xml:space="preserve">https://datadryad.org/</w:t>
        </w:r>
      </w:hyperlink>
      <w:r>
        <w:t xml:space="preserve">.</w:t>
      </w:r>
    </w:p>
    <w:bookmarkEnd w:id="976"/>
    <w:bookmarkStart w:id="97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977"/>
    <w:bookmarkStart w:id="97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78">
        <w:r>
          <w:rPr>
            <w:rStyle w:val="Hyperlink"/>
          </w:rPr>
          <w:t xml:space="preserve">https://doi.org/10.1201/9781003029878</w:t>
        </w:r>
      </w:hyperlink>
      <w:r>
        <w:t xml:space="preserve">.</w:t>
      </w:r>
    </w:p>
    <w:bookmarkEnd w:id="979"/>
    <w:bookmarkStart w:id="98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25">
        <w:r>
          <w:rPr>
            <w:rStyle w:val="Hyperlink"/>
          </w:rPr>
          <w:t xml:space="preserve">https://github.com/orgs/quarto-dev/discussions/6085</w:t>
        </w:r>
      </w:hyperlink>
      <w:r>
        <w:t xml:space="preserve">.</w:t>
      </w:r>
    </w:p>
    <w:bookmarkEnd w:id="980"/>
    <w:bookmarkStart w:id="982" w:name="ref-githubdesktop"/>
    <w:p>
      <w:pPr>
        <w:pStyle w:val="Bibliography"/>
      </w:pPr>
      <w:r>
        <w:t xml:space="preserve">“GitHub Desktop.”</w:t>
      </w:r>
      <w:r>
        <w:t xml:space="preserve"> </w:t>
      </w:r>
      <w:r>
        <w:t xml:space="preserve">n.d. GitHub.</w:t>
      </w:r>
      <w:r>
        <w:t xml:space="preserve"> </w:t>
      </w:r>
      <w:hyperlink r:id="rId981">
        <w:r>
          <w:rPr>
            <w:rStyle w:val="Hyperlink"/>
          </w:rPr>
          <w:t xml:space="preserve">https://desktop.github.com/</w:t>
        </w:r>
      </w:hyperlink>
      <w:r>
        <w:t xml:space="preserve">.</w:t>
      </w:r>
    </w:p>
    <w:bookmarkEnd w:id="982"/>
    <w:bookmarkStart w:id="984" w:name="ref-plos_data"/>
    <w:p>
      <w:pPr>
        <w:pStyle w:val="Bibliography"/>
      </w:pPr>
      <w:r>
        <w:t xml:space="preserve">“How to Store and Manage Your Data.”</w:t>
      </w:r>
      <w:r>
        <w:t xml:space="preserve"> </w:t>
      </w:r>
      <w:r>
        <w:t xml:space="preserve">n.d. PLOS.</w:t>
      </w:r>
      <w:r>
        <w:t xml:space="preserve"> </w:t>
      </w:r>
      <w:hyperlink r:id="rId983">
        <w:r>
          <w:rPr>
            <w:rStyle w:val="Hyperlink"/>
          </w:rPr>
          <w:t xml:space="preserve">https://plos.org/resource/how-to-store-and-manage-your-data/</w:t>
        </w:r>
      </w:hyperlink>
      <w:r>
        <w:t xml:space="preserve">.</w:t>
      </w:r>
    </w:p>
    <w:bookmarkEnd w:id="984"/>
    <w:bookmarkStart w:id="98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85"/>
    <w:bookmarkStart w:id="987"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86">
        <w:r>
          <w:rPr>
            <w:rStyle w:val="Hyperlink"/>
          </w:rPr>
          <w:t xml:space="preserve">https://mentors.fm/2019/08/13/think-and-write-with-leslie-lamport/</w:t>
        </w:r>
      </w:hyperlink>
      <w:r>
        <w:t xml:space="preserve">.</w:t>
      </w:r>
    </w:p>
    <w:bookmarkEnd w:id="987"/>
    <w:bookmarkStart w:id="988" w:name="ref-medRxiv"/>
    <w:p>
      <w:pPr>
        <w:pStyle w:val="Bibliography"/>
      </w:pPr>
      <w:r>
        <w:t xml:space="preserve">“medRxiv: The Preprint Server for Health Sciences.”</w:t>
      </w:r>
      <w:r>
        <w:t xml:space="preserve"> </w:t>
      </w:r>
      <w:r>
        <w:t xml:space="preserve">n.d. Cold Spring Harbor Laboratory.</w:t>
      </w:r>
      <w:r>
        <w:t xml:space="preserve"> </w:t>
      </w:r>
      <w:hyperlink r:id="rId948">
        <w:r>
          <w:rPr>
            <w:rStyle w:val="Hyperlink"/>
          </w:rPr>
          <w:t xml:space="preserve">https://www.medrxiv.org/</w:t>
        </w:r>
      </w:hyperlink>
      <w:r>
        <w:t xml:space="preserve">.</w:t>
      </w:r>
    </w:p>
    <w:bookmarkEnd w:id="988"/>
    <w:bookmarkStart w:id="99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89">
        <w:r>
          <w:rPr>
            <w:rStyle w:val="Hyperlink"/>
          </w:rPr>
          <w:t xml:space="preserve">https://doi.org/10.1038/467775a</w:t>
        </w:r>
      </w:hyperlink>
      <w:r>
        <w:t xml:space="preserve">.</w:t>
      </w:r>
    </w:p>
    <w:bookmarkEnd w:id="990"/>
    <w:bookmarkStart w:id="99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91">
        <w:r>
          <w:rPr>
            <w:rStyle w:val="Hyperlink"/>
          </w:rPr>
          <w:t xml:space="preserve">https://doi.org/10.1038/s41562-016-0021</w:t>
        </w:r>
      </w:hyperlink>
      <w:r>
        <w:t xml:space="preserve">.</w:t>
      </w:r>
    </w:p>
    <w:bookmarkEnd w:id="992"/>
    <w:bookmarkStart w:id="99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93">
        <w:r>
          <w:rPr>
            <w:rStyle w:val="Hyperlink"/>
          </w:rPr>
          <w:t xml:space="preserve">https://doi.org/10.1038/526182a</w:t>
        </w:r>
      </w:hyperlink>
      <w:r>
        <w:t xml:space="preserve">.</w:t>
      </w:r>
    </w:p>
    <w:bookmarkEnd w:id="994"/>
    <w:bookmarkStart w:id="996" w:name="ref-osf"/>
    <w:p>
      <w:pPr>
        <w:pStyle w:val="Bibliography"/>
      </w:pPr>
      <w:r>
        <w:t xml:space="preserve">“Open Science Framework.”</w:t>
      </w:r>
      <w:r>
        <w:t xml:space="preserve"> </w:t>
      </w:r>
      <w:r>
        <w:t xml:space="preserve">n.d. Center for Open Science.</w:t>
      </w:r>
      <w:r>
        <w:t xml:space="preserve"> </w:t>
      </w:r>
      <w:hyperlink r:id="rId995">
        <w:r>
          <w:rPr>
            <w:rStyle w:val="Hyperlink"/>
          </w:rPr>
          <w:t xml:space="preserve">https://osf.io/</w:t>
        </w:r>
      </w:hyperlink>
      <w:r>
        <w:t xml:space="preserve">.</w:t>
      </w:r>
    </w:p>
    <w:bookmarkEnd w:id="996"/>
    <w:bookmarkStart w:id="99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24">
        <w:r>
          <w:rPr>
            <w:rStyle w:val="Hyperlink"/>
          </w:rPr>
          <w:t xml:space="preserve">https://github.com/quarto-dev/quarto-cli/issues/3809</w:t>
        </w:r>
      </w:hyperlink>
      <w:r>
        <w:t xml:space="preserve">.</w:t>
      </w:r>
    </w:p>
    <w:bookmarkEnd w:id="997"/>
    <w:bookmarkStart w:id="999" w:name="ref-gitfixum"/>
    <w:p>
      <w:pPr>
        <w:pStyle w:val="Bibliography"/>
      </w:pPr>
      <w:r>
        <w:t xml:space="preserve">Robertson, Seth. n.d.</w:t>
      </w:r>
      <w:r>
        <w:t xml:space="preserve"> </w:t>
      </w:r>
      <w:r>
        <w:t xml:space="preserve">“On Undoing, Fixing, or Removing Commits in Git.”</w:t>
      </w:r>
      <w:r>
        <w:t xml:space="preserve"> </w:t>
      </w:r>
      <w:hyperlink r:id="rId998">
        <w:r>
          <w:rPr>
            <w:rStyle w:val="Hyperlink"/>
          </w:rPr>
          <w:t xml:space="preserve">https://sethrobertson.github.io/GitFixUm/fixup.html</w:t>
        </w:r>
      </w:hyperlink>
      <w:r>
        <w:t xml:space="preserve">.</w:t>
      </w:r>
    </w:p>
    <w:bookmarkEnd w:id="999"/>
    <w:bookmarkStart w:id="100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00">
        <w:r>
          <w:rPr>
            <w:rStyle w:val="Hyperlink"/>
          </w:rPr>
          <w:t xml:space="preserve">https://doi.org/10.1371/journal.pcbi.1003833</w:t>
        </w:r>
      </w:hyperlink>
      <w:r>
        <w:t xml:space="preserve">.</w:t>
      </w:r>
    </w:p>
    <w:bookmarkEnd w:id="1001"/>
    <w:bookmarkStart w:id="100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02">
        <w:r>
          <w:rPr>
            <w:rStyle w:val="Hyperlink"/>
          </w:rPr>
          <w:t xml:space="preserve">https://doi.org/10.1038/d41586-019-02918-5</w:t>
        </w:r>
      </w:hyperlink>
      <w:r>
        <w:t xml:space="preserve">.</w:t>
      </w:r>
    </w:p>
    <w:bookmarkEnd w:id="1003"/>
    <w:bookmarkStart w:id="1005" w:name="ref-slurm-salloc"/>
    <w:p>
      <w:pPr>
        <w:pStyle w:val="Bibliography"/>
      </w:pPr>
      <w:r>
        <w:t xml:space="preserve">“Slurm Workload Manager: Salloc Documentation.”</w:t>
      </w:r>
      <w:r>
        <w:t xml:space="preserve"> </w:t>
      </w:r>
      <w:r>
        <w:t xml:space="preserve">n.d.-a. SchedMD.</w:t>
      </w:r>
      <w:r>
        <w:t xml:space="preserve"> </w:t>
      </w:r>
      <w:hyperlink r:id="rId1004">
        <w:r>
          <w:rPr>
            <w:rStyle w:val="Hyperlink"/>
          </w:rPr>
          <w:t xml:space="preserve">https://slurm.schedmd.com/salloc.html</w:t>
        </w:r>
      </w:hyperlink>
      <w:r>
        <w:t xml:space="preserve">.</w:t>
      </w:r>
    </w:p>
    <w:bookmarkEnd w:id="1005"/>
    <w:bookmarkStart w:id="1007" w:name="ref-slurm-sattach"/>
    <w:p>
      <w:pPr>
        <w:pStyle w:val="Bibliography"/>
      </w:pPr>
      <w:r>
        <w:t xml:space="preserve">“Slurm Workload Manager: Sattach Documentation.”</w:t>
      </w:r>
      <w:r>
        <w:t xml:space="preserve"> </w:t>
      </w:r>
      <w:r>
        <w:t xml:space="preserve">n.d.-b. SchedMD.</w:t>
      </w:r>
      <w:r>
        <w:t xml:space="preserve"> </w:t>
      </w:r>
      <w:hyperlink r:id="rId1006">
        <w:r>
          <w:rPr>
            <w:rStyle w:val="Hyperlink"/>
          </w:rPr>
          <w:t xml:space="preserve">https://slurm.schedmd.com/sattach.html</w:t>
        </w:r>
      </w:hyperlink>
      <w:r>
        <w:t xml:space="preserve">.</w:t>
      </w:r>
    </w:p>
    <w:bookmarkEnd w:id="1007"/>
    <w:bookmarkStart w:id="1009" w:name="ref-slurm"/>
    <w:p>
      <w:pPr>
        <w:pStyle w:val="Bibliography"/>
      </w:pPr>
      <w:r>
        <w:t xml:space="preserve">“Slurm Workload Manager: Sbatch Documentation.”</w:t>
      </w:r>
      <w:r>
        <w:t xml:space="preserve"> </w:t>
      </w:r>
      <w:r>
        <w:t xml:space="preserve">n.d.-c. SchedMD.</w:t>
      </w:r>
      <w:r>
        <w:t xml:space="preserve"> </w:t>
      </w:r>
      <w:hyperlink r:id="rId1008">
        <w:r>
          <w:rPr>
            <w:rStyle w:val="Hyperlink"/>
          </w:rPr>
          <w:t xml:space="preserve">https://slurm.schedmd.com/sbatch.html</w:t>
        </w:r>
      </w:hyperlink>
      <w:r>
        <w:t xml:space="preserve">.</w:t>
      </w:r>
    </w:p>
    <w:bookmarkEnd w:id="1009"/>
    <w:bookmarkStart w:id="1011" w:name="ref-slurm-squeue"/>
    <w:p>
      <w:pPr>
        <w:pStyle w:val="Bibliography"/>
      </w:pPr>
      <w:r>
        <w:t xml:space="preserve">“Slurm Workload Manager: Squeue Documentation.”</w:t>
      </w:r>
      <w:r>
        <w:t xml:space="preserve"> </w:t>
      </w:r>
      <w:r>
        <w:t xml:space="preserve">n.d.-d. SchedMD.</w:t>
      </w:r>
      <w:r>
        <w:t xml:space="preserve"> </w:t>
      </w:r>
      <w:hyperlink r:id="rId1010">
        <w:r>
          <w:rPr>
            <w:rStyle w:val="Hyperlink"/>
          </w:rPr>
          <w:t xml:space="preserve">https://slurm.schedmd.com/squeue.html</w:t>
        </w:r>
      </w:hyperlink>
      <w:r>
        <w:t xml:space="preserve">.</w:t>
      </w:r>
    </w:p>
    <w:bookmarkEnd w:id="1011"/>
    <w:bookmarkStart w:id="1013" w:name="ref-slurm-srun"/>
    <w:p>
      <w:pPr>
        <w:pStyle w:val="Bibliography"/>
      </w:pPr>
      <w:r>
        <w:t xml:space="preserve">“Slurm Workload Manager: Srun Documentation.”</w:t>
      </w:r>
      <w:r>
        <w:t xml:space="preserve"> </w:t>
      </w:r>
      <w:r>
        <w:t xml:space="preserve">n.d.-e. SchedMD.</w:t>
      </w:r>
      <w:r>
        <w:t xml:space="preserve"> </w:t>
      </w:r>
      <w:hyperlink r:id="rId1012">
        <w:r>
          <w:rPr>
            <w:rStyle w:val="Hyperlink"/>
          </w:rPr>
          <w:t xml:space="preserve">https://slurm.schedmd.com/srun.html</w:t>
        </w:r>
      </w:hyperlink>
      <w:r>
        <w:t xml:space="preserve">.</w:t>
      </w:r>
    </w:p>
    <w:bookmarkEnd w:id="1013"/>
    <w:bookmarkStart w:id="101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14">
        <w:r>
          <w:rPr>
            <w:rStyle w:val="Hyperlink"/>
          </w:rPr>
          <w:t xml:space="preserve">https://doi.org/10.1038/d41586-019-00067-3</w:t>
        </w:r>
      </w:hyperlink>
      <w:r>
        <w:t xml:space="preserve">.</w:t>
      </w:r>
    </w:p>
    <w:bookmarkEnd w:id="1015"/>
    <w:bookmarkStart w:id="101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28">
        <w:r>
          <w:rPr>
            <w:rStyle w:val="Hyperlink"/>
          </w:rPr>
          <w:t xml:space="preserve">https://code-review.tidyverse.org/</w:t>
        </w:r>
      </w:hyperlink>
      <w:r>
        <w:t xml:space="preserve">.</w:t>
      </w:r>
    </w:p>
    <w:bookmarkEnd w:id="1016"/>
    <w:bookmarkStart w:id="101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17">
        <w:r>
          <w:rPr>
            <w:rStyle w:val="Hyperlink"/>
          </w:rPr>
          <w:t xml:space="preserve">https://doi.org/10.1038/d41586-021-03603-2</w:t>
        </w:r>
      </w:hyperlink>
      <w:r>
        <w:t xml:space="preserve">.</w:t>
      </w:r>
    </w:p>
    <w:bookmarkEnd w:id="1018"/>
    <w:bookmarkStart w:id="102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19">
        <w:r>
          <w:rPr>
            <w:rStyle w:val="Hyperlink"/>
          </w:rPr>
          <w:t xml:space="preserve">https://doi.org/10.1201/9781351201315</w:t>
        </w:r>
      </w:hyperlink>
      <w:r>
        <w:t xml:space="preserve">.</w:t>
      </w:r>
    </w:p>
    <w:bookmarkEnd w:id="1020"/>
    <w:bookmarkStart w:id="102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21">
        <w:r>
          <w:rPr>
            <w:rStyle w:val="Hyperlink"/>
          </w:rPr>
          <w:t xml:space="preserve">https://mastering-shiny.org/</w:t>
        </w:r>
      </w:hyperlink>
      <w:r>
        <w:t xml:space="preserve">.</w:t>
      </w:r>
    </w:p>
    <w:bookmarkEnd w:id="1022"/>
    <w:bookmarkStart w:id="102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3">
        <w:r>
          <w:rPr>
            <w:rStyle w:val="Hyperlink"/>
          </w:rPr>
          <w:t xml:space="preserve">https://style.tidyverse.org/</w:t>
        </w:r>
      </w:hyperlink>
      <w:r>
        <w:t xml:space="preserve">.</w:t>
      </w:r>
    </w:p>
    <w:bookmarkEnd w:id="1023"/>
    <w:bookmarkStart w:id="102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24">
        <w:r>
          <w:rPr>
            <w:rStyle w:val="Hyperlink"/>
          </w:rPr>
          <w:t xml:space="preserve">https://design.tidyverse.org/</w:t>
        </w:r>
      </w:hyperlink>
      <w:r>
        <w:t xml:space="preserve">.</w:t>
      </w:r>
    </w:p>
    <w:bookmarkEnd w:id="1025"/>
    <w:bookmarkStart w:id="102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26">
        <w:r>
          <w:rPr>
            <w:rStyle w:val="Hyperlink"/>
          </w:rPr>
          <w:t xml:space="preserve">https://r-pkgs.org/</w:t>
        </w:r>
      </w:hyperlink>
      <w:r>
        <w:t xml:space="preserve">.</w:t>
      </w:r>
    </w:p>
    <w:bookmarkEnd w:id="1027"/>
    <w:bookmarkStart w:id="102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28">
        <w:r>
          <w:rPr>
            <w:rStyle w:val="Hyperlink"/>
          </w:rPr>
          <w:t xml:space="preserve">https://r4ds.hadley.nz/</w:t>
        </w:r>
      </w:hyperlink>
      <w:r>
        <w:t xml:space="preserve">.</w:t>
      </w:r>
    </w:p>
    <w:bookmarkEnd w:id="1029"/>
    <w:bookmarkStart w:id="103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30"/>
    <w:bookmarkEnd w:id="1031"/>
    <w:p>
      <w:r>
        <w:br w:type="page"/>
      </w:r>
    </w:p>
    <w:bookmarkEnd w:id="1032"/>
    <w:bookmarkStart w:id="103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33">
        <w:r>
          <w:rPr>
            <w:rStyle w:val="Hyperlink"/>
          </w:rPr>
          <w:t xml:space="preserve">https://ucd-serg.github.io/lab-manual/appendix-copilot-instructions.html</w:t>
        </w:r>
      </w:hyperlink>
    </w:p>
    <w:p>
      <w:r>
        <w:br w:type="page"/>
      </w:r>
    </w:p>
    <w:bookmarkEnd w:id="1034"/>
    <w:bookmarkStart w:id="103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35">
        <w:r>
          <w:rPr>
            <w:rStyle w:val="Hyperlink"/>
          </w:rPr>
          <w:t xml:space="preserve">https://ucd-serg.github.io/lab-manual/appendix-copilot-setup-steps.html</w:t>
        </w:r>
      </w:hyperlink>
    </w:p>
    <w:p>
      <w:r>
        <w:br w:type="page"/>
      </w:r>
    </w:p>
    <w:bookmarkEnd w:id="1036"/>
    <w:bookmarkStart w:id="103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0"/>
        </w:numPr>
      </w:pPr>
      <w:ins w:id="2905" w:author="PR Preview" w:date="2024-01-01T00:00:00Z">
        <w:r>
          <w:rPr>
            <w:b/>
            <w:bCs/>
          </w:rPr>
          <w:t xml:space="preserve">Branch:</w:t>
        </w:r>
      </w:ins>
      <w:ins w:id="2905" w:author="PR Preview" w:date="2024-01-01T00:00:00Z">
        <w:r>
          <w:t xml:space="preserve"> </w:t>
        </w:r>
      </w:ins>
      <w:ins w:id="2905" w:author="PR Preview" w:date="2024-01-01T00:00:00Z">
        <w:r>
          <w:t xml:space="preserve">HEAD</w:t>
        </w:r>
      </w:ins>
    </w:p>
    <w:p>
      <w:pPr>
        <w:pStyle w:val="Compact"/>
        <w:numPr>
          <w:ilvl w:val="0"/>
          <w:numId w:val="1310"/>
        </w:numPr>
      </w:pPr>
      <w:ins w:id="2906" w:author="PR Preview" w:date="2024-01-01T00:00:00Z">
        <w:r>
          <w:rPr>
            <w:b/>
            <w:bCs/>
          </w:rPr>
          <w:t xml:space="preserve">Commit:</w:t>
        </w:r>
      </w:ins>
      <w:ins w:id="2906" w:author="PR Preview" w:date="2024-01-01T00:00:00Z">
        <w:r>
          <w:t xml:space="preserve"> </w:t>
        </w:r>
      </w:ins>
      <w:ins w:id="2906" w:author="PR Preview" w:date="2024-01-01T00:00:00Z">
        <w:r>
          <w:t xml:space="preserve">d874ed7</w:t>
        </w:r>
      </w:ins>
    </w:p>
    <w:p>
      <w:pPr>
        <w:pStyle w:val="Compact"/>
        <w:numPr>
          <w:ilvl w:val="0"/>
          <w:numId w:val="1310"/>
        </w:numPr>
      </w:pPr>
      <w:ins w:id="2907" w:author="PR Preview" w:date="2024-01-01T00:00:00Z">
        <w:r>
          <w:rPr>
            <w:b/>
            <w:bCs/>
          </w:rPr>
          <w:t xml:space="preserve">Full commit hash:</w:t>
        </w:r>
      </w:ins>
      <w:ins w:id="2907" w:author="PR Preview" w:date="2024-01-01T00:00:00Z">
        <w:r>
          <w:t xml:space="preserve"> </w:t>
        </w:r>
      </w:ins>
      <w:ins w:id="2907" w:author="PR Preview" w:date="2024-01-01T00:00:00Z">
        <w:r>
          <w:t xml:space="preserve">d874ed7699ce604f248168a12fad0882897dc656</w:t>
        </w:r>
      </w:ins>
    </w:p>
    <w:p>
      <w:pPr>
        <w:pStyle w:val="Compact"/>
        <w:numPr>
          <w:ilvl w:val="0"/>
          <w:numId w:val="1310"/>
        </w:numPr>
      </w:pPr>
      <w:ins w:id="2908" w:author="PR Preview" w:date="2024-01-01T00:00:00Z">
        <w:r>
          <w:rPr>
            <w:b/>
            <w:bCs/>
          </w:rPr>
          <w:t xml:space="preserve">Commit date:</w:t>
        </w:r>
      </w:ins>
      <w:ins w:id="2908" w:author="PR Preview" w:date="2024-01-01T00:00:00Z">
        <w:r>
          <w:t xml:space="preserve"> </w:t>
        </w:r>
      </w:ins>
      <w:ins w:id="2908" w:author="PR Preview" w:date="2024-01-01T00:00:00Z">
        <w:r>
          <w:t xml:space="preserve">2026-07-21 17:57:30 -0700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1"/>
  </w:num>
  <w:num w:numId="1307">
    <w:abstractNumId w:val="991"/>
  </w:num>
  <w:num w:numId="1308">
    <w:abstractNumId w:val="991"/>
  </w:num>
  <w:num w:numId="1309">
    <w:abstractNumId w:val="991"/>
  </w:num>
  <w:num w:numId="13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1" Type="http://schemas.openxmlformats.org/officeDocument/2006/relationships/image" Target="media/rId151.png"/><Relationship Id="rId121" Type="http://schemas.openxmlformats.org/officeDocument/2006/relationships/image" Target="media/rId121.png"/><Relationship Id="rId419" Type="http://schemas.openxmlformats.org/officeDocument/2006/relationships/image" Target="media/rId419.png"/><Relationship Id="rId673" Type="http://schemas.openxmlformats.org/officeDocument/2006/relationships/image" Target="media/rId673.png"/><Relationship Id="rId445" Type="http://schemas.openxmlformats.org/officeDocument/2006/relationships/image" Target="media/rId445.png"/><Relationship Id="rId712" Type="http://schemas.openxmlformats.org/officeDocument/2006/relationships/image" Target="media/rId712.jpg"/><Relationship Id="rId718" Type="http://schemas.openxmlformats.org/officeDocument/2006/relationships/image" Target="media/rId718.png"/><Relationship Id="rId554" Type="http://schemas.openxmlformats.org/officeDocument/2006/relationships/image" Target="media/rId554.png"/><Relationship Id="rId559" Type="http://schemas.openxmlformats.org/officeDocument/2006/relationships/image" Target="media/rId559.png"/><Relationship Id="rId635" Type="http://schemas.openxmlformats.org/officeDocument/2006/relationships/image" Target="media/rId635.png"/><Relationship Id="rId640" Type="http://schemas.openxmlformats.org/officeDocument/2006/relationships/image" Target="media/rId640.png"/><Relationship Id="rId384" Type="http://schemas.openxmlformats.org/officeDocument/2006/relationships/hyperlink" Target="../principles/dont-reinvent-wheel.md" TargetMode="External"/><Relationship Id="rId217" Type="http://schemas.openxmlformats.org/officeDocument/2006/relationships/hyperlink" Target="@sec-avoid-nesting" TargetMode="External"/><Relationship Id="rId33" Type="http://schemas.openxmlformats.org/officeDocument/2006/relationships/hyperlink" Target="@sec-collab-dev" TargetMode="External"/><Relationship Id="rId807"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882" Type="http://schemas.openxmlformats.org/officeDocument/2006/relationships/hyperlink" Target="http://adv-r.had.co.nz/Style.html" TargetMode="External"/><Relationship Id="rId919" Type="http://schemas.openxmlformats.org/officeDocument/2006/relationships/hyperlink" Target="http://colorbrewer2.org/" TargetMode="External"/><Relationship Id="rId971" Type="http://schemas.openxmlformats.org/officeDocument/2006/relationships/hyperlink" Target="http://creativecommons.org/licenses/by-nc/4.0/" TargetMode="External"/><Relationship Id="rId416" Type="http://schemas.openxmlformats.org/officeDocument/2006/relationships/hyperlink" Target="http://styler.r-lib.org/articles/customizing_styler.html" TargetMode="External"/><Relationship Id="rId86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63" Type="http://schemas.openxmlformats.org/officeDocument/2006/relationships/hyperlink" Target="https://about.codecov.io" TargetMode="External"/><Relationship Id="rId593" Type="http://schemas.openxmlformats.org/officeDocument/2006/relationships/hyperlink" Target="https://about.gitlab.com/" TargetMode="External"/><Relationship Id="rId348" Type="http://schemas.openxmlformats.org/officeDocument/2006/relationships/hyperlink" Target="https://adv-r.hadley.nz/evaluation.html" TargetMode="External"/><Relationship Id="rId125" Type="http://schemas.openxmlformats.org/officeDocument/2006/relationships/hyperlink" Target="https://adv-r.hadley.nz/perf-improve.html" TargetMode="External"/><Relationship Id="rId124"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6" Type="http://schemas.openxmlformats.org/officeDocument/2006/relationships/hyperlink" Target="https://bench.r-lib.org/" TargetMode="External"/><Relationship Id="rId353" Type="http://schemas.openxmlformats.org/officeDocument/2006/relationships/hyperlink" Target="https://blog.rstudio.com/2016/03/29/feather/" TargetMode="External"/><Relationship Id="rId179" Type="http://schemas.openxmlformats.org/officeDocument/2006/relationships/hyperlink" Target="https://blog.rstudio.com/2020/12/02/rstudio-v1-4-preview-little-things/" TargetMode="External"/><Relationship Id="rId283" Type="http://schemas.openxmlformats.org/officeDocument/2006/relationships/hyperlink" Target="https://callr.r-lib.org/" TargetMode="External"/><Relationship Id="rId566" Type="http://schemas.openxmlformats.org/officeDocument/2006/relationships/hyperlink" Target="https://cli.github.com/" TargetMode="External"/><Relationship Id="rId272" Type="http://schemas.openxmlformats.org/officeDocument/2006/relationships/hyperlink" Target="https://cli.r-lib.org/" TargetMode="External"/><Relationship Id="rId628" Type="http://schemas.openxmlformats.org/officeDocument/2006/relationships/hyperlink" Target="https://code-review.tidyverse.org/" TargetMode="External"/><Relationship Id="rId187" Type="http://schemas.openxmlformats.org/officeDocument/2006/relationships/hyperlink" Target="https://cognitect.com/blog/2011/11/15/documenting-architecture-decisions" TargetMode="External"/><Relationship Id="rId259" Type="http://schemas.openxmlformats.org/officeDocument/2006/relationships/hyperlink" Target="https://covr.r-lib.org/" TargetMode="External"/><Relationship Id="rId276" Type="http://schemas.openxmlformats.org/officeDocument/2006/relationships/hyperlink" Target="https://cpp11.r-lib.org/" TargetMode="External"/><Relationship Id="rId772" Type="http://schemas.openxmlformats.org/officeDocument/2006/relationships/hyperlink" Target="https://cran.r-project.org/" TargetMode="External"/><Relationship Id="rId955" Type="http://schemas.openxmlformats.org/officeDocument/2006/relationships/hyperlink" Target="https://cran.r-project.org/package=flexlsx" TargetMode="External"/><Relationship Id="rId109" Type="http://schemas.openxmlformats.org/officeDocument/2006/relationships/hyperlink" Target="https://cran.r-project.org/package=snapr" TargetMode="External"/><Relationship Id="rId110" Type="http://schemas.openxmlformats.org/officeDocument/2006/relationships/hyperlink" Target="https://cran.r-project.org/package=ssdtools" TargetMode="External"/><Relationship Id="rId423" Type="http://schemas.openxmlformats.org/officeDocument/2006/relationships/hyperlink" Target="https://cran.r-project.org/web/packages/lintr/readme/README.html#available-linters" TargetMode="External"/><Relationship Id="rId426" Type="http://schemas.openxmlformats.org/officeDocument/2006/relationships/hyperlink" Target="https://cran.r-project.org/web/packages/lintr/readme/README.html#project-configuration" TargetMode="External"/><Relationship Id="rId778"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40" Type="http://schemas.openxmlformats.org/officeDocument/2006/relationships/hyperlink" Target="https://d-morrison.github.io/psw/" TargetMode="External"/><Relationship Id="rId499"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34" Type="http://schemas.openxmlformats.org/officeDocument/2006/relationships/hyperlink" Target="https://d-morrison.github.io/wai/" TargetMode="External"/><Relationship Id="rId854" Type="http://schemas.openxmlformats.org/officeDocument/2006/relationships/hyperlink" Target="https://d-morrison.github.io/wai/chapters/ai-use-policies.html" TargetMode="External"/><Relationship Id="rId957" Type="http://schemas.openxmlformats.org/officeDocument/2006/relationships/hyperlink" Target="https://d-morrison.github.io/wai/chapters/ai-use-policies.html#sec-ai-journal-articles" TargetMode="External"/><Relationship Id="rId855" Type="http://schemas.openxmlformats.org/officeDocument/2006/relationships/hyperlink" Target="https://d-morrison.github.io/wai/chapters/coding-agents.html" TargetMode="External"/><Relationship Id="rId689" Type="http://schemas.openxmlformats.org/officeDocument/2006/relationships/hyperlink" Target="https://d-morrison.github.io/wai/chapters/coding-agents.html#sec-ai-addressing-failing-workflows" TargetMode="External"/><Relationship Id="rId133" Type="http://schemas.openxmlformats.org/officeDocument/2006/relationships/hyperlink" Target="https://d-morrison.github.io/wai/chapters/coding-agents.html#sec-ai-best-practices" TargetMode="External"/><Relationship Id="rId570" Type="http://schemas.openxmlformats.org/officeDocument/2006/relationships/hyperlink" Target="https://d-morrison.github.io/wai/chapters/coding-agents.html#sec-ai-claude-code-windows" TargetMode="External"/><Relationship Id="rId856" Type="http://schemas.openxmlformats.org/officeDocument/2006/relationships/hyperlink" Target="https://d-morrison.github.io/wai/chapters/pr-workflow-with-agents.html" TargetMode="External"/><Relationship Id="rId975" Type="http://schemas.openxmlformats.org/officeDocument/2006/relationships/hyperlink" Target="https://datadryad.org/" TargetMode="External"/><Relationship Id="rId954" Type="http://schemas.openxmlformats.org/officeDocument/2006/relationships/hyperlink" Target="https://davidgohel.github.io/flextable/" TargetMode="External"/><Relationship Id="rId251" Type="http://schemas.openxmlformats.org/officeDocument/2006/relationships/hyperlink" Target="https://desc.r-lib.org/" TargetMode="External"/><Relationship Id="rId1024" Type="http://schemas.openxmlformats.org/officeDocument/2006/relationships/hyperlink" Target="https://design.tidyverse.org/" TargetMode="External"/><Relationship Id="rId374" Type="http://schemas.openxmlformats.org/officeDocument/2006/relationships/hyperlink" Target="https://design.tidyverse.org/important-args-first.html" TargetMode="External"/><Relationship Id="rId981" Type="http://schemas.openxmlformats.org/officeDocument/2006/relationships/hyperlink" Target="https://desktop.github.com/" TargetMode="External"/><Relationship Id="rId95" Type="http://schemas.openxmlformats.org/officeDocument/2006/relationships/hyperlink" Target="https://devtools.r-lib.org/" TargetMode="External"/><Relationship Id="rId708" Type="http://schemas.openxmlformats.org/officeDocument/2006/relationships/hyperlink" Target="https://docs.github.com/en/actions" TargetMode="External"/><Relationship Id="rId677" Type="http://schemas.openxmlformats.org/officeDocument/2006/relationships/hyperlink" Target="https://docs.github.com/en/actions/using-jobs/using-concurrency" TargetMode="External"/><Relationship Id="rId770" Type="http://schemas.openxmlformats.org/officeDocument/2006/relationships/hyperlink" Target="https://docs.github.com/en/repositories/releasing-projects-on-github/managing-releases-in-a-repository" TargetMode="External"/><Relationship Id="rId606" Type="http://schemas.openxmlformats.org/officeDocument/2006/relationships/hyperlink" Target="https://docs.github.com/en/repositories/working-with-files/managing-files/customizing-how-changed-files-appear-on-github" TargetMode="External"/><Relationship Id="rId67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02" Type="http://schemas.openxmlformats.org/officeDocument/2006/relationships/hyperlink" Target="https://docs.google.com/document/d/1ckgRCcr7FFPyymyMA6Y_-cB_vftOyrrxT28c6gRg0PI/edit" TargetMode="External"/><Relationship Id="rId989" Type="http://schemas.openxmlformats.org/officeDocument/2006/relationships/hyperlink" Target="https://doi.org/10.1038/467775a" TargetMode="External"/><Relationship Id="rId993" Type="http://schemas.openxmlformats.org/officeDocument/2006/relationships/hyperlink" Target="https://doi.org/10.1038/526182a" TargetMode="External"/><Relationship Id="rId1014" Type="http://schemas.openxmlformats.org/officeDocument/2006/relationships/hyperlink" Target="https://doi.org/10.1038/d41586-019-00067-3" TargetMode="External"/><Relationship Id="rId962" Type="http://schemas.openxmlformats.org/officeDocument/2006/relationships/hyperlink" Target="https://doi.org/10.1038/d41586-019-01431-z" TargetMode="External"/><Relationship Id="rId1002" Type="http://schemas.openxmlformats.org/officeDocument/2006/relationships/hyperlink" Target="https://doi.org/10.1038/d41586-019-02918-5" TargetMode="External"/><Relationship Id="rId1017" Type="http://schemas.openxmlformats.org/officeDocument/2006/relationships/hyperlink" Target="https://doi.org/10.1038/d41586-021-03603-2" TargetMode="External"/><Relationship Id="rId969" Type="http://schemas.openxmlformats.org/officeDocument/2006/relationships/hyperlink" Target="https://doi.org/10.1038/s41467-020-19160-7" TargetMode="External"/><Relationship Id="rId991" Type="http://schemas.openxmlformats.org/officeDocument/2006/relationships/hyperlink" Target="https://doi.org/10.1038/s41562-016-0021" TargetMode="External"/><Relationship Id="rId978" Type="http://schemas.openxmlformats.org/officeDocument/2006/relationships/hyperlink" Target="https://doi.org/10.1201/9781003029878" TargetMode="External"/><Relationship Id="rId1019" Type="http://schemas.openxmlformats.org/officeDocument/2006/relationships/hyperlink" Target="https://doi.org/10.1201/9781351201315" TargetMode="External"/><Relationship Id="rId1000" Type="http://schemas.openxmlformats.org/officeDocument/2006/relationships/hyperlink" Target="https://doi.org/10.1371/journal.pcbi.1003833" TargetMode="External"/><Relationship Id="rId960" Type="http://schemas.openxmlformats.org/officeDocument/2006/relationships/hyperlink" Target="https://doi.org/10.1371/journal.pgph.0002269" TargetMode="External"/><Relationship Id="rId306" Type="http://schemas.openxmlformats.org/officeDocument/2006/relationships/hyperlink" Target="https://downlit.r-lib.org/" TargetMode="External"/><Relationship Id="rId325" Type="http://schemas.openxmlformats.org/officeDocument/2006/relationships/hyperlink" Target="https://dplyr.tidyverse.org/" TargetMode="External"/><Relationship Id="rId346" Type="http://schemas.openxmlformats.org/officeDocument/2006/relationships/hyperlink" Target="https://dplyr.tidyverse.org/articles/in-packages.html" TargetMode="External"/><Relationship Id="rId345" Type="http://schemas.openxmlformats.org/officeDocument/2006/relationships/hyperlink" Target="https://dplyr.tidyverse.org/articles/programming.html" TargetMode="External"/><Relationship Id="rId386" Type="http://schemas.openxmlformats.org/officeDocument/2006/relationships/hyperlink" Target="https://dplyr.tidyverse.org/reference/dplyr_by.html" TargetMode="External"/><Relationship Id="rId321" Type="http://schemas.openxmlformats.org/officeDocument/2006/relationships/hyperlink" Target="https://dtplyr.tidyverse.org/" TargetMode="External"/><Relationship Id="rId704" Type="http://schemas.openxmlformats.org/officeDocument/2006/relationships/hyperlink" Target="https://eddelbuettel.github.io/r2u/" TargetMode="External"/><Relationship Id="rId549" Type="http://schemas.openxmlformats.org/officeDocument/2006/relationships/hyperlink" Target="https://education.github.com/" TargetMode="External"/><Relationship Id="rId550" Type="http://schemas.openxmlformats.org/officeDocument/2006/relationships/hyperlink" Target="https://education.github.com/pack" TargetMode="External"/><Relationship Id="rId551" Type="http://schemas.openxmlformats.org/officeDocument/2006/relationships/hyperlink" Target="https://education.github.com/teachers" TargetMode="External"/><Relationship Id="rId167" Type="http://schemas.openxmlformats.org/officeDocument/2006/relationships/hyperlink" Target="https://ellipsis.r-lib.org/" TargetMode="External"/><Relationship Id="rId207" Type="http://schemas.openxmlformats.org/officeDocument/2006/relationships/hyperlink" Target="https://en.wikipedia.org/wiki/Code_refactoring" TargetMode="External"/><Relationship Id="rId214" Type="http://schemas.openxmlformats.org/officeDocument/2006/relationships/hyperlink" Target="https://en.wikipedia.org/wiki/Cyclomatic_complexity" TargetMode="External"/><Relationship Id="rId206" Type="http://schemas.openxmlformats.org/officeDocument/2006/relationships/hyperlink" Target="https://en.wikipedia.org/wiki/Decomposition_(computer_science)" TargetMode="External"/><Relationship Id="rId929" Type="http://schemas.openxmlformats.org/officeDocument/2006/relationships/hyperlink" Target="https://en.wikipedia.org/wiki/Doctor_of_Philosophy#History" TargetMode="External"/><Relationship Id="rId208" Type="http://schemas.openxmlformats.org/officeDocument/2006/relationships/hyperlink" Target="https://en.wikipedia.org/wiki/Functional_decomposition" TargetMode="External"/><Relationship Id="rId332" Type="http://schemas.openxmlformats.org/officeDocument/2006/relationships/hyperlink" Target="https://en.wikipedia.org/wiki/Functional_programming" TargetMode="External"/><Relationship Id="rId946" Type="http://schemas.openxmlformats.org/officeDocument/2006/relationships/hyperlink" Target="https://en.wikipedia.org/wiki/Implicature" TargetMode="External"/><Relationship Id="rId216" Type="http://schemas.openxmlformats.org/officeDocument/2006/relationships/hyperlink" Target="https://en.wikipedia.org/wiki/KISS_principle" TargetMode="External"/><Relationship Id="rId930" Type="http://schemas.openxmlformats.org/officeDocument/2006/relationships/hyperlink" Target="https://en.wikipedia.org/wiki/Masterpiece#History" TargetMode="External"/><Relationship Id="rId118" Type="http://schemas.openxmlformats.org/officeDocument/2006/relationships/hyperlink" Target="https://en.wikipedia.org/wiki/Test-driven_development" TargetMode="External"/><Relationship Id="rId928" Type="http://schemas.openxmlformats.org/officeDocument/2006/relationships/hyperlink" Target="https://en.wikipedia.org/wiki/Thesis" TargetMode="External"/><Relationship Id="rId471" Type="http://schemas.openxmlformats.org/officeDocument/2006/relationships/hyperlink" Target="https://en.wikipedia.org/wiki/WYSIWYM" TargetMode="External"/><Relationship Id="rId945" Type="http://schemas.openxmlformats.org/officeDocument/2006/relationships/hyperlink" Target="https://en.wikipedia.org/wiki/Yes,_and_..." TargetMode="External"/><Relationship Id="rId338" Type="http://schemas.openxmlformats.org/officeDocument/2006/relationships/hyperlink" Target="https://forcats.tidyverse.org/" TargetMode="External"/><Relationship Id="rId279" Type="http://schemas.openxmlformats.org/officeDocument/2006/relationships/hyperlink" Target="https://fs.r-lib.org/" TargetMode="External"/><Relationship Id="rId143" Type="http://schemas.openxmlformats.org/officeDocument/2006/relationships/hyperlink" Target="https://furrr.futureverse.org/" TargetMode="External"/><Relationship Id="rId294" Type="http://schemas.openxmlformats.org/officeDocument/2006/relationships/hyperlink" Target="https://gargle.r-lib.org/" TargetMode="External"/><Relationship Id="rId302" Type="http://schemas.openxmlformats.org/officeDocument/2006/relationships/hyperlink" Target="https://ggplot2.tidyverse.org/" TargetMode="External"/><Relationship Id="rId292" Type="http://schemas.openxmlformats.org/officeDocument/2006/relationships/hyperlink" Target="https://gh.r-lib.org/" TargetMode="External"/><Relationship Id="rId869" Type="http://schemas.openxmlformats.org/officeDocument/2006/relationships/hyperlink" Target="https://github.com/IndrajeetPatil/awesome-r-pkgtools" TargetMode="External"/><Relationship Id="rId670" Type="http://schemas.openxmlformats.org/officeDocument/2006/relationships/hyperlink" Target="https://github.com/RMI-PACTA/actions" TargetMode="External"/><Relationship Id="rId485" Type="http://schemas.openxmlformats.org/officeDocument/2006/relationships/hyperlink" Target="https://github.com/UCD-SERG/lab-manual" TargetMode="External"/><Relationship Id="rId375" Type="http://schemas.openxmlformats.org/officeDocument/2006/relationships/hyperlink" Target="https://github.com/UCD-SERG/lab-manual/blob/main/.lintr.R" TargetMode="External"/><Relationship Id="rId63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78"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3" Type="http://schemas.openxmlformats.org/officeDocument/2006/relationships/hyperlink" Target="https://github.com/UCD-SERG/rpt/pull/100" TargetMode="External"/><Relationship Id="rId522" Type="http://schemas.openxmlformats.org/officeDocument/2006/relationships/hyperlink" Target="https://github.com/UCD-SERG/rpt/pull/70" TargetMode="External"/><Relationship Id="rId204" Type="http://schemas.openxmlformats.org/officeDocument/2006/relationships/hyperlink" Target="https://github.com/UCD-SERG/shigella/pull/11" TargetMode="External"/><Relationship Id="rId652" Type="http://schemas.openxmlformats.org/officeDocument/2006/relationships/hyperlink" Target="https://github.com/actions/toolkit/blob/main/docs/action-versioning.md" TargetMode="External"/><Relationship Id="rId658" Type="http://schemas.openxmlformats.org/officeDocument/2006/relationships/hyperlink" Target="https://github.com/actions/toolkit/issues/214" TargetMode="External"/><Relationship Id="rId568" Type="http://schemas.openxmlformats.org/officeDocument/2006/relationships/hyperlink" Target="https://github.com/cli/cli#installation" TargetMode="External"/><Relationship Id="rId569" Type="http://schemas.openxmlformats.org/officeDocument/2006/relationships/hyperlink" Target="https://github.com/cli/cli/blob/trunk/docs/install_linux.md" TargetMode="External"/><Relationship Id="rId479" Type="http://schemas.openxmlformats.org/officeDocument/2006/relationships/hyperlink" Target="https://github.com/coatless-tutorials/quarto-book-template" TargetMode="External"/><Relationship Id="rId77" Type="http://schemas.openxmlformats.org/officeDocument/2006/relationships/hyperlink" Target="https://github.com/d-morrison/gha" TargetMode="External"/><Relationship Id="rId595" Type="http://schemas.openxmlformats.org/officeDocument/2006/relationships/hyperlink" Target="https://github.com/d-morrison/pr.helpers" TargetMode="External"/><Relationship Id="rId895" Type="http://schemas.openxmlformats.org/officeDocument/2006/relationships/hyperlink" Target="https://github.com/d-morrison/psw" TargetMode="External"/><Relationship Id="rId504" Type="http://schemas.openxmlformats.org/officeDocument/2006/relationships/hyperlink" Target="https://github.com/d-morrison/rme" TargetMode="External"/><Relationship Id="rId835" Type="http://schemas.openxmlformats.org/officeDocument/2006/relationships/hyperlink" Target="https://github.com/d-morrison/wai" TargetMode="External"/><Relationship Id="rId480" Type="http://schemas.openxmlformats.org/officeDocument/2006/relationships/hyperlink" Target="https://github.com/d-rug/datalab_template_quarto" TargetMode="External"/><Relationship Id="rId669" Type="http://schemas.openxmlformats.org/officeDocument/2006/relationships/hyperlink" Target="https://github.com/easystats/workflows" TargetMode="External"/><Relationship Id="rId705" Type="http://schemas.openxmlformats.org/officeDocument/2006/relationships/hyperlink" Target="https://github.com/eddelbuettel/github-actions/tree/master/r2u-setup" TargetMode="External"/><Relationship Id="rId668" Type="http://schemas.openxmlformats.org/officeDocument/2006/relationships/hyperlink" Target="https://github.com/eddelbuettel/r-ci" TargetMode="External"/><Relationship Id="rId774"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51" Type="http://schemas.openxmlformats.org/officeDocument/2006/relationships/hyperlink" Target="https://github.com/features/actions" TargetMode="External"/><Relationship Id="rId597" Type="http://schemas.openxmlformats.org/officeDocument/2006/relationships/hyperlink" Target="https://github.com/github-linguist/linguist/" TargetMode="External"/><Relationship Id="rId607" Type="http://schemas.openxmlformats.org/officeDocument/2006/relationships/hyperlink" Target="https://github.com/github-linguist/linguist/blob/main/docs/overrides.md" TargetMode="External"/><Relationship Id="rId605" Type="http://schemas.openxmlformats.org/officeDocument/2006/relationships/hyperlink" Target="https://github.com/github-linguist/linguist/blob/main/docs/overrides.md#detectable" TargetMode="External"/><Relationship Id="rId604" Type="http://schemas.openxmlformats.org/officeDocument/2006/relationships/hyperlink" Target="https://github.com/github-linguist/linguist/blob/main/docs/overrides.md#documentation" TargetMode="External"/><Relationship Id="rId598" Type="http://schemas.openxmlformats.org/officeDocument/2006/relationships/hyperlink" Target="https://github.com/github-linguist/linguist/blob/main/docs/overrides.md#generated-code" TargetMode="External"/><Relationship Id="rId601" Type="http://schemas.openxmlformats.org/officeDocument/2006/relationships/hyperlink" Target="https://github.com/github-linguist/linguist/blob/main/docs/overrides.md#using-gitattributes" TargetMode="External"/><Relationship Id="rId603" Type="http://schemas.openxmlformats.org/officeDocument/2006/relationships/hyperlink" Target="https://github.com/github-linguist/linguist/blob/main/docs/overrides.md#vendored-code" TargetMode="External"/><Relationship Id="rId590" Type="http://schemas.openxmlformats.org/officeDocument/2006/relationships/hyperlink" Target="https://github.com/github/gitignore/blob/master/R.gitignore" TargetMode="External"/><Relationship Id="rId693" Type="http://schemas.openxmlformats.org/officeDocument/2006/relationships/hyperlink" Target="https://github.com/hasura/comment-progress" TargetMode="External"/><Relationship Id="rId220" Type="http://schemas.openxmlformats.org/officeDocument/2006/relationships/hyperlink" Target="https://github.com/jennybc/here_here" TargetMode="External"/><Relationship Id="rId230" Type="http://schemas.openxmlformats.org/officeDocument/2006/relationships/hyperlink" Target="https://github.com/karthik/rdrop2" TargetMode="External"/><Relationship Id="rId183"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4" Type="http://schemas.openxmlformats.org/officeDocument/2006/relationships/hyperlink" Target="https://github.com/lorenzwalthert/touchstone" TargetMode="External"/><Relationship Id="rId692" Type="http://schemas.openxmlformats.org/officeDocument/2006/relationships/hyperlink" Target="https://github.com/marocchino/sticky-pull-request-comment" TargetMode="External"/><Relationship Id="rId782" Type="http://schemas.openxmlformats.org/officeDocument/2006/relationships/hyperlink" Target="https://github.com/mponce0/Visualize.CRAN.Downloads" TargetMode="External"/><Relationship Id="rId933"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25"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30" Type="http://schemas.openxmlformats.org/officeDocument/2006/relationships/hyperlink" Target="https://github.com/pulls/review-requested" TargetMode="External"/><Relationship Id="rId534" Type="http://schemas.openxmlformats.org/officeDocument/2006/relationships/hyperlink" Target="https://github.com/quarto-dev/quarto-cli/issues" TargetMode="External"/><Relationship Id="rId524" Type="http://schemas.openxmlformats.org/officeDocument/2006/relationships/hyperlink" Target="https://github.com/quarto-dev/quarto-cli/issues/3809" TargetMode="External"/><Relationship Id="rId541" Type="http://schemas.openxmlformats.org/officeDocument/2006/relationships/hyperlink" Target="https://github.com/quarto-dev/quarto-cli/issues/4894" TargetMode="External"/><Relationship Id="rId540" Type="http://schemas.openxmlformats.org/officeDocument/2006/relationships/hyperlink" Target="https://github.com/quarto-dev/quarto-cli/issues?q=is%3Aopen+is%3Aissue+label%3Aepic" TargetMode="External"/><Relationship Id="rId228" Type="http://schemas.openxmlformats.org/officeDocument/2006/relationships/hyperlink" Target="https://github.com/r-box/boxr" TargetMode="External"/><Relationship Id="rId776" Type="http://schemas.openxmlformats.org/officeDocument/2006/relationships/hyperlink" Target="https://github.com/r-hub/rhub" TargetMode="External"/><Relationship Id="rId233" Type="http://schemas.openxmlformats.org/officeDocument/2006/relationships/hyperlink" Target="https://github.com/r-lib" TargetMode="External"/><Relationship Id="rId317" Type="http://schemas.openxmlformats.org/officeDocument/2006/relationships/hyperlink" Target="https://github.com/r-lib/actions" TargetMode="External"/><Relationship Id="rId709" Type="http://schemas.openxmlformats.org/officeDocument/2006/relationships/hyperlink" Target="https://github.com/r-lib/actions#where-to-find-help" TargetMode="External"/><Relationship Id="rId435" Type="http://schemas.openxmlformats.org/officeDocument/2006/relationships/hyperlink" Target="https://github.com/r-lib/actions/blob/v2-branch/examples/lint-changed-files.yaml" TargetMode="External"/><Relationship Id="rId753" Type="http://schemas.openxmlformats.org/officeDocument/2006/relationships/hyperlink" Target="https://github.com/r-lib/rig" TargetMode="External"/><Relationship Id="rId695" Type="http://schemas.openxmlformats.org/officeDocument/2006/relationships/hyperlink" Target="https://github.com/rossjrw/pr-preview-action" TargetMode="External"/><Relationship Id="rId696" Type="http://schemas.openxmlformats.org/officeDocument/2006/relationships/hyperlink" Target="https://github.com/rossjrw/pr-preview-action?tab=readme-ov-file#only-remove-previews-for-unmerged-prs" TargetMode="External"/><Relationship Id="rId558" Type="http://schemas.openxmlformats.org/officeDocument/2006/relationships/hyperlink" Target="https://github.com/settings/copilot/features" TargetMode="External"/><Relationship Id="rId886" Type="http://schemas.openxmlformats.org/officeDocument/2006/relationships/hyperlink" Target="https://github.com/skills/introduction-to-github" TargetMode="External"/><Relationship Id="rId694" Type="http://schemas.openxmlformats.org/officeDocument/2006/relationships/hyperlink" Target="https://github.com/thollander/actions-comment-pull-request" TargetMode="External"/><Relationship Id="rId818" Type="http://schemas.openxmlformats.org/officeDocument/2006/relationships/hyperlink" Target="https://github.com/tmux/tmux/wiki" TargetMode="External"/><Relationship Id="rId790" Type="http://schemas.openxmlformats.org/officeDocument/2006/relationships/hyperlink" Target="https://github.com/ucdavisdatalab" TargetMode="External"/><Relationship Id="rId874" Type="http://schemas.openxmlformats.org/officeDocument/2006/relationships/hyperlink" Target="https://github.com/ucdavisdatalab/research-toolkits" TargetMode="External"/><Relationship Id="rId547" Type="http://schemas.openxmlformats.org/officeDocument/2006/relationships/hyperlink" Target="https://github.com/ucdavisdatalab/sandbox_git" TargetMode="External"/><Relationship Id="rId798" Type="http://schemas.openxmlformats.org/officeDocument/2006/relationships/hyperlink" Target="https://github.com/ucdavisdatalab/workshop_how-to-data-documentation" TargetMode="External"/><Relationship Id="rId889" Type="http://schemas.openxmlformats.org/officeDocument/2006/relationships/hyperlink" Target="https://github.com/ucdavisdatalab/workshop_nlp_with_python" TargetMode="External"/><Relationship Id="rId888" Type="http://schemas.openxmlformats.org/officeDocument/2006/relationships/hyperlink" Target="https://github.com/ucdavisdatalab/workshop_python_basics" TargetMode="External"/><Relationship Id="rId873"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567" Type="http://schemas.openxmlformats.org/officeDocument/2006/relationships/hyperlink" Target="https://gitlab.com/gitlab-org/cli" TargetMode="External"/><Relationship Id="rId572" Type="http://schemas.openxmlformats.org/officeDocument/2006/relationships/hyperlink" Target="https://gitlab.com/gitlab-org/cli#installation" TargetMode="External"/><Relationship Id="rId573" Type="http://schemas.openxmlformats.org/officeDocument/2006/relationships/hyperlink" Target="https://gitlab.com/gitlab-org/cli/-/releases" TargetMode="External"/><Relationship Id="rId372" Type="http://schemas.openxmlformats.org/officeDocument/2006/relationships/hyperlink" Target="https://google.github.io/styleguide/Rguide.html" TargetMode="External"/><Relationship Id="rId377" Type="http://schemas.openxmlformats.org/officeDocument/2006/relationships/hyperlink" Target="https://google.github.io/styleguide/Rguide.html#use-explicit-returns" TargetMode="External"/><Relationship Id="rId725" Type="http://schemas.openxmlformats.org/officeDocument/2006/relationships/hyperlink" Target="https://google.github.io/styleguide/shellguide.html" TargetMode="External"/><Relationship Id="rId923" Type="http://schemas.openxmlformats.org/officeDocument/2006/relationships/hyperlink" Target="https://grants.nih.gov" TargetMode="External"/><Relationship Id="rId905" Type="http://schemas.openxmlformats.org/officeDocument/2006/relationships/hyperlink" Target="https://grantwriting.stanford.edu/resources/funding-train/" TargetMode="External"/><Relationship Id="rId966" Type="http://schemas.openxmlformats.org/officeDocument/2006/relationships/hyperlink" Target="https://happygitwithr.com/" TargetMode="External"/><Relationship Id="rId587" Type="http://schemas.openxmlformats.org/officeDocument/2006/relationships/hyperlink" Target="https://happygitwithr.com/repeated-amend.html" TargetMode="External"/><Relationship Id="rId579" Type="http://schemas.openxmlformats.org/officeDocument/2006/relationships/hyperlink" Target="https://help.github.com/en/github/collaborating-with-issues-and-pull-requests/creating-a-pull-request#creating-the-pull-request" TargetMode="External"/><Relationship Id="rId297" Type="http://schemas.openxmlformats.org/officeDocument/2006/relationships/hyperlink" Target="https://here.r-lib.org/" TargetMode="External"/><Relationship Id="rId806" Type="http://schemas.openxmlformats.org/officeDocument/2006/relationships/hyperlink" Target="https://hpc.ucdavis.edu/" TargetMode="External"/><Relationship Id="rId290" Type="http://schemas.openxmlformats.org/officeDocument/2006/relationships/hyperlink" Target="https://httr.r-lib.org/" TargetMode="External"/><Relationship Id="rId288" Type="http://schemas.openxmlformats.org/officeDocument/2006/relationships/hyperlink" Target="https://httr2.r-lib.org/" TargetMode="External"/><Relationship Id="rId96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63" Type="http://schemas.openxmlformats.org/officeDocument/2006/relationships/hyperlink" Target="https://journals.lww.com/epidem/Fulltext/2001/05000/The_Value_of_P.2.aspx" TargetMode="External"/><Relationship Id="rId921" Type="http://schemas.openxmlformats.org/officeDocument/2006/relationships/hyperlink" Target="https://journals.plos.org/ploscompbiol/article?id=10.1371/journal.pcbi.1003833" TargetMode="External"/><Relationship Id="rId973" Type="http://schemas.openxmlformats.org/officeDocument/2006/relationships/hyperlink" Target="https://journals.plos.org/plosone/s/authorship" TargetMode="External"/><Relationship Id="rId255" Type="http://schemas.openxmlformats.org/officeDocument/2006/relationships/hyperlink" Target="https://lifecycle.r-lib.org/" TargetMode="External"/><Relationship Id="rId455" Type="http://schemas.openxmlformats.org/officeDocument/2006/relationships/hyperlink" Target="https://lifecycle.r-lib.org/articles/communicate.html" TargetMode="External"/><Relationship Id="rId456" Type="http://schemas.openxmlformats.org/officeDocument/2006/relationships/hyperlink" Target="https://lifecycle.r-lib.org/reference/deprecate_soft.html" TargetMode="External"/><Relationship Id="rId894" Type="http://schemas.openxmlformats.org/officeDocument/2006/relationships/hyperlink" Target="https://link.springer.com/book/10.1007/978-3-030-98175-4" TargetMode="External"/><Relationship Id="rId909" Type="http://schemas.openxmlformats.org/officeDocument/2006/relationships/hyperlink" Target="https://link.springer.com/book/9783031537929" TargetMode="External"/><Relationship Id="rId263" Type="http://schemas.openxmlformats.org/officeDocument/2006/relationships/hyperlink" Target="https://lintr.r-lib.org/" TargetMode="External"/><Relationship Id="rId310" Type="http://schemas.openxmlformats.org/officeDocument/2006/relationships/hyperlink" Target="https://lobstr.r-lib.org/" TargetMode="External"/><Relationship Id="rId340" Type="http://schemas.openxmlformats.org/officeDocument/2006/relationships/hyperlink" Target="https://lubridate.tidyverse.org/" TargetMode="External"/><Relationship Id="rId1021" Type="http://schemas.openxmlformats.org/officeDocument/2006/relationships/hyperlink" Target="https://mastering-shiny.org/" TargetMode="External"/><Relationship Id="rId920" Type="http://schemas.openxmlformats.org/officeDocument/2006/relationships/hyperlink" Target="https://medialab.github.io/iwanthue/" TargetMode="External"/><Relationship Id="rId866" Type="http://schemas.openxmlformats.org/officeDocument/2006/relationships/hyperlink" Target="https://medialab.github.io/iwanthue/?utm_source=Nature+Briefing&amp;utm_campaign=2c68711076-briefing-dy-20211006&amp;utm_medium=email&amp;utm_term=0_c9dfd39373-2c68711076-44335685" TargetMode="External"/><Relationship Id="rId740" Type="http://schemas.openxmlformats.org/officeDocument/2006/relationships/hyperlink" Target="https://medium.com/@jeongwhanchoi/install-tmux-on-osx-and-basics-commands-for-beginners-be22520fd95e" TargetMode="External"/><Relationship Id="rId299" Type="http://schemas.openxmlformats.org/officeDocument/2006/relationships/hyperlink" Target="https://memoise.r-lib.org/" TargetMode="External"/><Relationship Id="rId986" Type="http://schemas.openxmlformats.org/officeDocument/2006/relationships/hyperlink" Target="https://mentors.fm/2019/08/13/think-and-write-with-leslie-lamport/" TargetMode="External"/><Relationship Id="rId516" Type="http://schemas.openxmlformats.org/officeDocument/2006/relationships/hyperlink" Target="https://mermaid.live/" TargetMode="External"/><Relationship Id="rId900" Type="http://schemas.openxmlformats.org/officeDocument/2006/relationships/hyperlink" Target="https://mitcommlab.mit.edu/be/2023/09/27/toward-an-evenbetterposter-improving-the-betterposter-template/" TargetMode="External"/><Relationship Id="rId913" Type="http://schemas.openxmlformats.org/officeDocument/2006/relationships/hyperlink" Target="https://myidp.sciencecareers.org/" TargetMode="External"/><Relationship Id="rId995" Type="http://schemas.openxmlformats.org/officeDocument/2006/relationships/hyperlink" Target="https://osf.io/" TargetMode="External"/><Relationship Id="rId40" Type="http://schemas.openxmlformats.org/officeDocument/2006/relationships/hyperlink" Target="https://osf.io/tgbxr/" TargetMode="External"/><Relationship Id="rId616" Type="http://schemas.openxmlformats.org/officeDocument/2006/relationships/hyperlink" Target="https://p5js.org/contribute/steward_guidelines/" TargetMode="External"/><Relationship Id="rId247" Type="http://schemas.openxmlformats.org/officeDocument/2006/relationships/hyperlink" Target="https://pak.r-lib.org/" TargetMode="External"/><Relationship Id="rId241" Type="http://schemas.openxmlformats.org/officeDocument/2006/relationships/hyperlink" Target="https://pkgbuild.r-lib.org/" TargetMode="External"/><Relationship Id="rId82" Type="http://schemas.openxmlformats.org/officeDocument/2006/relationships/hyperlink" Target="https://pkgdown.r-lib.org/" TargetMode="External"/><Relationship Id="rId239" Type="http://schemas.openxmlformats.org/officeDocument/2006/relationships/hyperlink" Target="https://pkgload.r-lib.org/" TargetMode="External"/><Relationship Id="rId983" Type="http://schemas.openxmlformats.org/officeDocument/2006/relationships/hyperlink" Target="https://plos.org/resource/how-to-store-and-manage-your-data/" TargetMode="External"/><Relationship Id="rId492" Type="http://schemas.openxmlformats.org/officeDocument/2006/relationships/hyperlink" Target="https://plotly.com/r/" TargetMode="External"/><Relationship Id="rId281" Type="http://schemas.openxmlformats.org/officeDocument/2006/relationships/hyperlink" Target="https://processx.r-lib.org/" TargetMode="External"/><Relationship Id="rId79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7" Type="http://schemas.openxmlformats.org/officeDocument/2006/relationships/hyperlink" Target="https://profvis.r-lib.org/" TargetMode="External"/><Relationship Id="rId285" Type="http://schemas.openxmlformats.org/officeDocument/2006/relationships/hyperlink" Target="https://ps.r-lib.org/" TargetMode="External"/><Relationship Id="rId142" Type="http://schemas.openxmlformats.org/officeDocument/2006/relationships/hyperlink" Target="https://purrr.tidyverse.org/" TargetMode="External"/><Relationship Id="rId381" Type="http://schemas.openxmlformats.org/officeDocument/2006/relationships/hyperlink" Target="https://purrr.tidyverse.org/reference/map.html" TargetMode="External"/><Relationship Id="rId462" Type="http://schemas.openxmlformats.org/officeDocument/2006/relationships/hyperlink" Target="https://quarto.org/" TargetMode="External"/><Relationship Id="rId507" Type="http://schemas.openxmlformats.org/officeDocument/2006/relationships/hyperlink" Target="https://quarto.org/docs/authoring/cross-references.html" TargetMode="External"/><Relationship Id="rId526" Type="http://schemas.openxmlformats.org/officeDocument/2006/relationships/hyperlink" Target="https://quarto.org/docs/authoring/diagrams.html" TargetMode="External"/><Relationship Id="rId509" Type="http://schemas.openxmlformats.org/officeDocument/2006/relationships/hyperlink" Target="https://quarto.org/docs/authoring/includes.html" TargetMode="External"/><Relationship Id="rId487" Type="http://schemas.openxmlformats.org/officeDocument/2006/relationships/hyperlink" Target="https://quarto.org/docs/books/" TargetMode="External"/><Relationship Id="rId491" Type="http://schemas.openxmlformats.org/officeDocument/2006/relationships/hyperlink" Target="https://quarto.org/docs/dashboards/" TargetMode="External"/><Relationship Id="rId496" Type="http://schemas.openxmlformats.org/officeDocument/2006/relationships/hyperlink" Target="https://quarto.org/docs/gallery/#dashboards" TargetMode="External"/><Relationship Id="rId465" Type="http://schemas.openxmlformats.org/officeDocument/2006/relationships/hyperlink" Target="https://quarto.org/docs/get-started/" TargetMode="External"/><Relationship Id="rId466"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03" Type="http://schemas.openxmlformats.org/officeDocument/2006/relationships/hyperlink" Target="https://quarto.org/docs/projects/profiles.html" TargetMode="External"/><Relationship Id="rId488" Type="http://schemas.openxmlformats.org/officeDocument/2006/relationships/hyperlink" Target="https://quarto.org/docs/publishing/" TargetMode="External"/><Relationship Id="rId530" Type="http://schemas.openxmlformats.org/officeDocument/2006/relationships/hyperlink" Target="https://quarto.org/docs/troubleshooting/" TargetMode="External"/><Relationship Id="rId227" Type="http://schemas.openxmlformats.org/officeDocument/2006/relationships/hyperlink" Target="https://r-box.github.io/boxr/articles/boxr-app-interactive.html#create" TargetMode="External"/><Relationship Id="rId783" Type="http://schemas.openxmlformats.org/officeDocument/2006/relationships/hyperlink" Target="https://r-hub.github.io/cranlogs/" TargetMode="External"/><Relationship Id="rId777" Type="http://schemas.openxmlformats.org/officeDocument/2006/relationships/hyperlink" Target="https://r-hub.github.io/rhub/articles/rhubv2.html" TargetMode="External"/><Relationship Id="rId312" Type="http://schemas.openxmlformats.org/officeDocument/2006/relationships/hyperlink" Target="https://r-lib.github.io/crayon/" TargetMode="External"/><Relationship Id="rId253" Type="http://schemas.openxmlformats.org/officeDocument/2006/relationships/hyperlink" Target="https://r-lib.github.io/pkgcache/" TargetMode="External"/><Relationship Id="rId308" Type="http://schemas.openxmlformats.org/officeDocument/2006/relationships/hyperlink" Target="https://r-lib.github.io/prettyunits/" TargetMode="External"/><Relationship Id="rId1026" Type="http://schemas.openxmlformats.org/officeDocument/2006/relationships/hyperlink" Target="https://r-pkgs.org/" TargetMode="External"/><Relationship Id="rId401" Type="http://schemas.openxmlformats.org/officeDocument/2006/relationships/hyperlink" Target="https://r-pkgs.org/code.html#sec-code-r-landscape" TargetMode="External"/><Relationship Id="rId154" Type="http://schemas.openxmlformats.org/officeDocument/2006/relationships/hyperlink" Target="https://r-pkgs.org/lifecycle.html#sec-lifecycle-version-number" TargetMode="External"/><Relationship Id="rId172" Type="http://schemas.openxmlformats.org/officeDocument/2006/relationships/hyperlink" Target="https://r-pkgs.org/man.html" TargetMode="External"/><Relationship Id="rId156" Type="http://schemas.openxmlformats.org/officeDocument/2006/relationships/hyperlink" Target="https://r-pkgs.org/other-markdown.html#sec-news" TargetMode="External"/><Relationship Id="rId773" Type="http://schemas.openxmlformats.org/officeDocument/2006/relationships/hyperlink" Target="https://r-pkgs.org/release.html" TargetMode="External"/><Relationship Id="rId780" Type="http://schemas.openxmlformats.org/officeDocument/2006/relationships/hyperlink" Target="https://r-pkgs.org/release.html#sec-release-initial" TargetMode="External"/><Relationship Id="rId707" Type="http://schemas.openxmlformats.org/officeDocument/2006/relationships/hyperlink" Target="https://r-pkgs.org/software-development-practices.html#sec-sw-dev-practices-ci" TargetMode="External"/><Relationship Id="rId119" Type="http://schemas.openxmlformats.org/officeDocument/2006/relationships/hyperlink" Target="https://r-pkgs.org/testing-basics.html" TargetMode="External"/><Relationship Id="rId1028" Type="http://schemas.openxmlformats.org/officeDocument/2006/relationships/hyperlink" Target="https://r4ds.hadley.nz/" TargetMode="External"/><Relationship Id="rId467" Type="http://schemas.openxmlformats.org/officeDocument/2006/relationships/hyperlink" Target="https://r4ds.hadley.nz/quarto.html" TargetMode="External"/><Relationship Id="rId363" Type="http://schemas.openxmlformats.org/officeDocument/2006/relationships/hyperlink" Target="https://r4ds.hadley.nz/workflow-help.html#making-a-reprex" TargetMode="External"/><Relationship Id="rId274" Type="http://schemas.openxmlformats.org/officeDocument/2006/relationships/hyperlink" Target="https://r6.r-lib.org/" TargetMode="External"/><Relationship Id="rId243" Type="http://schemas.openxmlformats.org/officeDocument/2006/relationships/hyperlink" Target="https://rcmdcheck.r-lib.org/" TargetMode="External"/><Relationship Id="rId330" Type="http://schemas.openxmlformats.org/officeDocument/2006/relationships/hyperlink" Target="https://readr.tidyverse.org/" TargetMode="External"/><Relationship Id="rId245" Type="http://schemas.openxmlformats.org/officeDocument/2006/relationships/hyperlink" Target="https://remotes.r-lib.org/" TargetMode="External"/><Relationship Id="rId362"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799" Type="http://schemas.openxmlformats.org/officeDocument/2006/relationships/hyperlink" Target="https://researchdata.princeton.edu/research-lifecycle-guide/publishing-and-preservation/dois" TargetMode="External"/><Relationship Id="rId249" Type="http://schemas.openxmlformats.org/officeDocument/2006/relationships/hyperlink" Target="https://revdepcheck.r-lib.org/" TargetMode="External"/><Relationship Id="rId266" Type="http://schemas.openxmlformats.org/officeDocument/2006/relationships/hyperlink" Target="https://rlang.r-lib.org/" TargetMode="External"/><Relationship Id="rId158"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1" Type="http://schemas.openxmlformats.org/officeDocument/2006/relationships/hyperlink" Target="https://roxygen2.r-lib.org/articles/rd.html" TargetMode="External"/><Relationship Id="rId168" Type="http://schemas.openxmlformats.org/officeDocument/2006/relationships/hyperlink" Target="https://roxygen2.r-lib.org/articles/rd.html#inheriting-documentation" TargetMode="External"/><Relationship Id="rId493" Type="http://schemas.openxmlformats.org/officeDocument/2006/relationships/hyperlink" Target="https://rstudio.github.io/leaflet/" TargetMode="External"/><Relationship Id="rId747" Type="http://schemas.openxmlformats.org/officeDocument/2006/relationships/hyperlink" Target="https://rstudio.github.io/renv/" TargetMode="External"/><Relationship Id="rId320" Type="http://schemas.openxmlformats.org/officeDocument/2006/relationships/hyperlink" Target="https://rviews.rstudio.com/2017/06/08/what-is-the-tidyverse/" TargetMode="External"/><Relationship Id="rId879" Type="http://schemas.openxmlformats.org/officeDocument/2006/relationships/hyperlink" Target="https://s3.amazonaws.com/assets.datacamp.com/blog_assets/datatable_Cheat_Sheet_R.pdf" TargetMode="External"/><Relationship Id="rId301" Type="http://schemas.openxmlformats.org/officeDocument/2006/relationships/hyperlink" Target="https://scales.r-lib.org/" TargetMode="External"/><Relationship Id="rId394" Type="http://schemas.openxmlformats.org/officeDocument/2006/relationships/hyperlink" Target="https://sembr.org/" TargetMode="External"/><Relationship Id="rId553"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4" Type="http://schemas.openxmlformats.org/officeDocument/2006/relationships/hyperlink" Target="https://sessioninfo.r-lib.org/" TargetMode="External"/><Relationship Id="rId998" Type="http://schemas.openxmlformats.org/officeDocument/2006/relationships/hyperlink" Target="https://sethrobertson.github.io/GitFixUm/fixup.html" TargetMode="External"/><Relationship Id="rId495" Type="http://schemas.openxmlformats.org/officeDocument/2006/relationships/hyperlink" Target="https://shiny.posit.co/" TargetMode="External"/><Relationship Id="rId1004" Type="http://schemas.openxmlformats.org/officeDocument/2006/relationships/hyperlink" Target="https://slurm.schedmd.com/salloc.html" TargetMode="External"/><Relationship Id="rId1006" Type="http://schemas.openxmlformats.org/officeDocument/2006/relationships/hyperlink" Target="https://slurm.schedmd.com/sattach.html" TargetMode="External"/><Relationship Id="rId1008" Type="http://schemas.openxmlformats.org/officeDocument/2006/relationships/hyperlink" Target="https://slurm.schedmd.com/sbatch.html" TargetMode="External"/><Relationship Id="rId1010" Type="http://schemas.openxmlformats.org/officeDocument/2006/relationships/hyperlink" Target="https://slurm.schedmd.com/squeue.html" TargetMode="External"/><Relationship Id="rId1012" Type="http://schemas.openxmlformats.org/officeDocument/2006/relationships/hyperlink" Target="https://slurm.schedmd.com/srun.html" TargetMode="External"/><Relationship Id="rId213" Type="http://schemas.openxmlformats.org/officeDocument/2006/relationships/hyperlink" Target="https://softwareengineering.stackexchange.com/questions/133404/what-is-the-ideal-length-of-a-method-for-you" TargetMode="External"/><Relationship Id="rId546" Type="http://schemas.openxmlformats.org/officeDocument/2006/relationships/hyperlink" Target="https://sp19.datastructur.es/materials/guides/using-git#b-local-repositories-narrative-introduction" TargetMode="External"/><Relationship Id="rId576" Type="http://schemas.openxmlformats.org/officeDocument/2006/relationships/hyperlink" Target="https://sp19.datastructur.es/materials/guides/using-git#e-git-branching-advanced-git-optional" TargetMode="External"/><Relationship Id="rId193"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0" Type="http://schemas.openxmlformats.org/officeDocument/2006/relationships/hyperlink" Target="https://stackoverflow.com/questions/21435339/data-table-vs-dplyr-can-one-do-something-well-the-other-cant-or-does-poorly/27840349#27840349" TargetMode="External"/><Relationship Id="rId350" Type="http://schemas.openxmlformats.org/officeDocument/2006/relationships/hyperlink" Target="https://stackoverflow.com/questions/28125816/r-standard-evaluation-for-join-dplyr" TargetMode="External"/><Relationship Id="rId212" Type="http://schemas.openxmlformats.org/officeDocument/2006/relationships/hyperlink" Target="https://stackoverflow.com/questions/475675/when-is-a-function-too-long" TargetMode="External"/><Relationship Id="rId336" Type="http://schemas.openxmlformats.org/officeDocument/2006/relationships/hyperlink" Target="https://stringr.tidyverse.org/" TargetMode="External"/><Relationship Id="rId373" Type="http://schemas.openxmlformats.org/officeDocument/2006/relationships/hyperlink" Target="https://style.tidyverse.org/" TargetMode="External"/><Relationship Id="rId314" Type="http://schemas.openxmlformats.org/officeDocument/2006/relationships/hyperlink" Target="https://styler.r-lib.org/" TargetMode="External"/><Relationship Id="rId181" Type="http://schemas.openxmlformats.org/officeDocument/2006/relationships/hyperlink" Target="https://support.posit.co/hc/en-us/articles/200484568-Code-Folding-and-Sections" TargetMode="External"/><Relationship Id="rId343" Type="http://schemas.openxmlformats.org/officeDocument/2006/relationships/hyperlink" Target="https://tavareshugo.github.io/data_carpentry_extras/base-r_tidyverse_equivalents/base-r_tidyverse_equivalents.html" TargetMode="External"/><Relationship Id="rId903"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4" Type="http://schemas.openxmlformats.org/officeDocument/2006/relationships/hyperlink" Target="https://testthat.r-lib.org/articles/snapshotting.html" TargetMode="External"/><Relationship Id="rId368" Type="http://schemas.openxmlformats.org/officeDocument/2006/relationships/hyperlink" Target="https://thinkr-open.github.io/gitdown/" TargetMode="External"/><Relationship Id="rId594" Type="http://schemas.openxmlformats.org/officeDocument/2006/relationships/hyperlink" Target="https://thinkr-open.github.io/gitlabr/" TargetMode="External"/><Relationship Id="rId334" Type="http://schemas.openxmlformats.org/officeDocument/2006/relationships/hyperlink" Target="https://tibble.tidyverse.org/" TargetMode="External"/><Relationship Id="rId327" Type="http://schemas.openxmlformats.org/officeDocument/2006/relationships/hyperlink" Target="https://tidyr.tidyverse.org/" TargetMode="External"/><Relationship Id="rId453" Type="http://schemas.openxmlformats.org/officeDocument/2006/relationships/hyperlink" Target="https://tidyselect.r-lib.org/" TargetMode="External"/><Relationship Id="rId412" Type="http://schemas.openxmlformats.org/officeDocument/2006/relationships/hyperlink" Target="https://tidyverse.org/blog/2017/12/styler-1.0.0/" TargetMode="External"/><Relationship Id="rId591" Type="http://schemas.openxmlformats.org/officeDocument/2006/relationships/hyperlink" Target="https://tidyverse.org/blog/2017/12/workflow-vs-script/" TargetMode="External"/><Relationship Id="rId1033" Type="http://schemas.openxmlformats.org/officeDocument/2006/relationships/hyperlink" Target="https://ucd-serg.github.io/lab-manual/appendix-copilot-instructions.html" TargetMode="External"/><Relationship Id="rId1035" Type="http://schemas.openxmlformats.org/officeDocument/2006/relationships/hyperlink" Target="https://ucd-serg.github.io/lab-manual/appendix-copilot-setup-steps.html" TargetMode="External"/><Relationship Id="rId760" Type="http://schemas.openxmlformats.org/officeDocument/2006/relationships/hyperlink" Target="https://ucd-serg.github.io/lab-manual/coding-practices.html#file-headers" TargetMode="External"/><Relationship Id="rId763" Type="http://schemas.openxmlformats.org/officeDocument/2006/relationships/hyperlink" Target="https://ucd-serg.github.io/lab-manual/coding-practices.html#function-documentation" TargetMode="External"/><Relationship Id="rId861" Type="http://schemas.openxmlformats.org/officeDocument/2006/relationships/hyperlink" Target="https://ucd-serg.github.io/lab-manual/coding-style.html" TargetMode="External"/><Relationship Id="rId766" Type="http://schemas.openxmlformats.org/officeDocument/2006/relationships/hyperlink" Target="https://ucd-serg.github.io/lab-manual/unix.html#example-code-for-runfilesavelogs" TargetMode="External"/><Relationship Id="rId875" Type="http://schemas.openxmlformats.org/officeDocument/2006/relationships/hyperlink" Target="https://ucdavisdatalab.github.io/install_guides/" TargetMode="External"/><Relationship Id="rId872"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91"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8" Type="http://schemas.openxmlformats.org/officeDocument/2006/relationships/hyperlink" Target="https://vctrs.r-lib.org/" TargetMode="External"/><Relationship Id="rId261" Type="http://schemas.openxmlformats.org/officeDocument/2006/relationships/hyperlink" Target="https://waldo.r-lib.org/" TargetMode="External"/><Relationship Id="rId270" Type="http://schemas.openxmlformats.org/officeDocument/2006/relationships/hyperlink" Target="https://withr.r-lib.org/" TargetMode="External"/><Relationship Id="rId949" Type="http://schemas.openxmlformats.org/officeDocument/2006/relationships/hyperlink" Target="https://www.biorxiv.org/" TargetMode="External"/><Relationship Id="rId349" Type="http://schemas.openxmlformats.org/officeDocument/2006/relationships/hyperlink" Target="https://www.brodrigues.co/blog/2016-07-18-data-frame-columns-as-arguments-to-dplyr-functions/" TargetMode="External"/><Relationship Id="rId829" Type="http://schemas.openxmlformats.org/officeDocument/2006/relationships/hyperlink" Target="https://www.chriswrites.com/how-to-change-file-permissions-using-the-terminal/" TargetMode="External"/><Relationship Id="rId953" Type="http://schemas.openxmlformats.org/officeDocument/2006/relationships/hyperlink" Target="https://www.danieldsjoberg.com/gtsummary/" TargetMode="External"/><Relationship Id="rId870"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0" Type="http://schemas.openxmlformats.org/officeDocument/2006/relationships/hyperlink" Target="https://www.git-scm.com/docs/gitignore#_pattern_format" TargetMode="External"/><Relationship Id="rId688" Type="http://schemas.openxmlformats.org/officeDocument/2006/relationships/hyperlink" Target="https://www.githubstatus.com/" TargetMode="External"/><Relationship Id="rId908" Type="http://schemas.openxmlformats.org/officeDocument/2006/relationships/hyperlink" Target="https://www.globalcodeofconduct.org/" TargetMode="External"/><Relationship Id="rId819" Type="http://schemas.openxmlformats.org/officeDocument/2006/relationships/hyperlink" Target="https://www.gnu.org/software/screen/" TargetMode="External"/><Relationship Id="rId736" Type="http://schemas.openxmlformats.org/officeDocument/2006/relationships/hyperlink" Target="https://www.howtogeek.com/118594/how-to-edit-your-system-path-for-easy-command-line-access/" TargetMode="External"/><Relationship Id="rId494" Type="http://schemas.openxmlformats.org/officeDocument/2006/relationships/hyperlink" Target="https://www.htmlwidgets.org/" TargetMode="External"/><Relationship Id="rId948" Type="http://schemas.openxmlformats.org/officeDocument/2006/relationships/hyperlink" Target="https://www.medrxiv.org/" TargetMode="External"/><Relationship Id="rId916" Type="http://schemas.openxmlformats.org/officeDocument/2006/relationships/hyperlink" Target="https://www.nature.com/articles/d41586-021-03603-2" TargetMode="External"/><Relationship Id="rId906" Type="http://schemas.openxmlformats.org/officeDocument/2006/relationships/hyperlink" Target="https://www.niaid.nih.gov/grants-contracts/write-grant-application" TargetMode="External"/><Relationship Id="rId410" Type="http://schemas.openxmlformats.org/officeDocument/2006/relationships/hyperlink" Target="https://www.r-bloggers.com/align-assign-rstudio-addin-to-align-assignment-operators/" TargetMode="External"/><Relationship Id="rId352" Type="http://schemas.openxmlformats.org/officeDocument/2006/relationships/hyperlink" Target="https://www.rdocumentation.org/packages/feather/versions/0.3.3" TargetMode="External"/><Relationship Id="rId413" Type="http://schemas.openxmlformats.org/officeDocument/2006/relationships/hyperlink" Target="https://www.rdocumentation.org/packages/styler/versions/1.1.0/topics/style_dir" TargetMode="External"/><Relationship Id="rId210" Type="http://schemas.openxmlformats.org/officeDocument/2006/relationships/hyperlink" Target="https://www.reddit.com/r/learnprogramming/comments/47avb5/one_long_function_2001000_lines_of_codes_or_one/" TargetMode="External"/><Relationship Id="rId877" Type="http://schemas.openxmlformats.org/officeDocument/2006/relationships/hyperlink" Target="https://www.rstudio.com/wp-content/uploads/2015/02/data-wrangling-cheatsheet.pdf" TargetMode="External"/><Relationship Id="rId880" Type="http://schemas.openxmlformats.org/officeDocument/2006/relationships/hyperlink" Target="https://www.rstudio.com/wp-content/uploads/2015/02/rmarkdown-cheatsheet.pdf" TargetMode="External"/><Relationship Id="rId878" Type="http://schemas.openxmlformats.org/officeDocument/2006/relationships/hyperlink" Target="https://www.rstudio.com/wp-content/uploads/2015/03/ggplot2-cheatsheet.pdf" TargetMode="External"/><Relationship Id="rId898" Type="http://schemas.openxmlformats.org/officeDocument/2006/relationships/hyperlink" Target="https://www.sciencedirect.com/science/article/pii/S1471491423000928" TargetMode="External"/><Relationship Id="rId731" Type="http://schemas.openxmlformats.org/officeDocument/2006/relationships/hyperlink" Target="https://www.shellcheck.net/" TargetMode="External"/><Relationship Id="rId211" Type="http://schemas.openxmlformats.org/officeDocument/2006/relationships/hyperlink" Target="https://www.sololearn.com/en/Discuss/1278705/optimal-number-of-lines-of-code-of-functions" TargetMode="External"/><Relationship Id="rId323" Type="http://schemas.openxmlformats.org/officeDocument/2006/relationships/hyperlink" Target="https://www.tidyverse.org/" TargetMode="External"/><Relationship Id="rId454" Type="http://schemas.openxmlformats.org/officeDocument/2006/relationships/hyperlink" Target="https://www.tidyverse.org/blog/2022/10/tidyselect-1-2-0/" TargetMode="External"/><Relationship Id="rId914" Type="http://schemas.openxmlformats.org/officeDocument/2006/relationships/hyperlink" Target="https://www.training.nih.gov/career-services/" TargetMode="External"/><Relationship Id="rId917" Type="http://schemas.openxmlformats.org/officeDocument/2006/relationships/hyperlink" Target="https://www.youtube.com/watch?v=1RwJbhkCA58" TargetMode="External"/><Relationship Id="rId899"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7" Type="http://schemas.openxmlformats.org/officeDocument/2006/relationships/hyperlink" Target="https://www.youtube.com/watch?v=nERXS3ssntw" TargetMode="External"/><Relationship Id="rId896" Type="http://schemas.openxmlformats.org/officeDocument/2006/relationships/hyperlink" Target="https://x.com/acagamic/status/1680381737816424450" TargetMode="External"/><Relationship Id="rId382"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4" Type="http://schemas.openxmlformats.org/officeDocument/2006/relationships/hyperlink" Target="../principles/dont-reinvent-wheel.md" TargetMode="External"/><Relationship Id="rId217" Type="http://schemas.openxmlformats.org/officeDocument/2006/relationships/hyperlink" Target="@sec-avoid-nesting" TargetMode="External"/><Relationship Id="rId33" Type="http://schemas.openxmlformats.org/officeDocument/2006/relationships/hyperlink" Target="@sec-collab-dev" TargetMode="External"/><Relationship Id="rId807"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882" Type="http://schemas.openxmlformats.org/officeDocument/2006/relationships/hyperlink" Target="http://adv-r.had.co.nz/Style.html" TargetMode="External"/><Relationship Id="rId919" Type="http://schemas.openxmlformats.org/officeDocument/2006/relationships/hyperlink" Target="http://colorbrewer2.org/" TargetMode="External"/><Relationship Id="rId971" Type="http://schemas.openxmlformats.org/officeDocument/2006/relationships/hyperlink" Target="http://creativecommons.org/licenses/by-nc/4.0/" TargetMode="External"/><Relationship Id="rId416" Type="http://schemas.openxmlformats.org/officeDocument/2006/relationships/hyperlink" Target="http://styler.r-lib.org/articles/customizing_styler.html" TargetMode="External"/><Relationship Id="rId86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63" Type="http://schemas.openxmlformats.org/officeDocument/2006/relationships/hyperlink" Target="https://about.codecov.io" TargetMode="External"/><Relationship Id="rId593" Type="http://schemas.openxmlformats.org/officeDocument/2006/relationships/hyperlink" Target="https://about.gitlab.com/" TargetMode="External"/><Relationship Id="rId348" Type="http://schemas.openxmlformats.org/officeDocument/2006/relationships/hyperlink" Target="https://adv-r.hadley.nz/evaluation.html" TargetMode="External"/><Relationship Id="rId125" Type="http://schemas.openxmlformats.org/officeDocument/2006/relationships/hyperlink" Target="https://adv-r.hadley.nz/perf-improve.html" TargetMode="External"/><Relationship Id="rId124"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6" Type="http://schemas.openxmlformats.org/officeDocument/2006/relationships/hyperlink" Target="https://bench.r-lib.org/" TargetMode="External"/><Relationship Id="rId353" Type="http://schemas.openxmlformats.org/officeDocument/2006/relationships/hyperlink" Target="https://blog.rstudio.com/2016/03/29/feather/" TargetMode="External"/><Relationship Id="rId179" Type="http://schemas.openxmlformats.org/officeDocument/2006/relationships/hyperlink" Target="https://blog.rstudio.com/2020/12/02/rstudio-v1-4-preview-little-things/" TargetMode="External"/><Relationship Id="rId283" Type="http://schemas.openxmlformats.org/officeDocument/2006/relationships/hyperlink" Target="https://callr.r-lib.org/" TargetMode="External"/><Relationship Id="rId566" Type="http://schemas.openxmlformats.org/officeDocument/2006/relationships/hyperlink" Target="https://cli.github.com/" TargetMode="External"/><Relationship Id="rId272" Type="http://schemas.openxmlformats.org/officeDocument/2006/relationships/hyperlink" Target="https://cli.r-lib.org/" TargetMode="External"/><Relationship Id="rId628" Type="http://schemas.openxmlformats.org/officeDocument/2006/relationships/hyperlink" Target="https://code-review.tidyverse.org/" TargetMode="External"/><Relationship Id="rId187" Type="http://schemas.openxmlformats.org/officeDocument/2006/relationships/hyperlink" Target="https://cognitect.com/blog/2011/11/15/documenting-architecture-decisions" TargetMode="External"/><Relationship Id="rId259" Type="http://schemas.openxmlformats.org/officeDocument/2006/relationships/hyperlink" Target="https://covr.r-lib.org/" TargetMode="External"/><Relationship Id="rId276" Type="http://schemas.openxmlformats.org/officeDocument/2006/relationships/hyperlink" Target="https://cpp11.r-lib.org/" TargetMode="External"/><Relationship Id="rId772" Type="http://schemas.openxmlformats.org/officeDocument/2006/relationships/hyperlink" Target="https://cran.r-project.org/" TargetMode="External"/><Relationship Id="rId955" Type="http://schemas.openxmlformats.org/officeDocument/2006/relationships/hyperlink" Target="https://cran.r-project.org/package=flexlsx" TargetMode="External"/><Relationship Id="rId109" Type="http://schemas.openxmlformats.org/officeDocument/2006/relationships/hyperlink" Target="https://cran.r-project.org/package=snapr" TargetMode="External"/><Relationship Id="rId110" Type="http://schemas.openxmlformats.org/officeDocument/2006/relationships/hyperlink" Target="https://cran.r-project.org/package=ssdtools" TargetMode="External"/><Relationship Id="rId423" Type="http://schemas.openxmlformats.org/officeDocument/2006/relationships/hyperlink" Target="https://cran.r-project.org/web/packages/lintr/readme/README.html#available-linters" TargetMode="External"/><Relationship Id="rId426" Type="http://schemas.openxmlformats.org/officeDocument/2006/relationships/hyperlink" Target="https://cran.r-project.org/web/packages/lintr/readme/README.html#project-configuration" TargetMode="External"/><Relationship Id="rId778"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40" Type="http://schemas.openxmlformats.org/officeDocument/2006/relationships/hyperlink" Target="https://d-morrison.github.io/psw/" TargetMode="External"/><Relationship Id="rId499"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34" Type="http://schemas.openxmlformats.org/officeDocument/2006/relationships/hyperlink" Target="https://d-morrison.github.io/wai/" TargetMode="External"/><Relationship Id="rId854" Type="http://schemas.openxmlformats.org/officeDocument/2006/relationships/hyperlink" Target="https://d-morrison.github.io/wai/chapters/ai-use-policies.html" TargetMode="External"/><Relationship Id="rId957" Type="http://schemas.openxmlformats.org/officeDocument/2006/relationships/hyperlink" Target="https://d-morrison.github.io/wai/chapters/ai-use-policies.html#sec-ai-journal-articles" TargetMode="External"/><Relationship Id="rId855" Type="http://schemas.openxmlformats.org/officeDocument/2006/relationships/hyperlink" Target="https://d-morrison.github.io/wai/chapters/coding-agents.html" TargetMode="External"/><Relationship Id="rId689" Type="http://schemas.openxmlformats.org/officeDocument/2006/relationships/hyperlink" Target="https://d-morrison.github.io/wai/chapters/coding-agents.html#sec-ai-addressing-failing-workflows" TargetMode="External"/><Relationship Id="rId133" Type="http://schemas.openxmlformats.org/officeDocument/2006/relationships/hyperlink" Target="https://d-morrison.github.io/wai/chapters/coding-agents.html#sec-ai-best-practices" TargetMode="External"/><Relationship Id="rId570" Type="http://schemas.openxmlformats.org/officeDocument/2006/relationships/hyperlink" Target="https://d-morrison.github.io/wai/chapters/coding-agents.html#sec-ai-claude-code-windows" TargetMode="External"/><Relationship Id="rId856" Type="http://schemas.openxmlformats.org/officeDocument/2006/relationships/hyperlink" Target="https://d-morrison.github.io/wai/chapters/pr-workflow-with-agents.html" TargetMode="External"/><Relationship Id="rId975" Type="http://schemas.openxmlformats.org/officeDocument/2006/relationships/hyperlink" Target="https://datadryad.org/" TargetMode="External"/><Relationship Id="rId954" Type="http://schemas.openxmlformats.org/officeDocument/2006/relationships/hyperlink" Target="https://davidgohel.github.io/flextable/" TargetMode="External"/><Relationship Id="rId251" Type="http://schemas.openxmlformats.org/officeDocument/2006/relationships/hyperlink" Target="https://desc.r-lib.org/" TargetMode="External"/><Relationship Id="rId1024" Type="http://schemas.openxmlformats.org/officeDocument/2006/relationships/hyperlink" Target="https://design.tidyverse.org/" TargetMode="External"/><Relationship Id="rId374" Type="http://schemas.openxmlformats.org/officeDocument/2006/relationships/hyperlink" Target="https://design.tidyverse.org/important-args-first.html" TargetMode="External"/><Relationship Id="rId981" Type="http://schemas.openxmlformats.org/officeDocument/2006/relationships/hyperlink" Target="https://desktop.github.com/" TargetMode="External"/><Relationship Id="rId95" Type="http://schemas.openxmlformats.org/officeDocument/2006/relationships/hyperlink" Target="https://devtools.r-lib.org/" TargetMode="External"/><Relationship Id="rId708" Type="http://schemas.openxmlformats.org/officeDocument/2006/relationships/hyperlink" Target="https://docs.github.com/en/actions" TargetMode="External"/><Relationship Id="rId677" Type="http://schemas.openxmlformats.org/officeDocument/2006/relationships/hyperlink" Target="https://docs.github.com/en/actions/using-jobs/using-concurrency" TargetMode="External"/><Relationship Id="rId770" Type="http://schemas.openxmlformats.org/officeDocument/2006/relationships/hyperlink" Target="https://docs.github.com/en/repositories/releasing-projects-on-github/managing-releases-in-a-repository" TargetMode="External"/><Relationship Id="rId606" Type="http://schemas.openxmlformats.org/officeDocument/2006/relationships/hyperlink" Target="https://docs.github.com/en/repositories/working-with-files/managing-files/customizing-how-changed-files-appear-on-github" TargetMode="External"/><Relationship Id="rId67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02" Type="http://schemas.openxmlformats.org/officeDocument/2006/relationships/hyperlink" Target="https://docs.google.com/document/d/1ckgRCcr7FFPyymyMA6Y_-cB_vftOyrrxT28c6gRg0PI/edit" TargetMode="External"/><Relationship Id="rId989" Type="http://schemas.openxmlformats.org/officeDocument/2006/relationships/hyperlink" Target="https://doi.org/10.1038/467775a" TargetMode="External"/><Relationship Id="rId993" Type="http://schemas.openxmlformats.org/officeDocument/2006/relationships/hyperlink" Target="https://doi.org/10.1038/526182a" TargetMode="External"/><Relationship Id="rId1014" Type="http://schemas.openxmlformats.org/officeDocument/2006/relationships/hyperlink" Target="https://doi.org/10.1038/d41586-019-00067-3" TargetMode="External"/><Relationship Id="rId962" Type="http://schemas.openxmlformats.org/officeDocument/2006/relationships/hyperlink" Target="https://doi.org/10.1038/d41586-019-01431-z" TargetMode="External"/><Relationship Id="rId1002" Type="http://schemas.openxmlformats.org/officeDocument/2006/relationships/hyperlink" Target="https://doi.org/10.1038/d41586-019-02918-5" TargetMode="External"/><Relationship Id="rId1017" Type="http://schemas.openxmlformats.org/officeDocument/2006/relationships/hyperlink" Target="https://doi.org/10.1038/d41586-021-03603-2" TargetMode="External"/><Relationship Id="rId969" Type="http://schemas.openxmlformats.org/officeDocument/2006/relationships/hyperlink" Target="https://doi.org/10.1038/s41467-020-19160-7" TargetMode="External"/><Relationship Id="rId991" Type="http://schemas.openxmlformats.org/officeDocument/2006/relationships/hyperlink" Target="https://doi.org/10.1038/s41562-016-0021" TargetMode="External"/><Relationship Id="rId978" Type="http://schemas.openxmlformats.org/officeDocument/2006/relationships/hyperlink" Target="https://doi.org/10.1201/9781003029878" TargetMode="External"/><Relationship Id="rId1019" Type="http://schemas.openxmlformats.org/officeDocument/2006/relationships/hyperlink" Target="https://doi.org/10.1201/9781351201315" TargetMode="External"/><Relationship Id="rId1000" Type="http://schemas.openxmlformats.org/officeDocument/2006/relationships/hyperlink" Target="https://doi.org/10.1371/journal.pcbi.1003833" TargetMode="External"/><Relationship Id="rId960" Type="http://schemas.openxmlformats.org/officeDocument/2006/relationships/hyperlink" Target="https://doi.org/10.1371/journal.pgph.0002269" TargetMode="External"/><Relationship Id="rId306" Type="http://schemas.openxmlformats.org/officeDocument/2006/relationships/hyperlink" Target="https://downlit.r-lib.org/" TargetMode="External"/><Relationship Id="rId325" Type="http://schemas.openxmlformats.org/officeDocument/2006/relationships/hyperlink" Target="https://dplyr.tidyverse.org/" TargetMode="External"/><Relationship Id="rId346" Type="http://schemas.openxmlformats.org/officeDocument/2006/relationships/hyperlink" Target="https://dplyr.tidyverse.org/articles/in-packages.html" TargetMode="External"/><Relationship Id="rId345" Type="http://schemas.openxmlformats.org/officeDocument/2006/relationships/hyperlink" Target="https://dplyr.tidyverse.org/articles/programming.html" TargetMode="External"/><Relationship Id="rId386" Type="http://schemas.openxmlformats.org/officeDocument/2006/relationships/hyperlink" Target="https://dplyr.tidyverse.org/reference/dplyr_by.html" TargetMode="External"/><Relationship Id="rId321" Type="http://schemas.openxmlformats.org/officeDocument/2006/relationships/hyperlink" Target="https://dtplyr.tidyverse.org/" TargetMode="External"/><Relationship Id="rId704" Type="http://schemas.openxmlformats.org/officeDocument/2006/relationships/hyperlink" Target="https://eddelbuettel.github.io/r2u/" TargetMode="External"/><Relationship Id="rId549" Type="http://schemas.openxmlformats.org/officeDocument/2006/relationships/hyperlink" Target="https://education.github.com/" TargetMode="External"/><Relationship Id="rId550" Type="http://schemas.openxmlformats.org/officeDocument/2006/relationships/hyperlink" Target="https://education.github.com/pack" TargetMode="External"/><Relationship Id="rId551" Type="http://schemas.openxmlformats.org/officeDocument/2006/relationships/hyperlink" Target="https://education.github.com/teachers" TargetMode="External"/><Relationship Id="rId167" Type="http://schemas.openxmlformats.org/officeDocument/2006/relationships/hyperlink" Target="https://ellipsis.r-lib.org/" TargetMode="External"/><Relationship Id="rId207" Type="http://schemas.openxmlformats.org/officeDocument/2006/relationships/hyperlink" Target="https://en.wikipedia.org/wiki/Code_refactoring" TargetMode="External"/><Relationship Id="rId214" Type="http://schemas.openxmlformats.org/officeDocument/2006/relationships/hyperlink" Target="https://en.wikipedia.org/wiki/Cyclomatic_complexity" TargetMode="External"/><Relationship Id="rId206" Type="http://schemas.openxmlformats.org/officeDocument/2006/relationships/hyperlink" Target="https://en.wikipedia.org/wiki/Decomposition_(computer_science)" TargetMode="External"/><Relationship Id="rId929" Type="http://schemas.openxmlformats.org/officeDocument/2006/relationships/hyperlink" Target="https://en.wikipedia.org/wiki/Doctor_of_Philosophy#History" TargetMode="External"/><Relationship Id="rId208" Type="http://schemas.openxmlformats.org/officeDocument/2006/relationships/hyperlink" Target="https://en.wikipedia.org/wiki/Functional_decomposition" TargetMode="External"/><Relationship Id="rId332" Type="http://schemas.openxmlformats.org/officeDocument/2006/relationships/hyperlink" Target="https://en.wikipedia.org/wiki/Functional_programming" TargetMode="External"/><Relationship Id="rId946" Type="http://schemas.openxmlformats.org/officeDocument/2006/relationships/hyperlink" Target="https://en.wikipedia.org/wiki/Implicature" TargetMode="External"/><Relationship Id="rId216" Type="http://schemas.openxmlformats.org/officeDocument/2006/relationships/hyperlink" Target="https://en.wikipedia.org/wiki/KISS_principle" TargetMode="External"/><Relationship Id="rId930" Type="http://schemas.openxmlformats.org/officeDocument/2006/relationships/hyperlink" Target="https://en.wikipedia.org/wiki/Masterpiece#History" TargetMode="External"/><Relationship Id="rId118" Type="http://schemas.openxmlformats.org/officeDocument/2006/relationships/hyperlink" Target="https://en.wikipedia.org/wiki/Test-driven_development" TargetMode="External"/><Relationship Id="rId928" Type="http://schemas.openxmlformats.org/officeDocument/2006/relationships/hyperlink" Target="https://en.wikipedia.org/wiki/Thesis" TargetMode="External"/><Relationship Id="rId471" Type="http://schemas.openxmlformats.org/officeDocument/2006/relationships/hyperlink" Target="https://en.wikipedia.org/wiki/WYSIWYM" TargetMode="External"/><Relationship Id="rId945" Type="http://schemas.openxmlformats.org/officeDocument/2006/relationships/hyperlink" Target="https://en.wikipedia.org/wiki/Yes,_and_..." TargetMode="External"/><Relationship Id="rId338" Type="http://schemas.openxmlformats.org/officeDocument/2006/relationships/hyperlink" Target="https://forcats.tidyverse.org/" TargetMode="External"/><Relationship Id="rId279" Type="http://schemas.openxmlformats.org/officeDocument/2006/relationships/hyperlink" Target="https://fs.r-lib.org/" TargetMode="External"/><Relationship Id="rId143" Type="http://schemas.openxmlformats.org/officeDocument/2006/relationships/hyperlink" Target="https://furrr.futureverse.org/" TargetMode="External"/><Relationship Id="rId294" Type="http://schemas.openxmlformats.org/officeDocument/2006/relationships/hyperlink" Target="https://gargle.r-lib.org/" TargetMode="External"/><Relationship Id="rId302" Type="http://schemas.openxmlformats.org/officeDocument/2006/relationships/hyperlink" Target="https://ggplot2.tidyverse.org/" TargetMode="External"/><Relationship Id="rId292" Type="http://schemas.openxmlformats.org/officeDocument/2006/relationships/hyperlink" Target="https://gh.r-lib.org/" TargetMode="External"/><Relationship Id="rId869" Type="http://schemas.openxmlformats.org/officeDocument/2006/relationships/hyperlink" Target="https://github.com/IndrajeetPatil/awesome-r-pkgtools" TargetMode="External"/><Relationship Id="rId670" Type="http://schemas.openxmlformats.org/officeDocument/2006/relationships/hyperlink" Target="https://github.com/RMI-PACTA/actions" TargetMode="External"/><Relationship Id="rId485" Type="http://schemas.openxmlformats.org/officeDocument/2006/relationships/hyperlink" Target="https://github.com/UCD-SERG/lab-manual" TargetMode="External"/><Relationship Id="rId375" Type="http://schemas.openxmlformats.org/officeDocument/2006/relationships/hyperlink" Target="https://github.com/UCD-SERG/lab-manual/blob/main/.lintr.R" TargetMode="External"/><Relationship Id="rId63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78"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3" Type="http://schemas.openxmlformats.org/officeDocument/2006/relationships/hyperlink" Target="https://github.com/UCD-SERG/rpt/pull/100" TargetMode="External"/><Relationship Id="rId522" Type="http://schemas.openxmlformats.org/officeDocument/2006/relationships/hyperlink" Target="https://github.com/UCD-SERG/rpt/pull/70" TargetMode="External"/><Relationship Id="rId204" Type="http://schemas.openxmlformats.org/officeDocument/2006/relationships/hyperlink" Target="https://github.com/UCD-SERG/shigella/pull/11" TargetMode="External"/><Relationship Id="rId652" Type="http://schemas.openxmlformats.org/officeDocument/2006/relationships/hyperlink" Target="https://github.com/actions/toolkit/blob/main/docs/action-versioning.md" TargetMode="External"/><Relationship Id="rId658" Type="http://schemas.openxmlformats.org/officeDocument/2006/relationships/hyperlink" Target="https://github.com/actions/toolkit/issues/214" TargetMode="External"/><Relationship Id="rId568" Type="http://schemas.openxmlformats.org/officeDocument/2006/relationships/hyperlink" Target="https://github.com/cli/cli#installation" TargetMode="External"/><Relationship Id="rId569" Type="http://schemas.openxmlformats.org/officeDocument/2006/relationships/hyperlink" Target="https://github.com/cli/cli/blob/trunk/docs/install_linux.md" TargetMode="External"/><Relationship Id="rId479" Type="http://schemas.openxmlformats.org/officeDocument/2006/relationships/hyperlink" Target="https://github.com/coatless-tutorials/quarto-book-template" TargetMode="External"/><Relationship Id="rId77" Type="http://schemas.openxmlformats.org/officeDocument/2006/relationships/hyperlink" Target="https://github.com/d-morrison/gha" TargetMode="External"/><Relationship Id="rId595" Type="http://schemas.openxmlformats.org/officeDocument/2006/relationships/hyperlink" Target="https://github.com/d-morrison/pr.helpers" TargetMode="External"/><Relationship Id="rId895" Type="http://schemas.openxmlformats.org/officeDocument/2006/relationships/hyperlink" Target="https://github.com/d-morrison/psw" TargetMode="External"/><Relationship Id="rId504" Type="http://schemas.openxmlformats.org/officeDocument/2006/relationships/hyperlink" Target="https://github.com/d-morrison/rme" TargetMode="External"/><Relationship Id="rId835" Type="http://schemas.openxmlformats.org/officeDocument/2006/relationships/hyperlink" Target="https://github.com/d-morrison/wai" TargetMode="External"/><Relationship Id="rId480" Type="http://schemas.openxmlformats.org/officeDocument/2006/relationships/hyperlink" Target="https://github.com/d-rug/datalab_template_quarto" TargetMode="External"/><Relationship Id="rId669" Type="http://schemas.openxmlformats.org/officeDocument/2006/relationships/hyperlink" Target="https://github.com/easystats/workflows" TargetMode="External"/><Relationship Id="rId705" Type="http://schemas.openxmlformats.org/officeDocument/2006/relationships/hyperlink" Target="https://github.com/eddelbuettel/github-actions/tree/master/r2u-setup" TargetMode="External"/><Relationship Id="rId668" Type="http://schemas.openxmlformats.org/officeDocument/2006/relationships/hyperlink" Target="https://github.com/eddelbuettel/r-ci" TargetMode="External"/><Relationship Id="rId774"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51" Type="http://schemas.openxmlformats.org/officeDocument/2006/relationships/hyperlink" Target="https://github.com/features/actions" TargetMode="External"/><Relationship Id="rId597" Type="http://schemas.openxmlformats.org/officeDocument/2006/relationships/hyperlink" Target="https://github.com/github-linguist/linguist/" TargetMode="External"/><Relationship Id="rId607" Type="http://schemas.openxmlformats.org/officeDocument/2006/relationships/hyperlink" Target="https://github.com/github-linguist/linguist/blob/main/docs/overrides.md" TargetMode="External"/><Relationship Id="rId605" Type="http://schemas.openxmlformats.org/officeDocument/2006/relationships/hyperlink" Target="https://github.com/github-linguist/linguist/blob/main/docs/overrides.md#detectable" TargetMode="External"/><Relationship Id="rId604" Type="http://schemas.openxmlformats.org/officeDocument/2006/relationships/hyperlink" Target="https://github.com/github-linguist/linguist/blob/main/docs/overrides.md#documentation" TargetMode="External"/><Relationship Id="rId598" Type="http://schemas.openxmlformats.org/officeDocument/2006/relationships/hyperlink" Target="https://github.com/github-linguist/linguist/blob/main/docs/overrides.md#generated-code" TargetMode="External"/><Relationship Id="rId601" Type="http://schemas.openxmlformats.org/officeDocument/2006/relationships/hyperlink" Target="https://github.com/github-linguist/linguist/blob/main/docs/overrides.md#using-gitattributes" TargetMode="External"/><Relationship Id="rId603" Type="http://schemas.openxmlformats.org/officeDocument/2006/relationships/hyperlink" Target="https://github.com/github-linguist/linguist/blob/main/docs/overrides.md#vendored-code" TargetMode="External"/><Relationship Id="rId590" Type="http://schemas.openxmlformats.org/officeDocument/2006/relationships/hyperlink" Target="https://github.com/github/gitignore/blob/master/R.gitignore" TargetMode="External"/><Relationship Id="rId693" Type="http://schemas.openxmlformats.org/officeDocument/2006/relationships/hyperlink" Target="https://github.com/hasura/comment-progress" TargetMode="External"/><Relationship Id="rId220" Type="http://schemas.openxmlformats.org/officeDocument/2006/relationships/hyperlink" Target="https://github.com/jennybc/here_here" TargetMode="External"/><Relationship Id="rId230" Type="http://schemas.openxmlformats.org/officeDocument/2006/relationships/hyperlink" Target="https://github.com/karthik/rdrop2" TargetMode="External"/><Relationship Id="rId183"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4" Type="http://schemas.openxmlformats.org/officeDocument/2006/relationships/hyperlink" Target="https://github.com/lorenzwalthert/touchstone" TargetMode="External"/><Relationship Id="rId692" Type="http://schemas.openxmlformats.org/officeDocument/2006/relationships/hyperlink" Target="https://github.com/marocchino/sticky-pull-request-comment" TargetMode="External"/><Relationship Id="rId782" Type="http://schemas.openxmlformats.org/officeDocument/2006/relationships/hyperlink" Target="https://github.com/mponce0/Visualize.CRAN.Downloads" TargetMode="External"/><Relationship Id="rId933"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25"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30" Type="http://schemas.openxmlformats.org/officeDocument/2006/relationships/hyperlink" Target="https://github.com/pulls/review-requested" TargetMode="External"/><Relationship Id="rId534" Type="http://schemas.openxmlformats.org/officeDocument/2006/relationships/hyperlink" Target="https://github.com/quarto-dev/quarto-cli/issues" TargetMode="External"/><Relationship Id="rId524" Type="http://schemas.openxmlformats.org/officeDocument/2006/relationships/hyperlink" Target="https://github.com/quarto-dev/quarto-cli/issues/3809" TargetMode="External"/><Relationship Id="rId541" Type="http://schemas.openxmlformats.org/officeDocument/2006/relationships/hyperlink" Target="https://github.com/quarto-dev/quarto-cli/issues/4894" TargetMode="External"/><Relationship Id="rId540" Type="http://schemas.openxmlformats.org/officeDocument/2006/relationships/hyperlink" Target="https://github.com/quarto-dev/quarto-cli/issues?q=is%3Aopen+is%3Aissue+label%3Aepic" TargetMode="External"/><Relationship Id="rId228" Type="http://schemas.openxmlformats.org/officeDocument/2006/relationships/hyperlink" Target="https://github.com/r-box/boxr" TargetMode="External"/><Relationship Id="rId776" Type="http://schemas.openxmlformats.org/officeDocument/2006/relationships/hyperlink" Target="https://github.com/r-hub/rhub" TargetMode="External"/><Relationship Id="rId233" Type="http://schemas.openxmlformats.org/officeDocument/2006/relationships/hyperlink" Target="https://github.com/r-lib" TargetMode="External"/><Relationship Id="rId317" Type="http://schemas.openxmlformats.org/officeDocument/2006/relationships/hyperlink" Target="https://github.com/r-lib/actions" TargetMode="External"/><Relationship Id="rId709" Type="http://schemas.openxmlformats.org/officeDocument/2006/relationships/hyperlink" Target="https://github.com/r-lib/actions#where-to-find-help" TargetMode="External"/><Relationship Id="rId435" Type="http://schemas.openxmlformats.org/officeDocument/2006/relationships/hyperlink" Target="https://github.com/r-lib/actions/blob/v2-branch/examples/lint-changed-files.yaml" TargetMode="External"/><Relationship Id="rId753" Type="http://schemas.openxmlformats.org/officeDocument/2006/relationships/hyperlink" Target="https://github.com/r-lib/rig" TargetMode="External"/><Relationship Id="rId695" Type="http://schemas.openxmlformats.org/officeDocument/2006/relationships/hyperlink" Target="https://github.com/rossjrw/pr-preview-action" TargetMode="External"/><Relationship Id="rId696" Type="http://schemas.openxmlformats.org/officeDocument/2006/relationships/hyperlink" Target="https://github.com/rossjrw/pr-preview-action?tab=readme-ov-file#only-remove-previews-for-unmerged-prs" TargetMode="External"/><Relationship Id="rId558" Type="http://schemas.openxmlformats.org/officeDocument/2006/relationships/hyperlink" Target="https://github.com/settings/copilot/features" TargetMode="External"/><Relationship Id="rId886" Type="http://schemas.openxmlformats.org/officeDocument/2006/relationships/hyperlink" Target="https://github.com/skills/introduction-to-github" TargetMode="External"/><Relationship Id="rId694" Type="http://schemas.openxmlformats.org/officeDocument/2006/relationships/hyperlink" Target="https://github.com/thollander/actions-comment-pull-request" TargetMode="External"/><Relationship Id="rId818" Type="http://schemas.openxmlformats.org/officeDocument/2006/relationships/hyperlink" Target="https://github.com/tmux/tmux/wiki" TargetMode="External"/><Relationship Id="rId790" Type="http://schemas.openxmlformats.org/officeDocument/2006/relationships/hyperlink" Target="https://github.com/ucdavisdatalab" TargetMode="External"/><Relationship Id="rId874" Type="http://schemas.openxmlformats.org/officeDocument/2006/relationships/hyperlink" Target="https://github.com/ucdavisdatalab/research-toolkits" TargetMode="External"/><Relationship Id="rId547" Type="http://schemas.openxmlformats.org/officeDocument/2006/relationships/hyperlink" Target="https://github.com/ucdavisdatalab/sandbox_git" TargetMode="External"/><Relationship Id="rId798" Type="http://schemas.openxmlformats.org/officeDocument/2006/relationships/hyperlink" Target="https://github.com/ucdavisdatalab/workshop_how-to-data-documentation" TargetMode="External"/><Relationship Id="rId889" Type="http://schemas.openxmlformats.org/officeDocument/2006/relationships/hyperlink" Target="https://github.com/ucdavisdatalab/workshop_nlp_with_python" TargetMode="External"/><Relationship Id="rId888" Type="http://schemas.openxmlformats.org/officeDocument/2006/relationships/hyperlink" Target="https://github.com/ucdavisdatalab/workshop_python_basics" TargetMode="External"/><Relationship Id="rId873"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567" Type="http://schemas.openxmlformats.org/officeDocument/2006/relationships/hyperlink" Target="https://gitlab.com/gitlab-org/cli" TargetMode="External"/><Relationship Id="rId572" Type="http://schemas.openxmlformats.org/officeDocument/2006/relationships/hyperlink" Target="https://gitlab.com/gitlab-org/cli#installation" TargetMode="External"/><Relationship Id="rId573" Type="http://schemas.openxmlformats.org/officeDocument/2006/relationships/hyperlink" Target="https://gitlab.com/gitlab-org/cli/-/releases" TargetMode="External"/><Relationship Id="rId372" Type="http://schemas.openxmlformats.org/officeDocument/2006/relationships/hyperlink" Target="https://google.github.io/styleguide/Rguide.html" TargetMode="External"/><Relationship Id="rId377" Type="http://schemas.openxmlformats.org/officeDocument/2006/relationships/hyperlink" Target="https://google.github.io/styleguide/Rguide.html#use-explicit-returns" TargetMode="External"/><Relationship Id="rId725" Type="http://schemas.openxmlformats.org/officeDocument/2006/relationships/hyperlink" Target="https://google.github.io/styleguide/shellguide.html" TargetMode="External"/><Relationship Id="rId923" Type="http://schemas.openxmlformats.org/officeDocument/2006/relationships/hyperlink" Target="https://grants.nih.gov" TargetMode="External"/><Relationship Id="rId905" Type="http://schemas.openxmlformats.org/officeDocument/2006/relationships/hyperlink" Target="https://grantwriting.stanford.edu/resources/funding-train/" TargetMode="External"/><Relationship Id="rId966" Type="http://schemas.openxmlformats.org/officeDocument/2006/relationships/hyperlink" Target="https://happygitwithr.com/" TargetMode="External"/><Relationship Id="rId587" Type="http://schemas.openxmlformats.org/officeDocument/2006/relationships/hyperlink" Target="https://happygitwithr.com/repeated-amend.html" TargetMode="External"/><Relationship Id="rId579" Type="http://schemas.openxmlformats.org/officeDocument/2006/relationships/hyperlink" Target="https://help.github.com/en/github/collaborating-with-issues-and-pull-requests/creating-a-pull-request#creating-the-pull-request" TargetMode="External"/><Relationship Id="rId297" Type="http://schemas.openxmlformats.org/officeDocument/2006/relationships/hyperlink" Target="https://here.r-lib.org/" TargetMode="External"/><Relationship Id="rId806" Type="http://schemas.openxmlformats.org/officeDocument/2006/relationships/hyperlink" Target="https://hpc.ucdavis.edu/" TargetMode="External"/><Relationship Id="rId290" Type="http://schemas.openxmlformats.org/officeDocument/2006/relationships/hyperlink" Target="https://httr.r-lib.org/" TargetMode="External"/><Relationship Id="rId288" Type="http://schemas.openxmlformats.org/officeDocument/2006/relationships/hyperlink" Target="https://httr2.r-lib.org/" TargetMode="External"/><Relationship Id="rId96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63" Type="http://schemas.openxmlformats.org/officeDocument/2006/relationships/hyperlink" Target="https://journals.lww.com/epidem/Fulltext/2001/05000/The_Value_of_P.2.aspx" TargetMode="External"/><Relationship Id="rId921" Type="http://schemas.openxmlformats.org/officeDocument/2006/relationships/hyperlink" Target="https://journals.plos.org/ploscompbiol/article?id=10.1371/journal.pcbi.1003833" TargetMode="External"/><Relationship Id="rId973" Type="http://schemas.openxmlformats.org/officeDocument/2006/relationships/hyperlink" Target="https://journals.plos.org/plosone/s/authorship" TargetMode="External"/><Relationship Id="rId255" Type="http://schemas.openxmlformats.org/officeDocument/2006/relationships/hyperlink" Target="https://lifecycle.r-lib.org/" TargetMode="External"/><Relationship Id="rId455" Type="http://schemas.openxmlformats.org/officeDocument/2006/relationships/hyperlink" Target="https://lifecycle.r-lib.org/articles/communicate.html" TargetMode="External"/><Relationship Id="rId456" Type="http://schemas.openxmlformats.org/officeDocument/2006/relationships/hyperlink" Target="https://lifecycle.r-lib.org/reference/deprecate_soft.html" TargetMode="External"/><Relationship Id="rId894" Type="http://schemas.openxmlformats.org/officeDocument/2006/relationships/hyperlink" Target="https://link.springer.com/book/10.1007/978-3-030-98175-4" TargetMode="External"/><Relationship Id="rId909" Type="http://schemas.openxmlformats.org/officeDocument/2006/relationships/hyperlink" Target="https://link.springer.com/book/9783031537929" TargetMode="External"/><Relationship Id="rId263" Type="http://schemas.openxmlformats.org/officeDocument/2006/relationships/hyperlink" Target="https://lintr.r-lib.org/" TargetMode="External"/><Relationship Id="rId310" Type="http://schemas.openxmlformats.org/officeDocument/2006/relationships/hyperlink" Target="https://lobstr.r-lib.org/" TargetMode="External"/><Relationship Id="rId340" Type="http://schemas.openxmlformats.org/officeDocument/2006/relationships/hyperlink" Target="https://lubridate.tidyverse.org/" TargetMode="External"/><Relationship Id="rId1021" Type="http://schemas.openxmlformats.org/officeDocument/2006/relationships/hyperlink" Target="https://mastering-shiny.org/" TargetMode="External"/><Relationship Id="rId920" Type="http://schemas.openxmlformats.org/officeDocument/2006/relationships/hyperlink" Target="https://medialab.github.io/iwanthue/" TargetMode="External"/><Relationship Id="rId866" Type="http://schemas.openxmlformats.org/officeDocument/2006/relationships/hyperlink" Target="https://medialab.github.io/iwanthue/?utm_source=Nature+Briefing&amp;utm_campaign=2c68711076-briefing-dy-20211006&amp;utm_medium=email&amp;utm_term=0_c9dfd39373-2c68711076-44335685" TargetMode="External"/><Relationship Id="rId740" Type="http://schemas.openxmlformats.org/officeDocument/2006/relationships/hyperlink" Target="https://medium.com/@jeongwhanchoi/install-tmux-on-osx-and-basics-commands-for-beginners-be22520fd95e" TargetMode="External"/><Relationship Id="rId299" Type="http://schemas.openxmlformats.org/officeDocument/2006/relationships/hyperlink" Target="https://memoise.r-lib.org/" TargetMode="External"/><Relationship Id="rId986" Type="http://schemas.openxmlformats.org/officeDocument/2006/relationships/hyperlink" Target="https://mentors.fm/2019/08/13/think-and-write-with-leslie-lamport/" TargetMode="External"/><Relationship Id="rId516" Type="http://schemas.openxmlformats.org/officeDocument/2006/relationships/hyperlink" Target="https://mermaid.live/" TargetMode="External"/><Relationship Id="rId900" Type="http://schemas.openxmlformats.org/officeDocument/2006/relationships/hyperlink" Target="https://mitcommlab.mit.edu/be/2023/09/27/toward-an-evenbetterposter-improving-the-betterposter-template/" TargetMode="External"/><Relationship Id="rId913" Type="http://schemas.openxmlformats.org/officeDocument/2006/relationships/hyperlink" Target="https://myidp.sciencecareers.org/" TargetMode="External"/><Relationship Id="rId995" Type="http://schemas.openxmlformats.org/officeDocument/2006/relationships/hyperlink" Target="https://osf.io/" TargetMode="External"/><Relationship Id="rId40" Type="http://schemas.openxmlformats.org/officeDocument/2006/relationships/hyperlink" Target="https://osf.io/tgbxr/" TargetMode="External"/><Relationship Id="rId616" Type="http://schemas.openxmlformats.org/officeDocument/2006/relationships/hyperlink" Target="https://p5js.org/contribute/steward_guidelines/" TargetMode="External"/><Relationship Id="rId247" Type="http://schemas.openxmlformats.org/officeDocument/2006/relationships/hyperlink" Target="https://pak.r-lib.org/" TargetMode="External"/><Relationship Id="rId241" Type="http://schemas.openxmlformats.org/officeDocument/2006/relationships/hyperlink" Target="https://pkgbuild.r-lib.org/" TargetMode="External"/><Relationship Id="rId82" Type="http://schemas.openxmlformats.org/officeDocument/2006/relationships/hyperlink" Target="https://pkgdown.r-lib.org/" TargetMode="External"/><Relationship Id="rId239" Type="http://schemas.openxmlformats.org/officeDocument/2006/relationships/hyperlink" Target="https://pkgload.r-lib.org/" TargetMode="External"/><Relationship Id="rId983" Type="http://schemas.openxmlformats.org/officeDocument/2006/relationships/hyperlink" Target="https://plos.org/resource/how-to-store-and-manage-your-data/" TargetMode="External"/><Relationship Id="rId492" Type="http://schemas.openxmlformats.org/officeDocument/2006/relationships/hyperlink" Target="https://plotly.com/r/" TargetMode="External"/><Relationship Id="rId281" Type="http://schemas.openxmlformats.org/officeDocument/2006/relationships/hyperlink" Target="https://processx.r-lib.org/" TargetMode="External"/><Relationship Id="rId79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7" Type="http://schemas.openxmlformats.org/officeDocument/2006/relationships/hyperlink" Target="https://profvis.r-lib.org/" TargetMode="External"/><Relationship Id="rId285" Type="http://schemas.openxmlformats.org/officeDocument/2006/relationships/hyperlink" Target="https://ps.r-lib.org/" TargetMode="External"/><Relationship Id="rId142" Type="http://schemas.openxmlformats.org/officeDocument/2006/relationships/hyperlink" Target="https://purrr.tidyverse.org/" TargetMode="External"/><Relationship Id="rId381" Type="http://schemas.openxmlformats.org/officeDocument/2006/relationships/hyperlink" Target="https://purrr.tidyverse.org/reference/map.html" TargetMode="External"/><Relationship Id="rId462" Type="http://schemas.openxmlformats.org/officeDocument/2006/relationships/hyperlink" Target="https://quarto.org/" TargetMode="External"/><Relationship Id="rId507" Type="http://schemas.openxmlformats.org/officeDocument/2006/relationships/hyperlink" Target="https://quarto.org/docs/authoring/cross-references.html" TargetMode="External"/><Relationship Id="rId526" Type="http://schemas.openxmlformats.org/officeDocument/2006/relationships/hyperlink" Target="https://quarto.org/docs/authoring/diagrams.html" TargetMode="External"/><Relationship Id="rId509" Type="http://schemas.openxmlformats.org/officeDocument/2006/relationships/hyperlink" Target="https://quarto.org/docs/authoring/includes.html" TargetMode="External"/><Relationship Id="rId487" Type="http://schemas.openxmlformats.org/officeDocument/2006/relationships/hyperlink" Target="https://quarto.org/docs/books/" TargetMode="External"/><Relationship Id="rId491" Type="http://schemas.openxmlformats.org/officeDocument/2006/relationships/hyperlink" Target="https://quarto.org/docs/dashboards/" TargetMode="External"/><Relationship Id="rId496" Type="http://schemas.openxmlformats.org/officeDocument/2006/relationships/hyperlink" Target="https://quarto.org/docs/gallery/#dashboards" TargetMode="External"/><Relationship Id="rId465" Type="http://schemas.openxmlformats.org/officeDocument/2006/relationships/hyperlink" Target="https://quarto.org/docs/get-started/" TargetMode="External"/><Relationship Id="rId466"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03" Type="http://schemas.openxmlformats.org/officeDocument/2006/relationships/hyperlink" Target="https://quarto.org/docs/projects/profiles.html" TargetMode="External"/><Relationship Id="rId488" Type="http://schemas.openxmlformats.org/officeDocument/2006/relationships/hyperlink" Target="https://quarto.org/docs/publishing/" TargetMode="External"/><Relationship Id="rId530" Type="http://schemas.openxmlformats.org/officeDocument/2006/relationships/hyperlink" Target="https://quarto.org/docs/troubleshooting/" TargetMode="External"/><Relationship Id="rId227" Type="http://schemas.openxmlformats.org/officeDocument/2006/relationships/hyperlink" Target="https://r-box.github.io/boxr/articles/boxr-app-interactive.html#create" TargetMode="External"/><Relationship Id="rId783" Type="http://schemas.openxmlformats.org/officeDocument/2006/relationships/hyperlink" Target="https://r-hub.github.io/cranlogs/" TargetMode="External"/><Relationship Id="rId777" Type="http://schemas.openxmlformats.org/officeDocument/2006/relationships/hyperlink" Target="https://r-hub.github.io/rhub/articles/rhubv2.html" TargetMode="External"/><Relationship Id="rId312" Type="http://schemas.openxmlformats.org/officeDocument/2006/relationships/hyperlink" Target="https://r-lib.github.io/crayon/" TargetMode="External"/><Relationship Id="rId253" Type="http://schemas.openxmlformats.org/officeDocument/2006/relationships/hyperlink" Target="https://r-lib.github.io/pkgcache/" TargetMode="External"/><Relationship Id="rId308" Type="http://schemas.openxmlformats.org/officeDocument/2006/relationships/hyperlink" Target="https://r-lib.github.io/prettyunits/" TargetMode="External"/><Relationship Id="rId1026" Type="http://schemas.openxmlformats.org/officeDocument/2006/relationships/hyperlink" Target="https://r-pkgs.org/" TargetMode="External"/><Relationship Id="rId401" Type="http://schemas.openxmlformats.org/officeDocument/2006/relationships/hyperlink" Target="https://r-pkgs.org/code.html#sec-code-r-landscape" TargetMode="External"/><Relationship Id="rId154" Type="http://schemas.openxmlformats.org/officeDocument/2006/relationships/hyperlink" Target="https://r-pkgs.org/lifecycle.html#sec-lifecycle-version-number" TargetMode="External"/><Relationship Id="rId172" Type="http://schemas.openxmlformats.org/officeDocument/2006/relationships/hyperlink" Target="https://r-pkgs.org/man.html" TargetMode="External"/><Relationship Id="rId156" Type="http://schemas.openxmlformats.org/officeDocument/2006/relationships/hyperlink" Target="https://r-pkgs.org/other-markdown.html#sec-news" TargetMode="External"/><Relationship Id="rId773" Type="http://schemas.openxmlformats.org/officeDocument/2006/relationships/hyperlink" Target="https://r-pkgs.org/release.html" TargetMode="External"/><Relationship Id="rId780" Type="http://schemas.openxmlformats.org/officeDocument/2006/relationships/hyperlink" Target="https://r-pkgs.org/release.html#sec-release-initial" TargetMode="External"/><Relationship Id="rId707" Type="http://schemas.openxmlformats.org/officeDocument/2006/relationships/hyperlink" Target="https://r-pkgs.org/software-development-practices.html#sec-sw-dev-practices-ci" TargetMode="External"/><Relationship Id="rId119" Type="http://schemas.openxmlformats.org/officeDocument/2006/relationships/hyperlink" Target="https://r-pkgs.org/testing-basics.html" TargetMode="External"/><Relationship Id="rId1028" Type="http://schemas.openxmlformats.org/officeDocument/2006/relationships/hyperlink" Target="https://r4ds.hadley.nz/" TargetMode="External"/><Relationship Id="rId467" Type="http://schemas.openxmlformats.org/officeDocument/2006/relationships/hyperlink" Target="https://r4ds.hadley.nz/quarto.html" TargetMode="External"/><Relationship Id="rId363" Type="http://schemas.openxmlformats.org/officeDocument/2006/relationships/hyperlink" Target="https://r4ds.hadley.nz/workflow-help.html#making-a-reprex" TargetMode="External"/><Relationship Id="rId274" Type="http://schemas.openxmlformats.org/officeDocument/2006/relationships/hyperlink" Target="https://r6.r-lib.org/" TargetMode="External"/><Relationship Id="rId243" Type="http://schemas.openxmlformats.org/officeDocument/2006/relationships/hyperlink" Target="https://rcmdcheck.r-lib.org/" TargetMode="External"/><Relationship Id="rId330" Type="http://schemas.openxmlformats.org/officeDocument/2006/relationships/hyperlink" Target="https://readr.tidyverse.org/" TargetMode="External"/><Relationship Id="rId245" Type="http://schemas.openxmlformats.org/officeDocument/2006/relationships/hyperlink" Target="https://remotes.r-lib.org/" TargetMode="External"/><Relationship Id="rId362"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799" Type="http://schemas.openxmlformats.org/officeDocument/2006/relationships/hyperlink" Target="https://researchdata.princeton.edu/research-lifecycle-guide/publishing-and-preservation/dois" TargetMode="External"/><Relationship Id="rId249" Type="http://schemas.openxmlformats.org/officeDocument/2006/relationships/hyperlink" Target="https://revdepcheck.r-lib.org/" TargetMode="External"/><Relationship Id="rId266" Type="http://schemas.openxmlformats.org/officeDocument/2006/relationships/hyperlink" Target="https://rlang.r-lib.org/" TargetMode="External"/><Relationship Id="rId158"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1" Type="http://schemas.openxmlformats.org/officeDocument/2006/relationships/hyperlink" Target="https://roxygen2.r-lib.org/articles/rd.html" TargetMode="External"/><Relationship Id="rId168" Type="http://schemas.openxmlformats.org/officeDocument/2006/relationships/hyperlink" Target="https://roxygen2.r-lib.org/articles/rd.html#inheriting-documentation" TargetMode="External"/><Relationship Id="rId493" Type="http://schemas.openxmlformats.org/officeDocument/2006/relationships/hyperlink" Target="https://rstudio.github.io/leaflet/" TargetMode="External"/><Relationship Id="rId747" Type="http://schemas.openxmlformats.org/officeDocument/2006/relationships/hyperlink" Target="https://rstudio.github.io/renv/" TargetMode="External"/><Relationship Id="rId320" Type="http://schemas.openxmlformats.org/officeDocument/2006/relationships/hyperlink" Target="https://rviews.rstudio.com/2017/06/08/what-is-the-tidyverse/" TargetMode="External"/><Relationship Id="rId879" Type="http://schemas.openxmlformats.org/officeDocument/2006/relationships/hyperlink" Target="https://s3.amazonaws.com/assets.datacamp.com/blog_assets/datatable_Cheat_Sheet_R.pdf" TargetMode="External"/><Relationship Id="rId301" Type="http://schemas.openxmlformats.org/officeDocument/2006/relationships/hyperlink" Target="https://scales.r-lib.org/" TargetMode="External"/><Relationship Id="rId394" Type="http://schemas.openxmlformats.org/officeDocument/2006/relationships/hyperlink" Target="https://sembr.org/" TargetMode="External"/><Relationship Id="rId553"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4" Type="http://schemas.openxmlformats.org/officeDocument/2006/relationships/hyperlink" Target="https://sessioninfo.r-lib.org/" TargetMode="External"/><Relationship Id="rId998" Type="http://schemas.openxmlformats.org/officeDocument/2006/relationships/hyperlink" Target="https://sethrobertson.github.io/GitFixUm/fixup.html" TargetMode="External"/><Relationship Id="rId495" Type="http://schemas.openxmlformats.org/officeDocument/2006/relationships/hyperlink" Target="https://shiny.posit.co/" TargetMode="External"/><Relationship Id="rId1004" Type="http://schemas.openxmlformats.org/officeDocument/2006/relationships/hyperlink" Target="https://slurm.schedmd.com/salloc.html" TargetMode="External"/><Relationship Id="rId1006" Type="http://schemas.openxmlformats.org/officeDocument/2006/relationships/hyperlink" Target="https://slurm.schedmd.com/sattach.html" TargetMode="External"/><Relationship Id="rId1008" Type="http://schemas.openxmlformats.org/officeDocument/2006/relationships/hyperlink" Target="https://slurm.schedmd.com/sbatch.html" TargetMode="External"/><Relationship Id="rId1010" Type="http://schemas.openxmlformats.org/officeDocument/2006/relationships/hyperlink" Target="https://slurm.schedmd.com/squeue.html" TargetMode="External"/><Relationship Id="rId1012" Type="http://schemas.openxmlformats.org/officeDocument/2006/relationships/hyperlink" Target="https://slurm.schedmd.com/srun.html" TargetMode="External"/><Relationship Id="rId213" Type="http://schemas.openxmlformats.org/officeDocument/2006/relationships/hyperlink" Target="https://softwareengineering.stackexchange.com/questions/133404/what-is-the-ideal-length-of-a-method-for-you" TargetMode="External"/><Relationship Id="rId546" Type="http://schemas.openxmlformats.org/officeDocument/2006/relationships/hyperlink" Target="https://sp19.datastructur.es/materials/guides/using-git#b-local-repositories-narrative-introduction" TargetMode="External"/><Relationship Id="rId576" Type="http://schemas.openxmlformats.org/officeDocument/2006/relationships/hyperlink" Target="https://sp19.datastructur.es/materials/guides/using-git#e-git-branching-advanced-git-optional" TargetMode="External"/><Relationship Id="rId193"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0" Type="http://schemas.openxmlformats.org/officeDocument/2006/relationships/hyperlink" Target="https://stackoverflow.com/questions/21435339/data-table-vs-dplyr-can-one-do-something-well-the-other-cant-or-does-poorly/27840349#27840349" TargetMode="External"/><Relationship Id="rId350" Type="http://schemas.openxmlformats.org/officeDocument/2006/relationships/hyperlink" Target="https://stackoverflow.com/questions/28125816/r-standard-evaluation-for-join-dplyr" TargetMode="External"/><Relationship Id="rId212" Type="http://schemas.openxmlformats.org/officeDocument/2006/relationships/hyperlink" Target="https://stackoverflow.com/questions/475675/when-is-a-function-too-long" TargetMode="External"/><Relationship Id="rId336" Type="http://schemas.openxmlformats.org/officeDocument/2006/relationships/hyperlink" Target="https://stringr.tidyverse.org/" TargetMode="External"/><Relationship Id="rId373" Type="http://schemas.openxmlformats.org/officeDocument/2006/relationships/hyperlink" Target="https://style.tidyverse.org/" TargetMode="External"/><Relationship Id="rId314" Type="http://schemas.openxmlformats.org/officeDocument/2006/relationships/hyperlink" Target="https://styler.r-lib.org/" TargetMode="External"/><Relationship Id="rId181" Type="http://schemas.openxmlformats.org/officeDocument/2006/relationships/hyperlink" Target="https://support.posit.co/hc/en-us/articles/200484568-Code-Folding-and-Sections" TargetMode="External"/><Relationship Id="rId343" Type="http://schemas.openxmlformats.org/officeDocument/2006/relationships/hyperlink" Target="https://tavareshugo.github.io/data_carpentry_extras/base-r_tidyverse_equivalents/base-r_tidyverse_equivalents.html" TargetMode="External"/><Relationship Id="rId903"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4" Type="http://schemas.openxmlformats.org/officeDocument/2006/relationships/hyperlink" Target="https://testthat.r-lib.org/articles/snapshotting.html" TargetMode="External"/><Relationship Id="rId368" Type="http://schemas.openxmlformats.org/officeDocument/2006/relationships/hyperlink" Target="https://thinkr-open.github.io/gitdown/" TargetMode="External"/><Relationship Id="rId594" Type="http://schemas.openxmlformats.org/officeDocument/2006/relationships/hyperlink" Target="https://thinkr-open.github.io/gitlabr/" TargetMode="External"/><Relationship Id="rId334" Type="http://schemas.openxmlformats.org/officeDocument/2006/relationships/hyperlink" Target="https://tibble.tidyverse.org/" TargetMode="External"/><Relationship Id="rId327" Type="http://schemas.openxmlformats.org/officeDocument/2006/relationships/hyperlink" Target="https://tidyr.tidyverse.org/" TargetMode="External"/><Relationship Id="rId453" Type="http://schemas.openxmlformats.org/officeDocument/2006/relationships/hyperlink" Target="https://tidyselect.r-lib.org/" TargetMode="External"/><Relationship Id="rId412" Type="http://schemas.openxmlformats.org/officeDocument/2006/relationships/hyperlink" Target="https://tidyverse.org/blog/2017/12/styler-1.0.0/" TargetMode="External"/><Relationship Id="rId591" Type="http://schemas.openxmlformats.org/officeDocument/2006/relationships/hyperlink" Target="https://tidyverse.org/blog/2017/12/workflow-vs-script/" TargetMode="External"/><Relationship Id="rId1033" Type="http://schemas.openxmlformats.org/officeDocument/2006/relationships/hyperlink" Target="https://ucd-serg.github.io/lab-manual/appendix-copilot-instructions.html" TargetMode="External"/><Relationship Id="rId1035" Type="http://schemas.openxmlformats.org/officeDocument/2006/relationships/hyperlink" Target="https://ucd-serg.github.io/lab-manual/appendix-copilot-setup-steps.html" TargetMode="External"/><Relationship Id="rId760" Type="http://schemas.openxmlformats.org/officeDocument/2006/relationships/hyperlink" Target="https://ucd-serg.github.io/lab-manual/coding-practices.html#file-headers" TargetMode="External"/><Relationship Id="rId763" Type="http://schemas.openxmlformats.org/officeDocument/2006/relationships/hyperlink" Target="https://ucd-serg.github.io/lab-manual/coding-practices.html#function-documentation" TargetMode="External"/><Relationship Id="rId861" Type="http://schemas.openxmlformats.org/officeDocument/2006/relationships/hyperlink" Target="https://ucd-serg.github.io/lab-manual/coding-style.html" TargetMode="External"/><Relationship Id="rId766" Type="http://schemas.openxmlformats.org/officeDocument/2006/relationships/hyperlink" Target="https://ucd-serg.github.io/lab-manual/unix.html#example-code-for-runfilesavelogs" TargetMode="External"/><Relationship Id="rId875" Type="http://schemas.openxmlformats.org/officeDocument/2006/relationships/hyperlink" Target="https://ucdavisdatalab.github.io/install_guides/" TargetMode="External"/><Relationship Id="rId872"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91"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8" Type="http://schemas.openxmlformats.org/officeDocument/2006/relationships/hyperlink" Target="https://vctrs.r-lib.org/" TargetMode="External"/><Relationship Id="rId261" Type="http://schemas.openxmlformats.org/officeDocument/2006/relationships/hyperlink" Target="https://waldo.r-lib.org/" TargetMode="External"/><Relationship Id="rId270" Type="http://schemas.openxmlformats.org/officeDocument/2006/relationships/hyperlink" Target="https://withr.r-lib.org/" TargetMode="External"/><Relationship Id="rId949" Type="http://schemas.openxmlformats.org/officeDocument/2006/relationships/hyperlink" Target="https://www.biorxiv.org/" TargetMode="External"/><Relationship Id="rId349" Type="http://schemas.openxmlformats.org/officeDocument/2006/relationships/hyperlink" Target="https://www.brodrigues.co/blog/2016-07-18-data-frame-columns-as-arguments-to-dplyr-functions/" TargetMode="External"/><Relationship Id="rId829" Type="http://schemas.openxmlformats.org/officeDocument/2006/relationships/hyperlink" Target="https://www.chriswrites.com/how-to-change-file-permissions-using-the-terminal/" TargetMode="External"/><Relationship Id="rId953" Type="http://schemas.openxmlformats.org/officeDocument/2006/relationships/hyperlink" Target="https://www.danieldsjoberg.com/gtsummary/" TargetMode="External"/><Relationship Id="rId870"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0" Type="http://schemas.openxmlformats.org/officeDocument/2006/relationships/hyperlink" Target="https://www.git-scm.com/docs/gitignore#_pattern_format" TargetMode="External"/><Relationship Id="rId688" Type="http://schemas.openxmlformats.org/officeDocument/2006/relationships/hyperlink" Target="https://www.githubstatus.com/" TargetMode="External"/><Relationship Id="rId908" Type="http://schemas.openxmlformats.org/officeDocument/2006/relationships/hyperlink" Target="https://www.globalcodeofconduct.org/" TargetMode="External"/><Relationship Id="rId819" Type="http://schemas.openxmlformats.org/officeDocument/2006/relationships/hyperlink" Target="https://www.gnu.org/software/screen/" TargetMode="External"/><Relationship Id="rId736" Type="http://schemas.openxmlformats.org/officeDocument/2006/relationships/hyperlink" Target="https://www.howtogeek.com/118594/how-to-edit-your-system-path-for-easy-command-line-access/" TargetMode="External"/><Relationship Id="rId494" Type="http://schemas.openxmlformats.org/officeDocument/2006/relationships/hyperlink" Target="https://www.htmlwidgets.org/" TargetMode="External"/><Relationship Id="rId948" Type="http://schemas.openxmlformats.org/officeDocument/2006/relationships/hyperlink" Target="https://www.medrxiv.org/" TargetMode="External"/><Relationship Id="rId916" Type="http://schemas.openxmlformats.org/officeDocument/2006/relationships/hyperlink" Target="https://www.nature.com/articles/d41586-021-03603-2" TargetMode="External"/><Relationship Id="rId906" Type="http://schemas.openxmlformats.org/officeDocument/2006/relationships/hyperlink" Target="https://www.niaid.nih.gov/grants-contracts/write-grant-application" TargetMode="External"/><Relationship Id="rId410" Type="http://schemas.openxmlformats.org/officeDocument/2006/relationships/hyperlink" Target="https://www.r-bloggers.com/align-assign-rstudio-addin-to-align-assignment-operators/" TargetMode="External"/><Relationship Id="rId352" Type="http://schemas.openxmlformats.org/officeDocument/2006/relationships/hyperlink" Target="https://www.rdocumentation.org/packages/feather/versions/0.3.3" TargetMode="External"/><Relationship Id="rId413" Type="http://schemas.openxmlformats.org/officeDocument/2006/relationships/hyperlink" Target="https://www.rdocumentation.org/packages/styler/versions/1.1.0/topics/style_dir" TargetMode="External"/><Relationship Id="rId210" Type="http://schemas.openxmlformats.org/officeDocument/2006/relationships/hyperlink" Target="https://www.reddit.com/r/learnprogramming/comments/47avb5/one_long_function_2001000_lines_of_codes_or_one/" TargetMode="External"/><Relationship Id="rId877" Type="http://schemas.openxmlformats.org/officeDocument/2006/relationships/hyperlink" Target="https://www.rstudio.com/wp-content/uploads/2015/02/data-wrangling-cheatsheet.pdf" TargetMode="External"/><Relationship Id="rId880" Type="http://schemas.openxmlformats.org/officeDocument/2006/relationships/hyperlink" Target="https://www.rstudio.com/wp-content/uploads/2015/02/rmarkdown-cheatsheet.pdf" TargetMode="External"/><Relationship Id="rId878" Type="http://schemas.openxmlformats.org/officeDocument/2006/relationships/hyperlink" Target="https://www.rstudio.com/wp-content/uploads/2015/03/ggplot2-cheatsheet.pdf" TargetMode="External"/><Relationship Id="rId898" Type="http://schemas.openxmlformats.org/officeDocument/2006/relationships/hyperlink" Target="https://www.sciencedirect.com/science/article/pii/S1471491423000928" TargetMode="External"/><Relationship Id="rId731" Type="http://schemas.openxmlformats.org/officeDocument/2006/relationships/hyperlink" Target="https://www.shellcheck.net/" TargetMode="External"/><Relationship Id="rId211" Type="http://schemas.openxmlformats.org/officeDocument/2006/relationships/hyperlink" Target="https://www.sololearn.com/en/Discuss/1278705/optimal-number-of-lines-of-code-of-functions" TargetMode="External"/><Relationship Id="rId323" Type="http://schemas.openxmlformats.org/officeDocument/2006/relationships/hyperlink" Target="https://www.tidyverse.org/" TargetMode="External"/><Relationship Id="rId454" Type="http://schemas.openxmlformats.org/officeDocument/2006/relationships/hyperlink" Target="https://www.tidyverse.org/blog/2022/10/tidyselect-1-2-0/" TargetMode="External"/><Relationship Id="rId914" Type="http://schemas.openxmlformats.org/officeDocument/2006/relationships/hyperlink" Target="https://www.training.nih.gov/career-services/" TargetMode="External"/><Relationship Id="rId917" Type="http://schemas.openxmlformats.org/officeDocument/2006/relationships/hyperlink" Target="https://www.youtube.com/watch?v=1RwJbhkCA58" TargetMode="External"/><Relationship Id="rId899"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7" Type="http://schemas.openxmlformats.org/officeDocument/2006/relationships/hyperlink" Target="https://www.youtube.com/watch?v=nERXS3ssntw" TargetMode="External"/><Relationship Id="rId896" Type="http://schemas.openxmlformats.org/officeDocument/2006/relationships/hyperlink" Target="https://x.com/acagamic/status/1680381737816424450" TargetMode="External"/><Relationship Id="rId382"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2026-07-22T01:02:54Z</dcterms:created>
  <dcterms:modified xsi:type="dcterms:W3CDTF">2026-07-22T01:02:54Z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2026-07-22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