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ins w:id="1001" w:author="PR Preview" w:date="2024-01-01T00:00:00Z">
        <w:r>
          <w:t xml:space="preserve">Last modified: 2026-04-13 22:15:53 (UTC)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2026-04-13T22:20:08Z</dcterms:created>
  <dcterms:modified xsi:type="dcterms:W3CDTF">2026-04-13T22:20:08Z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2026-04-13 22:15:53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