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Invalid Date</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2026-07-25T02:26:19Z</dcterms:created>
  <dcterms:modified xsi:type="dcterms:W3CDTF">2026-07-25T02:26:19Z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