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2026-09-02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  value</w:t>
      </w:r>
      <w:r>
        <w:br/>
      </w:r>
      <w:r>
        <w:rPr>
          <w:rStyle w:val="CommentTok"/>
        </w:rPr>
        <w:t xml:space="preserve">#&gt;   &lt;dbl&gt; &lt;chr&gt; &lt;chr&gt;           &lt;dbl&gt;</w:t>
      </w:r>
      <w:r>
        <w:br/>
      </w:r>
      <w:r>
        <w:rPr>
          <w:rStyle w:val="CommentTok"/>
        </w:rPr>
        <w:t xml:space="preserve">#&gt; 1  4.91 1     HlyE_IgA        0.635</w:t>
      </w:r>
      <w:r>
        <w:br/>
      </w:r>
      <w:r>
        <w:rPr>
          <w:rStyle w:val="CommentTok"/>
        </w:rPr>
        <w:t xml:space="preserve">#&gt; 2  4.91 1     HlyE_IgG        0.539</w:t>
      </w:r>
      <w:r>
        <w:br/>
      </w:r>
      <w:r>
        <w:rPr>
          <w:rStyle w:val="CommentTok"/>
        </w:rPr>
        <w:t xml:space="preserve">#&gt; 3  1.58 2     HlyE_IgA       97.6  </w:t>
      </w:r>
      <w:r>
        <w:br/>
      </w:r>
      <w:r>
        <w:rPr>
          <w:rStyle w:val="CommentTok"/>
        </w:rPr>
        <w:t xml:space="preserve">#&gt; 4  1.58 2     HlyE_IgG     8795.   </w:t>
      </w:r>
      <w:r>
        <w:br/>
      </w:r>
      <w:r>
        <w:rPr>
          <w:rStyle w:val="CommentTok"/>
        </w:rPr>
        <w:t xml:space="preserve">#&gt; 5  4.3  3     HlyE_IgA      637.   </w:t>
      </w:r>
      <w:r>
        <w:br/>
      </w:r>
      <w:r>
        <w:rPr>
          <w:rStyle w:val="CommentTok"/>
        </w:rPr>
        <w:t xml:space="preserve">#&gt; 6  4.3  3     HlyE_IgG    73811.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2026-09-02T08:12:02Z</dcterms:created>
  <dcterms:modified xsi:type="dcterms:W3CDTF">2026-09-02T08:12:02Z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