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 value</w:t>
      </w:r>
      <w:r>
        <w:br/>
      </w:r>
      <w:r>
        <w:rPr>
          <w:rStyle w:val="CommentTok"/>
        </w:rPr>
        <w:t xml:space="preserve">#&gt;   &lt;dbl&gt; &lt;chr&gt; &lt;chr&gt;          &lt;dbl&gt;</w:t>
      </w:r>
      <w:r>
        <w:br/>
      </w:r>
      <w:r>
        <w:rPr>
          <w:rStyle w:val="CommentTok"/>
        </w:rPr>
        <w:t xml:space="preserve">#&gt; 1 11.9  1     HlyE_IgA       0.310</w:t>
      </w:r>
      <w:r>
        <w:br/>
      </w:r>
      <w:r>
        <w:rPr>
          <w:rStyle w:val="CommentTok"/>
        </w:rPr>
        <w:t xml:space="preserve">#&gt; 2 11.9  1     HlyE_IgG       0.615</w:t>
      </w:r>
      <w:r>
        <w:br/>
      </w:r>
      <w:r>
        <w:rPr>
          <w:rStyle w:val="CommentTok"/>
        </w:rPr>
        <w:t xml:space="preserve">#&gt; 3 18.7  2     HlyE_IgA       5.32 </w:t>
      </w:r>
      <w:r>
        <w:br/>
      </w:r>
      <w:r>
        <w:rPr>
          <w:rStyle w:val="CommentTok"/>
        </w:rPr>
        <w:t xml:space="preserve">#&gt; 4 18.7  2     HlyE_IgG    2664.   </w:t>
      </w:r>
      <w:r>
        <w:br/>
      </w:r>
      <w:r>
        <w:rPr>
          <w:rStyle w:val="CommentTok"/>
        </w:rPr>
        <w:t xml:space="preserve">#&gt; 5  1.23 3     HlyE_IgA       0.671</w:t>
      </w:r>
      <w:r>
        <w:br/>
      </w:r>
      <w:r>
        <w:rPr>
          <w:rStyle w:val="CommentTok"/>
        </w:rPr>
        <w:t xml:space="preserve">#&gt; 6  1.23 3     HlyE_IgG       0.486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2026-08-08T01:51:04Z</dcterms:created>
  <dcterms:modified xsi:type="dcterms:W3CDTF">2026-08-08T01:51:04Z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