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0.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195"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4"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3" w:name="fig-sim-recovery-renew"/>
          <w:p>
            <w:pPr>
              <w:pStyle w:val="Compact"/>
              <w:jc w:val="center"/>
            </w:pPr>
            <w:r>
              <w:drawing>
                <wp:inline>
                  <wp:extent cx="4620126" cy="3696101"/>
                  <wp:effectExtent b="0" l="0" r="0" t="0"/>
                  <wp:docPr descr="" title="" id="191" name="Picture"/>
                  <a:graphic>
                    <a:graphicData uri="http://schemas.openxmlformats.org/drawingml/2006/picture">
                      <pic:pic>
                        <pic:nvPicPr>
                          <pic:cNvPr descr="methodology_files/figure-docx/fig-sim-recovery-renew-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3"/>
        </w:tc>
      </w:tr>
    </w:tbl>
    <w:bookmarkEnd w:id="194"/>
    <w:bookmarkEnd w:id="195"/>
    <w:bookmarkStart w:id="200" w:name="ongoing-and-future-work"/>
    <w:p>
      <w:pPr>
        <w:pStyle w:val="Heading1"/>
      </w:pPr>
      <w:r>
        <w:t xml:space="preserve">9. Ongoing and future work</w:t>
      </w:r>
    </w:p>
    <w:bookmarkStart w:id="197"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196">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7"/>
    <w:bookmarkStart w:id="19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8">
        <w:r>
          <w:rPr>
            <w:rStyle w:val="Hyperlink"/>
          </w:rPr>
          <w:t xml:space="preserve">UCD-SERG/shigella#13</w:t>
        </w:r>
      </w:hyperlink>
      <w:r>
        <w:t xml:space="preserve">).</w:t>
      </w:r>
    </w:p>
    <w:bookmarkEnd w:id="199"/>
    <w:bookmarkEnd w:id="200"/>
    <w:bookmarkStart w:id="217" w:name="references"/>
    <w:p>
      <w:pPr>
        <w:pStyle w:val="Heading1"/>
      </w:pPr>
      <w:r>
        <w:t xml:space="preserve">References</w:t>
      </w:r>
    </w:p>
    <w:bookmarkStart w:id="216" w:name="refs"/>
    <w:bookmarkStart w:id="20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1">
        <w:r>
          <w:rPr>
            <w:rStyle w:val="Hyperlink"/>
          </w:rPr>
          <w:t xml:space="preserve">https://doi.org/10.1016/S2666-5247(22)00114-8</w:t>
        </w:r>
      </w:hyperlink>
      <w:r>
        <w:t xml:space="preserve">.</w:t>
      </w:r>
    </w:p>
    <w:bookmarkEnd w:id="202"/>
    <w:bookmarkStart w:id="20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3">
        <w:r>
          <w:rPr>
            <w:rStyle w:val="Hyperlink"/>
          </w:rPr>
          <w:t xml:space="preserve">https://doi.org/10.1016/j.epidem.2024.100806</w:t>
        </w:r>
      </w:hyperlink>
      <w:r>
        <w:t xml:space="preserve">.</w:t>
      </w:r>
    </w:p>
    <w:bookmarkEnd w:id="204"/>
    <w:bookmarkStart w:id="205"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5"/>
    <w:bookmarkStart w:id="207"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6">
        <w:r>
          <w:rPr>
            <w:rStyle w:val="Hyperlink"/>
          </w:rPr>
          <w:t xml:space="preserve">https://doi.org/10.1093/biomet/73.1.13</w:t>
        </w:r>
      </w:hyperlink>
      <w:r>
        <w:t xml:space="preserve">.</w:t>
      </w:r>
    </w:p>
    <w:bookmarkEnd w:id="207"/>
    <w:bookmarkStart w:id="209"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8">
        <w:r>
          <w:rPr>
            <w:rStyle w:val="Hyperlink"/>
          </w:rPr>
          <w:t xml:space="preserve">https://doi.org/10.1159/000286345</w:t>
        </w:r>
      </w:hyperlink>
      <w:r>
        <w:t xml:space="preserve">.</w:t>
      </w:r>
    </w:p>
    <w:bookmarkEnd w:id="209"/>
    <w:bookmarkStart w:id="21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0">
        <w:r>
          <w:rPr>
            <w:rStyle w:val="Hyperlink"/>
          </w:rPr>
          <w:t xml:space="preserve">https://doi.org/10.1002/sim.8578</w:t>
        </w:r>
      </w:hyperlink>
      <w:r>
        <w:t xml:space="preserve">.</w:t>
      </w:r>
    </w:p>
    <w:bookmarkEnd w:id="211"/>
    <w:bookmarkStart w:id="21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2">
        <w:r>
          <w:rPr>
            <w:rStyle w:val="Hyperlink"/>
          </w:rPr>
          <w:t xml:space="preserve">https://doi.org/10.1016/j.epidem.2016.04.001</w:t>
        </w:r>
      </w:hyperlink>
      <w:r>
        <w:t xml:space="preserve">.</w:t>
      </w:r>
    </w:p>
    <w:bookmarkEnd w:id="213"/>
    <w:bookmarkStart w:id="214"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4"/>
    <w:bookmarkStart w:id="215"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2026-08-09T23:42:54Z</dcterms:created>
  <dcterms:modified xsi:type="dcterms:W3CDTF">2026-08-09T23:42:54Z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