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Invalid Date</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2026-07-25T01:21:05Z</dcterms:created>
  <dcterms:modified xsi:type="dcterms:W3CDTF">2026-07-25T01:21:05Z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