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 value</w:t>
      </w:r>
      <w:r>
        <w:br/>
      </w:r>
      <w:r>
        <w:rPr>
          <w:rStyle w:val="CommentTok"/>
        </w:rPr>
        <w:t xml:space="preserve">#&gt;   &lt;dbl&gt; &lt;chr&gt; &lt;chr&gt;          &lt;dbl&gt;</w:t>
      </w:r>
      <w:r>
        <w:br/>
      </w:r>
      <w:r>
        <w:rPr>
          <w:rStyle w:val="CommentTok"/>
        </w:rPr>
        <w:t xml:space="preserve">#&gt; 1  6.64 1     HlyE_IgA       3.06 </w:t>
      </w:r>
      <w:r>
        <w:br/>
      </w:r>
      <w:r>
        <w:rPr>
          <w:rStyle w:val="CommentTok"/>
        </w:rPr>
        <w:t xml:space="preserve">#&gt; 2  6.64 1     HlyE_IgG    1660.   </w:t>
      </w:r>
      <w:r>
        <w:br/>
      </w:r>
      <w:r>
        <w:rPr>
          <w:rStyle w:val="CommentTok"/>
        </w:rPr>
        <w:t xml:space="preserve">#&gt; 3 13.7  2     HlyE_IgA       0.554</w:t>
      </w:r>
      <w:r>
        <w:br/>
      </w:r>
      <w:r>
        <w:rPr>
          <w:rStyle w:val="CommentTok"/>
        </w:rPr>
        <w:t xml:space="preserve">#&gt; 4 13.7  2     HlyE_IgG       0.332</w:t>
      </w:r>
      <w:r>
        <w:br/>
      </w:r>
      <w:r>
        <w:rPr>
          <w:rStyle w:val="CommentTok"/>
        </w:rPr>
        <w:t xml:space="preserve">#&gt; 5 18.2  3     HlyE_IgA       2.95 </w:t>
      </w:r>
      <w:r>
        <w:br/>
      </w:r>
      <w:r>
        <w:rPr>
          <w:rStyle w:val="CommentTok"/>
        </w:rPr>
        <w:t xml:space="preserve">#&gt; 6 18.2  3     HlyE_IgG     203.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2026-08-07T22:19:11Z</dcterms:created>
  <dcterms:modified xsi:type="dcterms:W3CDTF">2026-08-07T22:19:11Z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