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   value</w:t>
      </w:r>
      <w:r>
        <w:br/>
      </w:r>
      <w:r>
        <w:rPr>
          <w:rStyle w:val="CommentTok"/>
        </w:rPr>
        <w:t xml:space="preserve">#&gt;   &lt;dbl&gt; &lt;chr&gt; &lt;chr&gt;          &lt;dbl&gt;</w:t>
      </w:r>
      <w:r>
        <w:br/>
      </w:r>
      <w:r>
        <w:rPr>
          <w:rStyle w:val="CommentTok"/>
        </w:rPr>
        <w:t xml:space="preserve">#&gt; 1 14.5  1     HlyE_IgA     418.   </w:t>
      </w:r>
      <w:r>
        <w:br/>
      </w:r>
      <w:r>
        <w:rPr>
          <w:rStyle w:val="CommentTok"/>
        </w:rPr>
        <w:t xml:space="preserve">#&gt; 2 14.5  1     HlyE_IgG     274.   </w:t>
      </w:r>
      <w:r>
        <w:br/>
      </w:r>
      <w:r>
        <w:rPr>
          <w:rStyle w:val="CommentTok"/>
        </w:rPr>
        <w:t xml:space="preserve">#&gt; 3  9.1  2     HlyE_IgA       1.97 </w:t>
      </w:r>
      <w:r>
        <w:br/>
      </w:r>
      <w:r>
        <w:rPr>
          <w:rStyle w:val="CommentTok"/>
        </w:rPr>
        <w:t xml:space="preserve">#&gt; 4  9.1  2     HlyE_IgG       0.917</w:t>
      </w:r>
      <w:r>
        <w:br/>
      </w:r>
      <w:r>
        <w:rPr>
          <w:rStyle w:val="CommentTok"/>
        </w:rPr>
        <w:t xml:space="preserve">#&gt; 5  2.22 3     HlyE_IgA    1103.   </w:t>
      </w:r>
      <w:r>
        <w:br/>
      </w:r>
      <w:r>
        <w:rPr>
          <w:rStyle w:val="CommentTok"/>
        </w:rPr>
        <w:t xml:space="preserve">#&gt; 6  2.22 3     HlyE_IgG     139.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2026-07-25T21:31:08Z</dcterms:created>
  <dcterms:modified xsi:type="dcterms:W3CDTF">2026-07-25T21:31:08Z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