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value</w:t>
      </w:r>
      <w:r>
        <w:br/>
      </w:r>
      <w:r>
        <w:rPr>
          <w:rStyle w:val="VerbatimChar"/>
        </w:rPr>
        <w:t xml:space="preserve">#&gt;   &lt;dbl&gt; &lt;chr&gt; &lt;chr&gt;        &lt;dbl&gt;</w:t>
      </w:r>
      <w:r>
        <w:br/>
      </w:r>
      <w:r>
        <w:rPr>
          <w:rStyle w:val="VerbatimChar"/>
        </w:rPr>
        <w:t xml:space="preserve">#&gt; 1 12.6  1     HlyE_IgA     0.743</w:t>
      </w:r>
      <w:r>
        <w:br/>
      </w:r>
      <w:r>
        <w:rPr>
          <w:rStyle w:val="VerbatimChar"/>
        </w:rPr>
        <w:t xml:space="preserve">#&gt; 2 12.6  1     HlyE_IgG     4.77 </w:t>
      </w:r>
      <w:r>
        <w:br/>
      </w:r>
      <w:r>
        <w:rPr>
          <w:rStyle w:val="VerbatimChar"/>
        </w:rPr>
        <w:t xml:space="preserve">#&gt; 3 16.3  2     HlyE_IgA     1.38 </w:t>
      </w:r>
      <w:r>
        <w:br/>
      </w:r>
      <w:r>
        <w:rPr>
          <w:rStyle w:val="VerbatimChar"/>
        </w:rPr>
        <w:t xml:space="preserve">#&gt; 4 16.3  2     HlyE_IgG     1.71 </w:t>
      </w:r>
      <w:r>
        <w:br/>
      </w:r>
      <w:r>
        <w:rPr>
          <w:rStyle w:val="VerbatimChar"/>
        </w:rPr>
        <w:t xml:space="preserve">#&gt; 5  5.28 3     HlyE_IgA     0.704</w:t>
      </w:r>
      <w:r>
        <w:br/>
      </w:r>
      <w:r>
        <w:rPr>
          <w:rStyle w:val="VerbatimChar"/>
        </w:rPr>
        <w:t xml:space="preserve">#&gt; 6  5.28 3     HlyE_IgG    11.5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2026-07-25T07:04:56Z</dcterms:created>
  <dcterms:modified xsi:type="dcterms:W3CDTF">2026-07-25T07:04:56Z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