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285f9c71b553306bc160a5243aa2049a45161f"/>
    <w:p>
      <w:pPr>
        <w:pStyle w:val="Heading1"/>
      </w:pPr>
      <w:r>
        <w:t xml:space="preserve">ABT182 Final Sample Questions - Set 2 (With Answers)</w:t>
      </w:r>
    </w:p>
    <w:p>
      <w:r>
        <w:pict>
          <v:rect style="width:0;height:1.5pt" o:hralign="center" o:hrstd="t" o:hr="t"/>
        </w:pict>
      </w:r>
    </w:p>
    <w:bookmarkStart w:id="24" w:name="multiple-choice-questions"/>
    <w:p>
      <w:pPr>
        <w:pStyle w:val="Heading2"/>
      </w:pPr>
      <w:r>
        <w:t xml:space="preserve">Multiple Choice Questions</w:t>
      </w:r>
    </w:p>
    <w:bookmarkStart w:id="9" w:name="question-1"/>
    <w:p>
      <w:pPr>
        <w:pStyle w:val="Heading3"/>
      </w:pPr>
      <w:r>
        <w:t xml:space="preserve">Question 1</w:t>
      </w:r>
    </w:p>
    <w:p>
      <w:pPr>
        <w:pStyle w:val="FirstParagraph"/>
      </w:pPr>
      <w:r>
        <w:rPr>
          <w:b/>
          <w:bCs/>
        </w:rPr>
        <w:t xml:space="preserve">Which resolution is most critical when mapping small agricultural field boundaries from satellite imagery?</w:t>
      </w:r>
    </w:p>
    <w:p>
      <w:pPr>
        <w:pStyle w:val="BodyText"/>
      </w:pPr>
      <w:r>
        <w:t xml:space="preserve">A. Temporal resolution</w:t>
      </w:r>
      <w:r>
        <w:br/>
      </w:r>
      <w:r>
        <w:t xml:space="preserve">B. Radiometric resolution</w:t>
      </w:r>
      <w:r>
        <w:br/>
      </w:r>
      <w:r>
        <w:t xml:space="preserve">C. Spectral resolution</w:t>
      </w:r>
      <w:r>
        <w:br/>
      </w:r>
      <w:r>
        <w:rPr>
          <w:b/>
          <w:bCs/>
        </w:rPr>
        <w:t xml:space="preserve">D. Spatial resolution ✓</w:t>
      </w:r>
    </w:p>
    <w:p>
      <w:r>
        <w:pict>
          <v:rect style="width:0;height:1.5pt" o:hralign="center" o:hrstd="t" o:hr="t"/>
        </w:pict>
      </w:r>
    </w:p>
    <w:bookmarkEnd w:id="9"/>
    <w:bookmarkStart w:id="10" w:name="question-2"/>
    <w:p>
      <w:pPr>
        <w:pStyle w:val="Heading3"/>
      </w:pPr>
      <w:r>
        <w:t xml:space="preserve">Question 2</w:t>
      </w:r>
    </w:p>
    <w:p>
      <w:pPr>
        <w:pStyle w:val="FirstParagraph"/>
      </w:pPr>
      <w:r>
        <w:rPr>
          <w:b/>
          <w:bCs/>
        </w:rPr>
        <w:t xml:space="preserve">Predicting soil moisture content (a continuous value) from spectral bands requires what type of machine learning?</w:t>
      </w:r>
    </w:p>
    <w:p>
      <w:pPr>
        <w:pStyle w:val="BodyText"/>
      </w:pPr>
      <w:r>
        <w:t xml:space="preserve">A. Classification</w:t>
      </w:r>
      <w:r>
        <w:br/>
      </w:r>
      <w:r>
        <w:rPr>
          <w:b/>
          <w:bCs/>
        </w:rPr>
        <w:t xml:space="preserve">B. Regression ✓</w:t>
      </w:r>
      <w:r>
        <w:br/>
      </w:r>
      <w:r>
        <w:t xml:space="preserve">C. Clustering</w:t>
      </w:r>
      <w:r>
        <w:br/>
      </w:r>
      <w:r>
        <w:t xml:space="preserve">D. Association</w:t>
      </w:r>
    </w:p>
    <w:p>
      <w:r>
        <w:pict>
          <v:rect style="width:0;height:1.5pt" o:hralign="center" o:hrstd="t" o:hr="t"/>
        </w:pict>
      </w:r>
    </w:p>
    <w:bookmarkEnd w:id="10"/>
    <w:bookmarkStart w:id="11" w:name="question-3"/>
    <w:p>
      <w:pPr>
        <w:pStyle w:val="Heading3"/>
      </w:pPr>
      <w:r>
        <w:t xml:space="preserve">Question 3</w:t>
      </w:r>
    </w:p>
    <w:p>
      <w:pPr>
        <w:pStyle w:val="FirstParagraph"/>
      </w:pPr>
      <w:r>
        <w:rPr>
          <w:b/>
          <w:bCs/>
        </w:rPr>
        <w:t xml:space="preserve">In k-fold cross-validation, how many times is the dataset split for training and testing?</w:t>
      </w:r>
    </w:p>
    <w:p>
      <w:pPr>
        <w:pStyle w:val="BodyText"/>
      </w:pPr>
      <w:r>
        <w:t xml:space="preserve">A. Once</w:t>
      </w:r>
      <w:r>
        <w:br/>
      </w:r>
      <w:r>
        <w:t xml:space="preserve">B. Twice</w:t>
      </w:r>
      <w:r>
        <w:br/>
      </w:r>
      <w:r>
        <w:rPr>
          <w:b/>
          <w:bCs/>
        </w:rPr>
        <w:t xml:space="preserve">C. k times ✓</w:t>
      </w:r>
      <w:r>
        <w:br/>
      </w:r>
      <w:r>
        <w:t xml:space="preserve">D. 2k times</w:t>
      </w:r>
    </w:p>
    <w:p>
      <w:r>
        <w:pict>
          <v:rect style="width:0;height:1.5pt" o:hralign="center" o:hrstd="t" o:hr="t"/>
        </w:pict>
      </w:r>
    </w:p>
    <w:bookmarkEnd w:id="11"/>
    <w:bookmarkStart w:id="12" w:name="question-4"/>
    <w:p>
      <w:pPr>
        <w:pStyle w:val="Heading3"/>
      </w:pPr>
      <w:r>
        <w:t xml:space="preserve">Question 4</w:t>
      </w:r>
    </w:p>
    <w:p>
      <w:pPr>
        <w:pStyle w:val="FirstParagraph"/>
      </w:pPr>
      <w:r>
        <w:rPr>
          <w:b/>
          <w:bCs/>
        </w:rPr>
        <w:t xml:space="preserve">Which technique is commonly used for image segmentation based on pixel intensity values?</w:t>
      </w:r>
    </w:p>
    <w:p>
      <w:pPr>
        <w:pStyle w:val="BodyText"/>
      </w:pPr>
      <w:r>
        <w:t xml:space="preserve">A. Principal Component Analysis</w:t>
      </w:r>
      <w:r>
        <w:br/>
      </w:r>
      <w:r>
        <w:rPr>
          <w:b/>
          <w:bCs/>
        </w:rPr>
        <w:t xml:space="preserve">B. K-means clustering ✓</w:t>
      </w:r>
      <w:r>
        <w:br/>
      </w:r>
      <w:r>
        <w:t xml:space="preserve">C. Linear regression</w:t>
      </w:r>
      <w:r>
        <w:br/>
      </w:r>
      <w:r>
        <w:t xml:space="preserve">D. Decision tree</w:t>
      </w:r>
    </w:p>
    <w:p>
      <w:r>
        <w:pict>
          <v:rect style="width:0;height:1.5pt" o:hralign="center" o:hrstd="t" o:hr="t"/>
        </w:pict>
      </w:r>
    </w:p>
    <w:bookmarkEnd w:id="12"/>
    <w:bookmarkStart w:id="13" w:name="question-5"/>
    <w:p>
      <w:pPr>
        <w:pStyle w:val="Heading3"/>
      </w:pPr>
      <w:r>
        <w:t xml:space="preserve">Question 5</w:t>
      </w:r>
    </w:p>
    <w:p>
      <w:pPr>
        <w:pStyle w:val="FirstParagraph"/>
      </w:pPr>
      <w:r>
        <w:rPr>
          <w:b/>
          <w:bCs/>
        </w:rPr>
        <w:t xml:space="preserve">Which Python library is specifically designed for performing zonal statistics on raster data?</w:t>
      </w:r>
    </w:p>
    <w:p>
      <w:pPr>
        <w:pStyle w:val="BodyText"/>
      </w:pPr>
      <w:r>
        <w:t xml:space="preserve">A. pandas</w:t>
      </w:r>
      <w:r>
        <w:br/>
      </w:r>
      <w:r>
        <w:rPr>
          <w:b/>
          <w:bCs/>
        </w:rPr>
        <w:t xml:space="preserve">B. rasterstats ✓</w:t>
      </w:r>
      <w:r>
        <w:br/>
      </w:r>
      <w:r>
        <w:t xml:space="preserve">C. rasterio</w:t>
      </w:r>
      <w:r>
        <w:br/>
      </w:r>
      <w:r>
        <w:t xml:space="preserve">D. numpy</w:t>
      </w:r>
    </w:p>
    <w:p>
      <w:r>
        <w:pict>
          <v:rect style="width:0;height:1.5pt" o:hralign="center" o:hrstd="t" o:hr="t"/>
        </w:pict>
      </w:r>
    </w:p>
    <w:bookmarkEnd w:id="13"/>
    <w:bookmarkStart w:id="14" w:name="question-6"/>
    <w:p>
      <w:pPr>
        <w:pStyle w:val="Heading3"/>
      </w:pPr>
      <w:r>
        <w:t xml:space="preserve">Question 6</w:t>
      </w:r>
    </w:p>
    <w:p>
      <w:pPr>
        <w:pStyle w:val="FirstParagraph"/>
      </w:pPr>
      <w:r>
        <w:rPr>
          <w:b/>
          <w:bCs/>
        </w:rPr>
        <w:t xml:space="preserve">When a model performs poorly on both training and test data, this indicates:</w:t>
      </w:r>
    </w:p>
    <w:p>
      <w:pPr>
        <w:pStyle w:val="BodyText"/>
      </w:pPr>
      <w:r>
        <w:t xml:space="preserve">A. Overfitting</w:t>
      </w:r>
      <w:r>
        <w:br/>
      </w:r>
      <w:r>
        <w:rPr>
          <w:b/>
          <w:bCs/>
        </w:rPr>
        <w:t xml:space="preserve">B. Underfitting ✓</w:t>
      </w:r>
      <w:r>
        <w:br/>
      </w:r>
      <w:r>
        <w:t xml:space="preserve">C. Optimum fit</w:t>
      </w:r>
      <w:r>
        <w:br/>
      </w:r>
      <w:r>
        <w:t xml:space="preserve">D. Good generalization</w:t>
      </w:r>
    </w:p>
    <w:p>
      <w:r>
        <w:pict>
          <v:rect style="width:0;height:1.5pt" o:hralign="center" o:hrstd="t" o:hr="t"/>
        </w:pict>
      </w:r>
    </w:p>
    <w:bookmarkEnd w:id="14"/>
    <w:bookmarkStart w:id="15" w:name="question-7"/>
    <w:p>
      <w:pPr>
        <w:pStyle w:val="Heading3"/>
      </w:pPr>
      <w:r>
        <w:t xml:space="preserve">Question 7</w:t>
      </w:r>
    </w:p>
    <w:p>
      <w:pPr>
        <w:pStyle w:val="FirstParagraph"/>
      </w:pPr>
      <w:r>
        <w:rPr>
          <w:b/>
          <w:bCs/>
        </w:rPr>
        <w:t xml:space="preserve">What is the Turing test?</w:t>
      </w:r>
    </w:p>
    <w:p>
      <w:pPr>
        <w:pStyle w:val="BodyText"/>
      </w:pPr>
      <w:r>
        <w:t xml:space="preserve">A. A test of machine processing speed</w:t>
      </w:r>
      <w:r>
        <w:br/>
      </w:r>
      <w:r>
        <w:rPr>
          <w:b/>
          <w:bCs/>
        </w:rPr>
        <w:t xml:space="preserve">B. A test of a machine’s ability to exhibit intelligent behavior indistinguishable from a human ✓</w:t>
      </w:r>
      <w:r>
        <w:br/>
      </w:r>
      <w:r>
        <w:t xml:space="preserve">C. A test for human intelligence</w:t>
      </w:r>
      <w:r>
        <w:br/>
      </w:r>
      <w:r>
        <w:t xml:space="preserve">D. A benchmark for database performance</w:t>
      </w:r>
    </w:p>
    <w:p>
      <w:r>
        <w:pict>
          <v:rect style="width:0;height:1.5pt" o:hralign="center" o:hrstd="t" o:hr="t"/>
        </w:pict>
      </w:r>
    </w:p>
    <w:bookmarkEnd w:id="15"/>
    <w:bookmarkStart w:id="16" w:name="question-8"/>
    <w:p>
      <w:pPr>
        <w:pStyle w:val="Heading3"/>
      </w:pPr>
      <w:r>
        <w:t xml:space="preserve">Question 8</w:t>
      </w:r>
    </w:p>
    <w:p>
      <w:pPr>
        <w:pStyle w:val="FirstParagraph"/>
      </w:pPr>
      <w:r>
        <w:rPr>
          <w:b/>
          <w:bCs/>
        </w:rPr>
        <w:t xml:space="preserve">In a neural network, the weights between layers are:</w:t>
      </w:r>
    </w:p>
    <w:p>
      <w:pPr>
        <w:pStyle w:val="BodyText"/>
      </w:pPr>
      <w:r>
        <w:t xml:space="preserve">A. Hyperparameters set by the user</w:t>
      </w:r>
      <w:r>
        <w:br/>
      </w:r>
      <w:r>
        <w:rPr>
          <w:b/>
          <w:bCs/>
        </w:rPr>
        <w:t xml:space="preserve">B. Learned parameters updated during training ✓</w:t>
      </w:r>
      <w:r>
        <w:br/>
      </w:r>
      <w:r>
        <w:t xml:space="preserve">C. Fixed constants</w:t>
      </w:r>
      <w:r>
        <w:br/>
      </w:r>
      <w:r>
        <w:t xml:space="preserve">D. Random and never change</w:t>
      </w:r>
    </w:p>
    <w:p>
      <w:r>
        <w:pict>
          <v:rect style="width:0;height:1.5pt" o:hralign="center" o:hrstd="t" o:hr="t"/>
        </w:pict>
      </w:r>
    </w:p>
    <w:bookmarkEnd w:id="16"/>
    <w:bookmarkStart w:id="17" w:name="question-9"/>
    <w:p>
      <w:pPr>
        <w:pStyle w:val="Heading3"/>
      </w:pPr>
      <w:r>
        <w:t xml:space="preserve">Question 9</w:t>
      </w:r>
    </w:p>
    <w:p>
      <w:pPr>
        <w:pStyle w:val="FirstParagraph"/>
      </w:pPr>
      <w:r>
        <w:rPr>
          <w:b/>
          <w:bCs/>
        </w:rPr>
        <w:t xml:space="preserve">Which of the following is an example of supervised learning in GIS?</w:t>
      </w:r>
    </w:p>
    <w:p>
      <w:pPr>
        <w:pStyle w:val="BodyText"/>
      </w:pPr>
      <w:r>
        <w:t xml:space="preserve">A. Clustering pixels without labels</w:t>
      </w:r>
      <w:r>
        <w:br/>
      </w:r>
      <w:r>
        <w:rPr>
          <w:b/>
          <w:bCs/>
        </w:rPr>
        <w:t xml:space="preserve">B. Classifying land cover using training samples ✓</w:t>
      </w:r>
      <w:r>
        <w:br/>
      </w:r>
      <w:r>
        <w:t xml:space="preserve">C. Reducing image dimensionality with PCA</w:t>
      </w:r>
      <w:r>
        <w:br/>
      </w:r>
      <w:r>
        <w:t xml:space="preserve">D. Discovering natural groupings in spectral data</w:t>
      </w:r>
    </w:p>
    <w:p>
      <w:r>
        <w:pict>
          <v:rect style="width:0;height:1.5pt" o:hralign="center" o:hrstd="t" o:hr="t"/>
        </w:pict>
      </w:r>
    </w:p>
    <w:bookmarkEnd w:id="17"/>
    <w:bookmarkStart w:id="18" w:name="question-10"/>
    <w:p>
      <w:pPr>
        <w:pStyle w:val="Heading3"/>
      </w:pPr>
      <w:r>
        <w:t xml:space="preserve">Question 10</w:t>
      </w:r>
    </w:p>
    <w:p>
      <w:pPr>
        <w:pStyle w:val="FirstParagraph"/>
      </w:pPr>
      <w:r>
        <w:rPr>
          <w:b/>
          <w:bCs/>
        </w:rPr>
        <w:t xml:space="preserve">How many dimensions does the feature space of an RGB image have?</w:t>
      </w:r>
    </w:p>
    <w:p>
      <w:pPr>
        <w:pStyle w:val="BodyText"/>
      </w:pPr>
      <w:r>
        <w:t xml:space="preserve">A. 1</w:t>
      </w:r>
      <w:r>
        <w:br/>
      </w:r>
      <w:r>
        <w:t xml:space="preserve">B. 2</w:t>
      </w:r>
      <w:r>
        <w:br/>
      </w:r>
      <w:r>
        <w:rPr>
          <w:b/>
          <w:bCs/>
        </w:rPr>
        <w:t xml:space="preserve">C. 3 ✓</w:t>
      </w:r>
      <w:r>
        <w:br/>
      </w:r>
      <w:r>
        <w:t xml:space="preserve">D. 4</w:t>
      </w:r>
    </w:p>
    <w:p>
      <w:r>
        <w:pict>
          <v:rect style="width:0;height:1.5pt" o:hralign="center" o:hrstd="t" o:hr="t"/>
        </w:pict>
      </w:r>
    </w:p>
    <w:bookmarkEnd w:id="18"/>
    <w:bookmarkStart w:id="19" w:name="question-11"/>
    <w:p>
      <w:pPr>
        <w:pStyle w:val="Heading3"/>
      </w:pPr>
      <w:r>
        <w:t xml:space="preserve">Question 11</w:t>
      </w:r>
    </w:p>
    <w:p>
      <w:pPr>
        <w:pStyle w:val="FirstParagraph"/>
      </w:pPr>
      <w:r>
        <w:rPr>
          <w:b/>
          <w:bCs/>
        </w:rPr>
        <w:t xml:space="preserve">What does the ArcPy</w:t>
      </w:r>
      <w:r>
        <w:rPr>
          <w:b/>
          <w:bCs/>
        </w:rPr>
        <w:t xml:space="preserve"> </w:t>
      </w:r>
      <w:r>
        <w:rPr>
          <w:rStyle w:val="VerbatimChar"/>
          <w:b/>
          <w:bCs/>
        </w:rPr>
        <w:t xml:space="preserve">Describe</w:t>
      </w:r>
      <w:r>
        <w:rPr>
          <w:b/>
          <w:bCs/>
        </w:rPr>
        <w:t xml:space="preserve"> </w:t>
      </w:r>
      <w:r>
        <w:rPr>
          <w:b/>
          <w:bCs/>
        </w:rPr>
        <w:t xml:space="preserve">function return when used on a feature class?</w:t>
      </w:r>
    </w:p>
    <w:p>
      <w:pPr>
        <w:pStyle w:val="BodyText"/>
      </w:pPr>
      <w:r>
        <w:t xml:space="preserve">A. A string with the file path</w:t>
      </w:r>
      <w:r>
        <w:br/>
      </w:r>
      <w:r>
        <w:rPr>
          <w:b/>
          <w:bCs/>
        </w:rPr>
        <w:t xml:space="preserve">B. An object with properties like shapeType and spatialReference ✓</w:t>
      </w:r>
      <w:r>
        <w:br/>
      </w:r>
      <w:r>
        <w:t xml:space="preserve">C. A list of field names only</w:t>
      </w:r>
      <w:r>
        <w:br/>
      </w:r>
      <w:r>
        <w:t xml:space="preserve">D. The geometry type only</w:t>
      </w:r>
    </w:p>
    <w:p>
      <w:r>
        <w:pict>
          <v:rect style="width:0;height:1.5pt" o:hralign="center" o:hrstd="t" o:hr="t"/>
        </w:pict>
      </w:r>
    </w:p>
    <w:bookmarkEnd w:id="19"/>
    <w:bookmarkStart w:id="20" w:name="question-12"/>
    <w:p>
      <w:pPr>
        <w:pStyle w:val="Heading3"/>
      </w:pPr>
      <w:r>
        <w:t xml:space="preserve">Question 12</w:t>
      </w:r>
    </w:p>
    <w:p>
      <w:pPr>
        <w:pStyle w:val="FirstParagraph"/>
      </w:pPr>
      <w:r>
        <w:rPr>
          <w:b/>
          <w:bCs/>
        </w:rPr>
        <w:t xml:space="preserve">Which of the following is true about hyperspectral imagery compared to multispectral?</w:t>
      </w:r>
    </w:p>
    <w:p>
      <w:pPr>
        <w:pStyle w:val="BodyText"/>
      </w:pPr>
      <w:r>
        <w:t xml:space="preserve">A. Hyperspectral has fewer, broader bands</w:t>
      </w:r>
      <w:r>
        <w:br/>
      </w:r>
      <w:r>
        <w:rPr>
          <w:b/>
          <w:bCs/>
        </w:rPr>
        <w:t xml:space="preserve">B. Hyperspectral has many narrow, contiguous bands ✓</w:t>
      </w:r>
      <w:r>
        <w:br/>
      </w:r>
      <w:r>
        <w:t xml:space="preserve">C. They are the same</w:t>
      </w:r>
      <w:r>
        <w:br/>
      </w:r>
      <w:r>
        <w:t xml:space="preserve">D. Multispectral has more bands than hyperspectral</w:t>
      </w:r>
    </w:p>
    <w:p>
      <w:r>
        <w:pict>
          <v:rect style="width:0;height:1.5pt" o:hralign="center" o:hrstd="t" o:hr="t"/>
        </w:pict>
      </w:r>
    </w:p>
    <w:bookmarkEnd w:id="20"/>
    <w:bookmarkStart w:id="21" w:name="question-13"/>
    <w:p>
      <w:pPr>
        <w:pStyle w:val="Heading3"/>
      </w:pPr>
      <w:r>
        <w:t xml:space="preserve">Question 13</w:t>
      </w:r>
    </w:p>
    <w:p>
      <w:pPr>
        <w:pStyle w:val="FirstParagraph"/>
      </w:pPr>
      <w:r>
        <w:rPr>
          <w:b/>
          <w:bCs/>
        </w:rPr>
        <w:t xml:space="preserve">For zonal statistics, the dataset in which you calculate a statistic (e.g., mean, median) must be:</w:t>
      </w:r>
    </w:p>
    <w:p>
      <w:pPr>
        <w:pStyle w:val="BodyText"/>
      </w:pPr>
      <w:r>
        <w:t xml:space="preserve">A. A vector file</w:t>
      </w:r>
      <w:r>
        <w:br/>
      </w:r>
      <w:r>
        <w:rPr>
          <w:b/>
          <w:bCs/>
        </w:rPr>
        <w:t xml:space="preserve">B. A raster file ✓</w:t>
      </w:r>
      <w:r>
        <w:br/>
      </w:r>
      <w:r>
        <w:t xml:space="preserve">C. A standalone table</w:t>
      </w:r>
      <w:r>
        <w:br/>
      </w:r>
      <w:r>
        <w:t xml:space="preserve">D. Any of the above</w:t>
      </w:r>
    </w:p>
    <w:p>
      <w:r>
        <w:pict>
          <v:rect style="width:0;height:1.5pt" o:hralign="center" o:hrstd="t" o:hr="t"/>
        </w:pict>
      </w:r>
    </w:p>
    <w:bookmarkEnd w:id="21"/>
    <w:bookmarkStart w:id="22" w:name="question-14"/>
    <w:p>
      <w:pPr>
        <w:pStyle w:val="Heading3"/>
      </w:pPr>
      <w:r>
        <w:t xml:space="preserve">Question 14</w:t>
      </w:r>
    </w:p>
    <w:p>
      <w:pPr>
        <w:pStyle w:val="FirstParagraph"/>
      </w:pPr>
      <w:r>
        <w:rPr>
          <w:b/>
          <w:bCs/>
        </w:rPr>
        <w:t xml:space="preserve">K-means clustering is best described as:</w:t>
      </w:r>
    </w:p>
    <w:p>
      <w:pPr>
        <w:pStyle w:val="BodyText"/>
      </w:pPr>
      <w:r>
        <w:t xml:space="preserve">A. Supervised learning</w:t>
      </w:r>
      <w:r>
        <w:br/>
      </w:r>
      <w:r>
        <w:rPr>
          <w:b/>
          <w:bCs/>
        </w:rPr>
        <w:t xml:space="preserve">B. Unsupervised learning ✓</w:t>
      </w:r>
      <w:r>
        <w:br/>
      </w:r>
      <w:r>
        <w:t xml:space="preserve">C. Reinforcement learning</w:t>
      </w:r>
      <w:r>
        <w:br/>
      </w:r>
      <w:r>
        <w:t xml:space="preserve">D. Semi-supervised learning</w:t>
      </w:r>
    </w:p>
    <w:p>
      <w:r>
        <w:pict>
          <v:rect style="width:0;height:1.5pt" o:hralign="center" o:hrstd="t" o:hr="t"/>
        </w:pict>
      </w:r>
    </w:p>
    <w:bookmarkEnd w:id="22"/>
    <w:bookmarkStart w:id="23" w:name="question-15"/>
    <w:p>
      <w:pPr>
        <w:pStyle w:val="Heading3"/>
      </w:pPr>
      <w:r>
        <w:t xml:space="preserve">Question 15</w:t>
      </w:r>
    </w:p>
    <w:p>
      <w:pPr>
        <w:pStyle w:val="FirstParagraph"/>
      </w:pPr>
      <w:r>
        <w:rPr>
          <w:b/>
          <w:bCs/>
        </w:rPr>
        <w:t xml:space="preserve">Given an NDVI histogram with two distinct peaks (bimodal distribution), where would you typically set a threshold to separate vegetation from non-vegetation?</w:t>
      </w:r>
    </w:p>
    <w:p>
      <w:pPr>
        <w:pStyle w:val="BodyText"/>
      </w:pPr>
      <w:r>
        <w:t xml:space="preserve">A. At the highest peak</w:t>
      </w:r>
      <w:r>
        <w:br/>
      </w:r>
      <w:r>
        <w:rPr>
          <w:b/>
          <w:bCs/>
        </w:rPr>
        <w:t xml:space="preserve">B. At the valley between the two peaks ✓</w:t>
      </w:r>
      <w:r>
        <w:br/>
      </w:r>
      <w:r>
        <w:t xml:space="preserve">C. At the lowest point</w:t>
      </w:r>
      <w:r>
        <w:br/>
      </w:r>
      <w:r>
        <w:t xml:space="preserve">D. At 1.0</w:t>
      </w:r>
    </w:p>
    <w:p>
      <w:r>
        <w:pict>
          <v:rect style="width:0;height:1.5pt" o:hralign="center" o:hrstd="t" o:hr="t"/>
        </w:pict>
      </w:r>
    </w:p>
    <w:bookmarkEnd w:id="23"/>
    <w:bookmarkEnd w:id="24"/>
    <w:bookmarkStart w:id="30" w:name="short-answer-questions"/>
    <w:p>
      <w:pPr>
        <w:pStyle w:val="Heading2"/>
      </w:pPr>
      <w:r>
        <w:t xml:space="preserve">Short Answer Questions</w:t>
      </w:r>
    </w:p>
    <w:bookmarkStart w:id="25" w:name="question-16"/>
    <w:p>
      <w:pPr>
        <w:pStyle w:val="Heading3"/>
      </w:pPr>
      <w:r>
        <w:t xml:space="preserve">Question 16</w:t>
      </w:r>
    </w:p>
    <w:p>
      <w:pPr>
        <w:pStyle w:val="FirstParagraph"/>
      </w:pPr>
      <w:r>
        <w:rPr>
          <w:b/>
          <w:bCs/>
        </w:rPr>
        <w:t xml:space="preserve">List at least three benefits of using ArcGIS Notebooks for geospatial analysis.</w:t>
      </w:r>
    </w:p>
    <w:p>
      <w:pPr>
        <w:pStyle w:val="BodyText"/>
      </w:pPr>
      <w:r>
        <w:rPr>
          <w:b/>
          <w:bCs/>
        </w:rPr>
        <w:t xml:space="preserve">Answer:</w:t>
      </w:r>
      <w:r>
        <w:t xml:space="preserve"> </w:t>
      </w:r>
      <w:r>
        <w:t xml:space="preserve">Integrated Python environment within ArcGIS; access to ArcPy and spatial analysis tools; Jupyter-style interactive coding; easy sharing and collaboration; pre-configured with GIS libraries; combines code, maps, and documentation in one place.</w:t>
      </w:r>
    </w:p>
    <w:p>
      <w:r>
        <w:pict>
          <v:rect style="width:0;height:1.5pt" o:hralign="center" o:hrstd="t" o:hr="t"/>
        </w:pict>
      </w:r>
    </w:p>
    <w:bookmarkEnd w:id="25"/>
    <w:bookmarkStart w:id="26" w:name="question-17"/>
    <w:p>
      <w:pPr>
        <w:pStyle w:val="Heading3"/>
      </w:pPr>
      <w:r>
        <w:t xml:space="preserve">Question 17</w:t>
      </w:r>
    </w:p>
    <w:p>
      <w:pPr>
        <w:pStyle w:val="FirstParagraph"/>
      </w:pPr>
      <w:r>
        <w:rPr>
          <w:b/>
          <w:bCs/>
        </w:rPr>
        <w:t xml:space="preserve">What is an Integrated Development Environment (IDE)? Name two IDEs commonly used for Python GIS development.</w:t>
      </w:r>
    </w:p>
    <w:p>
      <w:pPr>
        <w:pStyle w:val="BodyText"/>
      </w:pPr>
      <w:r>
        <w:rPr>
          <w:b/>
          <w:bCs/>
        </w:rPr>
        <w:t xml:space="preserve">Answer:</w:t>
      </w:r>
      <w:r>
        <w:t xml:space="preserve"> </w:t>
      </w:r>
      <w:r>
        <w:t xml:space="preserve">An IDE is a software application that provides comprehensive facilities for program development (editor, debugging, build tools). Examples: Jupyter Notebook, PyCharm, Visual Studio Code, Spyder.</w:t>
      </w:r>
    </w:p>
    <w:p>
      <w:r>
        <w:pict>
          <v:rect style="width:0;height:1.5pt" o:hralign="center" o:hrstd="t" o:hr="t"/>
        </w:pict>
      </w:r>
    </w:p>
    <w:bookmarkEnd w:id="26"/>
    <w:bookmarkStart w:id="27" w:name="question-18"/>
    <w:p>
      <w:pPr>
        <w:pStyle w:val="Heading3"/>
      </w:pPr>
      <w:r>
        <w:t xml:space="preserve">Question 18</w:t>
      </w:r>
    </w:p>
    <w:p>
      <w:pPr>
        <w:pStyle w:val="FirstParagraph"/>
      </w:pPr>
      <w:r>
        <w:rPr>
          <w:b/>
          <w:bCs/>
        </w:rPr>
        <w:t xml:space="preserve">Write the formula for NDVI. What does a high NDVI value typically indicate? What does a low or negative NDVI value indicate?</w:t>
      </w:r>
    </w:p>
    <w:p>
      <w:pPr>
        <w:pStyle w:val="BodyText"/>
      </w:pPr>
      <w:r>
        <w:rPr>
          <w:b/>
          <w:bCs/>
        </w:rPr>
        <w:t xml:space="preserve">Answer:</w:t>
      </w:r>
      <w:r>
        <w:t xml:space="preserve"> </w:t>
      </w:r>
      <w:r>
        <w:t xml:space="preserve">NDVI = (NIR - Red) / (NIR + Red). High NDVI (close to 1) indicates healthy, dense vegetation. Low or negative NDVI indicates bare soil, water, snow, or stressed/dead vegetation.</w:t>
      </w:r>
    </w:p>
    <w:p>
      <w:r>
        <w:pict>
          <v:rect style="width:0;height:1.5pt" o:hralign="center" o:hrstd="t" o:hr="t"/>
        </w:pict>
      </w:r>
    </w:p>
    <w:bookmarkEnd w:id="27"/>
    <w:bookmarkStart w:id="28" w:name="question-19"/>
    <w:p>
      <w:pPr>
        <w:pStyle w:val="Heading3"/>
      </w:pPr>
      <w:r>
        <w:t xml:space="preserve">Question 19</w:t>
      </w:r>
    </w:p>
    <w:p>
      <w:pPr>
        <w:pStyle w:val="FirstParagraph"/>
      </w:pPr>
      <w:r>
        <w:rPr>
          <w:b/>
          <w:bCs/>
        </w:rPr>
        <w:t xml:space="preserve">Give two examples of supervised classification methods used in remote sensing. Briefly describe when you would use classification versus regression.</w:t>
      </w:r>
    </w:p>
    <w:p>
      <w:pPr>
        <w:pStyle w:val="BodyText"/>
      </w:pPr>
      <w:r>
        <w:rPr>
          <w:b/>
          <w:bCs/>
        </w:rPr>
        <w:t xml:space="preserve">Answer:</w:t>
      </w:r>
      <w:r>
        <w:t xml:space="preserve"> </w:t>
      </w:r>
      <w:r>
        <w:t xml:space="preserve">Examples: Maximum Likelihood, SVM, Random Forest, Decision Tree. Use classification for discrete categories (e.g., land cover types); use regression for continuous values (e.g., biomass, soil moisture, crop yield).</w:t>
      </w:r>
    </w:p>
    <w:p>
      <w:r>
        <w:pict>
          <v:rect style="width:0;height:1.5pt" o:hralign="center" o:hrstd="t" o:hr="t"/>
        </w:pict>
      </w:r>
    </w:p>
    <w:bookmarkEnd w:id="28"/>
    <w:bookmarkStart w:id="29" w:name="question-20"/>
    <w:p>
      <w:pPr>
        <w:pStyle w:val="Heading3"/>
      </w:pPr>
      <w:r>
        <w:t xml:space="preserve">Question 20</w:t>
      </w:r>
    </w:p>
    <w:p>
      <w:pPr>
        <w:pStyle w:val="FirstParagraph"/>
      </w:pPr>
      <w:r>
        <w:rPr>
          <w:b/>
          <w:bCs/>
        </w:rPr>
        <w:t xml:space="preserve">What is the main difference between multispectral and hyperspectral imaging? Why might hyperspectral data be more useful for certain applications?</w:t>
      </w:r>
    </w:p>
    <w:p>
      <w:pPr>
        <w:pStyle w:val="BodyText"/>
      </w:pPr>
      <w:r>
        <w:rPr>
          <w:b/>
          <w:bCs/>
        </w:rPr>
        <w:t xml:space="preserve">Answer:</w:t>
      </w:r>
      <w:r>
        <w:t xml:space="preserve"> </w:t>
      </w:r>
      <w:r>
        <w:t xml:space="preserve">Multispectral has few broad bands (4-10); hyperspectral has many narrow contiguous bands (hundreds). Hyperspectral provides detailed spectral signatures, enabling better discrimination of materials (e.g., mineral identification, precise vegetation stress detection) that may appear similar in multispectral data.</w:t>
      </w:r>
    </w:p>
    <w:p>
      <w:r>
        <w:pict>
          <v:rect style="width:0;height:1.5pt" o:hralign="center" o:hrstd="t" o:hr="t"/>
        </w:pict>
      </w:r>
    </w:p>
    <w:bookmarkEnd w:id="29"/>
    <w:bookmarkEnd w:id="30"/>
    <w:bookmarkStart w:id="31" w:name="summary"/>
    <w:p>
      <w:pPr>
        <w:pStyle w:val="Heading2"/>
      </w:pPr>
      <w:r>
        <w:t xml:space="preserve">Summary</w:t>
      </w:r>
    </w:p>
    <w:p>
      <w:pPr>
        <w:pStyle w:val="Compact"/>
        <w:numPr>
          <w:ilvl w:val="0"/>
          <w:numId w:val="1001"/>
        </w:numPr>
      </w:pPr>
      <w:r>
        <w:rPr>
          <w:b/>
          <w:bCs/>
        </w:rPr>
        <w:t xml:space="preserve">Total Questions:</w:t>
      </w:r>
      <w:r>
        <w:t xml:space="preserve"> </w:t>
      </w:r>
      <w:r>
        <w:t xml:space="preserve">20 (15 Multiple Choice + 5 Short Answer)</w:t>
      </w:r>
    </w:p>
    <w:p>
      <w:pPr>
        <w:pStyle w:val="Compact"/>
        <w:numPr>
          <w:ilvl w:val="0"/>
          <w:numId w:val="1001"/>
        </w:numPr>
      </w:pPr>
      <w:r>
        <w:rPr>
          <w:b/>
          <w:bCs/>
        </w:rPr>
        <w:t xml:space="preserve">Topics Covered:</w:t>
      </w:r>
      <w:r>
        <w:t xml:space="preserve"> </w:t>
      </w:r>
      <w:r>
        <w:t xml:space="preserve">Remote sensing resolutions, machine learning (classification, regression, clustering), neural networks, zonal statistics, ArcPy, Python GIS libraries, vegetation indices, NDVI, ArcGIS Notebooks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2026-03-09T22:01:52Z</dcterms:created>
  <dcterms:modified xsi:type="dcterms:W3CDTF">2026-03-09T22:01:52Z</dcterms:modified>
</cp:coreProperties>
</file>

<file path=docProps/custom.xml><?xml version="1.0" encoding="utf-8"?>
<Properties xmlns="http://schemas.openxmlformats.org/officeDocument/2006/custom-properties" xmlns:vt="http://schemas.openxmlformats.org/officeDocument/2006/docPropsVTypes"/>
</file>