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5B5" w:rsidRDefault="004225B5" w:rsidP="004225B5">
      <w:pPr>
        <w:rPr>
          <w:b/>
          <w:bCs/>
        </w:rPr>
      </w:pPr>
      <w:r>
        <w:rPr>
          <w:b/>
          <w:bCs/>
        </w:rPr>
        <w:t>EBP Tutorial: Mrs. Spring and Doctor Thomas</w:t>
      </w:r>
    </w:p>
    <w:p w:rsidR="004225B5" w:rsidRDefault="004225B5" w:rsidP="004225B5">
      <w:pPr>
        <w:rPr>
          <w:b/>
          <w:bCs/>
        </w:rPr>
      </w:pPr>
      <w:r>
        <w:rPr>
          <w:b/>
          <w:bCs/>
        </w:rPr>
        <w:t>Script</w:t>
      </w: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4225B5" w:rsidTr="004225B5">
        <w:tc>
          <w:tcPr>
            <w:tcW w:w="1818" w:type="dxa"/>
          </w:tcPr>
          <w:p w:rsidR="004225B5" w:rsidRDefault="004225B5" w:rsidP="004225B5">
            <w:r w:rsidRPr="004225B5">
              <w:t>Dr. Thomas:</w:t>
            </w:r>
          </w:p>
        </w:tc>
        <w:tc>
          <w:tcPr>
            <w:tcW w:w="7758" w:type="dxa"/>
          </w:tcPr>
          <w:p w:rsidR="004225B5" w:rsidRDefault="004225B5" w:rsidP="004225B5">
            <w:pPr>
              <w:spacing w:after="200" w:line="276" w:lineRule="auto"/>
              <w:ind w:left="162"/>
            </w:pPr>
            <w:r w:rsidRPr="004225B5">
              <w:rPr>
                <w:i/>
                <w:iCs/>
              </w:rPr>
              <w:t>It’s good to see you Mrs. Spring</w:t>
            </w:r>
          </w:p>
        </w:tc>
      </w:tr>
      <w:tr w:rsidR="004225B5" w:rsidTr="004225B5">
        <w:tc>
          <w:tcPr>
            <w:tcW w:w="1818" w:type="dxa"/>
          </w:tcPr>
          <w:p w:rsidR="004225B5" w:rsidRDefault="004225B5" w:rsidP="004225B5">
            <w:pPr>
              <w:spacing w:after="200" w:line="276" w:lineRule="auto"/>
            </w:pPr>
            <w:r w:rsidRPr="004225B5">
              <w:t xml:space="preserve">Mrs. Spring: </w:t>
            </w:r>
          </w:p>
        </w:tc>
        <w:tc>
          <w:tcPr>
            <w:tcW w:w="7758" w:type="dxa"/>
          </w:tcPr>
          <w:p w:rsidR="004225B5" w:rsidRDefault="004225B5" w:rsidP="004225B5">
            <w:pPr>
              <w:ind w:left="162"/>
            </w:pPr>
            <w:r w:rsidRPr="004225B5">
              <w:rPr>
                <w:i/>
                <w:iCs/>
              </w:rPr>
              <w:t>Hi Dr. Thomas</w:t>
            </w:r>
            <w:r>
              <w:rPr>
                <w:i/>
                <w:iCs/>
              </w:rPr>
              <w:t>.</w:t>
            </w:r>
          </w:p>
        </w:tc>
      </w:tr>
      <w:tr w:rsidR="004225B5" w:rsidTr="004225B5">
        <w:tc>
          <w:tcPr>
            <w:tcW w:w="1818" w:type="dxa"/>
          </w:tcPr>
          <w:p w:rsidR="004225B5" w:rsidRDefault="004225B5" w:rsidP="004225B5">
            <w:pPr>
              <w:spacing w:after="200" w:line="276" w:lineRule="auto"/>
            </w:pPr>
            <w:r w:rsidRPr="004225B5">
              <w:t xml:space="preserve">Dr. Thomas: </w:t>
            </w:r>
          </w:p>
        </w:tc>
        <w:tc>
          <w:tcPr>
            <w:tcW w:w="7758" w:type="dxa"/>
          </w:tcPr>
          <w:p w:rsidR="004225B5" w:rsidRDefault="004225B5" w:rsidP="004225B5">
            <w:pPr>
              <w:ind w:left="162"/>
            </w:pPr>
            <w:r w:rsidRPr="004225B5">
              <w:rPr>
                <w:i/>
                <w:iCs/>
              </w:rPr>
              <w:t>How is Shiri feeling today?</w:t>
            </w:r>
          </w:p>
        </w:tc>
      </w:tr>
      <w:tr w:rsidR="004225B5" w:rsidTr="004225B5">
        <w:tc>
          <w:tcPr>
            <w:tcW w:w="1818" w:type="dxa"/>
          </w:tcPr>
          <w:p w:rsidR="004225B5" w:rsidRDefault="004225B5" w:rsidP="004225B5">
            <w:r w:rsidRPr="004225B5">
              <w:t>Mrs. Spring:</w:t>
            </w:r>
          </w:p>
        </w:tc>
        <w:tc>
          <w:tcPr>
            <w:tcW w:w="7758" w:type="dxa"/>
          </w:tcPr>
          <w:p w:rsidR="004225B5" w:rsidRDefault="004225B5" w:rsidP="004225B5">
            <w:pPr>
              <w:spacing w:after="200" w:line="276" w:lineRule="auto"/>
              <w:ind w:left="162"/>
            </w:pPr>
            <w:r>
              <w:rPr>
                <w:i/>
                <w:iCs/>
              </w:rPr>
              <w:t>Not so good. S</w:t>
            </w:r>
            <w:r w:rsidRPr="004225B5">
              <w:rPr>
                <w:i/>
                <w:iCs/>
              </w:rPr>
              <w:t>he woke up yest</w:t>
            </w:r>
            <w:r>
              <w:rPr>
                <w:i/>
                <w:iCs/>
              </w:rPr>
              <w:t xml:space="preserve">erday morning a little fussy and she was tugging on her left ear. </w:t>
            </w:r>
            <w:r w:rsidRPr="004225B5">
              <w:rPr>
                <w:i/>
                <w:iCs/>
              </w:rPr>
              <w:t xml:space="preserve">She didn’t feel warm, so I took her to daycare. But they called me in the afternoon and asked me to pick her up because she </w:t>
            </w:r>
            <w:r>
              <w:rPr>
                <w:i/>
                <w:iCs/>
              </w:rPr>
              <w:t>was</w:t>
            </w:r>
            <w:r w:rsidRPr="004225B5">
              <w:rPr>
                <w:i/>
                <w:iCs/>
              </w:rPr>
              <w:t xml:space="preserve"> running a low grade fever.</w:t>
            </w:r>
          </w:p>
        </w:tc>
      </w:tr>
      <w:tr w:rsidR="004225B5" w:rsidTr="004225B5">
        <w:tc>
          <w:tcPr>
            <w:tcW w:w="1818" w:type="dxa"/>
          </w:tcPr>
          <w:p w:rsidR="004225B5" w:rsidRDefault="004225B5" w:rsidP="004225B5">
            <w:pPr>
              <w:spacing w:after="200" w:line="276" w:lineRule="auto"/>
            </w:pPr>
            <w:r w:rsidRPr="004225B5">
              <w:t xml:space="preserve">Dr. Thomas: </w:t>
            </w:r>
          </w:p>
        </w:tc>
        <w:tc>
          <w:tcPr>
            <w:tcW w:w="7758" w:type="dxa"/>
          </w:tcPr>
          <w:p w:rsidR="004225B5" w:rsidRDefault="004225B5" w:rsidP="004225B5">
            <w:pPr>
              <w:ind w:left="162"/>
            </w:pPr>
            <w:r w:rsidRPr="004225B5">
              <w:rPr>
                <w:i/>
                <w:iCs/>
              </w:rPr>
              <w:t>I see. Did you give her anything?</w:t>
            </w:r>
          </w:p>
        </w:tc>
      </w:tr>
      <w:tr w:rsidR="004225B5" w:rsidTr="004225B5">
        <w:tc>
          <w:tcPr>
            <w:tcW w:w="1818" w:type="dxa"/>
          </w:tcPr>
          <w:p w:rsidR="004225B5" w:rsidRDefault="004225B5" w:rsidP="004225B5">
            <w:r w:rsidRPr="004225B5">
              <w:t>Mrs. Spring:</w:t>
            </w:r>
          </w:p>
        </w:tc>
        <w:tc>
          <w:tcPr>
            <w:tcW w:w="7758" w:type="dxa"/>
          </w:tcPr>
          <w:p w:rsidR="004225B5" w:rsidRPr="004225B5" w:rsidRDefault="004225B5" w:rsidP="004225B5">
            <w:pPr>
              <w:ind w:left="162"/>
            </w:pPr>
            <w:r>
              <w:rPr>
                <w:i/>
                <w:iCs/>
              </w:rPr>
              <w:t xml:space="preserve">Yes, </w:t>
            </w:r>
            <w:r w:rsidRPr="004225B5">
              <w:rPr>
                <w:i/>
                <w:iCs/>
              </w:rPr>
              <w:t>I gave her infant Tylenol™ when we got home</w:t>
            </w:r>
            <w:r>
              <w:rPr>
                <w:i/>
                <w:iCs/>
              </w:rPr>
              <w:t>. B</w:t>
            </w:r>
            <w:r w:rsidRPr="004225B5">
              <w:rPr>
                <w:i/>
                <w:iCs/>
              </w:rPr>
              <w:t xml:space="preserve">ut she was still fussy and didn’t sleep well. </w:t>
            </w:r>
            <w:r>
              <w:rPr>
                <w:i/>
                <w:iCs/>
              </w:rPr>
              <w:t xml:space="preserve"> </w:t>
            </w:r>
            <w:r w:rsidRPr="004225B5">
              <w:rPr>
                <w:i/>
                <w:iCs/>
              </w:rPr>
              <w:t xml:space="preserve">She spit out most of her food, too, which </w:t>
            </w:r>
            <w:r>
              <w:rPr>
                <w:i/>
                <w:iCs/>
              </w:rPr>
              <w:t>i</w:t>
            </w:r>
            <w:r w:rsidRPr="004225B5">
              <w:rPr>
                <w:i/>
                <w:iCs/>
              </w:rPr>
              <w:t xml:space="preserve">sn’t like her. I think she has an ear infection. Could you prescribe some of that bubble gum medicine we </w:t>
            </w:r>
            <w:r>
              <w:rPr>
                <w:i/>
                <w:iCs/>
              </w:rPr>
              <w:t xml:space="preserve">got </w:t>
            </w:r>
            <w:r w:rsidRPr="004225B5">
              <w:rPr>
                <w:i/>
                <w:iCs/>
              </w:rPr>
              <w:t>before so I can start her on it right away?</w:t>
            </w:r>
          </w:p>
          <w:p w:rsidR="004225B5" w:rsidRDefault="004225B5" w:rsidP="004225B5">
            <w:pPr>
              <w:ind w:left="162"/>
            </w:pPr>
          </w:p>
        </w:tc>
      </w:tr>
      <w:tr w:rsidR="004225B5" w:rsidTr="004225B5">
        <w:tc>
          <w:tcPr>
            <w:tcW w:w="1818" w:type="dxa"/>
          </w:tcPr>
          <w:p w:rsidR="004225B5" w:rsidRDefault="004225B5" w:rsidP="004225B5">
            <w:r w:rsidRPr="004225B5">
              <w:t>Dr. Thomas:</w:t>
            </w:r>
          </w:p>
        </w:tc>
        <w:tc>
          <w:tcPr>
            <w:tcW w:w="7758" w:type="dxa"/>
          </w:tcPr>
          <w:p w:rsidR="004225B5" w:rsidRDefault="004225B5" w:rsidP="004225B5">
            <w:pPr>
              <w:spacing w:after="200" w:line="276" w:lineRule="auto"/>
              <w:ind w:left="162"/>
            </w:pPr>
            <w:r w:rsidRPr="004225B5">
              <w:rPr>
                <w:i/>
                <w:iCs/>
              </w:rPr>
              <w:t>You mean Amoxicillin? Well, let’s find out a little more. Let’s lift her up on the table and take a look.</w:t>
            </w:r>
          </w:p>
        </w:tc>
      </w:tr>
    </w:tbl>
    <w:p w:rsidR="004225B5" w:rsidRPr="004225B5" w:rsidRDefault="004225B5" w:rsidP="004225B5"/>
    <w:p w:rsidR="00D03596" w:rsidRDefault="004225B5"/>
    <w:sectPr w:rsidR="00D03596" w:rsidSect="00ED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225B5"/>
    <w:rsid w:val="001F1DC8"/>
    <w:rsid w:val="0038443F"/>
    <w:rsid w:val="004225B5"/>
    <w:rsid w:val="00515D7B"/>
    <w:rsid w:val="005C6903"/>
    <w:rsid w:val="00A50CEB"/>
    <w:rsid w:val="00ED04D6"/>
    <w:rsid w:val="00F9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4D6"/>
  </w:style>
  <w:style w:type="paragraph" w:styleId="Heading1">
    <w:name w:val="heading 1"/>
    <w:basedOn w:val="Normal"/>
    <w:next w:val="Normal"/>
    <w:link w:val="Heading1Char"/>
    <w:uiPriority w:val="9"/>
    <w:qFormat/>
    <w:rsid w:val="00A50CEB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225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2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DiVincenzo</dc:creator>
  <cp:lastModifiedBy>Janet DiVincenzo</cp:lastModifiedBy>
  <cp:revision>1</cp:revision>
  <dcterms:created xsi:type="dcterms:W3CDTF">2009-10-06T22:51:00Z</dcterms:created>
  <dcterms:modified xsi:type="dcterms:W3CDTF">2009-10-06T22:56:00Z</dcterms:modified>
</cp:coreProperties>
</file>